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20058" w14:textId="77777777" w:rsidR="00F52B24" w:rsidRDefault="00F52B24"/>
    <w:p w14:paraId="149DB606" w14:textId="51FA5135" w:rsidR="00975213" w:rsidRPr="00975213" w:rsidRDefault="00397E9C" w:rsidP="00172BBF">
      <w:pPr>
        <w:jc w:val="both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1</w:t>
      </w:r>
      <w:r w:rsidR="00975213" w:rsidRPr="00975213">
        <w:rPr>
          <w:rFonts w:cstheme="minorHAnsi"/>
          <w:b/>
          <w:sz w:val="28"/>
        </w:rPr>
        <w:t>076. Servicios que presta cada unidad administrativa o la entidad, indicando los requisitos y condiciones de acceso a los mismos, horario, tasas, tarifas o precios; y, en el caso de las entidades locales, las normas por las que se rigen:</w:t>
      </w:r>
    </w:p>
    <w:p w14:paraId="041ABF93" w14:textId="16A7B79A" w:rsidR="00284A86" w:rsidRPr="00975213" w:rsidRDefault="00397E9C" w:rsidP="00172BBF">
      <w:pPr>
        <w:jc w:val="both"/>
        <w:rPr>
          <w:rFonts w:cstheme="minorHAnsi"/>
          <w:b/>
          <w:sz w:val="28"/>
        </w:rPr>
      </w:pPr>
      <w:r w:rsidRPr="00397E9C">
        <w:rPr>
          <w:rFonts w:cstheme="minorHAnsi"/>
          <w:sz w:val="28"/>
        </w:rPr>
        <w:t xml:space="preserve">Entre el 01/01/2022 y el 31/06/2023 </w:t>
      </w:r>
      <w:r>
        <w:rPr>
          <w:rFonts w:cstheme="minorHAnsi"/>
          <w:sz w:val="28"/>
        </w:rPr>
        <w:t>la empresa se encuentra</w:t>
      </w:r>
      <w:r w:rsidR="003A639A" w:rsidRPr="00975213">
        <w:rPr>
          <w:rFonts w:cstheme="minorHAnsi"/>
          <w:sz w:val="28"/>
        </w:rPr>
        <w:t xml:space="preserve"> en proceso de</w:t>
      </w:r>
      <w:r>
        <w:rPr>
          <w:rFonts w:cstheme="minorHAnsi"/>
          <w:sz w:val="28"/>
        </w:rPr>
        <w:t xml:space="preserve"> liquidación</w:t>
      </w:r>
      <w:r w:rsidR="00687ECB">
        <w:rPr>
          <w:rFonts w:cstheme="minorHAnsi"/>
          <w:sz w:val="28"/>
        </w:rPr>
        <w:t>, sin prestar servicios</w:t>
      </w:r>
      <w:r>
        <w:rPr>
          <w:rFonts w:cstheme="minorHAnsi"/>
          <w:sz w:val="28"/>
        </w:rPr>
        <w:t>, por lo que no</w:t>
      </w:r>
      <w:r w:rsidR="00687ECB">
        <w:rPr>
          <w:rFonts w:cstheme="minorHAnsi"/>
          <w:sz w:val="28"/>
        </w:rPr>
        <w:t xml:space="preserve"> tiene tasas o tarifas o precios aprobadas</w:t>
      </w:r>
      <w:r>
        <w:rPr>
          <w:rFonts w:cstheme="minorHAnsi"/>
          <w:sz w:val="28"/>
        </w:rPr>
        <w:t>.</w:t>
      </w:r>
    </w:p>
    <w:sectPr w:rsidR="00284A86" w:rsidRPr="00975213" w:rsidSect="00F935C6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E8830" w14:textId="77777777" w:rsidR="00F935C6" w:rsidRDefault="00F935C6" w:rsidP="00F52B24">
      <w:pPr>
        <w:spacing w:after="0" w:line="240" w:lineRule="auto"/>
      </w:pPr>
      <w:r>
        <w:separator/>
      </w:r>
    </w:p>
  </w:endnote>
  <w:endnote w:type="continuationSeparator" w:id="0">
    <w:p w14:paraId="6B547472" w14:textId="77777777" w:rsidR="00F935C6" w:rsidRDefault="00F935C6" w:rsidP="00F5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28CAC" w14:textId="77777777" w:rsidR="00F935C6" w:rsidRDefault="00F935C6" w:rsidP="00F52B24">
      <w:pPr>
        <w:spacing w:after="0" w:line="240" w:lineRule="auto"/>
      </w:pPr>
      <w:r>
        <w:separator/>
      </w:r>
    </w:p>
  </w:footnote>
  <w:footnote w:type="continuationSeparator" w:id="0">
    <w:p w14:paraId="34687209" w14:textId="77777777" w:rsidR="00F935C6" w:rsidRDefault="00F935C6" w:rsidP="00F5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E55DF" w14:textId="77777777" w:rsidR="00F52B24" w:rsidRDefault="00F52B24">
    <w:pPr>
      <w:pStyle w:val="Encabezado"/>
    </w:pPr>
    <w:r w:rsidRPr="00F52B2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34E4E66" wp14:editId="14FA13A6">
          <wp:simplePos x="0" y="0"/>
          <wp:positionH relativeFrom="margin">
            <wp:align>left</wp:align>
          </wp:positionH>
          <wp:positionV relativeFrom="paragraph">
            <wp:posOffset>-354330</wp:posOffset>
          </wp:positionV>
          <wp:extent cx="1476375" cy="841375"/>
          <wp:effectExtent l="0" t="0" r="9525" b="0"/>
          <wp:wrapSquare wrapText="bothSides"/>
          <wp:docPr id="3" name="Imagen 3" descr="C:\Users\Derti\Desktop\publica_vivien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Derti\Desktop\publica_vivien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9F3"/>
    <w:rsid w:val="00075B40"/>
    <w:rsid w:val="000C17F2"/>
    <w:rsid w:val="000F755E"/>
    <w:rsid w:val="00142595"/>
    <w:rsid w:val="00172BBF"/>
    <w:rsid w:val="00180E20"/>
    <w:rsid w:val="001E0F43"/>
    <w:rsid w:val="00284A86"/>
    <w:rsid w:val="002D17A7"/>
    <w:rsid w:val="00353222"/>
    <w:rsid w:val="00397E9C"/>
    <w:rsid w:val="003A639A"/>
    <w:rsid w:val="00484449"/>
    <w:rsid w:val="004F16BD"/>
    <w:rsid w:val="004F6A44"/>
    <w:rsid w:val="005A7AF2"/>
    <w:rsid w:val="00687ECB"/>
    <w:rsid w:val="007303B3"/>
    <w:rsid w:val="007C5562"/>
    <w:rsid w:val="00816D95"/>
    <w:rsid w:val="00830864"/>
    <w:rsid w:val="009179F3"/>
    <w:rsid w:val="00955394"/>
    <w:rsid w:val="00967048"/>
    <w:rsid w:val="00975213"/>
    <w:rsid w:val="00AE5573"/>
    <w:rsid w:val="00AE6299"/>
    <w:rsid w:val="00B1069A"/>
    <w:rsid w:val="00BE1F1F"/>
    <w:rsid w:val="00E32010"/>
    <w:rsid w:val="00EB385E"/>
    <w:rsid w:val="00F52B24"/>
    <w:rsid w:val="00F53CF5"/>
    <w:rsid w:val="00F55F13"/>
    <w:rsid w:val="00F848D4"/>
    <w:rsid w:val="00F935C6"/>
    <w:rsid w:val="00FF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0181"/>
  <w15:chartTrackingRefBased/>
  <w15:docId w15:val="{72CDE9C3-9854-4694-991D-98853DA0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yuntamiento">
    <w:name w:val="Ayuntamiento"/>
    <w:basedOn w:val="Normal"/>
    <w:link w:val="AyuntamientoCar"/>
    <w:qFormat/>
    <w:rsid w:val="00AE5573"/>
    <w:pPr>
      <w:keepNext/>
      <w:keepLines/>
      <w:shd w:val="clear" w:color="auto" w:fill="9CC2E5" w:themeFill="accent1" w:themeFillTint="99"/>
      <w:tabs>
        <w:tab w:val="left" w:pos="195"/>
        <w:tab w:val="right" w:pos="4989"/>
      </w:tabs>
      <w:spacing w:after="0" w:line="240" w:lineRule="auto"/>
      <w:ind w:left="-1701"/>
      <w:jc w:val="right"/>
      <w:outlineLvl w:val="0"/>
    </w:pPr>
    <w:rPr>
      <w:rFonts w:asciiTheme="majorHAnsi" w:eastAsiaTheme="majorEastAsia" w:hAnsiTheme="majorHAnsi" w:cstheme="majorBidi"/>
      <w:b/>
      <w:noProof/>
      <w:color w:val="2E74B5" w:themeColor="accent1" w:themeShade="BF"/>
      <w:sz w:val="32"/>
      <w:szCs w:val="32"/>
      <w:lang w:eastAsia="es-ES"/>
    </w:rPr>
  </w:style>
  <w:style w:type="character" w:customStyle="1" w:styleId="AyuntamientoCar">
    <w:name w:val="Ayuntamiento Car"/>
    <w:basedOn w:val="Fuentedeprrafopredeter"/>
    <w:link w:val="Ayuntamiento"/>
    <w:rsid w:val="00AE5573"/>
    <w:rPr>
      <w:rFonts w:asciiTheme="majorHAnsi" w:eastAsiaTheme="majorEastAsia" w:hAnsiTheme="majorHAnsi" w:cstheme="majorBidi"/>
      <w:b/>
      <w:noProof/>
      <w:color w:val="2E74B5" w:themeColor="accent1" w:themeShade="BF"/>
      <w:sz w:val="32"/>
      <w:szCs w:val="32"/>
      <w:shd w:val="clear" w:color="auto" w:fill="9CC2E5" w:themeFill="accent1" w:themeFillTint="99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52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2B24"/>
  </w:style>
  <w:style w:type="paragraph" w:styleId="Piedepgina">
    <w:name w:val="footer"/>
    <w:basedOn w:val="Normal"/>
    <w:link w:val="PiedepginaCar"/>
    <w:uiPriority w:val="99"/>
    <w:unhideWhenUsed/>
    <w:rsid w:val="00F52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Derti</dc:creator>
  <cp:keywords/>
  <dc:description/>
  <cp:lastModifiedBy>Eduardo Adminstrador</cp:lastModifiedBy>
  <cp:revision>4</cp:revision>
  <cp:lastPrinted>2020-06-04T21:47:00Z</cp:lastPrinted>
  <dcterms:created xsi:type="dcterms:W3CDTF">2024-02-06T12:40:00Z</dcterms:created>
  <dcterms:modified xsi:type="dcterms:W3CDTF">2024-02-15T11:00:00Z</dcterms:modified>
</cp:coreProperties>
</file>