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3B6F" w14:textId="29C1A864" w:rsidR="00E66817" w:rsidRDefault="00E4193F" w:rsidP="00E4193F">
      <w:pPr>
        <w:rPr>
          <w:rFonts w:asciiTheme="minorHAnsi" w:hAnsiTheme="minorHAnsi" w:cstheme="minorHAnsi"/>
          <w:b/>
          <w:sz w:val="28"/>
          <w:szCs w:val="28"/>
        </w:rPr>
      </w:pPr>
      <w:r w:rsidRPr="00E4193F">
        <w:rPr>
          <w:rFonts w:asciiTheme="minorHAnsi" w:hAnsiTheme="minorHAnsi" w:cstheme="minorHAnsi"/>
          <w:b/>
          <w:sz w:val="28"/>
          <w:szCs w:val="28"/>
        </w:rPr>
        <w:t>1081. Catálogo de procedimientos, incluyendo los de carácter tributario en su caso, con indicación de los que estén disponibles en formato electrónico:</w:t>
      </w:r>
    </w:p>
    <w:p w14:paraId="27B46D3C" w14:textId="77777777" w:rsidR="00744A14" w:rsidRDefault="00744A14" w:rsidP="00E4193F">
      <w:pPr>
        <w:rPr>
          <w:rFonts w:asciiTheme="minorHAnsi" w:hAnsiTheme="minorHAnsi" w:cstheme="minorHAnsi"/>
          <w:b/>
          <w:sz w:val="28"/>
          <w:szCs w:val="28"/>
        </w:rPr>
      </w:pPr>
    </w:p>
    <w:p w14:paraId="63C7D2E5" w14:textId="1066AD29" w:rsidR="00744A14" w:rsidRPr="00744A14" w:rsidRDefault="00744A14" w:rsidP="00E419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La radio municipal carece de catálogo de procedimientos aprobado.</w:t>
      </w:r>
    </w:p>
    <w:sectPr w:rsidR="00744A14" w:rsidRPr="00744A14" w:rsidSect="00FB497B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FCD2" w14:textId="77777777" w:rsidR="00FB497B" w:rsidRDefault="00FB497B" w:rsidP="000E3989">
      <w:r>
        <w:separator/>
      </w:r>
    </w:p>
  </w:endnote>
  <w:endnote w:type="continuationSeparator" w:id="0">
    <w:p w14:paraId="4F3D45A8" w14:textId="77777777" w:rsidR="00FB497B" w:rsidRDefault="00FB497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BFD7" w14:textId="77777777" w:rsidR="00FB497B" w:rsidRDefault="00FB497B" w:rsidP="000E3989">
      <w:r>
        <w:separator/>
      </w:r>
    </w:p>
  </w:footnote>
  <w:footnote w:type="continuationSeparator" w:id="0">
    <w:p w14:paraId="18D7DE60" w14:textId="77777777" w:rsidR="00FB497B" w:rsidRDefault="00FB497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BA1D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E9E931" wp14:editId="2B6578D2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571625" cy="785495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426" cy="78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4925158">
    <w:abstractNumId w:val="0"/>
  </w:num>
  <w:num w:numId="2" w16cid:durableId="128499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01916"/>
    <w:rsid w:val="00226146"/>
    <w:rsid w:val="00345AD7"/>
    <w:rsid w:val="00347502"/>
    <w:rsid w:val="00422363"/>
    <w:rsid w:val="004E7D45"/>
    <w:rsid w:val="00506284"/>
    <w:rsid w:val="00547184"/>
    <w:rsid w:val="005C2444"/>
    <w:rsid w:val="006211F2"/>
    <w:rsid w:val="006F0429"/>
    <w:rsid w:val="00744A14"/>
    <w:rsid w:val="00770398"/>
    <w:rsid w:val="00840081"/>
    <w:rsid w:val="008C5AB8"/>
    <w:rsid w:val="008C5E6D"/>
    <w:rsid w:val="009A1D50"/>
    <w:rsid w:val="00A93416"/>
    <w:rsid w:val="00AC5755"/>
    <w:rsid w:val="00B641B1"/>
    <w:rsid w:val="00B86CC6"/>
    <w:rsid w:val="00B95368"/>
    <w:rsid w:val="00D4359C"/>
    <w:rsid w:val="00D635AB"/>
    <w:rsid w:val="00D84C95"/>
    <w:rsid w:val="00E03754"/>
    <w:rsid w:val="00E4193F"/>
    <w:rsid w:val="00E66817"/>
    <w:rsid w:val="00EB4E1E"/>
    <w:rsid w:val="00EC2977"/>
    <w:rsid w:val="00EF41E5"/>
    <w:rsid w:val="00F21372"/>
    <w:rsid w:val="00FB3F55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C33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B64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cp:lastPrinted>2020-07-02T13:12:00Z</cp:lastPrinted>
  <dcterms:created xsi:type="dcterms:W3CDTF">2024-02-03T22:57:00Z</dcterms:created>
  <dcterms:modified xsi:type="dcterms:W3CDTF">2024-02-03T22:57:00Z</dcterms:modified>
</cp:coreProperties>
</file>