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5AC7" w14:textId="3C1917D4" w:rsidR="0007253E" w:rsidRDefault="001963EA" w:rsidP="0077039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963EA">
        <w:rPr>
          <w:rFonts w:asciiTheme="minorHAnsi" w:hAnsiTheme="minorHAnsi" w:cstheme="minorHAnsi"/>
          <w:b/>
          <w:sz w:val="28"/>
          <w:szCs w:val="28"/>
        </w:rPr>
        <w:t>1076. Servicios que presta cada unidad administrativa o la entidad, indicando los requisitos y condiciones de acceso a los mismos, horario, tasas, tarifas o precios; y, en el caso de las entidades locales, las normas por las que se rigen:</w:t>
      </w:r>
    </w:p>
    <w:p w14:paraId="764911F7" w14:textId="77777777" w:rsidR="001963EA" w:rsidRPr="001963EA" w:rsidRDefault="001963EA" w:rsidP="0077039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8ABF480" w14:textId="355530CC" w:rsidR="005D63DB" w:rsidRPr="001963EA" w:rsidRDefault="005D63DB" w:rsidP="000725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63EA">
        <w:rPr>
          <w:rFonts w:asciiTheme="minorHAnsi" w:hAnsiTheme="minorHAnsi" w:cstheme="minorHAnsi"/>
          <w:b/>
          <w:bCs/>
          <w:sz w:val="28"/>
          <w:szCs w:val="28"/>
        </w:rPr>
        <w:t>Servicios:</w:t>
      </w:r>
      <w:r w:rsidRPr="001963EA">
        <w:rPr>
          <w:rFonts w:asciiTheme="minorHAnsi" w:hAnsiTheme="minorHAnsi" w:cstheme="minorHAnsi"/>
          <w:sz w:val="28"/>
          <w:szCs w:val="28"/>
        </w:rPr>
        <w:t xml:space="preserve"> Prestación del servicio público municipal de radiodifusión sonora</w:t>
      </w:r>
    </w:p>
    <w:p w14:paraId="07CFAC6B" w14:textId="77777777" w:rsidR="005D63DB" w:rsidRPr="001963EA" w:rsidRDefault="005D63DB" w:rsidP="0077039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5163726" w14:textId="4D701C89" w:rsidR="005D63DB" w:rsidRPr="001963EA" w:rsidRDefault="005D63DB" w:rsidP="000725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63EA">
        <w:rPr>
          <w:rFonts w:asciiTheme="minorHAnsi" w:hAnsiTheme="minorHAnsi" w:cstheme="minorHAnsi"/>
          <w:b/>
          <w:bCs/>
          <w:sz w:val="28"/>
          <w:szCs w:val="28"/>
        </w:rPr>
        <w:t>Normas que rigen el servicio:</w:t>
      </w:r>
      <w:r w:rsidRPr="001963EA">
        <w:rPr>
          <w:rFonts w:asciiTheme="minorHAnsi" w:hAnsiTheme="minorHAnsi" w:cstheme="minorHAnsi"/>
          <w:sz w:val="28"/>
          <w:szCs w:val="28"/>
        </w:rPr>
        <w:t xml:space="preserve"> Ley 7/2010, de 31 de marzo, General de la Comunicación Audiovisual</w:t>
      </w:r>
    </w:p>
    <w:p w14:paraId="004E8214" w14:textId="77777777" w:rsidR="005D63DB" w:rsidRPr="001963EA" w:rsidRDefault="005D63DB" w:rsidP="0077039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EE0E180" w14:textId="4AEC54BB" w:rsidR="005D63DB" w:rsidRPr="001963EA" w:rsidRDefault="005D63DB" w:rsidP="000725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63EA">
        <w:rPr>
          <w:rFonts w:asciiTheme="minorHAnsi" w:hAnsiTheme="minorHAnsi" w:cstheme="minorHAnsi"/>
          <w:b/>
          <w:bCs/>
          <w:sz w:val="28"/>
          <w:szCs w:val="28"/>
        </w:rPr>
        <w:t>Requisitos y condiciones de acceso a los servicios:</w:t>
      </w:r>
      <w:r w:rsidRPr="001963EA">
        <w:rPr>
          <w:rFonts w:asciiTheme="minorHAnsi" w:hAnsiTheme="minorHAnsi" w:cstheme="minorHAnsi"/>
          <w:sz w:val="28"/>
          <w:szCs w:val="28"/>
        </w:rPr>
        <w:t xml:space="preserve"> No hay</w:t>
      </w:r>
    </w:p>
    <w:p w14:paraId="7437DA18" w14:textId="77777777" w:rsidR="005D63DB" w:rsidRPr="001963EA" w:rsidRDefault="005D63DB" w:rsidP="0077039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B044CC" w14:textId="77777777" w:rsidR="0007253E" w:rsidRPr="001963EA" w:rsidRDefault="005D63DB" w:rsidP="000725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63EA">
        <w:rPr>
          <w:rFonts w:asciiTheme="minorHAnsi" w:hAnsiTheme="minorHAnsi" w:cstheme="minorHAnsi"/>
          <w:b/>
          <w:bCs/>
          <w:sz w:val="28"/>
          <w:szCs w:val="28"/>
        </w:rPr>
        <w:t>Horario:</w:t>
      </w:r>
      <w:r w:rsidRPr="001963EA">
        <w:rPr>
          <w:rFonts w:asciiTheme="minorHAnsi" w:hAnsiTheme="minorHAnsi" w:cstheme="minorHAnsi"/>
          <w:sz w:val="28"/>
          <w:szCs w:val="28"/>
        </w:rPr>
        <w:t xml:space="preserve"> 24 horas (de emisión) </w:t>
      </w:r>
    </w:p>
    <w:p w14:paraId="104C043A" w14:textId="77777777" w:rsidR="0007253E" w:rsidRPr="001963EA" w:rsidRDefault="0007253E" w:rsidP="0007253E">
      <w:pPr>
        <w:pStyle w:val="Prrafodelista"/>
        <w:rPr>
          <w:rFonts w:asciiTheme="minorHAnsi" w:hAnsiTheme="minorHAnsi" w:cstheme="minorHAnsi"/>
          <w:sz w:val="28"/>
          <w:szCs w:val="28"/>
        </w:rPr>
      </w:pPr>
    </w:p>
    <w:p w14:paraId="1DB6B6D8" w14:textId="7678DDD3" w:rsidR="005D63DB" w:rsidRPr="001963EA" w:rsidRDefault="005D63DB" w:rsidP="000725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963EA">
        <w:rPr>
          <w:rFonts w:asciiTheme="minorHAnsi" w:hAnsiTheme="minorHAnsi" w:cstheme="minorHAnsi"/>
          <w:b/>
          <w:bCs/>
          <w:sz w:val="28"/>
          <w:szCs w:val="28"/>
        </w:rPr>
        <w:t>Tarifas</w:t>
      </w:r>
      <w:r w:rsidR="0007253E" w:rsidRPr="001963EA">
        <w:rPr>
          <w:rFonts w:asciiTheme="minorHAnsi" w:hAnsiTheme="minorHAnsi" w:cstheme="minorHAnsi"/>
          <w:sz w:val="28"/>
          <w:szCs w:val="28"/>
        </w:rPr>
        <w:t>:</w:t>
      </w:r>
      <w:r w:rsidRPr="001963EA">
        <w:rPr>
          <w:rFonts w:asciiTheme="minorHAnsi" w:hAnsiTheme="minorHAnsi" w:cstheme="minorHAnsi"/>
          <w:sz w:val="28"/>
          <w:szCs w:val="28"/>
        </w:rPr>
        <w:t xml:space="preserve"> no hay</w:t>
      </w:r>
    </w:p>
    <w:p w14:paraId="05913425" w14:textId="77777777" w:rsidR="005D63DB" w:rsidRDefault="005D63DB" w:rsidP="00770398">
      <w:pPr>
        <w:jc w:val="both"/>
        <w:rPr>
          <w:rFonts w:ascii="Verdana" w:hAnsi="Verdana"/>
        </w:rPr>
      </w:pPr>
    </w:p>
    <w:p w14:paraId="2E8A2158" w14:textId="77777777" w:rsidR="005D63DB" w:rsidRPr="005D63DB" w:rsidRDefault="005D63DB" w:rsidP="00770398">
      <w:pPr>
        <w:jc w:val="both"/>
        <w:rPr>
          <w:rFonts w:ascii="Verdana" w:hAnsi="Verdana"/>
        </w:rPr>
      </w:pPr>
    </w:p>
    <w:p w14:paraId="042E05C3" w14:textId="77777777" w:rsidR="005D63DB" w:rsidRPr="005D63DB" w:rsidRDefault="005D63DB" w:rsidP="00770398">
      <w:pPr>
        <w:jc w:val="both"/>
      </w:pPr>
    </w:p>
    <w:sectPr w:rsidR="005D63DB" w:rsidRPr="005D63DB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B72D" w14:textId="77777777" w:rsidR="00713BEA" w:rsidRDefault="00713BEA" w:rsidP="000E3989">
      <w:r>
        <w:separator/>
      </w:r>
    </w:p>
  </w:endnote>
  <w:endnote w:type="continuationSeparator" w:id="0">
    <w:p w14:paraId="53197F6E" w14:textId="77777777" w:rsidR="00713BEA" w:rsidRDefault="00713BEA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EDDC" w14:textId="77777777" w:rsidR="00713BEA" w:rsidRDefault="00713BEA" w:rsidP="000E3989">
      <w:r>
        <w:separator/>
      </w:r>
    </w:p>
  </w:footnote>
  <w:footnote w:type="continuationSeparator" w:id="0">
    <w:p w14:paraId="34606DEF" w14:textId="77777777" w:rsidR="00713BEA" w:rsidRDefault="00713BEA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F81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09539C" wp14:editId="20D1C3EC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638300" cy="819150"/>
          <wp:effectExtent l="0" t="0" r="0" b="0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764CCE"/>
    <w:multiLevelType w:val="hybridMultilevel"/>
    <w:tmpl w:val="C5003F08"/>
    <w:lvl w:ilvl="0" w:tplc="61FC5A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9297138">
    <w:abstractNumId w:val="0"/>
  </w:num>
  <w:num w:numId="2" w16cid:durableId="1469980019">
    <w:abstractNumId w:val="2"/>
  </w:num>
  <w:num w:numId="3" w16cid:durableId="188135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7253E"/>
    <w:rsid w:val="000B2653"/>
    <w:rsid w:val="000E3989"/>
    <w:rsid w:val="000F0FC8"/>
    <w:rsid w:val="001963EA"/>
    <w:rsid w:val="001A4A2E"/>
    <w:rsid w:val="00226146"/>
    <w:rsid w:val="00347502"/>
    <w:rsid w:val="00422363"/>
    <w:rsid w:val="00506284"/>
    <w:rsid w:val="00547184"/>
    <w:rsid w:val="005D63DB"/>
    <w:rsid w:val="006F0429"/>
    <w:rsid w:val="00713BEA"/>
    <w:rsid w:val="00770398"/>
    <w:rsid w:val="008C5AB8"/>
    <w:rsid w:val="008C5E6D"/>
    <w:rsid w:val="009A1D50"/>
    <w:rsid w:val="00A577F2"/>
    <w:rsid w:val="00AC5755"/>
    <w:rsid w:val="00B86CC6"/>
    <w:rsid w:val="00C42BBE"/>
    <w:rsid w:val="00D4359C"/>
    <w:rsid w:val="00E66817"/>
    <w:rsid w:val="00EB4E1E"/>
    <w:rsid w:val="00EC2977"/>
    <w:rsid w:val="00F21372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454DF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07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6</cp:revision>
  <dcterms:created xsi:type="dcterms:W3CDTF">2020-07-02T13:10:00Z</dcterms:created>
  <dcterms:modified xsi:type="dcterms:W3CDTF">2023-09-24T10:27:00Z</dcterms:modified>
</cp:coreProperties>
</file>