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5976" w14:textId="1D6D1C28" w:rsidR="00B12790" w:rsidRDefault="00B12790" w:rsidP="00B12790">
      <w:pPr>
        <w:jc w:val="both"/>
        <w:rPr>
          <w:rFonts w:ascii="Verdana" w:hAnsi="Verdana"/>
          <w:b/>
        </w:rPr>
      </w:pPr>
      <w:r w:rsidRPr="00B12790">
        <w:rPr>
          <w:rFonts w:ascii="Verdana" w:hAnsi="Verdana"/>
          <w:b/>
        </w:rPr>
        <w:t>1035. Nombramiento o régimen de contrato laboral; funciones; órganos colegiados administrativos o sociales de los que es miembro y actividades públicas y privadas para las que se le ha concedido la compatibilidad:</w:t>
      </w:r>
    </w:p>
    <w:p w14:paraId="47EA92BD" w14:textId="77777777" w:rsidR="00B12790" w:rsidRDefault="00B12790" w:rsidP="00B12790">
      <w:pPr>
        <w:jc w:val="both"/>
        <w:rPr>
          <w:rFonts w:ascii="Verdana" w:hAnsi="Verdana"/>
          <w:b/>
        </w:rPr>
      </w:pPr>
    </w:p>
    <w:p w14:paraId="30CB3B48" w14:textId="77777777" w:rsidR="00A001F6" w:rsidRDefault="00A001F6" w:rsidP="00B12790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Gerente: Vacante</w:t>
      </w:r>
    </w:p>
    <w:p w14:paraId="4FC8E419" w14:textId="77777777" w:rsidR="00A001F6" w:rsidRDefault="00A001F6" w:rsidP="00B12790">
      <w:pPr>
        <w:jc w:val="both"/>
        <w:rPr>
          <w:rFonts w:ascii="Verdana" w:hAnsi="Verdana"/>
          <w:bCs/>
        </w:rPr>
      </w:pPr>
    </w:p>
    <w:p w14:paraId="09DBF7E7" w14:textId="77777777" w:rsidR="00A001F6" w:rsidRDefault="00A001F6" w:rsidP="00B12790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Consejo Rector: </w:t>
      </w:r>
    </w:p>
    <w:p w14:paraId="6D70AFB7" w14:textId="77777777" w:rsidR="00A001F6" w:rsidRDefault="00A001F6" w:rsidP="00B12790">
      <w:pPr>
        <w:jc w:val="both"/>
        <w:rPr>
          <w:rFonts w:ascii="Verdana" w:hAnsi="Verdana"/>
          <w:bCs/>
        </w:rPr>
      </w:pPr>
    </w:p>
    <w:p w14:paraId="4C2A8843" w14:textId="77777777" w:rsidR="00A001F6" w:rsidRDefault="00A001F6" w:rsidP="00B12790">
      <w:pPr>
        <w:jc w:val="both"/>
        <w:rPr>
          <w:rFonts w:ascii="Verdana" w:hAnsi="Verdana"/>
          <w:bCs/>
        </w:rPr>
      </w:pPr>
      <w:r>
        <w:rPr>
          <w:noProof/>
        </w:rPr>
        <w:drawing>
          <wp:inline distT="0" distB="0" distL="0" distR="0" wp14:anchorId="2CF36F22" wp14:editId="11FB2CD8">
            <wp:extent cx="3933825" cy="5581650"/>
            <wp:effectExtent l="0" t="0" r="9525" b="0"/>
            <wp:docPr id="1955481528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481528" name="Imagen 1" descr="Texto, Cart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D8C70" w14:textId="77777777" w:rsidR="00A001F6" w:rsidRDefault="00A001F6" w:rsidP="00B12790">
      <w:pPr>
        <w:jc w:val="both"/>
        <w:rPr>
          <w:rFonts w:ascii="Verdana" w:hAnsi="Verdana"/>
          <w:bCs/>
        </w:rPr>
      </w:pPr>
    </w:p>
    <w:p w14:paraId="27182F3F" w14:textId="47CFE44B" w:rsidR="00B12790" w:rsidRPr="00B12790" w:rsidRDefault="00A001F6" w:rsidP="00B12790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No consta concedida compatibilidad alguna</w:t>
      </w:r>
      <w:r w:rsidR="00B12790" w:rsidRPr="00B12790">
        <w:rPr>
          <w:rFonts w:ascii="Verdana" w:hAnsi="Verdana"/>
          <w:bCs/>
        </w:rPr>
        <w:t>.</w:t>
      </w:r>
    </w:p>
    <w:sectPr w:rsidR="00B12790" w:rsidRPr="00B12790" w:rsidSect="00FB3F55">
      <w:headerReference w:type="default" r:id="rId8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5682C" w14:textId="77777777" w:rsidR="0081281B" w:rsidRDefault="0081281B" w:rsidP="000E3989">
      <w:r>
        <w:separator/>
      </w:r>
    </w:p>
  </w:endnote>
  <w:endnote w:type="continuationSeparator" w:id="0">
    <w:p w14:paraId="59645A17" w14:textId="77777777" w:rsidR="0081281B" w:rsidRDefault="0081281B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374C" w14:textId="77777777" w:rsidR="0081281B" w:rsidRDefault="0081281B" w:rsidP="000E3989">
      <w:r>
        <w:separator/>
      </w:r>
    </w:p>
  </w:footnote>
  <w:footnote w:type="continuationSeparator" w:id="0">
    <w:p w14:paraId="1786E913" w14:textId="77777777" w:rsidR="0081281B" w:rsidRDefault="0081281B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775D" w14:textId="77777777" w:rsidR="000E3989" w:rsidRDefault="001245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4ADEF4" wp14:editId="1637C25B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2276475" cy="944880"/>
          <wp:effectExtent l="0" t="0" r="9525" b="7620"/>
          <wp:wrapTopAndBottom/>
          <wp:docPr id="3" name="Imagen 3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96568035">
    <w:abstractNumId w:val="0"/>
  </w:num>
  <w:num w:numId="2" w16cid:durableId="1367212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124544"/>
    <w:rsid w:val="00226146"/>
    <w:rsid w:val="002550DA"/>
    <w:rsid w:val="00347502"/>
    <w:rsid w:val="00422363"/>
    <w:rsid w:val="00506284"/>
    <w:rsid w:val="00547184"/>
    <w:rsid w:val="006C0767"/>
    <w:rsid w:val="006F0429"/>
    <w:rsid w:val="0081281B"/>
    <w:rsid w:val="00857539"/>
    <w:rsid w:val="008C5AB8"/>
    <w:rsid w:val="008F54BD"/>
    <w:rsid w:val="009A1D50"/>
    <w:rsid w:val="00A001F6"/>
    <w:rsid w:val="00AC5755"/>
    <w:rsid w:val="00B12790"/>
    <w:rsid w:val="00B310C2"/>
    <w:rsid w:val="00D4359C"/>
    <w:rsid w:val="00E66817"/>
    <w:rsid w:val="00EC2977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84064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María José González Hernández</cp:lastModifiedBy>
  <cp:revision>2</cp:revision>
  <dcterms:created xsi:type="dcterms:W3CDTF">2024-01-20T20:58:00Z</dcterms:created>
  <dcterms:modified xsi:type="dcterms:W3CDTF">2024-01-20T20:58:00Z</dcterms:modified>
</cp:coreProperties>
</file>