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29CA" w14:textId="3E327B6E" w:rsidR="00E66817" w:rsidRDefault="00123E19" w:rsidP="0034750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1026.</w:t>
      </w:r>
      <w:r w:rsidR="002550DA" w:rsidRPr="002550DA">
        <w:rPr>
          <w:rFonts w:ascii="Verdana" w:hAnsi="Verdana"/>
          <w:b/>
        </w:rPr>
        <w:t xml:space="preserve"> Unidades administrativas a nivel de servicio, especificando responsable y funciones</w:t>
      </w:r>
      <w:r w:rsidR="00124544" w:rsidRPr="00124544">
        <w:rPr>
          <w:rFonts w:ascii="Verdana" w:hAnsi="Verdana"/>
          <w:b/>
        </w:rPr>
        <w:t>:</w:t>
      </w:r>
    </w:p>
    <w:p w14:paraId="1F6FF78B" w14:textId="77777777" w:rsidR="00CE52AA" w:rsidRDefault="00CE52AA" w:rsidP="00347502">
      <w:pPr>
        <w:jc w:val="both"/>
        <w:rPr>
          <w:rFonts w:ascii="Verdana" w:hAnsi="Verdana"/>
          <w:b/>
        </w:rPr>
      </w:pPr>
    </w:p>
    <w:p w14:paraId="138E2689" w14:textId="1FBAF670" w:rsidR="00CE52AA" w:rsidRPr="00CE52AA" w:rsidRDefault="00CE52AA" w:rsidP="0034750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La Gerencia Municipal de Urbanismo n</w:t>
      </w:r>
      <w:r w:rsidRPr="00CE52AA">
        <w:rPr>
          <w:rFonts w:ascii="Verdana" w:hAnsi="Verdana"/>
          <w:bCs/>
        </w:rPr>
        <w:t>o cuenta con unidades administrativas.</w:t>
      </w:r>
    </w:p>
    <w:sectPr w:rsidR="00CE52AA" w:rsidRPr="00CE52AA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66CA9" w14:textId="77777777" w:rsidR="004B010B" w:rsidRDefault="004B010B" w:rsidP="000E3989">
      <w:r>
        <w:separator/>
      </w:r>
    </w:p>
  </w:endnote>
  <w:endnote w:type="continuationSeparator" w:id="0">
    <w:p w14:paraId="06B63082" w14:textId="77777777" w:rsidR="004B010B" w:rsidRDefault="004B010B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12C2" w14:textId="77777777" w:rsidR="004B010B" w:rsidRDefault="004B010B" w:rsidP="000E3989">
      <w:r>
        <w:separator/>
      </w:r>
    </w:p>
  </w:footnote>
  <w:footnote w:type="continuationSeparator" w:id="0">
    <w:p w14:paraId="0095BE70" w14:textId="77777777" w:rsidR="004B010B" w:rsidRDefault="004B010B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509A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8695D0F" wp14:editId="531A5F0E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2018030" cy="838200"/>
          <wp:effectExtent l="0" t="0" r="127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8495839">
    <w:abstractNumId w:val="0"/>
  </w:num>
  <w:num w:numId="2" w16cid:durableId="12085630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3E19"/>
    <w:rsid w:val="00124544"/>
    <w:rsid w:val="00226146"/>
    <w:rsid w:val="002550DA"/>
    <w:rsid w:val="00347502"/>
    <w:rsid w:val="00422363"/>
    <w:rsid w:val="004B010B"/>
    <w:rsid w:val="00506284"/>
    <w:rsid w:val="00547184"/>
    <w:rsid w:val="006F0429"/>
    <w:rsid w:val="00857539"/>
    <w:rsid w:val="008C5AB8"/>
    <w:rsid w:val="008F54BD"/>
    <w:rsid w:val="009A1D50"/>
    <w:rsid w:val="00A37E5F"/>
    <w:rsid w:val="00AC5755"/>
    <w:rsid w:val="00CE52AA"/>
    <w:rsid w:val="00D4359C"/>
    <w:rsid w:val="00E66817"/>
    <w:rsid w:val="00EC2977"/>
    <w:rsid w:val="00EF6DF1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FD1412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5</cp:revision>
  <cp:lastPrinted>2023-09-13T12:15:00Z</cp:lastPrinted>
  <dcterms:created xsi:type="dcterms:W3CDTF">2020-06-27T20:49:00Z</dcterms:created>
  <dcterms:modified xsi:type="dcterms:W3CDTF">2023-09-13T12:38:00Z</dcterms:modified>
</cp:coreProperties>
</file>