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C40E" w14:textId="77777777" w:rsidR="009F5DF7" w:rsidRPr="009F5DF7" w:rsidRDefault="009F5DF7" w:rsidP="009F5DF7">
      <w:pPr>
        <w:jc w:val="both"/>
        <w:rPr>
          <w:rFonts w:asciiTheme="minorHAnsi" w:hAnsiTheme="minorHAnsi" w:cstheme="minorHAnsi"/>
          <w:b/>
          <w:sz w:val="22"/>
        </w:rPr>
      </w:pPr>
    </w:p>
    <w:p w14:paraId="3494BB86" w14:textId="6581FDC1" w:rsidR="00E05ED2" w:rsidRDefault="00E6217E" w:rsidP="008A2FFD">
      <w:pPr>
        <w:widowControl w:val="0"/>
        <w:autoSpaceDE w:val="0"/>
        <w:autoSpaceDN w:val="0"/>
        <w:jc w:val="both"/>
        <w:textAlignment w:val="baseline"/>
        <w:rPr>
          <w:rFonts w:asciiTheme="minorHAnsi" w:hAnsiTheme="minorHAnsi" w:cstheme="minorHAnsi"/>
          <w:b/>
          <w:sz w:val="28"/>
          <w:szCs w:val="28"/>
        </w:rPr>
      </w:pPr>
      <w:r w:rsidRPr="00E6217E">
        <w:rPr>
          <w:rFonts w:asciiTheme="minorHAnsi" w:hAnsiTheme="minorHAnsi" w:cstheme="minorHAnsi"/>
          <w:b/>
          <w:sz w:val="28"/>
          <w:szCs w:val="28"/>
        </w:rPr>
        <w:t>1141. Pliegos de prescripciones técnicas y de cláusulas administrativas, y en su caso, la restante documentación complementaria:</w:t>
      </w:r>
    </w:p>
    <w:p w14:paraId="1D5A36F3" w14:textId="77777777" w:rsidR="00E6217E" w:rsidRDefault="00E6217E" w:rsidP="008A2FFD">
      <w:pPr>
        <w:widowControl w:val="0"/>
        <w:autoSpaceDE w:val="0"/>
        <w:autoSpaceDN w:val="0"/>
        <w:jc w:val="both"/>
        <w:textAlignment w:val="baseline"/>
        <w:rPr>
          <w:rFonts w:asciiTheme="minorHAnsi" w:hAnsiTheme="minorHAnsi" w:cstheme="minorHAnsi"/>
          <w:b/>
          <w:sz w:val="28"/>
          <w:szCs w:val="28"/>
          <w:u w:val="single"/>
        </w:rPr>
      </w:pPr>
    </w:p>
    <w:p w14:paraId="3C7BE6A4" w14:textId="77777777" w:rsidR="00675E2F" w:rsidRPr="00270024" w:rsidRDefault="00675E2F" w:rsidP="00675E2F">
      <w:pPr>
        <w:pStyle w:val="Textoindependiente"/>
        <w:spacing w:before="80"/>
        <w:ind w:left="-426" w:right="-285" w:firstLine="827"/>
        <w:rPr>
          <w:rFonts w:ascii="Arial" w:hAnsi="Arial" w:cs="Arial"/>
          <w:b/>
        </w:rPr>
      </w:pPr>
      <w:r w:rsidRPr="00270024">
        <w:rPr>
          <w:rFonts w:ascii="Arial" w:hAnsi="Arial" w:cs="Arial"/>
          <w:b/>
        </w:rPr>
        <w:t xml:space="preserve">PLIEGOS DE CLÁUSULAS ADMINISTRATIVAS A REGIR EN LA CONTRATACIÓN, MEDIANTE PROCEDIMIENTO </w:t>
      </w:r>
      <w:proofErr w:type="gramStart"/>
      <w:r w:rsidRPr="00270024">
        <w:rPr>
          <w:rFonts w:ascii="Arial" w:hAnsi="Arial" w:cs="Arial"/>
          <w:b/>
        </w:rPr>
        <w:t>ABIERTO  SIMPLIFICADO</w:t>
      </w:r>
      <w:proofErr w:type="gramEnd"/>
      <w:r w:rsidRPr="00270024">
        <w:rPr>
          <w:rFonts w:ascii="Arial" w:hAnsi="Arial" w:cs="Arial"/>
          <w:b/>
        </w:rPr>
        <w:t xml:space="preserve"> SUMARIO, DEL CONTRATO DE </w:t>
      </w:r>
      <w:r w:rsidRPr="00270024">
        <w:rPr>
          <w:rFonts w:ascii="Arial" w:hAnsi="Arial" w:cs="Arial"/>
          <w:b/>
          <w:snapToGrid w:val="0"/>
        </w:rPr>
        <w:t>"SUMINISTRO DE PLACAS DE LICENCIA DE OBRAS Y ACTIVIDADES, CARGA Y DESCARGA, DISCAPACITADOS Y VADOS PERMANENTES PARA LA GERENCIA MUNICIPAL DE URBANISMO”</w:t>
      </w:r>
      <w:r w:rsidRPr="00270024">
        <w:rPr>
          <w:rFonts w:ascii="Arial" w:hAnsi="Arial" w:cs="Arial"/>
          <w:b/>
        </w:rPr>
        <w:t xml:space="preserve"> </w:t>
      </w:r>
    </w:p>
    <w:p w14:paraId="784C00A9" w14:textId="77777777" w:rsidR="00675E2F" w:rsidRPr="00B11D6B" w:rsidRDefault="00675E2F" w:rsidP="00675E2F">
      <w:pPr>
        <w:pStyle w:val="Textoindependiente"/>
        <w:pBdr>
          <w:bottom w:val="single" w:sz="4" w:space="1" w:color="auto"/>
        </w:pBdr>
        <w:spacing w:before="80"/>
        <w:ind w:left="-426" w:right="-285" w:firstLine="827"/>
        <w:rPr>
          <w:rFonts w:ascii="Arial" w:hAnsi="Arial" w:cs="Arial"/>
        </w:rPr>
      </w:pPr>
    </w:p>
    <w:p w14:paraId="16C2407E" w14:textId="77777777" w:rsidR="00675E2F" w:rsidRPr="00B11D6B" w:rsidRDefault="00675E2F" w:rsidP="00675E2F">
      <w:pPr>
        <w:rPr>
          <w:rFonts w:ascii="Arial" w:hAnsi="Arial" w:cs="Arial"/>
        </w:rPr>
      </w:pPr>
    </w:p>
    <w:tbl>
      <w:tblPr>
        <w:tblStyle w:val="Tablaconcuadrcula"/>
        <w:tblW w:w="0" w:type="auto"/>
        <w:tblLook w:val="04A0" w:firstRow="1" w:lastRow="0" w:firstColumn="1" w:lastColumn="0" w:noHBand="0" w:noVBand="1"/>
      </w:tblPr>
      <w:tblGrid>
        <w:gridCol w:w="3681"/>
        <w:gridCol w:w="4813"/>
      </w:tblGrid>
      <w:tr w:rsidR="00675E2F" w:rsidRPr="00B11D6B" w14:paraId="62069683" w14:textId="77777777" w:rsidTr="009E2E53">
        <w:tc>
          <w:tcPr>
            <w:tcW w:w="8494" w:type="dxa"/>
            <w:gridSpan w:val="2"/>
          </w:tcPr>
          <w:p w14:paraId="3530E73C" w14:textId="77777777" w:rsidR="00675E2F" w:rsidRPr="00270024" w:rsidRDefault="00675E2F" w:rsidP="009E2E53">
            <w:pPr>
              <w:jc w:val="center"/>
              <w:rPr>
                <w:rFonts w:ascii="Arial" w:hAnsi="Arial" w:cs="Arial"/>
                <w:b/>
              </w:rPr>
            </w:pPr>
          </w:p>
          <w:p w14:paraId="3023AAE3" w14:textId="77777777" w:rsidR="00675E2F" w:rsidRPr="00270024" w:rsidRDefault="00675E2F" w:rsidP="009E2E53">
            <w:pPr>
              <w:jc w:val="center"/>
              <w:rPr>
                <w:rFonts w:ascii="Arial" w:hAnsi="Arial" w:cs="Arial"/>
                <w:b/>
              </w:rPr>
            </w:pPr>
            <w:r w:rsidRPr="00270024">
              <w:rPr>
                <w:rFonts w:ascii="Arial" w:hAnsi="Arial" w:cs="Arial"/>
                <w:b/>
              </w:rPr>
              <w:t>CARACTERISTICAS GENERALES</w:t>
            </w:r>
          </w:p>
          <w:p w14:paraId="635F81E2" w14:textId="77777777" w:rsidR="00675E2F" w:rsidRPr="00270024" w:rsidRDefault="00675E2F" w:rsidP="009E2E53">
            <w:pPr>
              <w:rPr>
                <w:rFonts w:ascii="Arial" w:hAnsi="Arial" w:cs="Arial"/>
                <w:b/>
              </w:rPr>
            </w:pPr>
          </w:p>
        </w:tc>
      </w:tr>
      <w:tr w:rsidR="00675E2F" w:rsidRPr="00B11D6B" w14:paraId="38900091" w14:textId="77777777" w:rsidTr="009E2E53">
        <w:tc>
          <w:tcPr>
            <w:tcW w:w="3681" w:type="dxa"/>
          </w:tcPr>
          <w:p w14:paraId="31C91082" w14:textId="77777777" w:rsidR="00675E2F" w:rsidRPr="00270024" w:rsidRDefault="00675E2F" w:rsidP="009E2E53">
            <w:pPr>
              <w:rPr>
                <w:rFonts w:ascii="Arial" w:hAnsi="Arial" w:cs="Arial"/>
                <w:b/>
              </w:rPr>
            </w:pPr>
            <w:r w:rsidRPr="00270024">
              <w:rPr>
                <w:rFonts w:ascii="Arial" w:hAnsi="Arial" w:cs="Arial"/>
                <w:b/>
              </w:rPr>
              <w:t>TIPO DE CONTRATO</w:t>
            </w:r>
          </w:p>
        </w:tc>
        <w:tc>
          <w:tcPr>
            <w:tcW w:w="4813" w:type="dxa"/>
          </w:tcPr>
          <w:p w14:paraId="098B1ACE" w14:textId="77777777" w:rsidR="00675E2F" w:rsidRPr="00270024" w:rsidRDefault="00675E2F" w:rsidP="009E2E53">
            <w:pPr>
              <w:jc w:val="both"/>
              <w:rPr>
                <w:rFonts w:ascii="Arial" w:hAnsi="Arial" w:cs="Arial"/>
              </w:rPr>
            </w:pPr>
            <w:r w:rsidRPr="00270024">
              <w:rPr>
                <w:rFonts w:ascii="Arial" w:hAnsi="Arial" w:cs="Arial"/>
              </w:rPr>
              <w:t>SUMINISTRO</w:t>
            </w:r>
          </w:p>
        </w:tc>
      </w:tr>
      <w:tr w:rsidR="00675E2F" w:rsidRPr="00B11D6B" w14:paraId="2639F390" w14:textId="77777777" w:rsidTr="009E2E53">
        <w:tc>
          <w:tcPr>
            <w:tcW w:w="3681" w:type="dxa"/>
          </w:tcPr>
          <w:p w14:paraId="07728934" w14:textId="77777777" w:rsidR="00675E2F" w:rsidRPr="00270024" w:rsidRDefault="00675E2F" w:rsidP="009E2E53">
            <w:pPr>
              <w:rPr>
                <w:rFonts w:ascii="Arial" w:hAnsi="Arial" w:cs="Arial"/>
                <w:b/>
              </w:rPr>
            </w:pPr>
            <w:r w:rsidRPr="00270024">
              <w:rPr>
                <w:rFonts w:ascii="Arial" w:hAnsi="Arial" w:cs="Arial"/>
                <w:b/>
              </w:rPr>
              <w:t>PROCEDIMIENTO</w:t>
            </w:r>
          </w:p>
        </w:tc>
        <w:tc>
          <w:tcPr>
            <w:tcW w:w="4813" w:type="dxa"/>
          </w:tcPr>
          <w:p w14:paraId="50065127" w14:textId="77777777" w:rsidR="00675E2F" w:rsidRPr="00270024" w:rsidRDefault="00675E2F" w:rsidP="009E2E53">
            <w:pPr>
              <w:jc w:val="both"/>
              <w:rPr>
                <w:rFonts w:ascii="Arial" w:hAnsi="Arial" w:cs="Arial"/>
                <w:b/>
              </w:rPr>
            </w:pPr>
            <w:r w:rsidRPr="00270024">
              <w:rPr>
                <w:rFonts w:ascii="Arial" w:hAnsi="Arial" w:cs="Arial"/>
                <w:b/>
              </w:rPr>
              <w:t xml:space="preserve">ABIERTO SIMPLIFICADO SUMARIO (Art. 159.6 LCSP) </w:t>
            </w:r>
          </w:p>
          <w:p w14:paraId="1D642707" w14:textId="77777777" w:rsidR="00675E2F" w:rsidRPr="00270024" w:rsidRDefault="00675E2F" w:rsidP="009E2E53">
            <w:pPr>
              <w:jc w:val="both"/>
              <w:rPr>
                <w:rFonts w:ascii="Arial" w:hAnsi="Arial" w:cs="Arial"/>
              </w:rPr>
            </w:pPr>
          </w:p>
        </w:tc>
      </w:tr>
      <w:tr w:rsidR="00675E2F" w:rsidRPr="00B11D6B" w14:paraId="3E0571D0" w14:textId="77777777" w:rsidTr="009E2E53">
        <w:tc>
          <w:tcPr>
            <w:tcW w:w="3681" w:type="dxa"/>
          </w:tcPr>
          <w:p w14:paraId="1841A1BF" w14:textId="77777777" w:rsidR="00675E2F" w:rsidRPr="00270024" w:rsidRDefault="00675E2F" w:rsidP="009E2E53">
            <w:pPr>
              <w:rPr>
                <w:rFonts w:ascii="Arial" w:hAnsi="Arial" w:cs="Arial"/>
                <w:b/>
              </w:rPr>
            </w:pPr>
            <w:r w:rsidRPr="00270024">
              <w:rPr>
                <w:rFonts w:ascii="Arial" w:hAnsi="Arial" w:cs="Arial"/>
                <w:b/>
              </w:rPr>
              <w:t>NUMERO DE EXPEDIENTE</w:t>
            </w:r>
          </w:p>
        </w:tc>
        <w:tc>
          <w:tcPr>
            <w:tcW w:w="4813" w:type="dxa"/>
          </w:tcPr>
          <w:p w14:paraId="28E6EC56" w14:textId="77777777" w:rsidR="00675E2F" w:rsidRPr="00270024" w:rsidRDefault="00675E2F" w:rsidP="009E2E53">
            <w:pPr>
              <w:jc w:val="both"/>
              <w:rPr>
                <w:rFonts w:ascii="Arial" w:hAnsi="Arial" w:cs="Arial"/>
              </w:rPr>
            </w:pPr>
            <w:r w:rsidRPr="00270024">
              <w:rPr>
                <w:rFonts w:ascii="Arial" w:hAnsi="Arial" w:cs="Arial"/>
              </w:rPr>
              <w:t>2022/5692</w:t>
            </w:r>
          </w:p>
        </w:tc>
      </w:tr>
      <w:tr w:rsidR="00675E2F" w:rsidRPr="00B11D6B" w14:paraId="5B459D57" w14:textId="77777777" w:rsidTr="009E2E53">
        <w:tc>
          <w:tcPr>
            <w:tcW w:w="3681" w:type="dxa"/>
          </w:tcPr>
          <w:p w14:paraId="71EC18D8" w14:textId="77777777" w:rsidR="00675E2F" w:rsidRPr="00270024" w:rsidRDefault="00675E2F" w:rsidP="009E2E53">
            <w:pPr>
              <w:rPr>
                <w:rFonts w:ascii="Arial" w:hAnsi="Arial" w:cs="Arial"/>
                <w:b/>
              </w:rPr>
            </w:pPr>
            <w:r w:rsidRPr="00270024">
              <w:rPr>
                <w:rFonts w:ascii="Arial" w:hAnsi="Arial" w:cs="Arial"/>
                <w:b/>
              </w:rPr>
              <w:t>OBJETO DEL CONTRATO</w:t>
            </w:r>
          </w:p>
        </w:tc>
        <w:tc>
          <w:tcPr>
            <w:tcW w:w="4813" w:type="dxa"/>
          </w:tcPr>
          <w:p w14:paraId="0981FFF9" w14:textId="77777777" w:rsidR="00675E2F" w:rsidRPr="00270024" w:rsidRDefault="00675E2F" w:rsidP="009E2E53">
            <w:pPr>
              <w:jc w:val="both"/>
              <w:rPr>
                <w:rFonts w:ascii="Arial" w:hAnsi="Arial" w:cs="Arial"/>
                <w:b/>
              </w:rPr>
            </w:pPr>
            <w:r w:rsidRPr="00270024">
              <w:rPr>
                <w:rFonts w:ascii="Arial" w:hAnsi="Arial" w:cs="Arial"/>
                <w:b/>
                <w:snapToGrid w:val="0"/>
              </w:rPr>
              <w:t>SUMINISTRO DE PLACAS DE LICENCIA DE OBRAS Y ACTIVIDADES, CARGA Y DESCARGA, DISCAPACITADOS Y VADOS PERMANENTES PARA LA GERENCIA MUNICIPAL DE URBANISMO</w:t>
            </w:r>
          </w:p>
        </w:tc>
      </w:tr>
      <w:tr w:rsidR="00675E2F" w:rsidRPr="00B11D6B" w14:paraId="2DC91C51" w14:textId="77777777" w:rsidTr="009E2E53">
        <w:tc>
          <w:tcPr>
            <w:tcW w:w="3681" w:type="dxa"/>
          </w:tcPr>
          <w:p w14:paraId="18B2010D" w14:textId="77777777" w:rsidR="00675E2F" w:rsidRPr="00270024" w:rsidRDefault="00675E2F" w:rsidP="009E2E53">
            <w:pPr>
              <w:rPr>
                <w:rFonts w:ascii="Arial" w:hAnsi="Arial" w:cs="Arial"/>
                <w:b/>
              </w:rPr>
            </w:pPr>
            <w:r w:rsidRPr="00270024">
              <w:rPr>
                <w:rFonts w:ascii="Arial" w:hAnsi="Arial" w:cs="Arial"/>
                <w:b/>
              </w:rPr>
              <w:t>PRESUPUESTO BASE DE LICITACION (IGIC INCLUIDO)</w:t>
            </w:r>
          </w:p>
        </w:tc>
        <w:tc>
          <w:tcPr>
            <w:tcW w:w="4813" w:type="dxa"/>
          </w:tcPr>
          <w:p w14:paraId="7FDF1F85" w14:textId="77777777" w:rsidR="00675E2F" w:rsidRPr="00270024" w:rsidRDefault="00675E2F" w:rsidP="009E2E53">
            <w:pPr>
              <w:jc w:val="both"/>
              <w:rPr>
                <w:rFonts w:ascii="Arial" w:hAnsi="Arial" w:cs="Arial"/>
              </w:rPr>
            </w:pPr>
            <w:r w:rsidRPr="00270024">
              <w:rPr>
                <w:rFonts w:ascii="Arial" w:hAnsi="Arial" w:cs="Arial"/>
              </w:rPr>
              <w:t xml:space="preserve"> 5.350 € (Art. 100 LCSP).</w:t>
            </w:r>
          </w:p>
        </w:tc>
      </w:tr>
      <w:tr w:rsidR="00675E2F" w:rsidRPr="00B11D6B" w14:paraId="510D71D0" w14:textId="77777777" w:rsidTr="009E2E53">
        <w:tc>
          <w:tcPr>
            <w:tcW w:w="3681" w:type="dxa"/>
          </w:tcPr>
          <w:p w14:paraId="17501197" w14:textId="77777777" w:rsidR="00675E2F" w:rsidRPr="00270024" w:rsidRDefault="00675E2F" w:rsidP="009E2E53">
            <w:pPr>
              <w:rPr>
                <w:rFonts w:ascii="Arial" w:hAnsi="Arial" w:cs="Arial"/>
                <w:b/>
              </w:rPr>
            </w:pPr>
            <w:r w:rsidRPr="00270024">
              <w:rPr>
                <w:rFonts w:ascii="Arial" w:hAnsi="Arial" w:cs="Arial"/>
                <w:b/>
              </w:rPr>
              <w:t>VALOR ESTIMADO</w:t>
            </w:r>
          </w:p>
        </w:tc>
        <w:tc>
          <w:tcPr>
            <w:tcW w:w="4813" w:type="dxa"/>
          </w:tcPr>
          <w:p w14:paraId="75BF903D" w14:textId="77777777" w:rsidR="00675E2F" w:rsidRPr="00270024" w:rsidRDefault="00675E2F" w:rsidP="009E2E53">
            <w:pPr>
              <w:jc w:val="both"/>
              <w:rPr>
                <w:rFonts w:ascii="Arial" w:hAnsi="Arial" w:cs="Arial"/>
              </w:rPr>
            </w:pPr>
            <w:r w:rsidRPr="00270024">
              <w:rPr>
                <w:rFonts w:ascii="Arial" w:hAnsi="Arial" w:cs="Arial"/>
              </w:rPr>
              <w:t>7.500 €.</w:t>
            </w:r>
          </w:p>
        </w:tc>
      </w:tr>
      <w:tr w:rsidR="00675E2F" w:rsidRPr="00B11D6B" w14:paraId="3123EC6A" w14:textId="77777777" w:rsidTr="009E2E53">
        <w:tc>
          <w:tcPr>
            <w:tcW w:w="3681" w:type="dxa"/>
          </w:tcPr>
          <w:p w14:paraId="0BD429EF" w14:textId="77777777" w:rsidR="00675E2F" w:rsidRPr="00270024" w:rsidRDefault="00675E2F" w:rsidP="009E2E53">
            <w:pPr>
              <w:jc w:val="both"/>
              <w:rPr>
                <w:rFonts w:ascii="Arial" w:hAnsi="Arial" w:cs="Arial"/>
                <w:b/>
              </w:rPr>
            </w:pPr>
            <w:r w:rsidRPr="00270024">
              <w:rPr>
                <w:rFonts w:ascii="Arial" w:hAnsi="Arial" w:cs="Arial"/>
                <w:b/>
              </w:rPr>
              <w:t>CODIGO CPV</w:t>
            </w:r>
          </w:p>
        </w:tc>
        <w:tc>
          <w:tcPr>
            <w:tcW w:w="4813" w:type="dxa"/>
          </w:tcPr>
          <w:p w14:paraId="6559627B" w14:textId="77777777" w:rsidR="00675E2F" w:rsidRPr="00270024" w:rsidRDefault="00675E2F" w:rsidP="009E2E53">
            <w:pPr>
              <w:jc w:val="both"/>
              <w:rPr>
                <w:rFonts w:ascii="Arial" w:hAnsi="Arial" w:cs="Arial"/>
              </w:rPr>
            </w:pPr>
            <w:r w:rsidRPr="00270024">
              <w:rPr>
                <w:rFonts w:ascii="Arial" w:hAnsi="Arial" w:cs="Arial"/>
              </w:rPr>
              <w:t>34928470-3 Señalización, 34928470-3 Materiales de Señalización</w:t>
            </w:r>
          </w:p>
        </w:tc>
      </w:tr>
    </w:tbl>
    <w:p w14:paraId="4A316F48" w14:textId="77777777" w:rsidR="00675E2F" w:rsidRPr="00B11D6B" w:rsidRDefault="00675E2F" w:rsidP="00675E2F">
      <w:pPr>
        <w:jc w:val="both"/>
        <w:rPr>
          <w:rFonts w:ascii="Arial" w:hAnsi="Arial" w:cs="Arial"/>
        </w:rPr>
      </w:pPr>
    </w:p>
    <w:p w14:paraId="6586EFA6" w14:textId="77777777" w:rsidR="00675E2F" w:rsidRPr="00270024" w:rsidRDefault="00675E2F" w:rsidP="00675E2F">
      <w:pPr>
        <w:ind w:right="616"/>
        <w:jc w:val="both"/>
        <w:rPr>
          <w:rFonts w:ascii="Arial" w:hAnsi="Arial" w:cs="Arial"/>
          <w:b/>
          <w:sz w:val="22"/>
          <w:szCs w:val="22"/>
        </w:rPr>
      </w:pPr>
      <w:r w:rsidRPr="00270024">
        <w:rPr>
          <w:rFonts w:ascii="Arial" w:hAnsi="Arial" w:cs="Arial"/>
          <w:b/>
          <w:sz w:val="22"/>
          <w:szCs w:val="22"/>
        </w:rPr>
        <w:t>LEY 9/2017, DE 8 DE NOVIEMBRE, DE CONTRATOS DEL SECTOR PUBLICO POR LA QUE SE TRANSPONEN AL ORDENAMIENTO JURIDICO ESPAÑOL LAS DIRECTIVAS DEL PARLAMENTO EUROPEO Y DEL CONSEJO 2014/23/UE Y 2014/24/UE, DE 26 DE FEBRERO DE 2014.</w:t>
      </w:r>
    </w:p>
    <w:p w14:paraId="04A4B2FD" w14:textId="77777777" w:rsidR="00675E2F" w:rsidRPr="00B11D6B" w:rsidRDefault="00675E2F" w:rsidP="00675E2F">
      <w:pPr>
        <w:jc w:val="both"/>
        <w:rPr>
          <w:rFonts w:ascii="Arial" w:hAnsi="Arial" w:cs="Arial"/>
        </w:rPr>
      </w:pPr>
    </w:p>
    <w:p w14:paraId="3D7334CE" w14:textId="77777777" w:rsidR="00675E2F" w:rsidRPr="00B11D6B" w:rsidRDefault="00675E2F" w:rsidP="00675E2F">
      <w:pPr>
        <w:jc w:val="both"/>
        <w:rPr>
          <w:rFonts w:ascii="Arial" w:hAnsi="Arial" w:cs="Arial"/>
        </w:rPr>
      </w:pPr>
    </w:p>
    <w:tbl>
      <w:tblPr>
        <w:tblStyle w:val="Tablaconcuadrcula"/>
        <w:tblW w:w="0" w:type="auto"/>
        <w:tblInd w:w="-5" w:type="dxa"/>
        <w:tblLook w:val="04A0" w:firstRow="1" w:lastRow="0" w:firstColumn="1" w:lastColumn="0" w:noHBand="0" w:noVBand="1"/>
      </w:tblPr>
      <w:tblGrid>
        <w:gridCol w:w="3324"/>
        <w:gridCol w:w="5175"/>
      </w:tblGrid>
      <w:tr w:rsidR="00675E2F" w:rsidRPr="00B11D6B" w14:paraId="2739C803" w14:textId="77777777" w:rsidTr="009E2E53">
        <w:tc>
          <w:tcPr>
            <w:tcW w:w="8751" w:type="dxa"/>
            <w:gridSpan w:val="2"/>
          </w:tcPr>
          <w:p w14:paraId="07BD92B7" w14:textId="77777777" w:rsidR="00675E2F" w:rsidRPr="00B11D6B" w:rsidRDefault="00675E2F" w:rsidP="009E2E53">
            <w:pPr>
              <w:pStyle w:val="Prrafodelista"/>
              <w:rPr>
                <w:rFonts w:ascii="Arial" w:hAnsi="Arial" w:cs="Arial"/>
                <w:b/>
                <w:sz w:val="28"/>
                <w:szCs w:val="28"/>
              </w:rPr>
            </w:pPr>
          </w:p>
          <w:p w14:paraId="0EB21BB9" w14:textId="77777777" w:rsidR="00675E2F" w:rsidRPr="00270024"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270024">
              <w:rPr>
                <w:rFonts w:ascii="Arial" w:hAnsi="Arial" w:cs="Arial"/>
                <w:b/>
              </w:rPr>
              <w:t>INFORMACION GENERAL DEL CONTRATO</w:t>
            </w:r>
          </w:p>
          <w:p w14:paraId="61DE463F" w14:textId="77777777" w:rsidR="00675E2F" w:rsidRPr="00B11D6B" w:rsidRDefault="00675E2F" w:rsidP="009E2E53">
            <w:pPr>
              <w:pStyle w:val="Prrafodelista"/>
              <w:rPr>
                <w:rFonts w:ascii="Arial" w:hAnsi="Arial" w:cs="Arial"/>
                <w:b/>
              </w:rPr>
            </w:pPr>
          </w:p>
        </w:tc>
      </w:tr>
      <w:tr w:rsidR="00675E2F" w:rsidRPr="00B11D6B" w14:paraId="4CBD10AC" w14:textId="77777777" w:rsidTr="009E2E53">
        <w:tc>
          <w:tcPr>
            <w:tcW w:w="3576" w:type="dxa"/>
          </w:tcPr>
          <w:p w14:paraId="6EBAEEDB"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NUMERO DE EXPEDIENTE</w:t>
            </w:r>
          </w:p>
        </w:tc>
        <w:tc>
          <w:tcPr>
            <w:tcW w:w="5175" w:type="dxa"/>
          </w:tcPr>
          <w:p w14:paraId="146A4A9C"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2022/5692</w:t>
            </w:r>
          </w:p>
        </w:tc>
      </w:tr>
      <w:tr w:rsidR="00675E2F" w:rsidRPr="00B11D6B" w14:paraId="2F04A21F" w14:textId="77777777" w:rsidTr="009E2E53">
        <w:tc>
          <w:tcPr>
            <w:tcW w:w="3576" w:type="dxa"/>
          </w:tcPr>
          <w:p w14:paraId="0C3573B3"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PROCEDIMIENTO</w:t>
            </w:r>
          </w:p>
        </w:tc>
        <w:tc>
          <w:tcPr>
            <w:tcW w:w="5175" w:type="dxa"/>
          </w:tcPr>
          <w:p w14:paraId="79A44C00" w14:textId="77777777" w:rsidR="00675E2F" w:rsidRPr="00B11D6B" w:rsidRDefault="00675E2F" w:rsidP="009E2E53">
            <w:pPr>
              <w:jc w:val="both"/>
              <w:rPr>
                <w:rFonts w:ascii="Arial" w:hAnsi="Arial" w:cs="Arial"/>
                <w:sz w:val="20"/>
                <w:szCs w:val="20"/>
              </w:rPr>
            </w:pPr>
            <w:proofErr w:type="gramStart"/>
            <w:r w:rsidRPr="00B11D6B">
              <w:rPr>
                <w:rFonts w:ascii="Arial" w:hAnsi="Arial" w:cs="Arial"/>
                <w:sz w:val="20"/>
                <w:szCs w:val="20"/>
              </w:rPr>
              <w:t>Abierto  Simplificado</w:t>
            </w:r>
            <w:proofErr w:type="gramEnd"/>
            <w:r w:rsidRPr="00B11D6B">
              <w:rPr>
                <w:rFonts w:ascii="Arial" w:hAnsi="Arial" w:cs="Arial"/>
                <w:sz w:val="20"/>
                <w:szCs w:val="20"/>
              </w:rPr>
              <w:t xml:space="preserve"> Sumario</w:t>
            </w:r>
          </w:p>
        </w:tc>
      </w:tr>
      <w:tr w:rsidR="00675E2F" w:rsidRPr="00B11D6B" w14:paraId="6B427C6A" w14:textId="77777777" w:rsidTr="009E2E53">
        <w:tc>
          <w:tcPr>
            <w:tcW w:w="3576" w:type="dxa"/>
          </w:tcPr>
          <w:p w14:paraId="5FCC5E7E"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TIPO DE CONTRATO</w:t>
            </w:r>
          </w:p>
        </w:tc>
        <w:tc>
          <w:tcPr>
            <w:tcW w:w="5175" w:type="dxa"/>
          </w:tcPr>
          <w:p w14:paraId="3E5202CE" w14:textId="77777777" w:rsidR="00675E2F" w:rsidRPr="00F32A9D" w:rsidRDefault="00675E2F" w:rsidP="009E2E53">
            <w:pPr>
              <w:jc w:val="both"/>
              <w:rPr>
                <w:rFonts w:ascii="Arial" w:hAnsi="Arial" w:cs="Arial"/>
                <w:b/>
                <w:sz w:val="20"/>
                <w:szCs w:val="20"/>
              </w:rPr>
            </w:pPr>
            <w:r w:rsidRPr="00F32A9D">
              <w:rPr>
                <w:rFonts w:ascii="Arial" w:hAnsi="Arial" w:cs="Arial"/>
                <w:b/>
                <w:sz w:val="20"/>
                <w:szCs w:val="20"/>
              </w:rPr>
              <w:t>SUMINISTRO</w:t>
            </w:r>
          </w:p>
        </w:tc>
      </w:tr>
      <w:tr w:rsidR="00675E2F" w:rsidRPr="00B11D6B" w14:paraId="25685B6A" w14:textId="77777777" w:rsidTr="009E2E53">
        <w:tc>
          <w:tcPr>
            <w:tcW w:w="3576" w:type="dxa"/>
          </w:tcPr>
          <w:p w14:paraId="70ABD7B4"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ORGANO DE CONTRATACIÓN</w:t>
            </w:r>
          </w:p>
        </w:tc>
        <w:tc>
          <w:tcPr>
            <w:tcW w:w="5175" w:type="dxa"/>
          </w:tcPr>
          <w:p w14:paraId="0B7F157F"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Presidente Consejo Rector OA Gerencia Municipal de Urbanismo</w:t>
            </w:r>
          </w:p>
        </w:tc>
      </w:tr>
      <w:tr w:rsidR="00675E2F" w:rsidRPr="00B11D6B" w14:paraId="1633AF6D" w14:textId="77777777" w:rsidTr="009E2E53">
        <w:tc>
          <w:tcPr>
            <w:tcW w:w="3576" w:type="dxa"/>
          </w:tcPr>
          <w:p w14:paraId="2F87C6C7"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CENTRO GESTOR DEL CONTRATO</w:t>
            </w:r>
          </w:p>
        </w:tc>
        <w:tc>
          <w:tcPr>
            <w:tcW w:w="5175" w:type="dxa"/>
          </w:tcPr>
          <w:p w14:paraId="06E18EE6"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OA Gerencia Municipal de Urbanismo</w:t>
            </w:r>
          </w:p>
        </w:tc>
      </w:tr>
      <w:tr w:rsidR="00675E2F" w:rsidRPr="00B11D6B" w14:paraId="2688A11C" w14:textId="77777777" w:rsidTr="009E2E53">
        <w:tc>
          <w:tcPr>
            <w:tcW w:w="3576" w:type="dxa"/>
          </w:tcPr>
          <w:p w14:paraId="57DD9FF8"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PERFIL DEL CONTRATANTE</w:t>
            </w:r>
          </w:p>
        </w:tc>
        <w:tc>
          <w:tcPr>
            <w:tcW w:w="5175" w:type="dxa"/>
          </w:tcPr>
          <w:p w14:paraId="6C4ECFD9" w14:textId="77777777" w:rsidR="00675E2F" w:rsidRPr="00B11D6B" w:rsidRDefault="00675E2F" w:rsidP="009E2E53">
            <w:pPr>
              <w:jc w:val="both"/>
              <w:rPr>
                <w:rFonts w:ascii="Arial" w:hAnsi="Arial" w:cs="Arial"/>
                <w:sz w:val="20"/>
                <w:szCs w:val="20"/>
              </w:rPr>
            </w:pPr>
            <w:r w:rsidRPr="00B11D6B">
              <w:rPr>
                <w:rFonts w:ascii="Arial" w:hAnsi="Arial" w:cs="Arial"/>
                <w:color w:val="0070C0"/>
                <w:sz w:val="20"/>
                <w:szCs w:val="20"/>
              </w:rPr>
              <w:t>https://contratacionesdelestado.es/wps/portal/pataforma</w:t>
            </w:r>
          </w:p>
        </w:tc>
      </w:tr>
      <w:tr w:rsidR="00675E2F" w:rsidRPr="00B11D6B" w14:paraId="0CA90E57" w14:textId="77777777" w:rsidTr="009E2E53">
        <w:tc>
          <w:tcPr>
            <w:tcW w:w="3576" w:type="dxa"/>
          </w:tcPr>
          <w:p w14:paraId="62996A97"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ACCESO A LOS PLIEGOS Y DEMAS DOCUMENTACION</w:t>
            </w:r>
          </w:p>
        </w:tc>
        <w:tc>
          <w:tcPr>
            <w:tcW w:w="5175" w:type="dxa"/>
          </w:tcPr>
          <w:p w14:paraId="329AFE45"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 xml:space="preserve">Exclusivamente por medios electrónicos. </w:t>
            </w:r>
          </w:p>
          <w:p w14:paraId="7F19679E" w14:textId="77777777" w:rsidR="00675E2F" w:rsidRPr="00B11D6B" w:rsidRDefault="00675E2F" w:rsidP="009E2E53">
            <w:pPr>
              <w:jc w:val="both"/>
              <w:rPr>
                <w:rFonts w:ascii="Arial" w:hAnsi="Arial" w:cs="Arial"/>
                <w:sz w:val="20"/>
                <w:szCs w:val="20"/>
              </w:rPr>
            </w:pPr>
            <w:r w:rsidRPr="00B11D6B">
              <w:rPr>
                <w:rFonts w:ascii="Arial" w:hAnsi="Arial" w:cs="Arial"/>
                <w:color w:val="0070C0"/>
                <w:sz w:val="20"/>
                <w:szCs w:val="20"/>
              </w:rPr>
              <w:t>https://contratacionesdelestado.es/wps/portal/pataforma</w:t>
            </w:r>
          </w:p>
        </w:tc>
      </w:tr>
      <w:tr w:rsidR="00675E2F" w:rsidRPr="00B11D6B" w14:paraId="4856EE9C" w14:textId="77777777" w:rsidTr="009E2E53">
        <w:tc>
          <w:tcPr>
            <w:tcW w:w="3576" w:type="dxa"/>
          </w:tcPr>
          <w:p w14:paraId="4C97CF7C"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CONSULTAS PRELIMINARES DEL MERCADO</w:t>
            </w:r>
          </w:p>
        </w:tc>
        <w:tc>
          <w:tcPr>
            <w:tcW w:w="5175" w:type="dxa"/>
          </w:tcPr>
          <w:p w14:paraId="76FFA481"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No</w:t>
            </w:r>
          </w:p>
        </w:tc>
      </w:tr>
      <w:tr w:rsidR="00675E2F" w:rsidRPr="00B11D6B" w14:paraId="57B86456" w14:textId="77777777" w:rsidTr="009E2E53">
        <w:tc>
          <w:tcPr>
            <w:tcW w:w="3576" w:type="dxa"/>
          </w:tcPr>
          <w:p w14:paraId="4A0CB95A"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lastRenderedPageBreak/>
              <w:t>SOLICITUD DE INFORMACION ADICIONAL Y CONSULTAS RELACIONADAS CON EL EXPEDIENTE</w:t>
            </w:r>
          </w:p>
        </w:tc>
        <w:tc>
          <w:tcPr>
            <w:tcW w:w="5175" w:type="dxa"/>
          </w:tcPr>
          <w:p w14:paraId="652F9400"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sz w:val="20"/>
                <w:szCs w:val="20"/>
              </w:rPr>
              <w:t>Consultas de tipo administrativo. A través de la Plataforma de Contratación del Estado.</w:t>
            </w:r>
          </w:p>
          <w:p w14:paraId="6D4DA9D3" w14:textId="77777777" w:rsidR="00675E2F"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sz w:val="20"/>
                <w:szCs w:val="20"/>
              </w:rPr>
              <w:t>Consultas de tipo técnico. A través de la Plataforma de Contratación del Estado.</w:t>
            </w:r>
          </w:p>
          <w:p w14:paraId="5778FE16" w14:textId="77777777" w:rsidR="00675E2F" w:rsidRPr="00FD0E0D"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FD0E0D">
              <w:rPr>
                <w:rFonts w:ascii="Arial" w:hAnsi="Arial" w:cs="Arial"/>
                <w:sz w:val="20"/>
                <w:szCs w:val="20"/>
              </w:rPr>
              <w:t xml:space="preserve">Las respuestas tendrán carácter vinculante y quedarán publicadas en la Plataforma de Contratación del Sector Público. </w:t>
            </w:r>
          </w:p>
        </w:tc>
      </w:tr>
      <w:tr w:rsidR="00675E2F" w:rsidRPr="00B11D6B" w14:paraId="33C56A7C" w14:textId="77777777" w:rsidTr="009E2E53">
        <w:tc>
          <w:tcPr>
            <w:tcW w:w="3576" w:type="dxa"/>
          </w:tcPr>
          <w:p w14:paraId="57EE28FB"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FECHA LIMITE PARA LA SOLICITUD DE INFORMACION ADICIONAL</w:t>
            </w:r>
          </w:p>
        </w:tc>
        <w:tc>
          <w:tcPr>
            <w:tcW w:w="5175" w:type="dxa"/>
          </w:tcPr>
          <w:p w14:paraId="66A71B0B"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b/>
                <w:sz w:val="20"/>
                <w:szCs w:val="20"/>
              </w:rPr>
            </w:pPr>
            <w:r w:rsidRPr="00B11D6B">
              <w:rPr>
                <w:rFonts w:ascii="Arial" w:hAnsi="Arial" w:cs="Arial"/>
                <w:b/>
                <w:sz w:val="20"/>
                <w:szCs w:val="20"/>
              </w:rPr>
              <w:t xml:space="preserve">Fecha de finalización del plazo de presentación de ofertas. </w:t>
            </w:r>
          </w:p>
        </w:tc>
      </w:tr>
      <w:tr w:rsidR="00675E2F" w:rsidRPr="00B11D6B" w14:paraId="4200909A" w14:textId="77777777" w:rsidTr="009E2E53">
        <w:tc>
          <w:tcPr>
            <w:tcW w:w="3576" w:type="dxa"/>
          </w:tcPr>
          <w:p w14:paraId="3792E9B2"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INFORMACIÓN CONFIDENCIAL DEL CONTRATO</w:t>
            </w:r>
          </w:p>
        </w:tc>
        <w:tc>
          <w:tcPr>
            <w:tcW w:w="5175" w:type="dxa"/>
          </w:tcPr>
          <w:p w14:paraId="1A1C128E"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 xml:space="preserve">La empresa adjudicataria y el personal que intervenga en la ejecución del contrato deberán cumplir con el deber de secreto o confidencialidad sobre los datos o informaciones de los que tenga conocimiento durante la ejecución </w:t>
            </w:r>
            <w:proofErr w:type="gramStart"/>
            <w:r w:rsidRPr="00B11D6B">
              <w:rPr>
                <w:rFonts w:ascii="Arial" w:hAnsi="Arial" w:cs="Arial"/>
                <w:sz w:val="20"/>
                <w:szCs w:val="20"/>
              </w:rPr>
              <w:t>del mismo</w:t>
            </w:r>
            <w:proofErr w:type="gramEnd"/>
            <w:r w:rsidRPr="00B11D6B">
              <w:rPr>
                <w:rFonts w:ascii="Arial" w:hAnsi="Arial" w:cs="Arial"/>
                <w:sz w:val="20"/>
                <w:szCs w:val="20"/>
              </w:rPr>
              <w:t>, estando obligado a no hacer público o enajenar cuantos datos conozcan como consecuencia o con ocasión de su ejecución incluso después de finalizado el plazo contractual. A dichos efectos el contratista se compromete explícitamente a formar e informar a su personal de las obligaciones que dimanan de lo establecido en las normas. Tanto la empresa adjudicataria como el personal asignado al servicio, se comprometerán a guardar absoluta reserva sobre toda la información a la que tuvieran acceso en el desempeño de su trabajo. El plazo durante el cual deberá mantener el deber de respetar el carácter confidencial de la información será por tiempo indefinido.</w:t>
            </w:r>
          </w:p>
        </w:tc>
      </w:tr>
    </w:tbl>
    <w:p w14:paraId="2AB83492" w14:textId="77777777" w:rsidR="00675E2F" w:rsidRPr="00B11D6B" w:rsidRDefault="00675E2F" w:rsidP="00675E2F">
      <w:pPr>
        <w:ind w:left="360"/>
        <w:jc w:val="both"/>
        <w:rPr>
          <w:rFonts w:ascii="Arial" w:hAnsi="Arial" w:cs="Arial"/>
        </w:rPr>
      </w:pPr>
    </w:p>
    <w:p w14:paraId="77C58998"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2696"/>
        <w:gridCol w:w="1361"/>
        <w:gridCol w:w="4442"/>
      </w:tblGrid>
      <w:tr w:rsidR="00675E2F" w:rsidRPr="00B11D6B" w14:paraId="67F8E439" w14:textId="77777777" w:rsidTr="009E2E53">
        <w:tc>
          <w:tcPr>
            <w:tcW w:w="8789" w:type="dxa"/>
            <w:gridSpan w:val="3"/>
          </w:tcPr>
          <w:p w14:paraId="703C9423" w14:textId="77777777" w:rsidR="00675E2F" w:rsidRPr="00A8596E"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A8596E">
              <w:rPr>
                <w:rFonts w:ascii="Arial" w:hAnsi="Arial" w:cs="Arial"/>
                <w:b/>
              </w:rPr>
              <w:t>DEFINICION OBJETO DEL CONTRATO</w:t>
            </w:r>
          </w:p>
          <w:p w14:paraId="5F0BEFBC" w14:textId="77777777" w:rsidR="00675E2F" w:rsidRPr="00B11D6B" w:rsidRDefault="00675E2F" w:rsidP="009E2E53">
            <w:pPr>
              <w:pStyle w:val="Prrafodelista"/>
              <w:rPr>
                <w:rFonts w:ascii="Arial" w:hAnsi="Arial" w:cs="Arial"/>
                <w:b/>
              </w:rPr>
            </w:pPr>
          </w:p>
        </w:tc>
      </w:tr>
      <w:tr w:rsidR="00675E2F" w:rsidRPr="00B11D6B" w14:paraId="74B72BE1" w14:textId="77777777" w:rsidTr="009E2E53">
        <w:tc>
          <w:tcPr>
            <w:tcW w:w="2754" w:type="dxa"/>
          </w:tcPr>
          <w:p w14:paraId="5258523F"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 xml:space="preserve">DESCRIPCION </w:t>
            </w:r>
          </w:p>
        </w:tc>
        <w:tc>
          <w:tcPr>
            <w:tcW w:w="6035" w:type="dxa"/>
            <w:gridSpan w:val="2"/>
          </w:tcPr>
          <w:p w14:paraId="2158182D" w14:textId="77777777" w:rsidR="00675E2F" w:rsidRPr="00FA0ED2" w:rsidRDefault="00675E2F" w:rsidP="009E2E53">
            <w:pPr>
              <w:widowControl w:val="0"/>
              <w:spacing w:before="240"/>
              <w:jc w:val="both"/>
              <w:rPr>
                <w:rFonts w:ascii="Arial" w:hAnsi="Arial" w:cs="Arial"/>
                <w:lang w:val="es-ES_tradnl"/>
              </w:rPr>
            </w:pPr>
            <w:r w:rsidRPr="00FA0ED2">
              <w:rPr>
                <w:rFonts w:ascii="Arial" w:hAnsi="Arial" w:cs="Arial"/>
                <w:sz w:val="20"/>
                <w:szCs w:val="20"/>
              </w:rPr>
              <w:t xml:space="preserve">Suministro a la Gerencia Municipal de Urbanismo de placas para licencias de obras, para vados permanentes y </w:t>
            </w:r>
            <w:r>
              <w:rPr>
                <w:rFonts w:ascii="Arial" w:hAnsi="Arial" w:cs="Arial"/>
                <w:sz w:val="20"/>
                <w:szCs w:val="20"/>
              </w:rPr>
              <w:t>p</w:t>
            </w:r>
            <w:r w:rsidRPr="00FA0ED2">
              <w:rPr>
                <w:rFonts w:ascii="Arial" w:hAnsi="Arial" w:cs="Arial"/>
                <w:lang w:val="es-ES_tradnl"/>
              </w:rPr>
              <w:t xml:space="preserve">lacas para reserva de espacio para vehículos con tarjeta de transporte de discapacitados. </w:t>
            </w:r>
          </w:p>
          <w:p w14:paraId="4BA42F4B" w14:textId="77777777" w:rsidR="00675E2F" w:rsidRPr="00B11D6B" w:rsidRDefault="00675E2F" w:rsidP="009E2E53">
            <w:pPr>
              <w:jc w:val="both"/>
              <w:rPr>
                <w:rFonts w:ascii="Arial" w:hAnsi="Arial" w:cs="Arial"/>
                <w:color w:val="FF0000"/>
                <w:sz w:val="20"/>
                <w:szCs w:val="20"/>
              </w:rPr>
            </w:pPr>
          </w:p>
        </w:tc>
      </w:tr>
      <w:tr w:rsidR="00675E2F" w:rsidRPr="00B11D6B" w14:paraId="3DF182A3" w14:textId="77777777" w:rsidTr="009E2E53">
        <w:tc>
          <w:tcPr>
            <w:tcW w:w="2754" w:type="dxa"/>
          </w:tcPr>
          <w:p w14:paraId="321B5C90"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CODIFICACION DEL CONTRATO</w:t>
            </w:r>
          </w:p>
        </w:tc>
        <w:tc>
          <w:tcPr>
            <w:tcW w:w="6035" w:type="dxa"/>
            <w:gridSpan w:val="2"/>
          </w:tcPr>
          <w:p w14:paraId="5EBAC3AC" w14:textId="77777777" w:rsidR="00675E2F" w:rsidRPr="00B11D6B" w:rsidRDefault="00675E2F" w:rsidP="009E2E53">
            <w:pPr>
              <w:jc w:val="both"/>
              <w:rPr>
                <w:rFonts w:ascii="Arial" w:hAnsi="Arial" w:cs="Arial"/>
                <w:color w:val="FF0000"/>
                <w:sz w:val="20"/>
                <w:szCs w:val="20"/>
              </w:rPr>
            </w:pPr>
            <w:r w:rsidRPr="00B11D6B">
              <w:rPr>
                <w:rFonts w:ascii="Arial" w:hAnsi="Arial" w:cs="Arial"/>
                <w:sz w:val="20"/>
                <w:szCs w:val="20"/>
              </w:rPr>
              <w:t xml:space="preserve">Código CPV. </w:t>
            </w:r>
            <w:r w:rsidRPr="00B33DAC">
              <w:rPr>
                <w:rFonts w:ascii="Arial" w:hAnsi="Arial" w:cs="Arial"/>
              </w:rPr>
              <w:t>34928470-3 Señalización, 34928470-3 Materiales de Señalización</w:t>
            </w:r>
          </w:p>
        </w:tc>
      </w:tr>
      <w:tr w:rsidR="00675E2F" w:rsidRPr="00B11D6B" w14:paraId="6089B6D6" w14:textId="77777777" w:rsidTr="009E2E53">
        <w:tc>
          <w:tcPr>
            <w:tcW w:w="2754" w:type="dxa"/>
          </w:tcPr>
          <w:p w14:paraId="752D894B"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DIVISION DEL OBJETO EN LOTES</w:t>
            </w:r>
          </w:p>
        </w:tc>
        <w:tc>
          <w:tcPr>
            <w:tcW w:w="6035" w:type="dxa"/>
            <w:gridSpan w:val="2"/>
          </w:tcPr>
          <w:p w14:paraId="6EF8F988" w14:textId="77777777" w:rsidR="00675E2F" w:rsidRPr="00FA0ED2" w:rsidRDefault="00675E2F" w:rsidP="009E2E53">
            <w:pPr>
              <w:rPr>
                <w:rFonts w:ascii="Arial" w:hAnsi="Arial" w:cs="Arial"/>
                <w:sz w:val="20"/>
                <w:szCs w:val="20"/>
              </w:rPr>
            </w:pPr>
            <w:r w:rsidRPr="00FA0ED2">
              <w:rPr>
                <w:rFonts w:ascii="Arial" w:hAnsi="Arial" w:cs="Arial"/>
              </w:rPr>
              <w:t xml:space="preserve">Que de conformidad con lo previsto en el artículo 99.3 de la LCSP, no resulta conveniente la división en lotes del contrato, ya que la realización independiente de la prestación objeto del contrato, dificultaría la correcta ejecución </w:t>
            </w:r>
            <w:proofErr w:type="gramStart"/>
            <w:r w:rsidRPr="00FA0ED2">
              <w:rPr>
                <w:rFonts w:ascii="Arial" w:hAnsi="Arial" w:cs="Arial"/>
              </w:rPr>
              <w:t>del mismo</w:t>
            </w:r>
            <w:proofErr w:type="gramEnd"/>
            <w:r>
              <w:rPr>
                <w:rFonts w:ascii="Arial" w:hAnsi="Arial" w:cs="Arial"/>
              </w:rPr>
              <w:t>, por lo que resulta adecuada</w:t>
            </w:r>
            <w:r w:rsidRPr="00FA0ED2">
              <w:rPr>
                <w:rFonts w:ascii="Arial" w:hAnsi="Arial" w:cs="Arial"/>
              </w:rPr>
              <w:t xml:space="preserve"> la prestación del suministro por un solo proveedor</w:t>
            </w:r>
          </w:p>
        </w:tc>
      </w:tr>
      <w:tr w:rsidR="00675E2F" w:rsidRPr="00B11D6B" w14:paraId="12FDE091" w14:textId="77777777" w:rsidTr="009E2E53">
        <w:tc>
          <w:tcPr>
            <w:tcW w:w="8789" w:type="dxa"/>
            <w:gridSpan w:val="3"/>
          </w:tcPr>
          <w:p w14:paraId="1E382741" w14:textId="77777777" w:rsidR="00675E2F" w:rsidRPr="00A8596E"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A8596E">
              <w:rPr>
                <w:rFonts w:ascii="Arial" w:hAnsi="Arial" w:cs="Arial"/>
                <w:b/>
              </w:rPr>
              <w:t>NECESIDAD E IDONEIDAD DEL CONTRATO Y EFICIENCIA EN LA CONTRATACION</w:t>
            </w:r>
          </w:p>
          <w:p w14:paraId="6B46B796" w14:textId="77777777" w:rsidR="00675E2F" w:rsidRPr="00B11D6B" w:rsidRDefault="00675E2F" w:rsidP="009E2E53">
            <w:pPr>
              <w:pStyle w:val="Prrafodelista"/>
              <w:rPr>
                <w:rFonts w:ascii="Arial" w:hAnsi="Arial" w:cs="Arial"/>
                <w:b/>
                <w:sz w:val="28"/>
                <w:szCs w:val="28"/>
              </w:rPr>
            </w:pPr>
          </w:p>
        </w:tc>
      </w:tr>
      <w:tr w:rsidR="00675E2F" w:rsidRPr="00B11D6B" w14:paraId="0DDF1A57" w14:textId="77777777" w:rsidTr="009E2E53">
        <w:tc>
          <w:tcPr>
            <w:tcW w:w="8789" w:type="dxa"/>
            <w:gridSpan w:val="3"/>
          </w:tcPr>
          <w:p w14:paraId="309CE3E2" w14:textId="77777777" w:rsidR="00675E2F" w:rsidRPr="00B11D6B" w:rsidRDefault="00675E2F" w:rsidP="009E2E53">
            <w:pPr>
              <w:jc w:val="both"/>
              <w:rPr>
                <w:rFonts w:ascii="Arial" w:hAnsi="Arial" w:cs="Arial"/>
                <w:sz w:val="20"/>
                <w:szCs w:val="20"/>
              </w:rPr>
            </w:pPr>
            <w:r w:rsidRPr="00FA0ED2">
              <w:rPr>
                <w:rFonts w:ascii="Arial" w:hAnsi="Arial" w:cs="Arial"/>
                <w:sz w:val="20"/>
                <w:szCs w:val="20"/>
              </w:rPr>
              <w:t xml:space="preserve">Tras la entrada en vigor de los cambios legislativo en materia de contratación, es necesario un nuevo enfoque en la gestión de los contratos menores, debiendo ser estos últimos, la excepción en materia de contratación. </w:t>
            </w:r>
            <w:r>
              <w:rPr>
                <w:rFonts w:ascii="Arial" w:hAnsi="Arial" w:cs="Arial"/>
                <w:sz w:val="20"/>
                <w:szCs w:val="20"/>
              </w:rPr>
              <w:t xml:space="preserve">El suministro que se pretende contratar si bien por su cuantía se podría encuadrar en la figura de un contrato menor, la duración </w:t>
            </w:r>
            <w:proofErr w:type="gramStart"/>
            <w:r>
              <w:rPr>
                <w:rFonts w:ascii="Arial" w:hAnsi="Arial" w:cs="Arial"/>
                <w:sz w:val="20"/>
                <w:szCs w:val="20"/>
              </w:rPr>
              <w:t>del mismo</w:t>
            </w:r>
            <w:proofErr w:type="gramEnd"/>
            <w:r>
              <w:rPr>
                <w:rFonts w:ascii="Arial" w:hAnsi="Arial" w:cs="Arial"/>
                <w:sz w:val="20"/>
                <w:szCs w:val="20"/>
              </w:rPr>
              <w:t>, plazo superior a un año, obliga a la utilización de otras figuras contractuales conforme a la LCSP y que en el caso que nos ocupa sería el contrato simplificado sumario, conforme a su valor estimado.</w:t>
            </w:r>
          </w:p>
        </w:tc>
      </w:tr>
      <w:tr w:rsidR="00675E2F" w:rsidRPr="00B11D6B" w14:paraId="69DE468B" w14:textId="77777777" w:rsidTr="009E2E53">
        <w:tc>
          <w:tcPr>
            <w:tcW w:w="8789" w:type="dxa"/>
            <w:gridSpan w:val="3"/>
          </w:tcPr>
          <w:p w14:paraId="430228CA" w14:textId="77777777" w:rsidR="00675E2F" w:rsidRPr="00A8596E"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A8596E">
              <w:rPr>
                <w:rFonts w:ascii="Arial" w:hAnsi="Arial" w:cs="Arial"/>
                <w:b/>
              </w:rPr>
              <w:lastRenderedPageBreak/>
              <w:t>ADMISIBILIDAD DE VARIANTES</w:t>
            </w:r>
          </w:p>
          <w:p w14:paraId="44E3952A" w14:textId="77777777" w:rsidR="00675E2F" w:rsidRPr="00B11D6B" w:rsidRDefault="00675E2F" w:rsidP="009E2E53">
            <w:pPr>
              <w:pStyle w:val="Prrafodelista"/>
              <w:rPr>
                <w:rFonts w:ascii="Arial" w:hAnsi="Arial" w:cs="Arial"/>
                <w:b/>
              </w:rPr>
            </w:pPr>
          </w:p>
        </w:tc>
      </w:tr>
      <w:tr w:rsidR="00675E2F" w:rsidRPr="00B11D6B" w14:paraId="14AD034F" w14:textId="77777777" w:rsidTr="009E2E53">
        <w:tc>
          <w:tcPr>
            <w:tcW w:w="4171" w:type="dxa"/>
            <w:gridSpan w:val="2"/>
          </w:tcPr>
          <w:p w14:paraId="0F453DFB"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ADMISION DE VARIANTES</w:t>
            </w:r>
          </w:p>
        </w:tc>
        <w:tc>
          <w:tcPr>
            <w:tcW w:w="4618" w:type="dxa"/>
          </w:tcPr>
          <w:p w14:paraId="6E6786D8" w14:textId="77777777" w:rsidR="00675E2F" w:rsidRPr="00B11D6B" w:rsidRDefault="00675E2F" w:rsidP="009E2E53">
            <w:pPr>
              <w:jc w:val="both"/>
              <w:rPr>
                <w:rFonts w:ascii="Arial" w:hAnsi="Arial" w:cs="Arial"/>
                <w:b/>
              </w:rPr>
            </w:pPr>
            <w:r w:rsidRPr="00B11D6B">
              <w:rPr>
                <w:rFonts w:ascii="Arial" w:hAnsi="Arial" w:cs="Arial"/>
                <w:b/>
              </w:rPr>
              <w:t>No</w:t>
            </w:r>
          </w:p>
        </w:tc>
      </w:tr>
      <w:tr w:rsidR="00675E2F" w:rsidRPr="00B11D6B" w14:paraId="31828565" w14:textId="77777777" w:rsidTr="009E2E53">
        <w:tc>
          <w:tcPr>
            <w:tcW w:w="4171" w:type="dxa"/>
            <w:gridSpan w:val="2"/>
          </w:tcPr>
          <w:p w14:paraId="4C64A479"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 xml:space="preserve">EN CASO AFIRMATIVO DESCRIBIR REQUISITOS MINIMOS, MODALIDADES CARACTERISTICAS Y ELEMENTOS DE </w:t>
            </w:r>
            <w:proofErr w:type="gramStart"/>
            <w:r w:rsidRPr="00B11D6B">
              <w:rPr>
                <w:rFonts w:ascii="Arial" w:hAnsi="Arial" w:cs="Arial"/>
                <w:b/>
                <w:sz w:val="20"/>
                <w:szCs w:val="20"/>
              </w:rPr>
              <w:t>LAS MISMAS</w:t>
            </w:r>
            <w:proofErr w:type="gramEnd"/>
          </w:p>
        </w:tc>
        <w:tc>
          <w:tcPr>
            <w:tcW w:w="4618" w:type="dxa"/>
          </w:tcPr>
          <w:p w14:paraId="4C068754" w14:textId="77777777" w:rsidR="00675E2F" w:rsidRPr="00B11D6B" w:rsidRDefault="00675E2F" w:rsidP="009E2E53">
            <w:pPr>
              <w:jc w:val="both"/>
              <w:rPr>
                <w:rFonts w:ascii="Arial" w:hAnsi="Arial" w:cs="Arial"/>
              </w:rPr>
            </w:pPr>
          </w:p>
        </w:tc>
      </w:tr>
    </w:tbl>
    <w:p w14:paraId="77445266" w14:textId="77777777" w:rsidR="00675E2F" w:rsidRPr="00B11D6B" w:rsidRDefault="00675E2F" w:rsidP="00675E2F">
      <w:pPr>
        <w:pStyle w:val="Textoindependiente"/>
        <w:spacing w:before="80"/>
        <w:ind w:right="-285"/>
        <w:rPr>
          <w:rFonts w:ascii="Arial" w:hAnsi="Arial" w:cs="Arial"/>
          <w:color w:val="FF0000"/>
        </w:rPr>
      </w:pPr>
    </w:p>
    <w:tbl>
      <w:tblPr>
        <w:tblStyle w:val="Tablaconcuadrcula"/>
        <w:tblW w:w="0" w:type="auto"/>
        <w:tblInd w:w="-5" w:type="dxa"/>
        <w:tblLook w:val="06A0" w:firstRow="1" w:lastRow="0" w:firstColumn="1" w:lastColumn="0" w:noHBand="1" w:noVBand="1"/>
      </w:tblPr>
      <w:tblGrid>
        <w:gridCol w:w="8499"/>
      </w:tblGrid>
      <w:tr w:rsidR="00675E2F" w:rsidRPr="00B11D6B" w14:paraId="24903C4F" w14:textId="77777777" w:rsidTr="009E2E53">
        <w:tc>
          <w:tcPr>
            <w:tcW w:w="8789" w:type="dxa"/>
            <w:tcBorders>
              <w:bottom w:val="single" w:sz="4" w:space="0" w:color="auto"/>
            </w:tcBorders>
          </w:tcPr>
          <w:p w14:paraId="131A03AD" w14:textId="77777777" w:rsidR="00675E2F" w:rsidRPr="00B11D6B"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B11D6B">
              <w:rPr>
                <w:rFonts w:ascii="Arial" w:hAnsi="Arial" w:cs="Arial"/>
                <w:b/>
              </w:rPr>
              <w:t>VALOR ESTIMADO DEL CONTRATO</w:t>
            </w:r>
          </w:p>
          <w:p w14:paraId="680BB79F" w14:textId="77777777" w:rsidR="00675E2F" w:rsidRPr="00B11D6B" w:rsidRDefault="00675E2F" w:rsidP="009E2E53">
            <w:pPr>
              <w:pStyle w:val="Prrafodelista"/>
              <w:rPr>
                <w:rFonts w:ascii="Arial" w:hAnsi="Arial" w:cs="Arial"/>
                <w:b/>
              </w:rPr>
            </w:pPr>
          </w:p>
        </w:tc>
      </w:tr>
      <w:tr w:rsidR="00675E2F" w:rsidRPr="00B11D6B" w14:paraId="19D8AC79" w14:textId="77777777" w:rsidTr="009E2E53">
        <w:tc>
          <w:tcPr>
            <w:tcW w:w="8789" w:type="dxa"/>
          </w:tcPr>
          <w:p w14:paraId="4C666B9B" w14:textId="77777777" w:rsidR="00675E2F" w:rsidRPr="006B69C0" w:rsidRDefault="00675E2F" w:rsidP="00675E2F">
            <w:pPr>
              <w:pStyle w:val="Prrafodelista"/>
              <w:widowControl/>
              <w:numPr>
                <w:ilvl w:val="0"/>
                <w:numId w:val="7"/>
              </w:numPr>
              <w:suppressAutoHyphens w:val="0"/>
              <w:autoSpaceDE/>
              <w:autoSpaceDN/>
              <w:ind w:left="360" w:right="0"/>
              <w:contextualSpacing/>
              <w:textAlignment w:val="auto"/>
              <w:rPr>
                <w:rFonts w:ascii="Arial" w:hAnsi="Arial" w:cs="Arial"/>
                <w:b/>
              </w:rPr>
            </w:pPr>
            <w:r w:rsidRPr="006B69C0">
              <w:rPr>
                <w:rFonts w:ascii="Arial" w:hAnsi="Arial" w:cs="Arial"/>
                <w:b/>
              </w:rPr>
              <w:t xml:space="preserve">IMPORTE LICITACION (IGIC EXCLUIDO): </w:t>
            </w:r>
            <w:r w:rsidRPr="006B69C0">
              <w:rPr>
                <w:rFonts w:ascii="Arial" w:hAnsi="Arial" w:cs="Arial"/>
              </w:rPr>
              <w:t>(DOS AÑOS) 2.500 + 2</w:t>
            </w:r>
            <w:r>
              <w:rPr>
                <w:rFonts w:ascii="Arial" w:hAnsi="Arial" w:cs="Arial"/>
              </w:rPr>
              <w:t>.</w:t>
            </w:r>
            <w:r w:rsidRPr="006B69C0">
              <w:rPr>
                <w:rFonts w:ascii="Arial" w:hAnsi="Arial" w:cs="Arial"/>
              </w:rPr>
              <w:t>500 = 5.000 €</w:t>
            </w:r>
          </w:p>
          <w:p w14:paraId="103AE909" w14:textId="77777777" w:rsidR="00675E2F" w:rsidRPr="006B69C0" w:rsidRDefault="00675E2F" w:rsidP="00675E2F">
            <w:pPr>
              <w:pStyle w:val="Prrafodelista"/>
              <w:widowControl/>
              <w:numPr>
                <w:ilvl w:val="0"/>
                <w:numId w:val="7"/>
              </w:numPr>
              <w:suppressAutoHyphens w:val="0"/>
              <w:autoSpaceDE/>
              <w:autoSpaceDN/>
              <w:ind w:left="360" w:right="0"/>
              <w:contextualSpacing/>
              <w:textAlignment w:val="auto"/>
              <w:rPr>
                <w:rFonts w:ascii="Arial" w:hAnsi="Arial" w:cs="Arial"/>
                <w:b/>
              </w:rPr>
            </w:pPr>
            <w:r w:rsidRPr="006B69C0">
              <w:rPr>
                <w:rFonts w:ascii="Arial" w:hAnsi="Arial" w:cs="Arial"/>
                <w:b/>
              </w:rPr>
              <w:t>IMPORTE PRORROGAS PREVISTAS (IGIC EXCLUIDO):</w:t>
            </w:r>
            <w:r w:rsidRPr="006B69C0">
              <w:rPr>
                <w:rFonts w:ascii="Arial" w:hAnsi="Arial" w:cs="Arial"/>
              </w:rPr>
              <w:t xml:space="preserve"> (UN AÑO) 2.500 €</w:t>
            </w:r>
          </w:p>
          <w:p w14:paraId="3F0ABBF0" w14:textId="77777777" w:rsidR="00675E2F" w:rsidRPr="00B11D6B" w:rsidRDefault="00675E2F" w:rsidP="00675E2F">
            <w:pPr>
              <w:pStyle w:val="Prrafodelista"/>
              <w:widowControl/>
              <w:numPr>
                <w:ilvl w:val="0"/>
                <w:numId w:val="7"/>
              </w:numPr>
              <w:suppressAutoHyphens w:val="0"/>
              <w:autoSpaceDE/>
              <w:autoSpaceDN/>
              <w:ind w:left="360" w:right="0"/>
              <w:contextualSpacing/>
              <w:textAlignment w:val="auto"/>
              <w:rPr>
                <w:rFonts w:ascii="Arial" w:hAnsi="Arial" w:cs="Arial"/>
                <w:b/>
              </w:rPr>
            </w:pPr>
            <w:proofErr w:type="gramStart"/>
            <w:r w:rsidRPr="006B69C0">
              <w:rPr>
                <w:rFonts w:ascii="Arial" w:hAnsi="Arial" w:cs="Arial"/>
                <w:b/>
              </w:rPr>
              <w:t>TOTAL</w:t>
            </w:r>
            <w:proofErr w:type="gramEnd"/>
            <w:r w:rsidRPr="006B69C0">
              <w:rPr>
                <w:rFonts w:ascii="Arial" w:hAnsi="Arial" w:cs="Arial"/>
                <w:b/>
              </w:rPr>
              <w:t xml:space="preserve"> VALOR ESTIMADO:</w:t>
            </w:r>
            <w:r>
              <w:rPr>
                <w:rFonts w:ascii="Arial" w:hAnsi="Arial" w:cs="Arial"/>
                <w:b/>
              </w:rPr>
              <w:t xml:space="preserve"> </w:t>
            </w:r>
            <w:r w:rsidRPr="006B69C0">
              <w:rPr>
                <w:rFonts w:ascii="Arial" w:hAnsi="Arial" w:cs="Arial"/>
                <w:b/>
              </w:rPr>
              <w:t>SIETE MIL QUINIENTOS EUROS. (7</w:t>
            </w:r>
            <w:r>
              <w:rPr>
                <w:rFonts w:ascii="Arial" w:hAnsi="Arial" w:cs="Arial"/>
                <w:b/>
              </w:rPr>
              <w:t>.</w:t>
            </w:r>
            <w:r w:rsidRPr="006B69C0">
              <w:rPr>
                <w:rFonts w:ascii="Arial" w:hAnsi="Arial" w:cs="Arial"/>
                <w:b/>
              </w:rPr>
              <w:t>500 €)</w:t>
            </w:r>
          </w:p>
        </w:tc>
      </w:tr>
    </w:tbl>
    <w:p w14:paraId="285D5FF8" w14:textId="77777777" w:rsidR="00675E2F" w:rsidRPr="00B11D6B" w:rsidRDefault="00675E2F" w:rsidP="00675E2F">
      <w:pPr>
        <w:jc w:val="both"/>
        <w:rPr>
          <w:rFonts w:ascii="Arial" w:hAnsi="Arial" w:cs="Arial"/>
          <w:b/>
          <w:lang w:val="es-ES_tradnl"/>
        </w:rPr>
      </w:pPr>
    </w:p>
    <w:tbl>
      <w:tblPr>
        <w:tblStyle w:val="Tablaconcuadrcula"/>
        <w:tblW w:w="0" w:type="auto"/>
        <w:tblInd w:w="-5" w:type="dxa"/>
        <w:tblLook w:val="04A0" w:firstRow="1" w:lastRow="0" w:firstColumn="1" w:lastColumn="0" w:noHBand="0" w:noVBand="1"/>
      </w:tblPr>
      <w:tblGrid>
        <w:gridCol w:w="3236"/>
        <w:gridCol w:w="5263"/>
      </w:tblGrid>
      <w:tr w:rsidR="00675E2F" w:rsidRPr="00B11D6B" w14:paraId="738AA8E7" w14:textId="77777777" w:rsidTr="009E2E53">
        <w:tc>
          <w:tcPr>
            <w:tcW w:w="8789" w:type="dxa"/>
            <w:gridSpan w:val="2"/>
          </w:tcPr>
          <w:p w14:paraId="213787E9" w14:textId="77777777" w:rsidR="00675E2F"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sz w:val="24"/>
                <w:szCs w:val="24"/>
              </w:rPr>
            </w:pPr>
          </w:p>
          <w:p w14:paraId="6A65AED0" w14:textId="77777777" w:rsidR="00675E2F" w:rsidRPr="00A8596E"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A8596E">
              <w:rPr>
                <w:rFonts w:ascii="Arial" w:hAnsi="Arial" w:cs="Arial"/>
                <w:b/>
              </w:rPr>
              <w:t>PRESUPUESTO BASE DE LICITACION Y PRECIO DEL CONTRATO</w:t>
            </w:r>
          </w:p>
          <w:p w14:paraId="59F0521B" w14:textId="77777777" w:rsidR="00675E2F" w:rsidRPr="00B11D6B" w:rsidRDefault="00675E2F" w:rsidP="009E2E53">
            <w:pPr>
              <w:pStyle w:val="Prrafodelista"/>
              <w:rPr>
                <w:rFonts w:ascii="Arial" w:hAnsi="Arial" w:cs="Arial"/>
                <w:b/>
                <w:sz w:val="24"/>
                <w:szCs w:val="24"/>
              </w:rPr>
            </w:pPr>
          </w:p>
        </w:tc>
      </w:tr>
      <w:tr w:rsidR="00675E2F" w:rsidRPr="00B11D6B" w14:paraId="561A2798" w14:textId="77777777" w:rsidTr="009E2E53">
        <w:tc>
          <w:tcPr>
            <w:tcW w:w="3321" w:type="dxa"/>
          </w:tcPr>
          <w:p w14:paraId="297E909E"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PRESUPUESTO BASE DE LICITACION</w:t>
            </w:r>
          </w:p>
        </w:tc>
        <w:tc>
          <w:tcPr>
            <w:tcW w:w="5468" w:type="dxa"/>
          </w:tcPr>
          <w:p w14:paraId="777ECA0C" w14:textId="77777777" w:rsidR="00675E2F" w:rsidRPr="00B11D6B" w:rsidRDefault="00675E2F" w:rsidP="009E2E53">
            <w:pPr>
              <w:jc w:val="both"/>
              <w:rPr>
                <w:rFonts w:ascii="Arial" w:hAnsi="Arial" w:cs="Arial"/>
                <w:color w:val="FF0000"/>
                <w:sz w:val="20"/>
                <w:szCs w:val="20"/>
              </w:rPr>
            </w:pPr>
            <w:r w:rsidRPr="005771C6">
              <w:rPr>
                <w:rFonts w:ascii="Arial" w:hAnsi="Arial" w:cs="Arial"/>
                <w:sz w:val="20"/>
                <w:szCs w:val="20"/>
              </w:rPr>
              <w:t>Límite máximo del gasto que en virtud del contrato puede comprometer el órgano de contratación incluido el IGIC (Art. 100.1 LCSP).</w:t>
            </w:r>
          </w:p>
        </w:tc>
      </w:tr>
      <w:tr w:rsidR="00675E2F" w:rsidRPr="00B11D6B" w14:paraId="43945556" w14:textId="77777777" w:rsidTr="009E2E53">
        <w:tc>
          <w:tcPr>
            <w:tcW w:w="3321" w:type="dxa"/>
          </w:tcPr>
          <w:p w14:paraId="446DC829"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PRECIO DEL CONTRATO</w:t>
            </w:r>
          </w:p>
        </w:tc>
        <w:tc>
          <w:tcPr>
            <w:tcW w:w="5468" w:type="dxa"/>
          </w:tcPr>
          <w:p w14:paraId="42A4B3D9" w14:textId="77777777" w:rsidR="00675E2F" w:rsidRPr="00B11D6B" w:rsidRDefault="00675E2F" w:rsidP="009E2E53">
            <w:pPr>
              <w:jc w:val="both"/>
              <w:rPr>
                <w:rFonts w:ascii="Arial" w:hAnsi="Arial" w:cs="Arial"/>
                <w:color w:val="FF0000"/>
              </w:rPr>
            </w:pPr>
            <w:r w:rsidRPr="005771C6">
              <w:rPr>
                <w:rFonts w:ascii="Arial" w:hAnsi="Arial" w:cs="Arial"/>
                <w:b/>
              </w:rPr>
              <w:t>Importe Total</w:t>
            </w:r>
            <w:r w:rsidRPr="005771C6">
              <w:rPr>
                <w:rFonts w:ascii="Arial" w:hAnsi="Arial" w:cs="Arial"/>
              </w:rPr>
              <w:t xml:space="preserve">: 2.500+ 2.500 </w:t>
            </w:r>
            <w:r w:rsidRPr="005771C6">
              <w:rPr>
                <w:rFonts w:ascii="Arial" w:hAnsi="Arial" w:cs="Arial"/>
                <w:sz w:val="20"/>
                <w:szCs w:val="20"/>
              </w:rPr>
              <w:t xml:space="preserve">Importe Neto + (7%IGIC) = 5.000 €+ 350 €= </w:t>
            </w:r>
            <w:r w:rsidRPr="005771C6">
              <w:rPr>
                <w:rFonts w:ascii="Arial" w:hAnsi="Arial" w:cs="Arial"/>
                <w:b/>
                <w:sz w:val="20"/>
                <w:szCs w:val="20"/>
              </w:rPr>
              <w:t xml:space="preserve">5.350 € CINCO MIL TRESCIENTOS CINCUENTA EUROS. </w:t>
            </w:r>
          </w:p>
        </w:tc>
      </w:tr>
      <w:tr w:rsidR="00675E2F" w:rsidRPr="00B11D6B" w14:paraId="25494BC2" w14:textId="77777777" w:rsidTr="009E2E53">
        <w:trPr>
          <w:trHeight w:val="826"/>
        </w:trPr>
        <w:tc>
          <w:tcPr>
            <w:tcW w:w="3321" w:type="dxa"/>
          </w:tcPr>
          <w:p w14:paraId="2C9AA55A" w14:textId="77777777" w:rsidR="00675E2F" w:rsidRPr="00B11D6B" w:rsidRDefault="00675E2F" w:rsidP="009E2E53">
            <w:pPr>
              <w:jc w:val="both"/>
              <w:rPr>
                <w:rFonts w:ascii="Arial" w:hAnsi="Arial" w:cs="Arial"/>
                <w:b/>
                <w:sz w:val="20"/>
                <w:szCs w:val="20"/>
              </w:rPr>
            </w:pPr>
            <w:r>
              <w:rPr>
                <w:rFonts w:ascii="Arial" w:hAnsi="Arial" w:cs="Arial"/>
                <w:b/>
                <w:sz w:val="20"/>
                <w:szCs w:val="20"/>
              </w:rPr>
              <w:t>FINANCIACION DEL CONTRATO</w:t>
            </w:r>
          </w:p>
        </w:tc>
        <w:tc>
          <w:tcPr>
            <w:tcW w:w="5468" w:type="dxa"/>
          </w:tcPr>
          <w:p w14:paraId="43C630C2"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Fondos Propios.</w:t>
            </w:r>
          </w:p>
        </w:tc>
      </w:tr>
      <w:tr w:rsidR="00675E2F" w:rsidRPr="00B11D6B" w14:paraId="6A9D145E" w14:textId="77777777" w:rsidTr="009E2E53">
        <w:trPr>
          <w:trHeight w:val="826"/>
        </w:trPr>
        <w:tc>
          <w:tcPr>
            <w:tcW w:w="3321" w:type="dxa"/>
          </w:tcPr>
          <w:p w14:paraId="07EC1DAF"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REVISION DE PRECIOS</w:t>
            </w:r>
          </w:p>
        </w:tc>
        <w:tc>
          <w:tcPr>
            <w:tcW w:w="5468" w:type="dxa"/>
          </w:tcPr>
          <w:p w14:paraId="083B6BA3" w14:textId="77777777" w:rsidR="00675E2F" w:rsidRPr="00B11D6B" w:rsidRDefault="00675E2F" w:rsidP="009E2E53">
            <w:pPr>
              <w:jc w:val="both"/>
              <w:rPr>
                <w:rFonts w:ascii="Arial" w:hAnsi="Arial" w:cs="Arial"/>
                <w:sz w:val="20"/>
                <w:szCs w:val="20"/>
              </w:rPr>
            </w:pPr>
            <w:r>
              <w:rPr>
                <w:rFonts w:ascii="Arial" w:hAnsi="Arial" w:cs="Arial"/>
                <w:sz w:val="20"/>
                <w:szCs w:val="20"/>
              </w:rPr>
              <w:t>No. No concurren</w:t>
            </w:r>
            <w:r w:rsidRPr="008204D3">
              <w:rPr>
                <w:rFonts w:ascii="Arial" w:hAnsi="Arial" w:cs="Arial"/>
                <w:sz w:val="20"/>
                <w:szCs w:val="20"/>
              </w:rPr>
              <w:t xml:space="preserve"> los requisitos establecidos en el artículo 103 de la LCSP. </w:t>
            </w:r>
          </w:p>
        </w:tc>
      </w:tr>
    </w:tbl>
    <w:p w14:paraId="27235748" w14:textId="77777777" w:rsidR="00675E2F" w:rsidRDefault="00675E2F" w:rsidP="00675E2F">
      <w:pPr>
        <w:ind w:left="360"/>
        <w:jc w:val="both"/>
        <w:rPr>
          <w:rFonts w:ascii="Arial" w:hAnsi="Arial" w:cs="Arial"/>
        </w:rPr>
      </w:pPr>
    </w:p>
    <w:p w14:paraId="11D825AC" w14:textId="77777777" w:rsidR="00675E2F" w:rsidRDefault="00675E2F" w:rsidP="00675E2F">
      <w:pPr>
        <w:ind w:left="360"/>
        <w:jc w:val="both"/>
        <w:rPr>
          <w:rFonts w:ascii="Arial" w:hAnsi="Arial" w:cs="Arial"/>
        </w:rPr>
      </w:pPr>
    </w:p>
    <w:tbl>
      <w:tblPr>
        <w:tblStyle w:val="Tablaconcuadrcula"/>
        <w:tblW w:w="0" w:type="auto"/>
        <w:tblInd w:w="-5" w:type="dxa"/>
        <w:tblLayout w:type="fixed"/>
        <w:tblLook w:val="04A0" w:firstRow="1" w:lastRow="0" w:firstColumn="1" w:lastColumn="0" w:noHBand="0" w:noVBand="1"/>
      </w:tblPr>
      <w:tblGrid>
        <w:gridCol w:w="2612"/>
        <w:gridCol w:w="6177"/>
      </w:tblGrid>
      <w:tr w:rsidR="00675E2F" w:rsidRPr="00B11D6B" w14:paraId="3A3BFB29" w14:textId="77777777" w:rsidTr="009E2E53">
        <w:tc>
          <w:tcPr>
            <w:tcW w:w="8789" w:type="dxa"/>
            <w:gridSpan w:val="2"/>
          </w:tcPr>
          <w:p w14:paraId="2C29FA06" w14:textId="77777777" w:rsidR="00675E2F" w:rsidRPr="00B11D6B" w:rsidRDefault="00675E2F" w:rsidP="009E2E53">
            <w:pPr>
              <w:pStyle w:val="Prrafodelista"/>
              <w:rPr>
                <w:rFonts w:ascii="Arial" w:hAnsi="Arial" w:cs="Arial"/>
                <w:b/>
                <w:sz w:val="28"/>
                <w:szCs w:val="28"/>
              </w:rPr>
            </w:pPr>
          </w:p>
          <w:p w14:paraId="6169770B" w14:textId="77777777" w:rsidR="00675E2F" w:rsidRPr="00351E8F"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351E8F">
              <w:rPr>
                <w:rFonts w:ascii="Arial" w:hAnsi="Arial" w:cs="Arial"/>
                <w:b/>
              </w:rPr>
              <w:t>TRAMITACION DEL GASTO Y EXISTENCIA DE CREDITO</w:t>
            </w:r>
          </w:p>
          <w:p w14:paraId="2608CA0C" w14:textId="77777777" w:rsidR="00675E2F" w:rsidRPr="00B11D6B" w:rsidRDefault="00675E2F" w:rsidP="009E2E53">
            <w:pPr>
              <w:pStyle w:val="Prrafodelista"/>
              <w:rPr>
                <w:rFonts w:ascii="Arial" w:hAnsi="Arial" w:cs="Arial"/>
                <w:b/>
              </w:rPr>
            </w:pPr>
          </w:p>
        </w:tc>
      </w:tr>
      <w:tr w:rsidR="00675E2F" w:rsidRPr="00B11D6B" w14:paraId="0A35AAF2" w14:textId="77777777" w:rsidTr="009E2E53">
        <w:tc>
          <w:tcPr>
            <w:tcW w:w="8789" w:type="dxa"/>
            <w:gridSpan w:val="2"/>
          </w:tcPr>
          <w:p w14:paraId="2A1F34B4" w14:textId="77777777" w:rsidR="00675E2F" w:rsidRPr="00B11D6B" w:rsidRDefault="00675E2F" w:rsidP="009E2E53">
            <w:pPr>
              <w:jc w:val="both"/>
              <w:rPr>
                <w:rFonts w:ascii="Arial" w:hAnsi="Arial" w:cs="Arial"/>
              </w:rPr>
            </w:pPr>
            <w:r w:rsidRPr="00B11D6B">
              <w:rPr>
                <w:rFonts w:ascii="Arial" w:hAnsi="Arial" w:cs="Arial"/>
                <w:b/>
              </w:rPr>
              <w:t>ORDINARIA:</w:t>
            </w:r>
            <w:r w:rsidRPr="00B11D6B">
              <w:rPr>
                <w:rFonts w:ascii="Arial" w:hAnsi="Arial" w:cs="Arial"/>
              </w:rPr>
              <w:t xml:space="preserve"> Aplicación presupuestaria consignada en el presupuesto vigente.</w:t>
            </w:r>
          </w:p>
        </w:tc>
      </w:tr>
      <w:tr w:rsidR="00675E2F" w:rsidRPr="00B11D6B" w14:paraId="39312321" w14:textId="77777777" w:rsidTr="009E2E53">
        <w:tc>
          <w:tcPr>
            <w:tcW w:w="8789" w:type="dxa"/>
            <w:gridSpan w:val="2"/>
          </w:tcPr>
          <w:p w14:paraId="47EBB951" w14:textId="77777777" w:rsidR="00675E2F" w:rsidRPr="00B11D6B" w:rsidRDefault="00675E2F" w:rsidP="009E2E53">
            <w:pPr>
              <w:jc w:val="both"/>
              <w:rPr>
                <w:rFonts w:ascii="Arial" w:hAnsi="Arial" w:cs="Arial"/>
              </w:rPr>
            </w:pPr>
            <w:r w:rsidRPr="00B11D6B">
              <w:rPr>
                <w:rFonts w:ascii="Arial" w:hAnsi="Arial" w:cs="Arial"/>
                <w:b/>
              </w:rPr>
              <w:t>APLICACIÓN PRESUPUESTARIA:</w:t>
            </w:r>
            <w:r w:rsidRPr="004760CE">
              <w:rPr>
                <w:rFonts w:ascii="Arial" w:hAnsi="Arial" w:cs="Arial"/>
              </w:rPr>
              <w:t xml:space="preserve"> GMU 150/22706. ESTUDIOS Y TRABAJOS TECNICOS.</w:t>
            </w:r>
          </w:p>
        </w:tc>
      </w:tr>
      <w:tr w:rsidR="00675E2F" w:rsidRPr="00B11D6B" w14:paraId="2C4DC3AE" w14:textId="77777777" w:rsidTr="009E2E53">
        <w:tc>
          <w:tcPr>
            <w:tcW w:w="8789" w:type="dxa"/>
            <w:gridSpan w:val="2"/>
          </w:tcPr>
          <w:p w14:paraId="2D1D8680" w14:textId="77777777" w:rsidR="00675E2F" w:rsidRPr="00B11D6B" w:rsidRDefault="00675E2F" w:rsidP="009E2E53">
            <w:pPr>
              <w:pStyle w:val="Prrafodelista"/>
              <w:rPr>
                <w:rFonts w:ascii="Arial" w:hAnsi="Arial" w:cs="Arial"/>
                <w:b/>
                <w:sz w:val="28"/>
                <w:szCs w:val="28"/>
              </w:rPr>
            </w:pPr>
          </w:p>
          <w:p w14:paraId="60BDAA59" w14:textId="77777777" w:rsidR="00675E2F" w:rsidRPr="00351E8F"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351E8F">
              <w:rPr>
                <w:rFonts w:ascii="Arial" w:hAnsi="Arial" w:cs="Arial"/>
                <w:b/>
              </w:rPr>
              <w:t>PLAZO DE EJECUCIÓN Y PRORROGA</w:t>
            </w:r>
          </w:p>
          <w:p w14:paraId="673D0DF8" w14:textId="77777777" w:rsidR="00675E2F" w:rsidRPr="00B11D6B" w:rsidRDefault="00675E2F" w:rsidP="009E2E53">
            <w:pPr>
              <w:pStyle w:val="Prrafodelista"/>
              <w:rPr>
                <w:rFonts w:ascii="Arial" w:hAnsi="Arial" w:cs="Arial"/>
              </w:rPr>
            </w:pPr>
          </w:p>
        </w:tc>
      </w:tr>
      <w:tr w:rsidR="00675E2F" w:rsidRPr="00B11D6B" w14:paraId="051DD685" w14:textId="77777777" w:rsidTr="009E2E53">
        <w:tc>
          <w:tcPr>
            <w:tcW w:w="2612" w:type="dxa"/>
          </w:tcPr>
          <w:p w14:paraId="3E58A2DB" w14:textId="77777777" w:rsidR="00675E2F" w:rsidRPr="00B11D6B" w:rsidRDefault="00675E2F" w:rsidP="009E2E53">
            <w:pPr>
              <w:jc w:val="both"/>
              <w:rPr>
                <w:rFonts w:ascii="Arial" w:hAnsi="Arial" w:cs="Arial"/>
                <w:b/>
              </w:rPr>
            </w:pPr>
            <w:r w:rsidRPr="00B11D6B">
              <w:rPr>
                <w:rFonts w:ascii="Arial" w:hAnsi="Arial" w:cs="Arial"/>
                <w:b/>
              </w:rPr>
              <w:t>PLAZO DE EJECUCION</w:t>
            </w:r>
          </w:p>
        </w:tc>
        <w:tc>
          <w:tcPr>
            <w:tcW w:w="6177" w:type="dxa"/>
          </w:tcPr>
          <w:p w14:paraId="696C91AF" w14:textId="77777777" w:rsidR="00675E2F" w:rsidRPr="008261F0" w:rsidRDefault="00675E2F" w:rsidP="009E2E53">
            <w:pPr>
              <w:jc w:val="both"/>
              <w:rPr>
                <w:rFonts w:ascii="Arial" w:hAnsi="Arial" w:cs="Arial"/>
                <w:sz w:val="20"/>
                <w:szCs w:val="20"/>
              </w:rPr>
            </w:pPr>
            <w:r w:rsidRPr="008261F0">
              <w:rPr>
                <w:rFonts w:ascii="Arial" w:hAnsi="Arial" w:cs="Arial"/>
                <w:b/>
                <w:sz w:val="20"/>
                <w:szCs w:val="20"/>
              </w:rPr>
              <w:t>Fecha a partir de la cual entra en vigor el contrato.</w:t>
            </w:r>
            <w:r w:rsidRPr="008261F0">
              <w:rPr>
                <w:rFonts w:ascii="Arial" w:hAnsi="Arial" w:cs="Arial"/>
                <w:sz w:val="20"/>
                <w:szCs w:val="20"/>
              </w:rPr>
              <w:t xml:space="preserve"> Fecha de formalización del contrato que en los procedimientos simplificados sumarios se efectuará mediante la firma de aceptación por parte del contratista de la resolución de adjudicación (Art. 159.6 g) </w:t>
            </w:r>
          </w:p>
        </w:tc>
      </w:tr>
      <w:tr w:rsidR="00675E2F" w:rsidRPr="00B11D6B" w14:paraId="0A63397D" w14:textId="77777777" w:rsidTr="009E2E53">
        <w:tc>
          <w:tcPr>
            <w:tcW w:w="2612" w:type="dxa"/>
          </w:tcPr>
          <w:p w14:paraId="64BB6E07"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DURACION DEL CONTRATO</w:t>
            </w:r>
          </w:p>
        </w:tc>
        <w:tc>
          <w:tcPr>
            <w:tcW w:w="6177" w:type="dxa"/>
          </w:tcPr>
          <w:p w14:paraId="0578E7DA" w14:textId="77777777" w:rsidR="00675E2F" w:rsidRPr="00B11D6B" w:rsidRDefault="00675E2F" w:rsidP="009E2E53">
            <w:pPr>
              <w:jc w:val="both"/>
              <w:rPr>
                <w:rFonts w:ascii="Arial" w:hAnsi="Arial" w:cs="Arial"/>
                <w:color w:val="FF0000"/>
                <w:sz w:val="20"/>
                <w:szCs w:val="20"/>
              </w:rPr>
            </w:pPr>
            <w:r w:rsidRPr="004760CE">
              <w:rPr>
                <w:rFonts w:ascii="Arial" w:hAnsi="Arial" w:cs="Arial"/>
                <w:sz w:val="20"/>
                <w:szCs w:val="20"/>
              </w:rPr>
              <w:t>DOS AÑOS</w:t>
            </w:r>
          </w:p>
        </w:tc>
      </w:tr>
      <w:tr w:rsidR="00675E2F" w:rsidRPr="00B11D6B" w14:paraId="1C0C602A" w14:textId="77777777" w:rsidTr="009E2E53">
        <w:trPr>
          <w:trHeight w:val="414"/>
        </w:trPr>
        <w:tc>
          <w:tcPr>
            <w:tcW w:w="2612" w:type="dxa"/>
          </w:tcPr>
          <w:p w14:paraId="1BA13918" w14:textId="77777777" w:rsidR="00675E2F" w:rsidRPr="008261F0" w:rsidRDefault="00675E2F" w:rsidP="009E2E53">
            <w:pPr>
              <w:jc w:val="both"/>
              <w:rPr>
                <w:rFonts w:ascii="Arial" w:hAnsi="Arial" w:cs="Arial"/>
                <w:b/>
              </w:rPr>
            </w:pPr>
            <w:r w:rsidRPr="008261F0">
              <w:rPr>
                <w:rFonts w:ascii="Arial" w:hAnsi="Arial" w:cs="Arial"/>
                <w:b/>
              </w:rPr>
              <w:t>PLAZOS PARCIALES</w:t>
            </w:r>
          </w:p>
        </w:tc>
        <w:tc>
          <w:tcPr>
            <w:tcW w:w="6177" w:type="dxa"/>
          </w:tcPr>
          <w:p w14:paraId="1318088A" w14:textId="77777777" w:rsidR="00675E2F" w:rsidRPr="008261F0" w:rsidRDefault="00675E2F" w:rsidP="009E2E53">
            <w:pPr>
              <w:jc w:val="both"/>
              <w:rPr>
                <w:rFonts w:ascii="Arial" w:hAnsi="Arial" w:cs="Arial"/>
                <w:color w:val="FF0000"/>
                <w:sz w:val="20"/>
                <w:szCs w:val="20"/>
              </w:rPr>
            </w:pPr>
            <w:r w:rsidRPr="008261F0">
              <w:rPr>
                <w:rFonts w:ascii="Arial" w:hAnsi="Arial" w:cs="Arial"/>
                <w:sz w:val="20"/>
                <w:szCs w:val="20"/>
              </w:rPr>
              <w:t xml:space="preserve">No se prevén plazos parciales de ejecución. El suministro se entregará a petición de la GMU en función de las necesidades previstas durante el plazo de vigencia del contrato. </w:t>
            </w:r>
          </w:p>
        </w:tc>
      </w:tr>
      <w:tr w:rsidR="00675E2F" w:rsidRPr="00B11D6B" w14:paraId="583AD8AE" w14:textId="77777777" w:rsidTr="009E2E53">
        <w:tc>
          <w:tcPr>
            <w:tcW w:w="2612" w:type="dxa"/>
          </w:tcPr>
          <w:p w14:paraId="21D1F06B"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PRORROGA</w:t>
            </w:r>
          </w:p>
        </w:tc>
        <w:tc>
          <w:tcPr>
            <w:tcW w:w="6177" w:type="dxa"/>
          </w:tcPr>
          <w:p w14:paraId="0E010574" w14:textId="77777777" w:rsidR="00675E2F" w:rsidRPr="00B11D6B" w:rsidRDefault="00675E2F" w:rsidP="009E2E53">
            <w:pPr>
              <w:jc w:val="both"/>
              <w:rPr>
                <w:rFonts w:ascii="Arial" w:hAnsi="Arial" w:cs="Arial"/>
                <w:sz w:val="20"/>
                <w:szCs w:val="20"/>
              </w:rPr>
            </w:pPr>
            <w:r w:rsidRPr="004760CE">
              <w:rPr>
                <w:rFonts w:ascii="Arial" w:hAnsi="Arial" w:cs="Arial"/>
                <w:sz w:val="20"/>
                <w:szCs w:val="20"/>
              </w:rPr>
              <w:t>UN AÑO</w:t>
            </w:r>
          </w:p>
        </w:tc>
      </w:tr>
      <w:tr w:rsidR="00675E2F" w:rsidRPr="00B11D6B" w14:paraId="7D17AD0E" w14:textId="77777777" w:rsidTr="009E2E53">
        <w:tc>
          <w:tcPr>
            <w:tcW w:w="8789" w:type="dxa"/>
            <w:gridSpan w:val="2"/>
          </w:tcPr>
          <w:p w14:paraId="6497651F" w14:textId="77777777" w:rsidR="00675E2F" w:rsidRPr="00B11D6B" w:rsidRDefault="00675E2F" w:rsidP="009E2E53">
            <w:pPr>
              <w:pStyle w:val="Prrafodelista"/>
              <w:rPr>
                <w:rFonts w:ascii="Arial" w:hAnsi="Arial" w:cs="Arial"/>
                <w:b/>
                <w:sz w:val="28"/>
                <w:szCs w:val="28"/>
              </w:rPr>
            </w:pPr>
          </w:p>
          <w:p w14:paraId="1F0F5544" w14:textId="77777777" w:rsidR="00675E2F" w:rsidRPr="00B11D6B"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sz w:val="24"/>
                <w:szCs w:val="24"/>
              </w:rPr>
            </w:pPr>
            <w:r w:rsidRPr="00351E8F">
              <w:rPr>
                <w:rFonts w:ascii="Arial" w:hAnsi="Arial" w:cs="Arial"/>
                <w:b/>
              </w:rPr>
              <w:lastRenderedPageBreak/>
              <w:t>PROCEDIMIENTO</w:t>
            </w:r>
            <w:r w:rsidRPr="00B11D6B">
              <w:rPr>
                <w:rFonts w:ascii="Arial" w:hAnsi="Arial" w:cs="Arial"/>
                <w:b/>
                <w:sz w:val="24"/>
                <w:szCs w:val="24"/>
              </w:rPr>
              <w:t xml:space="preserve"> DE ADJUDICACIÓN Y PLIEGO POR EL QUE SE RIGE</w:t>
            </w:r>
          </w:p>
          <w:p w14:paraId="2A46E6F9" w14:textId="77777777" w:rsidR="00675E2F" w:rsidRPr="00B11D6B" w:rsidRDefault="00675E2F" w:rsidP="009E2E53">
            <w:pPr>
              <w:pStyle w:val="Prrafodelista"/>
              <w:rPr>
                <w:rFonts w:ascii="Arial" w:hAnsi="Arial" w:cs="Arial"/>
              </w:rPr>
            </w:pPr>
          </w:p>
        </w:tc>
      </w:tr>
      <w:tr w:rsidR="00675E2F" w:rsidRPr="00B11D6B" w14:paraId="578C36AB" w14:textId="77777777" w:rsidTr="009E2E53">
        <w:tc>
          <w:tcPr>
            <w:tcW w:w="2612" w:type="dxa"/>
          </w:tcPr>
          <w:p w14:paraId="1056E0AF"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lastRenderedPageBreak/>
              <w:t>PROCEDIMIENTO DE ADJUDICACION</w:t>
            </w:r>
          </w:p>
        </w:tc>
        <w:tc>
          <w:tcPr>
            <w:tcW w:w="6177" w:type="dxa"/>
          </w:tcPr>
          <w:p w14:paraId="6FF650F2"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 xml:space="preserve">Abierto Simplificado </w:t>
            </w:r>
            <w:proofErr w:type="gramStart"/>
            <w:r w:rsidRPr="00B11D6B">
              <w:rPr>
                <w:rFonts w:ascii="Arial" w:hAnsi="Arial" w:cs="Arial"/>
                <w:sz w:val="20"/>
                <w:szCs w:val="20"/>
              </w:rPr>
              <w:t>Sumario(</w:t>
            </w:r>
            <w:proofErr w:type="gramEnd"/>
            <w:r w:rsidRPr="00B11D6B">
              <w:rPr>
                <w:rFonts w:ascii="Arial" w:hAnsi="Arial" w:cs="Arial"/>
                <w:sz w:val="20"/>
                <w:szCs w:val="20"/>
              </w:rPr>
              <w:t>Art. 159.6 LCSP)</w:t>
            </w:r>
          </w:p>
        </w:tc>
      </w:tr>
      <w:tr w:rsidR="00675E2F" w:rsidRPr="00B11D6B" w14:paraId="36C20448" w14:textId="77777777" w:rsidTr="009E2E53">
        <w:tc>
          <w:tcPr>
            <w:tcW w:w="2612" w:type="dxa"/>
          </w:tcPr>
          <w:p w14:paraId="391A278C"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IDENTIFICACION DEL PLIEGO</w:t>
            </w:r>
          </w:p>
        </w:tc>
        <w:tc>
          <w:tcPr>
            <w:tcW w:w="6177" w:type="dxa"/>
          </w:tcPr>
          <w:p w14:paraId="3B6BEF24"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Tipo</w:t>
            </w:r>
          </w:p>
        </w:tc>
      </w:tr>
      <w:tr w:rsidR="00675E2F" w:rsidRPr="00B11D6B" w14:paraId="76672849" w14:textId="77777777" w:rsidTr="009E2E53">
        <w:tc>
          <w:tcPr>
            <w:tcW w:w="2612" w:type="dxa"/>
          </w:tcPr>
          <w:p w14:paraId="4C2B0D94"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TRAMITACION</w:t>
            </w:r>
          </w:p>
        </w:tc>
        <w:tc>
          <w:tcPr>
            <w:tcW w:w="6177" w:type="dxa"/>
          </w:tcPr>
          <w:p w14:paraId="2AB4D549" w14:textId="77777777" w:rsidR="00675E2F" w:rsidRPr="00B11D6B" w:rsidRDefault="00675E2F" w:rsidP="009E2E53">
            <w:pPr>
              <w:jc w:val="both"/>
              <w:rPr>
                <w:rFonts w:ascii="Arial" w:hAnsi="Arial" w:cs="Arial"/>
                <w:sz w:val="20"/>
                <w:szCs w:val="20"/>
              </w:rPr>
            </w:pPr>
            <w:r w:rsidRPr="006B69C0">
              <w:rPr>
                <w:rFonts w:ascii="Arial" w:hAnsi="Arial" w:cs="Arial"/>
                <w:sz w:val="20"/>
                <w:szCs w:val="20"/>
              </w:rPr>
              <w:t>Ordinaria/ Parcialmente anticipada para el año 2023 Y 2024</w:t>
            </w:r>
            <w:r w:rsidRPr="00B33DAC">
              <w:rPr>
                <w:rFonts w:ascii="Arial" w:hAnsi="Arial" w:cs="Arial"/>
                <w:color w:val="FF0000"/>
                <w:sz w:val="20"/>
                <w:szCs w:val="20"/>
              </w:rPr>
              <w:t>.</w:t>
            </w:r>
          </w:p>
        </w:tc>
      </w:tr>
      <w:tr w:rsidR="00675E2F" w:rsidRPr="00B11D6B" w14:paraId="65078483" w14:textId="77777777" w:rsidTr="009E2E53">
        <w:tc>
          <w:tcPr>
            <w:tcW w:w="8789" w:type="dxa"/>
            <w:gridSpan w:val="2"/>
          </w:tcPr>
          <w:p w14:paraId="6E815F65" w14:textId="77777777" w:rsidR="00675E2F" w:rsidRPr="00B11D6B" w:rsidRDefault="00675E2F" w:rsidP="009E2E53">
            <w:pPr>
              <w:pStyle w:val="Prrafodelista"/>
              <w:rPr>
                <w:rFonts w:ascii="Arial" w:hAnsi="Arial" w:cs="Arial"/>
                <w:b/>
                <w:sz w:val="28"/>
                <w:szCs w:val="28"/>
              </w:rPr>
            </w:pPr>
          </w:p>
          <w:p w14:paraId="74358EAA" w14:textId="77777777" w:rsidR="00675E2F" w:rsidRPr="00B11D6B"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sz w:val="24"/>
                <w:szCs w:val="24"/>
              </w:rPr>
            </w:pPr>
            <w:r w:rsidRPr="00B11D6B">
              <w:rPr>
                <w:rFonts w:ascii="Arial" w:hAnsi="Arial" w:cs="Arial"/>
                <w:b/>
                <w:sz w:val="24"/>
                <w:szCs w:val="24"/>
              </w:rPr>
              <w:t xml:space="preserve"> PRESENTACIÓN DE OFERTAS</w:t>
            </w:r>
          </w:p>
          <w:p w14:paraId="45AEFC07" w14:textId="77777777" w:rsidR="00675E2F" w:rsidRPr="00B11D6B" w:rsidRDefault="00675E2F" w:rsidP="009E2E53">
            <w:pPr>
              <w:jc w:val="both"/>
              <w:rPr>
                <w:rFonts w:ascii="Arial" w:hAnsi="Arial" w:cs="Arial"/>
                <w:sz w:val="20"/>
                <w:szCs w:val="20"/>
              </w:rPr>
            </w:pPr>
          </w:p>
        </w:tc>
      </w:tr>
      <w:tr w:rsidR="00675E2F" w:rsidRPr="00B11D6B" w14:paraId="5CCE7AFB" w14:textId="77777777" w:rsidTr="009E2E53">
        <w:tc>
          <w:tcPr>
            <w:tcW w:w="2612" w:type="dxa"/>
          </w:tcPr>
          <w:p w14:paraId="6C738BF9"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FORMA Y LUGAR DE PRESENTACION DE OFERTAS</w:t>
            </w:r>
          </w:p>
        </w:tc>
        <w:tc>
          <w:tcPr>
            <w:tcW w:w="6177" w:type="dxa"/>
          </w:tcPr>
          <w:p w14:paraId="27CDCF5D"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Las ofertas se presentarán en la forma en que se indica a continuación, con los requisitos e indicaciones que se establecen en la Cláusula 11.</w:t>
            </w:r>
          </w:p>
          <w:p w14:paraId="1D98D8A9"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b/>
                <w:sz w:val="20"/>
                <w:szCs w:val="20"/>
              </w:rPr>
              <w:t>Por medios electrónicos</w:t>
            </w:r>
            <w:r w:rsidRPr="00B11D6B">
              <w:rPr>
                <w:rFonts w:ascii="Arial" w:hAnsi="Arial" w:cs="Arial"/>
                <w:sz w:val="20"/>
                <w:szCs w:val="20"/>
              </w:rPr>
              <w:t xml:space="preserve">. Se utilizarán los servicios de licitación electrónica en la Plataforma de Contratación del Sector Público accediendo a través del siguiente enlace: </w:t>
            </w:r>
            <w:r w:rsidRPr="00B11D6B">
              <w:rPr>
                <w:rFonts w:ascii="Arial" w:hAnsi="Arial" w:cs="Arial"/>
                <w:color w:val="0070C0"/>
              </w:rPr>
              <w:t>https://contratacionesdelestado.es/wps/portal/pataforma</w:t>
            </w:r>
          </w:p>
          <w:p w14:paraId="0BBC95E0" w14:textId="77777777" w:rsidR="00675E2F" w:rsidRPr="00B11D6B" w:rsidRDefault="00675E2F" w:rsidP="009E2E53">
            <w:pPr>
              <w:jc w:val="both"/>
              <w:rPr>
                <w:rFonts w:ascii="Arial" w:hAnsi="Arial" w:cs="Arial"/>
                <w:sz w:val="20"/>
                <w:szCs w:val="20"/>
              </w:rPr>
            </w:pPr>
          </w:p>
        </w:tc>
      </w:tr>
      <w:tr w:rsidR="00675E2F" w:rsidRPr="00B11D6B" w14:paraId="5540499A" w14:textId="77777777" w:rsidTr="009E2E53">
        <w:tc>
          <w:tcPr>
            <w:tcW w:w="2612" w:type="dxa"/>
          </w:tcPr>
          <w:p w14:paraId="7850C965"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PLAZO DE PRESENTACION DE OFERTAS</w:t>
            </w:r>
          </w:p>
          <w:p w14:paraId="4E4B1C34" w14:textId="77777777" w:rsidR="00675E2F" w:rsidRPr="00B11D6B" w:rsidRDefault="00675E2F" w:rsidP="009E2E53">
            <w:pPr>
              <w:jc w:val="both"/>
              <w:rPr>
                <w:rFonts w:ascii="Arial" w:hAnsi="Arial" w:cs="Arial"/>
                <w:b/>
                <w:sz w:val="20"/>
                <w:szCs w:val="20"/>
              </w:rPr>
            </w:pPr>
          </w:p>
        </w:tc>
        <w:tc>
          <w:tcPr>
            <w:tcW w:w="6177" w:type="dxa"/>
          </w:tcPr>
          <w:p w14:paraId="3285E21D"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sz w:val="20"/>
                <w:szCs w:val="20"/>
              </w:rPr>
              <w:t xml:space="preserve">Fecha límite de presentación de proposiciones (Abierto Simplificado Sumario): </w:t>
            </w:r>
            <w:r w:rsidRPr="00B11D6B">
              <w:rPr>
                <w:rFonts w:ascii="Arial" w:hAnsi="Arial" w:cs="Arial"/>
                <w:b/>
                <w:sz w:val="20"/>
                <w:szCs w:val="20"/>
                <w:u w:val="single"/>
              </w:rPr>
              <w:t>DIEZ DIAS HABILES</w:t>
            </w:r>
            <w:r w:rsidRPr="00B11D6B">
              <w:rPr>
                <w:rFonts w:ascii="Arial" w:hAnsi="Arial" w:cs="Arial"/>
                <w:sz w:val="20"/>
                <w:szCs w:val="20"/>
              </w:rPr>
              <w:t xml:space="preserve"> A CONTAR DESDE EL SIGUIENTE A LA FECHA DE PUBLICACIÓN DEL ANUNCIO EN EL PERFIL DEL CONTRATANTE ALOJADO EN LA PLATAFORMA DE CONTRATACIÓN DEL SECTOR PUBLICO</w:t>
            </w:r>
          </w:p>
        </w:tc>
      </w:tr>
    </w:tbl>
    <w:p w14:paraId="1E547556"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3491"/>
        <w:gridCol w:w="5008"/>
      </w:tblGrid>
      <w:tr w:rsidR="00675E2F" w:rsidRPr="00B11D6B" w14:paraId="54717E57" w14:textId="77777777" w:rsidTr="009E2E53">
        <w:tc>
          <w:tcPr>
            <w:tcW w:w="8789" w:type="dxa"/>
            <w:gridSpan w:val="2"/>
          </w:tcPr>
          <w:p w14:paraId="2926164C" w14:textId="77777777" w:rsidR="00675E2F" w:rsidRPr="00B11D6B" w:rsidRDefault="00675E2F" w:rsidP="009E2E53">
            <w:pPr>
              <w:jc w:val="both"/>
              <w:rPr>
                <w:rFonts w:ascii="Arial" w:hAnsi="Arial" w:cs="Arial"/>
              </w:rPr>
            </w:pPr>
            <w:r w:rsidRPr="00B11D6B">
              <w:rPr>
                <w:rFonts w:ascii="Arial" w:hAnsi="Arial" w:cs="Arial"/>
              </w:rPr>
              <w:br w:type="page"/>
            </w:r>
          </w:p>
          <w:p w14:paraId="353221F9" w14:textId="77777777" w:rsidR="00675E2F" w:rsidRPr="00221441"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221441">
              <w:rPr>
                <w:rFonts w:ascii="Arial" w:hAnsi="Arial" w:cs="Arial"/>
                <w:b/>
              </w:rPr>
              <w:t>MEDIOS DE ACREDITACIÓN DE LA SOLVENCIA ECONOMICA Y FINANCIERA Y TECNICA O PROFESIONAL</w:t>
            </w:r>
          </w:p>
          <w:p w14:paraId="5F4E286B" w14:textId="77777777" w:rsidR="00675E2F" w:rsidRPr="00B11D6B" w:rsidRDefault="00675E2F" w:rsidP="009E2E53">
            <w:pPr>
              <w:jc w:val="both"/>
              <w:rPr>
                <w:rFonts w:ascii="Arial" w:hAnsi="Arial" w:cs="Arial"/>
              </w:rPr>
            </w:pPr>
          </w:p>
        </w:tc>
      </w:tr>
      <w:tr w:rsidR="00675E2F" w:rsidRPr="00B11D6B" w14:paraId="73DE9647" w14:textId="77777777" w:rsidTr="009E2E53">
        <w:tc>
          <w:tcPr>
            <w:tcW w:w="3604" w:type="dxa"/>
          </w:tcPr>
          <w:p w14:paraId="2108B7E8"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SOLVENCIA ECONOMICA FINANCIERA</w:t>
            </w:r>
          </w:p>
        </w:tc>
        <w:tc>
          <w:tcPr>
            <w:tcW w:w="5185" w:type="dxa"/>
          </w:tcPr>
          <w:p w14:paraId="66841320"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b/>
                <w:sz w:val="20"/>
                <w:szCs w:val="20"/>
              </w:rPr>
              <w:t>Procedimiento Abierto Simplificado Sumario:</w:t>
            </w:r>
            <w:r w:rsidRPr="00B11D6B">
              <w:rPr>
                <w:rFonts w:ascii="Arial" w:hAnsi="Arial" w:cs="Arial"/>
                <w:sz w:val="20"/>
                <w:szCs w:val="20"/>
              </w:rPr>
              <w:t xml:space="preserve"> No es Necesaria la Acreditación de la Solvencia</w:t>
            </w:r>
            <w:r>
              <w:rPr>
                <w:rFonts w:ascii="Arial" w:hAnsi="Arial" w:cs="Arial"/>
                <w:sz w:val="20"/>
                <w:szCs w:val="20"/>
              </w:rPr>
              <w:t xml:space="preserve"> Económica o Financiera</w:t>
            </w:r>
            <w:r w:rsidRPr="00B11D6B">
              <w:rPr>
                <w:rFonts w:ascii="Arial" w:hAnsi="Arial" w:cs="Arial"/>
                <w:sz w:val="20"/>
                <w:szCs w:val="20"/>
              </w:rPr>
              <w:t>.</w:t>
            </w:r>
            <w:r>
              <w:rPr>
                <w:rFonts w:ascii="Arial" w:hAnsi="Arial" w:cs="Arial"/>
                <w:sz w:val="20"/>
                <w:szCs w:val="20"/>
              </w:rPr>
              <w:t xml:space="preserve">  (Art. 159.6 b) </w:t>
            </w:r>
          </w:p>
        </w:tc>
      </w:tr>
      <w:tr w:rsidR="00675E2F" w:rsidRPr="00B11D6B" w14:paraId="0167DC5D" w14:textId="77777777" w:rsidTr="009E2E53">
        <w:tc>
          <w:tcPr>
            <w:tcW w:w="3604" w:type="dxa"/>
          </w:tcPr>
          <w:p w14:paraId="3D3811F6"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 xml:space="preserve">SOLVENCIA TECNICA </w:t>
            </w:r>
          </w:p>
        </w:tc>
        <w:tc>
          <w:tcPr>
            <w:tcW w:w="5185" w:type="dxa"/>
          </w:tcPr>
          <w:p w14:paraId="2B15E110"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D95E06">
              <w:rPr>
                <w:rFonts w:ascii="Arial" w:hAnsi="Arial" w:cs="Arial"/>
                <w:b/>
                <w:sz w:val="20"/>
                <w:szCs w:val="20"/>
              </w:rPr>
              <w:t>Procedimiento Abierto Simplificado Sumario</w:t>
            </w:r>
            <w:r w:rsidRPr="00D95E06">
              <w:rPr>
                <w:rFonts w:ascii="Arial" w:hAnsi="Arial" w:cs="Arial"/>
                <w:sz w:val="20"/>
                <w:szCs w:val="20"/>
              </w:rPr>
              <w:t xml:space="preserve">: </w:t>
            </w:r>
            <w:r w:rsidRPr="00B11D6B">
              <w:rPr>
                <w:rFonts w:ascii="Arial" w:hAnsi="Arial" w:cs="Arial"/>
                <w:sz w:val="20"/>
                <w:szCs w:val="20"/>
              </w:rPr>
              <w:t>No es Necesaria la Acreditación de la Solvencia</w:t>
            </w:r>
            <w:r>
              <w:rPr>
                <w:rFonts w:ascii="Arial" w:hAnsi="Arial" w:cs="Arial"/>
                <w:sz w:val="20"/>
                <w:szCs w:val="20"/>
              </w:rPr>
              <w:t xml:space="preserve"> </w:t>
            </w:r>
            <w:proofErr w:type="gramStart"/>
            <w:r>
              <w:rPr>
                <w:rFonts w:ascii="Arial" w:hAnsi="Arial" w:cs="Arial"/>
                <w:sz w:val="20"/>
                <w:szCs w:val="20"/>
              </w:rPr>
              <w:t>Técnica  (</w:t>
            </w:r>
            <w:proofErr w:type="gramEnd"/>
            <w:r>
              <w:rPr>
                <w:rFonts w:ascii="Arial" w:hAnsi="Arial" w:cs="Arial"/>
                <w:sz w:val="20"/>
                <w:szCs w:val="20"/>
              </w:rPr>
              <w:t xml:space="preserve">Art. </w:t>
            </w:r>
            <w:r w:rsidRPr="00D95E06">
              <w:rPr>
                <w:rFonts w:ascii="Arial" w:hAnsi="Arial" w:cs="Arial"/>
                <w:sz w:val="20"/>
                <w:szCs w:val="20"/>
              </w:rPr>
              <w:t>159.6 b).</w:t>
            </w:r>
          </w:p>
        </w:tc>
      </w:tr>
      <w:tr w:rsidR="00675E2F" w:rsidRPr="00B11D6B" w14:paraId="1EC1A6F9" w14:textId="77777777" w:rsidTr="009E2E53">
        <w:tc>
          <w:tcPr>
            <w:tcW w:w="3604" w:type="dxa"/>
          </w:tcPr>
          <w:p w14:paraId="087D7C15"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CLASIFICACION VOLUNTARIA</w:t>
            </w:r>
          </w:p>
        </w:tc>
        <w:tc>
          <w:tcPr>
            <w:tcW w:w="5185" w:type="dxa"/>
          </w:tcPr>
          <w:p w14:paraId="510DF01F"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 xml:space="preserve">No procede. </w:t>
            </w:r>
          </w:p>
        </w:tc>
      </w:tr>
      <w:tr w:rsidR="00675E2F" w:rsidRPr="00B11D6B" w14:paraId="5C7B2E0D" w14:textId="77777777" w:rsidTr="009E2E53">
        <w:tc>
          <w:tcPr>
            <w:tcW w:w="3604" w:type="dxa"/>
          </w:tcPr>
          <w:p w14:paraId="062F6831"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HABILITACIÓN EMPRESARIAL</w:t>
            </w:r>
          </w:p>
        </w:tc>
        <w:tc>
          <w:tcPr>
            <w:tcW w:w="5185" w:type="dxa"/>
          </w:tcPr>
          <w:p w14:paraId="63BCC916" w14:textId="77777777" w:rsidR="00675E2F" w:rsidRPr="00B11D6B" w:rsidRDefault="00675E2F" w:rsidP="009E2E53">
            <w:pPr>
              <w:jc w:val="both"/>
              <w:rPr>
                <w:rFonts w:ascii="Arial" w:hAnsi="Arial" w:cs="Arial"/>
                <w:sz w:val="20"/>
                <w:szCs w:val="20"/>
              </w:rPr>
            </w:pPr>
            <w:r>
              <w:rPr>
                <w:rFonts w:ascii="Arial" w:hAnsi="Arial" w:cs="Arial"/>
                <w:sz w:val="20"/>
                <w:szCs w:val="20"/>
              </w:rPr>
              <w:t>Empresas dadas de alta en el IAE</w:t>
            </w:r>
          </w:p>
        </w:tc>
      </w:tr>
    </w:tbl>
    <w:p w14:paraId="7CA2997D"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8499"/>
      </w:tblGrid>
      <w:tr w:rsidR="00675E2F" w:rsidRPr="00B11D6B" w14:paraId="49CA452C" w14:textId="77777777" w:rsidTr="009E2E53">
        <w:tc>
          <w:tcPr>
            <w:tcW w:w="8789" w:type="dxa"/>
          </w:tcPr>
          <w:p w14:paraId="04E7386A" w14:textId="77777777" w:rsidR="00675E2F" w:rsidRPr="00B11D6B" w:rsidRDefault="00675E2F" w:rsidP="009E2E53">
            <w:pPr>
              <w:jc w:val="both"/>
              <w:rPr>
                <w:rFonts w:ascii="Arial" w:hAnsi="Arial" w:cs="Arial"/>
              </w:rPr>
            </w:pPr>
          </w:p>
          <w:p w14:paraId="356BF27B" w14:textId="77777777" w:rsidR="00675E2F" w:rsidRPr="00221441"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221441">
              <w:rPr>
                <w:rFonts w:ascii="Arial" w:hAnsi="Arial" w:cs="Arial"/>
                <w:b/>
              </w:rPr>
              <w:t>SOBRES O ARCHIVOS ELECTRONICOS A PRESENTAR POR LOS LICITADORES</w:t>
            </w:r>
          </w:p>
          <w:p w14:paraId="09422676" w14:textId="77777777" w:rsidR="00675E2F" w:rsidRPr="00B11D6B" w:rsidRDefault="00675E2F" w:rsidP="009E2E53">
            <w:pPr>
              <w:jc w:val="both"/>
              <w:rPr>
                <w:rFonts w:ascii="Arial" w:hAnsi="Arial" w:cs="Arial"/>
                <w:color w:val="FF0000"/>
              </w:rPr>
            </w:pPr>
          </w:p>
        </w:tc>
      </w:tr>
      <w:tr w:rsidR="00675E2F" w:rsidRPr="00B11D6B" w14:paraId="0586FB91" w14:textId="77777777" w:rsidTr="009E2E53">
        <w:tc>
          <w:tcPr>
            <w:tcW w:w="8789" w:type="dxa"/>
          </w:tcPr>
          <w:p w14:paraId="6FCC8DAF" w14:textId="77777777" w:rsidR="00675E2F" w:rsidRPr="00B11D6B" w:rsidRDefault="00675E2F" w:rsidP="009E2E53">
            <w:pPr>
              <w:jc w:val="both"/>
              <w:rPr>
                <w:rFonts w:ascii="Arial" w:hAnsi="Arial" w:cs="Arial"/>
                <w:sz w:val="20"/>
                <w:szCs w:val="20"/>
              </w:rPr>
            </w:pPr>
            <w:r w:rsidRPr="00B11D6B">
              <w:rPr>
                <w:rFonts w:ascii="Arial" w:hAnsi="Arial" w:cs="Arial"/>
                <w:b/>
                <w:sz w:val="20"/>
                <w:szCs w:val="20"/>
              </w:rPr>
              <w:t>UN UNICO ARCHIVO ELECTRÓNICO</w:t>
            </w:r>
            <w:r w:rsidRPr="00B11D6B">
              <w:rPr>
                <w:rFonts w:ascii="Arial" w:hAnsi="Arial" w:cs="Arial"/>
                <w:sz w:val="20"/>
                <w:szCs w:val="20"/>
              </w:rPr>
              <w:t xml:space="preserve">: Se presentará </w:t>
            </w:r>
            <w:r w:rsidRPr="00B11D6B">
              <w:rPr>
                <w:rFonts w:ascii="Arial" w:hAnsi="Arial" w:cs="Arial"/>
                <w:b/>
                <w:sz w:val="20"/>
                <w:szCs w:val="20"/>
              </w:rPr>
              <w:t>un único Sobre/Archivo Electrónico</w:t>
            </w:r>
            <w:r w:rsidRPr="00B11D6B">
              <w:rPr>
                <w:rFonts w:ascii="Arial" w:hAnsi="Arial" w:cs="Arial"/>
                <w:sz w:val="20"/>
                <w:szCs w:val="20"/>
              </w:rPr>
              <w:t xml:space="preserve"> en el Procedimiento Abierto Simplificado Sumario, con el siguiente contenido: </w:t>
            </w:r>
          </w:p>
          <w:p w14:paraId="15647793" w14:textId="77777777" w:rsidR="00675E2F" w:rsidRPr="00B33DAC" w:rsidRDefault="00675E2F" w:rsidP="009E2E53">
            <w:pPr>
              <w:jc w:val="both"/>
              <w:rPr>
                <w:rFonts w:ascii="Arial" w:hAnsi="Arial" w:cs="Arial"/>
                <w:color w:val="FF0000"/>
                <w:sz w:val="20"/>
                <w:szCs w:val="20"/>
              </w:rPr>
            </w:pPr>
          </w:p>
          <w:p w14:paraId="4A4C05C3" w14:textId="77777777" w:rsidR="00675E2F" w:rsidRPr="00ED4935" w:rsidRDefault="00675E2F" w:rsidP="00675E2F">
            <w:pPr>
              <w:pStyle w:val="Prrafodelista"/>
              <w:widowControl/>
              <w:numPr>
                <w:ilvl w:val="0"/>
                <w:numId w:val="8"/>
              </w:numPr>
              <w:suppressAutoHyphens w:val="0"/>
              <w:autoSpaceDE/>
              <w:autoSpaceDN/>
              <w:ind w:right="0"/>
              <w:contextualSpacing/>
              <w:textAlignment w:val="auto"/>
              <w:rPr>
                <w:rFonts w:ascii="Arial" w:hAnsi="Arial" w:cs="Arial"/>
                <w:sz w:val="20"/>
                <w:szCs w:val="20"/>
              </w:rPr>
            </w:pPr>
            <w:r w:rsidRPr="00ED4935">
              <w:rPr>
                <w:rFonts w:ascii="Arial" w:hAnsi="Arial" w:cs="Arial"/>
                <w:b/>
                <w:sz w:val="20"/>
                <w:szCs w:val="20"/>
              </w:rPr>
              <w:t>Oferta Económica</w:t>
            </w:r>
            <w:r w:rsidRPr="00ED4935">
              <w:rPr>
                <w:rFonts w:ascii="Arial" w:hAnsi="Arial" w:cs="Arial"/>
                <w:sz w:val="20"/>
                <w:szCs w:val="20"/>
              </w:rPr>
              <w:t xml:space="preserve"> conforme al </w:t>
            </w:r>
            <w:r w:rsidRPr="00ED4935">
              <w:rPr>
                <w:rFonts w:ascii="Arial" w:hAnsi="Arial" w:cs="Arial"/>
                <w:b/>
                <w:sz w:val="20"/>
                <w:szCs w:val="20"/>
              </w:rPr>
              <w:t>ANEXO I del Pliego.</w:t>
            </w:r>
          </w:p>
          <w:p w14:paraId="6185EEFE" w14:textId="77777777" w:rsidR="00675E2F" w:rsidRPr="00ED4935" w:rsidRDefault="00675E2F" w:rsidP="00675E2F">
            <w:pPr>
              <w:pStyle w:val="Prrafodelista"/>
              <w:widowControl/>
              <w:numPr>
                <w:ilvl w:val="0"/>
                <w:numId w:val="8"/>
              </w:numPr>
              <w:suppressAutoHyphens w:val="0"/>
              <w:autoSpaceDE/>
              <w:autoSpaceDN/>
              <w:ind w:right="0"/>
              <w:contextualSpacing/>
              <w:textAlignment w:val="auto"/>
              <w:rPr>
                <w:rFonts w:ascii="Arial" w:hAnsi="Arial" w:cs="Arial"/>
                <w:sz w:val="20"/>
                <w:szCs w:val="20"/>
              </w:rPr>
            </w:pPr>
            <w:r w:rsidRPr="00ED4935">
              <w:rPr>
                <w:rFonts w:ascii="Arial" w:hAnsi="Arial" w:cs="Arial"/>
                <w:b/>
                <w:sz w:val="20"/>
                <w:szCs w:val="20"/>
              </w:rPr>
              <w:t>Documentación Técnica:</w:t>
            </w:r>
            <w:r w:rsidRPr="00ED4935">
              <w:rPr>
                <w:rFonts w:ascii="Arial" w:hAnsi="Arial" w:cs="Arial"/>
                <w:sz w:val="20"/>
                <w:szCs w:val="20"/>
              </w:rPr>
              <w:t xml:space="preserve"> </w:t>
            </w:r>
          </w:p>
          <w:p w14:paraId="6A2E685A" w14:textId="77777777" w:rsidR="00675E2F" w:rsidRPr="00ED4935"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ED4935">
              <w:rPr>
                <w:rFonts w:ascii="Arial" w:hAnsi="Arial" w:cs="Arial"/>
                <w:sz w:val="20"/>
                <w:szCs w:val="20"/>
              </w:rPr>
              <w:t xml:space="preserve">Estatutos de la persona jurídica. </w:t>
            </w:r>
          </w:p>
          <w:p w14:paraId="11663BFC" w14:textId="77777777" w:rsidR="00675E2F" w:rsidRPr="00ED4935"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ED4935">
              <w:rPr>
                <w:rFonts w:ascii="Arial" w:hAnsi="Arial" w:cs="Arial"/>
                <w:sz w:val="20"/>
                <w:szCs w:val="20"/>
              </w:rPr>
              <w:t>CIF</w:t>
            </w:r>
            <w:r>
              <w:rPr>
                <w:rFonts w:ascii="Arial" w:hAnsi="Arial" w:cs="Arial"/>
                <w:sz w:val="20"/>
                <w:szCs w:val="20"/>
              </w:rPr>
              <w:t xml:space="preserve"> y Modelo 840 de Alta en el Impuesto de Actividades Económicas.</w:t>
            </w:r>
          </w:p>
          <w:p w14:paraId="1A17EC9E" w14:textId="77777777" w:rsidR="00675E2F" w:rsidRPr="00ED4935"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ED4935">
              <w:rPr>
                <w:rFonts w:ascii="Arial" w:hAnsi="Arial" w:cs="Arial"/>
                <w:sz w:val="20"/>
                <w:szCs w:val="20"/>
              </w:rPr>
              <w:t>Poder de representación o certificación del órgano competente de que actúa en nombre de la persona jurídica.</w:t>
            </w:r>
          </w:p>
          <w:p w14:paraId="22DD3A79" w14:textId="77777777" w:rsidR="00675E2F" w:rsidRPr="00ED4935"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ED4935">
              <w:rPr>
                <w:rFonts w:ascii="Arial" w:hAnsi="Arial" w:cs="Arial"/>
                <w:sz w:val="20"/>
                <w:szCs w:val="20"/>
              </w:rPr>
              <w:t xml:space="preserve">Declaración responsable </w:t>
            </w:r>
            <w:r>
              <w:rPr>
                <w:rFonts w:ascii="Arial" w:hAnsi="Arial" w:cs="Arial"/>
                <w:sz w:val="20"/>
                <w:szCs w:val="20"/>
              </w:rPr>
              <w:t xml:space="preserve">debidamente firmada, </w:t>
            </w:r>
            <w:r w:rsidRPr="00ED4935">
              <w:rPr>
                <w:rFonts w:ascii="Arial" w:hAnsi="Arial" w:cs="Arial"/>
                <w:sz w:val="20"/>
                <w:szCs w:val="20"/>
              </w:rPr>
              <w:t xml:space="preserve">de hallarse al corriente en las obligaciones tributarias y con la seguridad social y de no encontrarse en ninguna de </w:t>
            </w:r>
            <w:r w:rsidRPr="00ED4935">
              <w:rPr>
                <w:rFonts w:ascii="Arial" w:hAnsi="Arial" w:cs="Arial"/>
                <w:sz w:val="20"/>
                <w:szCs w:val="20"/>
              </w:rPr>
              <w:lastRenderedPageBreak/>
              <w:t xml:space="preserve">las prohibiciones para contratar con las administraciones públicas, de acuerdo con el </w:t>
            </w:r>
            <w:r>
              <w:rPr>
                <w:rFonts w:ascii="Arial" w:hAnsi="Arial" w:cs="Arial"/>
                <w:b/>
                <w:sz w:val="20"/>
                <w:szCs w:val="20"/>
              </w:rPr>
              <w:t>ANEXO I</w:t>
            </w:r>
            <w:r w:rsidRPr="00ED4935">
              <w:rPr>
                <w:rFonts w:ascii="Arial" w:hAnsi="Arial" w:cs="Arial"/>
                <w:b/>
                <w:sz w:val="20"/>
                <w:szCs w:val="20"/>
              </w:rPr>
              <w:t>I del Pliego</w:t>
            </w:r>
            <w:r w:rsidRPr="00ED4935">
              <w:rPr>
                <w:rFonts w:ascii="Arial" w:hAnsi="Arial" w:cs="Arial"/>
                <w:sz w:val="20"/>
                <w:szCs w:val="20"/>
              </w:rPr>
              <w:t>.</w:t>
            </w:r>
          </w:p>
          <w:p w14:paraId="1C18FBF7" w14:textId="77777777" w:rsidR="00675E2F" w:rsidRPr="00B11D6B" w:rsidRDefault="00675E2F" w:rsidP="009E2E53">
            <w:pPr>
              <w:pStyle w:val="Prrafodelista"/>
              <w:rPr>
                <w:rFonts w:ascii="Arial" w:hAnsi="Arial" w:cs="Arial"/>
                <w:color w:val="FF0000"/>
              </w:rPr>
            </w:pPr>
          </w:p>
        </w:tc>
      </w:tr>
    </w:tbl>
    <w:p w14:paraId="266D8C12" w14:textId="77777777" w:rsidR="00675E2F" w:rsidRDefault="00675E2F" w:rsidP="00675E2F">
      <w:pPr>
        <w:ind w:left="360"/>
        <w:jc w:val="both"/>
        <w:rPr>
          <w:rFonts w:ascii="Arial" w:hAnsi="Arial" w:cs="Arial"/>
        </w:rPr>
      </w:pPr>
    </w:p>
    <w:p w14:paraId="53A35053" w14:textId="77777777" w:rsidR="00675E2F"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5393"/>
        <w:gridCol w:w="3106"/>
      </w:tblGrid>
      <w:tr w:rsidR="00675E2F" w:rsidRPr="00B11D6B" w14:paraId="2CAD7F71" w14:textId="77777777" w:rsidTr="009E2E53">
        <w:tc>
          <w:tcPr>
            <w:tcW w:w="8789" w:type="dxa"/>
            <w:gridSpan w:val="2"/>
          </w:tcPr>
          <w:p w14:paraId="3B4D6C6D" w14:textId="77777777" w:rsidR="00675E2F" w:rsidRPr="00B11D6B" w:rsidRDefault="00675E2F" w:rsidP="009E2E53">
            <w:pPr>
              <w:pStyle w:val="Prrafodelista"/>
              <w:rPr>
                <w:rFonts w:ascii="Arial" w:hAnsi="Arial" w:cs="Arial"/>
              </w:rPr>
            </w:pPr>
          </w:p>
          <w:p w14:paraId="24455722" w14:textId="77777777" w:rsidR="00675E2F" w:rsidRPr="00B72ADE"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B72ADE">
              <w:rPr>
                <w:rFonts w:ascii="Arial" w:hAnsi="Arial" w:cs="Arial"/>
                <w:b/>
              </w:rPr>
              <w:t>MUESTRAS</w:t>
            </w:r>
          </w:p>
          <w:p w14:paraId="132C7C69" w14:textId="77777777" w:rsidR="00675E2F" w:rsidRPr="00B11D6B" w:rsidRDefault="00675E2F" w:rsidP="009E2E53">
            <w:pPr>
              <w:pStyle w:val="Prrafodelista"/>
              <w:rPr>
                <w:rFonts w:ascii="Arial" w:hAnsi="Arial" w:cs="Arial"/>
              </w:rPr>
            </w:pPr>
          </w:p>
        </w:tc>
      </w:tr>
      <w:tr w:rsidR="00675E2F" w:rsidRPr="00B11D6B" w14:paraId="3E65D80C" w14:textId="77777777" w:rsidTr="009E2E53">
        <w:tc>
          <w:tcPr>
            <w:tcW w:w="5589" w:type="dxa"/>
          </w:tcPr>
          <w:p w14:paraId="16FEEDD7" w14:textId="77777777" w:rsidR="00675E2F" w:rsidRPr="004760CE" w:rsidRDefault="00675E2F" w:rsidP="009E2E53">
            <w:pPr>
              <w:jc w:val="both"/>
              <w:rPr>
                <w:rFonts w:ascii="Arial" w:hAnsi="Arial" w:cs="Arial"/>
                <w:b/>
                <w:sz w:val="20"/>
                <w:szCs w:val="20"/>
              </w:rPr>
            </w:pPr>
            <w:r w:rsidRPr="004760CE">
              <w:rPr>
                <w:rFonts w:ascii="Arial" w:hAnsi="Arial" w:cs="Arial"/>
                <w:b/>
                <w:sz w:val="20"/>
                <w:szCs w:val="20"/>
              </w:rPr>
              <w:t xml:space="preserve">PROCEDE PRESENTAR MUESTRAS </w:t>
            </w:r>
          </w:p>
        </w:tc>
        <w:tc>
          <w:tcPr>
            <w:tcW w:w="3200" w:type="dxa"/>
          </w:tcPr>
          <w:p w14:paraId="4CF71823" w14:textId="77777777" w:rsidR="00675E2F" w:rsidRPr="004760CE" w:rsidRDefault="00675E2F" w:rsidP="009E2E53">
            <w:pPr>
              <w:jc w:val="both"/>
              <w:rPr>
                <w:rFonts w:ascii="Arial" w:hAnsi="Arial" w:cs="Arial"/>
                <w:sz w:val="20"/>
                <w:szCs w:val="20"/>
              </w:rPr>
            </w:pPr>
            <w:r w:rsidRPr="004760CE">
              <w:rPr>
                <w:rFonts w:ascii="Arial" w:hAnsi="Arial" w:cs="Arial"/>
                <w:b/>
                <w:sz w:val="20"/>
                <w:szCs w:val="20"/>
              </w:rPr>
              <w:t>NO PROCEDE</w:t>
            </w:r>
          </w:p>
        </w:tc>
      </w:tr>
      <w:tr w:rsidR="00675E2F" w:rsidRPr="00B11D6B" w14:paraId="6FF292A6" w14:textId="77777777" w:rsidTr="009E2E53">
        <w:tc>
          <w:tcPr>
            <w:tcW w:w="5589" w:type="dxa"/>
          </w:tcPr>
          <w:p w14:paraId="641E1C53"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EN CASO AFIRMATIVO INDICAR LUGAR Y PLAZO DE ENTREGA</w:t>
            </w:r>
          </w:p>
        </w:tc>
        <w:tc>
          <w:tcPr>
            <w:tcW w:w="3200" w:type="dxa"/>
          </w:tcPr>
          <w:p w14:paraId="72317F6E" w14:textId="77777777" w:rsidR="00675E2F" w:rsidRPr="00B11D6B" w:rsidRDefault="00675E2F" w:rsidP="009E2E53">
            <w:pPr>
              <w:jc w:val="both"/>
              <w:rPr>
                <w:rFonts w:ascii="Arial" w:hAnsi="Arial" w:cs="Arial"/>
                <w:b/>
              </w:rPr>
            </w:pPr>
          </w:p>
        </w:tc>
      </w:tr>
    </w:tbl>
    <w:p w14:paraId="47F0D587" w14:textId="77777777" w:rsidR="00675E2F" w:rsidRDefault="00675E2F" w:rsidP="00675E2F">
      <w:pPr>
        <w:ind w:left="360"/>
        <w:jc w:val="both"/>
        <w:rPr>
          <w:rFonts w:ascii="Arial" w:hAnsi="Arial" w:cs="Arial"/>
        </w:rPr>
      </w:pPr>
    </w:p>
    <w:p w14:paraId="7D3C732E"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1905"/>
        <w:gridCol w:w="6594"/>
      </w:tblGrid>
      <w:tr w:rsidR="00675E2F" w:rsidRPr="00B11D6B" w14:paraId="7D4D04B3" w14:textId="77777777" w:rsidTr="009E2E53">
        <w:tc>
          <w:tcPr>
            <w:tcW w:w="8789" w:type="dxa"/>
            <w:gridSpan w:val="2"/>
          </w:tcPr>
          <w:p w14:paraId="131BB56F" w14:textId="77777777" w:rsidR="00675E2F" w:rsidRPr="00B11D6B" w:rsidRDefault="00675E2F" w:rsidP="009E2E53">
            <w:pPr>
              <w:jc w:val="both"/>
              <w:rPr>
                <w:rFonts w:ascii="Arial" w:hAnsi="Arial" w:cs="Arial"/>
              </w:rPr>
            </w:pPr>
            <w:r w:rsidRPr="00B11D6B">
              <w:rPr>
                <w:rFonts w:ascii="Arial" w:hAnsi="Arial" w:cs="Arial"/>
              </w:rPr>
              <w:br w:type="page"/>
            </w:r>
          </w:p>
          <w:p w14:paraId="290C1168" w14:textId="77777777" w:rsidR="00675E2F" w:rsidRPr="00B72ADE"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B72ADE">
              <w:rPr>
                <w:rFonts w:ascii="Arial" w:hAnsi="Arial" w:cs="Arial"/>
                <w:b/>
              </w:rPr>
              <w:t>MESA DE CONTRATACIÓN</w:t>
            </w:r>
          </w:p>
          <w:p w14:paraId="4F049175" w14:textId="77777777" w:rsidR="00675E2F" w:rsidRPr="00B11D6B" w:rsidRDefault="00675E2F" w:rsidP="009E2E53">
            <w:pPr>
              <w:jc w:val="both"/>
              <w:rPr>
                <w:rFonts w:ascii="Arial" w:hAnsi="Arial" w:cs="Arial"/>
              </w:rPr>
            </w:pPr>
          </w:p>
        </w:tc>
      </w:tr>
      <w:tr w:rsidR="00675E2F" w:rsidRPr="00B11D6B" w14:paraId="1732C726" w14:textId="77777777" w:rsidTr="009E2E53">
        <w:tc>
          <w:tcPr>
            <w:tcW w:w="1905" w:type="dxa"/>
          </w:tcPr>
          <w:p w14:paraId="0EBA4702"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 xml:space="preserve">COMPOSICION </w:t>
            </w:r>
          </w:p>
        </w:tc>
        <w:tc>
          <w:tcPr>
            <w:tcW w:w="6884" w:type="dxa"/>
          </w:tcPr>
          <w:p w14:paraId="1B42D47F"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En el Procedimiento Abierto Simplificado Sumario (Art. 159.6 LCSP) la constitución de la mesa será potestativa por el órgano de contratación.</w:t>
            </w:r>
          </w:p>
          <w:p w14:paraId="6DDECB86"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b/>
              </w:rPr>
            </w:pPr>
            <w:r w:rsidRPr="00B11D6B">
              <w:rPr>
                <w:rFonts w:ascii="Arial" w:hAnsi="Arial" w:cs="Arial"/>
                <w:b/>
                <w:sz w:val="20"/>
                <w:szCs w:val="20"/>
              </w:rPr>
              <w:t>NO PROCEDE SU CONSTITUCIÓN EN EL PRESENTE PROCEDIMIENTO</w:t>
            </w:r>
          </w:p>
        </w:tc>
      </w:tr>
      <w:tr w:rsidR="00675E2F" w:rsidRPr="00B11D6B" w14:paraId="3DD083AE" w14:textId="77777777" w:rsidTr="009E2E53">
        <w:tc>
          <w:tcPr>
            <w:tcW w:w="1905" w:type="dxa"/>
          </w:tcPr>
          <w:p w14:paraId="120EACD6"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INVITADOS</w:t>
            </w:r>
          </w:p>
        </w:tc>
        <w:tc>
          <w:tcPr>
            <w:tcW w:w="6884" w:type="dxa"/>
          </w:tcPr>
          <w:p w14:paraId="580951C7"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 xml:space="preserve">El </w:t>
            </w:r>
            <w:proofErr w:type="gramStart"/>
            <w:r w:rsidRPr="00B11D6B">
              <w:rPr>
                <w:rFonts w:ascii="Arial" w:hAnsi="Arial" w:cs="Arial"/>
                <w:sz w:val="20"/>
                <w:szCs w:val="20"/>
              </w:rPr>
              <w:t>Presidente</w:t>
            </w:r>
            <w:proofErr w:type="gramEnd"/>
            <w:r w:rsidRPr="00B11D6B">
              <w:rPr>
                <w:rFonts w:ascii="Arial" w:hAnsi="Arial" w:cs="Arial"/>
                <w:sz w:val="20"/>
                <w:szCs w:val="20"/>
              </w:rPr>
              <w:t xml:space="preserve"> de la Mesa de Contratación podrá cursar invitación para todas las sesiones de la misma a las siguiente personas: </w:t>
            </w:r>
          </w:p>
          <w:p w14:paraId="7893166E"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b/>
                <w:sz w:val="20"/>
                <w:szCs w:val="20"/>
              </w:rPr>
            </w:pPr>
            <w:r w:rsidRPr="00B11D6B">
              <w:rPr>
                <w:rFonts w:ascii="Arial" w:hAnsi="Arial" w:cs="Arial"/>
                <w:b/>
                <w:sz w:val="20"/>
                <w:szCs w:val="20"/>
              </w:rPr>
              <w:t>NO PROCEDE</w:t>
            </w:r>
          </w:p>
        </w:tc>
      </w:tr>
      <w:tr w:rsidR="00675E2F" w:rsidRPr="00B11D6B" w14:paraId="16A159AB" w14:textId="77777777" w:rsidTr="009E2E53">
        <w:tc>
          <w:tcPr>
            <w:tcW w:w="1905" w:type="dxa"/>
          </w:tcPr>
          <w:p w14:paraId="03587EA9"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PROCEDIMIENTO ABIERTO SUPER SIMPLIFICADO (ART. 159.6 LCSP)</w:t>
            </w:r>
          </w:p>
        </w:tc>
        <w:tc>
          <w:tcPr>
            <w:tcW w:w="6884" w:type="dxa"/>
          </w:tcPr>
          <w:p w14:paraId="74FFC1B4"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b/>
                <w:sz w:val="20"/>
                <w:szCs w:val="20"/>
              </w:rPr>
              <w:t>MESA DE CONTRATACIÓN</w:t>
            </w:r>
            <w:r w:rsidRPr="00B11D6B">
              <w:rPr>
                <w:rFonts w:ascii="Arial" w:hAnsi="Arial" w:cs="Arial"/>
                <w:sz w:val="20"/>
                <w:szCs w:val="20"/>
              </w:rPr>
              <w:t xml:space="preserve">. La composición de la </w:t>
            </w:r>
            <w:proofErr w:type="gramStart"/>
            <w:r w:rsidRPr="00B11D6B">
              <w:rPr>
                <w:rFonts w:ascii="Arial" w:hAnsi="Arial" w:cs="Arial"/>
                <w:sz w:val="20"/>
                <w:szCs w:val="20"/>
              </w:rPr>
              <w:t>misma</w:t>
            </w:r>
            <w:proofErr w:type="gramEnd"/>
            <w:r w:rsidRPr="00B11D6B">
              <w:rPr>
                <w:rFonts w:ascii="Arial" w:hAnsi="Arial" w:cs="Arial"/>
                <w:sz w:val="20"/>
                <w:szCs w:val="20"/>
              </w:rPr>
              <w:t xml:space="preserve"> así como las personas a las que se cursará invitación para asistir a la sesión de la Mesa son las que se indican en los apartados anteriores. </w:t>
            </w:r>
            <w:r w:rsidRPr="00B11D6B">
              <w:rPr>
                <w:rFonts w:ascii="Arial" w:hAnsi="Arial" w:cs="Arial"/>
                <w:b/>
                <w:sz w:val="20"/>
                <w:szCs w:val="20"/>
              </w:rPr>
              <w:t>NO PROCEDE</w:t>
            </w:r>
            <w:r w:rsidRPr="00B11D6B">
              <w:rPr>
                <w:rFonts w:ascii="Arial" w:hAnsi="Arial" w:cs="Arial"/>
                <w:sz w:val="20"/>
                <w:szCs w:val="20"/>
              </w:rPr>
              <w:t>.</w:t>
            </w:r>
          </w:p>
          <w:p w14:paraId="12B70BF5"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b/>
                <w:sz w:val="20"/>
                <w:szCs w:val="20"/>
              </w:rPr>
              <w:t>Apertura y valoración de las ofertas realizadas</w:t>
            </w:r>
            <w:r w:rsidRPr="00B11D6B">
              <w:rPr>
                <w:rFonts w:ascii="Arial" w:hAnsi="Arial" w:cs="Arial"/>
                <w:sz w:val="20"/>
                <w:szCs w:val="20"/>
              </w:rPr>
              <w:t>. Automáticamente por medio de dispositivos automáticos.</w:t>
            </w:r>
          </w:p>
          <w:p w14:paraId="13526955"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b/>
                <w:sz w:val="20"/>
                <w:szCs w:val="20"/>
              </w:rPr>
              <w:t>Colaboración de una Unidad Técnica</w:t>
            </w:r>
            <w:r w:rsidRPr="00B11D6B">
              <w:rPr>
                <w:rFonts w:ascii="Arial" w:hAnsi="Arial" w:cs="Arial"/>
                <w:sz w:val="20"/>
                <w:szCs w:val="20"/>
              </w:rPr>
              <w:t xml:space="preserve"> </w:t>
            </w:r>
            <w:r w:rsidRPr="00B11D6B">
              <w:rPr>
                <w:rFonts w:ascii="Arial" w:hAnsi="Arial" w:cs="Arial"/>
                <w:b/>
                <w:sz w:val="20"/>
                <w:szCs w:val="20"/>
              </w:rPr>
              <w:t xml:space="preserve">con el órgano de contratación </w:t>
            </w:r>
            <w:r w:rsidRPr="00B11D6B">
              <w:rPr>
                <w:rFonts w:ascii="Arial" w:hAnsi="Arial" w:cs="Arial"/>
                <w:sz w:val="20"/>
                <w:szCs w:val="20"/>
              </w:rPr>
              <w:t xml:space="preserve">con la siguiente composición: Interventor, </w:t>
            </w:r>
            <w:proofErr w:type="gramStart"/>
            <w:r w:rsidRPr="00B11D6B">
              <w:rPr>
                <w:rFonts w:ascii="Arial" w:hAnsi="Arial" w:cs="Arial"/>
                <w:sz w:val="20"/>
                <w:szCs w:val="20"/>
              </w:rPr>
              <w:t>Secretaria</w:t>
            </w:r>
            <w:proofErr w:type="gramEnd"/>
            <w:r w:rsidRPr="00B11D6B">
              <w:rPr>
                <w:rFonts w:ascii="Arial" w:hAnsi="Arial" w:cs="Arial"/>
                <w:sz w:val="20"/>
                <w:szCs w:val="20"/>
              </w:rPr>
              <w:t xml:space="preserve"> de la Corporación y Técnico de Administración General del Ayuntamiento de Los Realejos</w:t>
            </w:r>
            <w:r>
              <w:rPr>
                <w:rFonts w:ascii="Arial" w:hAnsi="Arial" w:cs="Arial"/>
                <w:sz w:val="20"/>
                <w:szCs w:val="20"/>
              </w:rPr>
              <w:t xml:space="preserve"> o de la Gerencia Municipal de Urbanismo</w:t>
            </w:r>
            <w:r w:rsidRPr="00B11D6B">
              <w:rPr>
                <w:rFonts w:ascii="Arial" w:hAnsi="Arial" w:cs="Arial"/>
                <w:sz w:val="20"/>
                <w:szCs w:val="20"/>
              </w:rPr>
              <w:t xml:space="preserve">. </w:t>
            </w:r>
          </w:p>
          <w:p w14:paraId="5B9FA59D" w14:textId="77777777" w:rsidR="00675E2F" w:rsidRPr="00B11D6B" w:rsidRDefault="00675E2F" w:rsidP="009E2E53">
            <w:pPr>
              <w:pStyle w:val="Prrafodelista"/>
              <w:rPr>
                <w:rFonts w:ascii="Arial" w:hAnsi="Arial" w:cs="Arial"/>
              </w:rPr>
            </w:pPr>
          </w:p>
        </w:tc>
      </w:tr>
    </w:tbl>
    <w:p w14:paraId="46F9C299"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1894"/>
        <w:gridCol w:w="6605"/>
      </w:tblGrid>
      <w:tr w:rsidR="00675E2F" w:rsidRPr="00B11D6B" w14:paraId="38A06FA6" w14:textId="77777777" w:rsidTr="009E2E53">
        <w:tc>
          <w:tcPr>
            <w:tcW w:w="8789" w:type="dxa"/>
            <w:gridSpan w:val="2"/>
          </w:tcPr>
          <w:p w14:paraId="76AB3A60" w14:textId="77777777" w:rsidR="00675E2F" w:rsidRPr="00B11D6B" w:rsidRDefault="00675E2F" w:rsidP="009E2E53">
            <w:pPr>
              <w:jc w:val="both"/>
              <w:rPr>
                <w:rFonts w:ascii="Arial" w:hAnsi="Arial" w:cs="Arial"/>
              </w:rPr>
            </w:pPr>
          </w:p>
          <w:p w14:paraId="21EB6A11" w14:textId="77777777" w:rsidR="00675E2F" w:rsidRPr="00584E52"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584E52">
              <w:rPr>
                <w:rFonts w:ascii="Arial" w:hAnsi="Arial" w:cs="Arial"/>
                <w:b/>
              </w:rPr>
              <w:t>CRITERIOS DE ADJUDICACIÓN DEL CONTRATO Y DESEMPATE</w:t>
            </w:r>
          </w:p>
          <w:p w14:paraId="5F50C4F2" w14:textId="77777777" w:rsidR="00675E2F" w:rsidRPr="00B11D6B" w:rsidRDefault="00675E2F" w:rsidP="009E2E53">
            <w:pPr>
              <w:jc w:val="both"/>
              <w:rPr>
                <w:rFonts w:ascii="Arial" w:hAnsi="Arial" w:cs="Arial"/>
              </w:rPr>
            </w:pPr>
          </w:p>
        </w:tc>
      </w:tr>
      <w:tr w:rsidR="00675E2F" w:rsidRPr="00B11D6B" w14:paraId="616B607E" w14:textId="77777777" w:rsidTr="009E2E53">
        <w:tc>
          <w:tcPr>
            <w:tcW w:w="1903" w:type="dxa"/>
          </w:tcPr>
          <w:p w14:paraId="7DE8172E"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CRITERIOS NO EVALUABLES DE FORMA AUTOMATICA</w:t>
            </w:r>
          </w:p>
        </w:tc>
        <w:tc>
          <w:tcPr>
            <w:tcW w:w="6886" w:type="dxa"/>
          </w:tcPr>
          <w:p w14:paraId="4BCE44C8"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sz w:val="20"/>
                <w:szCs w:val="20"/>
              </w:rPr>
              <w:t>No se admiten en el procedimiento simplificado sumario.</w:t>
            </w:r>
          </w:p>
          <w:p w14:paraId="43319D46"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rPr>
            </w:pPr>
            <w:r w:rsidRPr="00B11D6B">
              <w:rPr>
                <w:rFonts w:ascii="Arial" w:hAnsi="Arial" w:cs="Arial"/>
                <w:sz w:val="20"/>
                <w:szCs w:val="20"/>
              </w:rPr>
              <w:t xml:space="preserve">Umbral mínimo de puntuación exigido al licitador para continuar en el proceso selectivo. </w:t>
            </w:r>
            <w:r w:rsidRPr="00B11D6B">
              <w:rPr>
                <w:rFonts w:ascii="Arial" w:hAnsi="Arial" w:cs="Arial"/>
                <w:b/>
                <w:sz w:val="20"/>
                <w:szCs w:val="20"/>
              </w:rPr>
              <w:t>NO PROCEDE.</w:t>
            </w:r>
          </w:p>
        </w:tc>
      </w:tr>
      <w:tr w:rsidR="00675E2F" w:rsidRPr="00B11D6B" w14:paraId="358F899B" w14:textId="77777777" w:rsidTr="009E2E53">
        <w:tc>
          <w:tcPr>
            <w:tcW w:w="1903" w:type="dxa"/>
          </w:tcPr>
          <w:p w14:paraId="6F61A859" w14:textId="77777777" w:rsidR="00675E2F" w:rsidRPr="005610E9" w:rsidRDefault="00675E2F" w:rsidP="009E2E53">
            <w:pPr>
              <w:jc w:val="both"/>
              <w:rPr>
                <w:rFonts w:ascii="Arial" w:hAnsi="Arial" w:cs="Arial"/>
                <w:b/>
                <w:sz w:val="20"/>
                <w:szCs w:val="20"/>
              </w:rPr>
            </w:pPr>
            <w:r w:rsidRPr="005610E9">
              <w:rPr>
                <w:rFonts w:ascii="Arial" w:hAnsi="Arial" w:cs="Arial"/>
                <w:b/>
                <w:sz w:val="20"/>
                <w:szCs w:val="20"/>
              </w:rPr>
              <w:t>CRITERIOS EVALUABLES DE FORMA AUTOMATICA O MEDIANTE FORMULAS</w:t>
            </w:r>
          </w:p>
        </w:tc>
        <w:tc>
          <w:tcPr>
            <w:tcW w:w="6886" w:type="dxa"/>
          </w:tcPr>
          <w:p w14:paraId="108451BA" w14:textId="77777777" w:rsidR="00675E2F" w:rsidRPr="005610E9" w:rsidRDefault="00675E2F" w:rsidP="009E2E53">
            <w:pPr>
              <w:jc w:val="both"/>
              <w:rPr>
                <w:rFonts w:ascii="Arial" w:hAnsi="Arial" w:cs="Arial"/>
                <w:sz w:val="20"/>
                <w:szCs w:val="20"/>
              </w:rPr>
            </w:pPr>
            <w:r w:rsidRPr="005610E9">
              <w:rPr>
                <w:rFonts w:ascii="Arial" w:hAnsi="Arial" w:cs="Arial"/>
              </w:rPr>
              <w:t xml:space="preserve">- </w:t>
            </w:r>
            <w:r w:rsidRPr="005610E9">
              <w:rPr>
                <w:rFonts w:ascii="Arial" w:hAnsi="Arial" w:cs="Arial"/>
                <w:b/>
                <w:sz w:val="20"/>
                <w:szCs w:val="20"/>
              </w:rPr>
              <w:t>Valoración económica del suministro:</w:t>
            </w:r>
            <w:r w:rsidRPr="005610E9">
              <w:rPr>
                <w:rFonts w:ascii="Arial" w:hAnsi="Arial" w:cs="Arial"/>
                <w:sz w:val="20"/>
                <w:szCs w:val="20"/>
              </w:rPr>
              <w:t xml:space="preserve"> Tomando como referencia el precio máximo de cada uno de los suministros en su conjunto se otorgará un </w:t>
            </w:r>
            <w:r w:rsidRPr="005610E9">
              <w:rPr>
                <w:rFonts w:ascii="Arial" w:hAnsi="Arial" w:cs="Arial"/>
                <w:b/>
                <w:sz w:val="20"/>
                <w:szCs w:val="20"/>
              </w:rPr>
              <w:t>total de 35 puntos</w:t>
            </w:r>
            <w:r w:rsidRPr="005610E9">
              <w:rPr>
                <w:rFonts w:ascii="Arial" w:hAnsi="Arial" w:cs="Arial"/>
                <w:sz w:val="20"/>
                <w:szCs w:val="20"/>
              </w:rPr>
              <w:t xml:space="preserve"> a la oferta que presente el mayor descuento conforme a lo siguiente:  A la oferta </w:t>
            </w:r>
            <w:proofErr w:type="gramStart"/>
            <w:r w:rsidRPr="005610E9">
              <w:rPr>
                <w:rFonts w:ascii="Arial" w:hAnsi="Arial" w:cs="Arial"/>
                <w:sz w:val="20"/>
                <w:szCs w:val="20"/>
              </w:rPr>
              <w:t>de  MAYOR</w:t>
            </w:r>
            <w:proofErr w:type="gramEnd"/>
            <w:r w:rsidRPr="005610E9">
              <w:rPr>
                <w:rFonts w:ascii="Arial" w:hAnsi="Arial" w:cs="Arial"/>
                <w:sz w:val="20"/>
                <w:szCs w:val="20"/>
              </w:rPr>
              <w:t xml:space="preserve"> PORCENTAJE DE DESCUENTO;  se le otorgará la puntuación más alta; 35,00 puntos y 0,00 puntos a la que no se ajuste al tipo de licitación, valorándose el resto de las ofertas con la siguiente fórmula:</w:t>
            </w:r>
          </w:p>
          <w:p w14:paraId="3F3FF58E" w14:textId="77777777" w:rsidR="00675E2F" w:rsidRPr="005610E9" w:rsidRDefault="00675E2F" w:rsidP="009E2E53">
            <w:pPr>
              <w:jc w:val="both"/>
              <w:rPr>
                <w:rFonts w:ascii="Arial" w:hAnsi="Arial" w:cs="Arial"/>
                <w:sz w:val="20"/>
                <w:szCs w:val="20"/>
              </w:rPr>
            </w:pPr>
            <w:r w:rsidRPr="005610E9">
              <w:rPr>
                <w:rFonts w:ascii="Arial" w:hAnsi="Arial" w:cs="Arial"/>
                <w:sz w:val="20"/>
                <w:szCs w:val="20"/>
              </w:rPr>
              <w:t>Puntuación= 35,00 x (Porcentaje más alto de descuento/porcentaje de descuento de la oferta a valorar).</w:t>
            </w:r>
          </w:p>
          <w:p w14:paraId="13BC3024" w14:textId="77777777" w:rsidR="00675E2F" w:rsidRPr="005610E9" w:rsidRDefault="00675E2F" w:rsidP="009E2E53">
            <w:pPr>
              <w:jc w:val="both"/>
              <w:rPr>
                <w:rFonts w:ascii="Arial" w:hAnsi="Arial" w:cs="Arial"/>
              </w:rPr>
            </w:pPr>
          </w:p>
        </w:tc>
      </w:tr>
      <w:tr w:rsidR="00675E2F" w:rsidRPr="00B11D6B" w14:paraId="29B5A7FB" w14:textId="77777777" w:rsidTr="009E2E53">
        <w:tc>
          <w:tcPr>
            <w:tcW w:w="1903" w:type="dxa"/>
          </w:tcPr>
          <w:p w14:paraId="5E9EBF72"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 xml:space="preserve">CRITERIOS DE PREFERENCIA O DESEMPATE EN </w:t>
            </w:r>
            <w:r w:rsidRPr="00B11D6B">
              <w:rPr>
                <w:rFonts w:ascii="Arial" w:hAnsi="Arial" w:cs="Arial"/>
                <w:b/>
                <w:sz w:val="20"/>
                <w:szCs w:val="20"/>
              </w:rPr>
              <w:lastRenderedPageBreak/>
              <w:t>LA ADJUDICACIÓN</w:t>
            </w:r>
          </w:p>
        </w:tc>
        <w:tc>
          <w:tcPr>
            <w:tcW w:w="6886" w:type="dxa"/>
          </w:tcPr>
          <w:p w14:paraId="0B2364D7" w14:textId="77777777" w:rsidR="00675E2F" w:rsidRPr="00B33DAC" w:rsidRDefault="00675E2F" w:rsidP="009E2E53">
            <w:pPr>
              <w:jc w:val="both"/>
              <w:rPr>
                <w:rFonts w:ascii="Arial" w:hAnsi="Arial" w:cs="Arial"/>
                <w:color w:val="FF0000"/>
                <w:sz w:val="20"/>
                <w:szCs w:val="20"/>
              </w:rPr>
            </w:pPr>
            <w:r w:rsidRPr="00B741C0">
              <w:rPr>
                <w:rFonts w:ascii="Arial" w:hAnsi="Arial" w:cs="Arial"/>
                <w:sz w:val="20"/>
                <w:szCs w:val="20"/>
              </w:rPr>
              <w:lastRenderedPageBreak/>
              <w:t xml:space="preserve">En caso de que las ofertas presentadas acrediten igualdad de puntuación tras la aplicación de los criterios de valoración señalados el empate se resolverá mediante la aplicación </w:t>
            </w:r>
            <w:r w:rsidRPr="007456F0">
              <w:rPr>
                <w:rFonts w:ascii="Arial" w:hAnsi="Arial" w:cs="Arial"/>
                <w:sz w:val="20"/>
                <w:szCs w:val="20"/>
              </w:rPr>
              <w:t>por orden de los siguientes crite</w:t>
            </w:r>
            <w:r>
              <w:rPr>
                <w:rFonts w:ascii="Arial" w:hAnsi="Arial" w:cs="Arial"/>
                <w:sz w:val="20"/>
                <w:szCs w:val="20"/>
              </w:rPr>
              <w:t>rios</w:t>
            </w:r>
            <w:r w:rsidRPr="007456F0">
              <w:rPr>
                <w:rFonts w:ascii="Arial" w:hAnsi="Arial" w:cs="Arial"/>
                <w:sz w:val="20"/>
                <w:szCs w:val="20"/>
              </w:rPr>
              <w:t xml:space="preserve">, referidos al momento de finalizar el plazo de presentación de ofertas: </w:t>
            </w:r>
          </w:p>
          <w:p w14:paraId="67E03936" w14:textId="77777777" w:rsidR="00675E2F" w:rsidRPr="00B50F63"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Pr>
                <w:rFonts w:ascii="Arial" w:hAnsi="Arial" w:cs="Arial"/>
                <w:b/>
                <w:sz w:val="20"/>
                <w:szCs w:val="20"/>
              </w:rPr>
              <w:lastRenderedPageBreak/>
              <w:t>15</w:t>
            </w:r>
            <w:r w:rsidRPr="00B50F63">
              <w:rPr>
                <w:rFonts w:ascii="Arial" w:hAnsi="Arial" w:cs="Arial"/>
                <w:b/>
                <w:sz w:val="20"/>
                <w:szCs w:val="20"/>
              </w:rPr>
              <w:t xml:space="preserve"> puntos</w:t>
            </w:r>
            <w:r>
              <w:rPr>
                <w:rFonts w:ascii="Arial" w:hAnsi="Arial" w:cs="Arial"/>
                <w:b/>
                <w:sz w:val="20"/>
                <w:szCs w:val="20"/>
              </w:rPr>
              <w:t>:</w:t>
            </w:r>
            <w:r>
              <w:rPr>
                <w:rFonts w:ascii="Arial" w:hAnsi="Arial" w:cs="Arial"/>
                <w:sz w:val="20"/>
                <w:szCs w:val="20"/>
              </w:rPr>
              <w:t xml:space="preserve"> a los que reduzcan a 48 horas el plazo de entrega de los suministros solicitados</w:t>
            </w:r>
            <w:r w:rsidRPr="00B50F63">
              <w:rPr>
                <w:rFonts w:ascii="Arial" w:hAnsi="Arial" w:cs="Arial"/>
                <w:sz w:val="20"/>
                <w:szCs w:val="20"/>
              </w:rPr>
              <w:t>.</w:t>
            </w:r>
          </w:p>
          <w:p w14:paraId="1FFFB3CC" w14:textId="77777777" w:rsidR="00675E2F" w:rsidRPr="00B65E83"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65E83">
              <w:rPr>
                <w:rFonts w:ascii="Arial" w:hAnsi="Arial" w:cs="Arial"/>
                <w:b/>
                <w:sz w:val="20"/>
                <w:szCs w:val="20"/>
              </w:rPr>
              <w:t>10 puntos:</w:t>
            </w:r>
            <w:r w:rsidRPr="00B65E83">
              <w:rPr>
                <w:rFonts w:ascii="Arial" w:hAnsi="Arial" w:cs="Arial"/>
                <w:sz w:val="20"/>
                <w:szCs w:val="20"/>
              </w:rPr>
              <w:t xml:space="preserve"> a los que reduzcan a 7 días el plazo de entrega de los suministros solicitados.</w:t>
            </w:r>
          </w:p>
          <w:p w14:paraId="2FA15128" w14:textId="77777777" w:rsidR="00675E2F" w:rsidRPr="00B65E83"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65E83">
              <w:rPr>
                <w:rFonts w:ascii="Arial" w:hAnsi="Arial" w:cs="Arial"/>
                <w:b/>
                <w:sz w:val="20"/>
                <w:szCs w:val="20"/>
              </w:rPr>
              <w:t>5 puntos:</w:t>
            </w:r>
            <w:r w:rsidRPr="00B65E83">
              <w:rPr>
                <w:rFonts w:ascii="Arial" w:hAnsi="Arial" w:cs="Arial"/>
                <w:sz w:val="20"/>
                <w:szCs w:val="20"/>
              </w:rPr>
              <w:t xml:space="preserve"> a los que reduzcan a 15 el plazo de entrega de los suministros solicitados.</w:t>
            </w:r>
          </w:p>
          <w:p w14:paraId="5AB34046" w14:textId="77777777" w:rsidR="00675E2F" w:rsidRPr="00B33DAC" w:rsidRDefault="00675E2F" w:rsidP="009E2E53">
            <w:pPr>
              <w:jc w:val="both"/>
              <w:rPr>
                <w:rFonts w:ascii="Arial" w:hAnsi="Arial" w:cs="Arial"/>
                <w:color w:val="FF0000"/>
              </w:rPr>
            </w:pPr>
            <w:r w:rsidRPr="00B741C0">
              <w:rPr>
                <w:rFonts w:ascii="Arial" w:hAnsi="Arial" w:cs="Arial"/>
                <w:sz w:val="20"/>
                <w:szCs w:val="20"/>
              </w:rPr>
              <w:t xml:space="preserve">La documentación acreditativa de los criterios de desempate será </w:t>
            </w:r>
            <w:proofErr w:type="gramStart"/>
            <w:r w:rsidRPr="00B741C0">
              <w:rPr>
                <w:rFonts w:ascii="Arial" w:hAnsi="Arial" w:cs="Arial"/>
                <w:sz w:val="20"/>
                <w:szCs w:val="20"/>
              </w:rPr>
              <w:t>aportado</w:t>
            </w:r>
            <w:proofErr w:type="gramEnd"/>
            <w:r w:rsidRPr="00B741C0">
              <w:rPr>
                <w:rFonts w:ascii="Arial" w:hAnsi="Arial" w:cs="Arial"/>
                <w:sz w:val="20"/>
                <w:szCs w:val="20"/>
              </w:rPr>
              <w:t xml:space="preserve"> por los licitadores en el momento en que se produzca el empate y no con carácter previo y una vez se efectúe requerimiento por parte del órgano de contratación mediante declaración responsable, conforme al </w:t>
            </w:r>
            <w:r w:rsidRPr="00B741C0">
              <w:rPr>
                <w:rFonts w:ascii="Arial" w:hAnsi="Arial" w:cs="Arial"/>
                <w:b/>
                <w:sz w:val="20"/>
                <w:szCs w:val="20"/>
              </w:rPr>
              <w:t>ANEXO III del Pliego.</w:t>
            </w:r>
          </w:p>
        </w:tc>
      </w:tr>
      <w:tr w:rsidR="00675E2F" w:rsidRPr="00B11D6B" w14:paraId="4E3FF52A" w14:textId="77777777" w:rsidTr="009E2E53">
        <w:tc>
          <w:tcPr>
            <w:tcW w:w="1903" w:type="dxa"/>
          </w:tcPr>
          <w:p w14:paraId="38FA06E6"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lastRenderedPageBreak/>
              <w:t>LIMITACIONES EN LA ADJUDICACIÓN DE LOTES</w:t>
            </w:r>
          </w:p>
        </w:tc>
        <w:tc>
          <w:tcPr>
            <w:tcW w:w="6886" w:type="dxa"/>
          </w:tcPr>
          <w:p w14:paraId="6AE780AA" w14:textId="77777777" w:rsidR="00675E2F" w:rsidRPr="00B11D6B" w:rsidRDefault="00675E2F" w:rsidP="009E2E53">
            <w:pPr>
              <w:jc w:val="both"/>
              <w:rPr>
                <w:rFonts w:ascii="Arial" w:hAnsi="Arial" w:cs="Arial"/>
                <w:sz w:val="20"/>
                <w:szCs w:val="20"/>
              </w:rPr>
            </w:pPr>
            <w:r>
              <w:rPr>
                <w:rFonts w:ascii="Arial" w:hAnsi="Arial" w:cs="Arial"/>
                <w:sz w:val="20"/>
                <w:szCs w:val="20"/>
              </w:rPr>
              <w:t>No se prevé la división en lotes de la presente contratación.</w:t>
            </w:r>
          </w:p>
        </w:tc>
      </w:tr>
    </w:tbl>
    <w:p w14:paraId="06AD2C65"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8499"/>
      </w:tblGrid>
      <w:tr w:rsidR="00675E2F" w:rsidRPr="00B11D6B" w14:paraId="126B231C" w14:textId="77777777" w:rsidTr="009E2E53">
        <w:tc>
          <w:tcPr>
            <w:tcW w:w="8789" w:type="dxa"/>
          </w:tcPr>
          <w:p w14:paraId="3C8CD3E4" w14:textId="77777777" w:rsidR="00675E2F" w:rsidRPr="00B11D6B" w:rsidRDefault="00675E2F" w:rsidP="009E2E53">
            <w:pPr>
              <w:jc w:val="both"/>
              <w:rPr>
                <w:rFonts w:ascii="Arial" w:hAnsi="Arial" w:cs="Arial"/>
              </w:rPr>
            </w:pPr>
          </w:p>
          <w:p w14:paraId="01A9AA53" w14:textId="77777777" w:rsidR="00675E2F" w:rsidRPr="00584E52"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584E52">
              <w:rPr>
                <w:rFonts w:ascii="Arial" w:hAnsi="Arial" w:cs="Arial"/>
                <w:b/>
              </w:rPr>
              <w:t>OFERTAS ANORMALMENTE BAJAS</w:t>
            </w:r>
          </w:p>
          <w:p w14:paraId="64F7D31E" w14:textId="77777777" w:rsidR="00675E2F" w:rsidRPr="00B11D6B" w:rsidRDefault="00675E2F" w:rsidP="009E2E53">
            <w:pPr>
              <w:jc w:val="both"/>
              <w:rPr>
                <w:rFonts w:ascii="Arial" w:hAnsi="Arial" w:cs="Arial"/>
              </w:rPr>
            </w:pPr>
          </w:p>
        </w:tc>
      </w:tr>
      <w:tr w:rsidR="00675E2F" w:rsidRPr="00B11D6B" w14:paraId="1D33E9E1" w14:textId="77777777" w:rsidTr="009E2E53">
        <w:tc>
          <w:tcPr>
            <w:tcW w:w="8789" w:type="dxa"/>
          </w:tcPr>
          <w:p w14:paraId="332E95C1" w14:textId="77777777" w:rsidR="00675E2F" w:rsidRPr="00B11D6B" w:rsidRDefault="00675E2F" w:rsidP="009E2E53">
            <w:pPr>
              <w:jc w:val="both"/>
              <w:rPr>
                <w:rFonts w:ascii="Arial" w:hAnsi="Arial" w:cs="Arial"/>
                <w:sz w:val="20"/>
                <w:szCs w:val="20"/>
              </w:rPr>
            </w:pPr>
            <w:r w:rsidRPr="004760CE">
              <w:rPr>
                <w:rFonts w:ascii="Arial" w:hAnsi="Arial" w:cs="Arial"/>
                <w:sz w:val="20"/>
                <w:szCs w:val="20"/>
              </w:rPr>
              <w:t xml:space="preserve">En el caso de que por el órgano de contratación se identifique que una oferta se encuentre incursa en presunción de anormalidad se seguirá el procedimiento previsto en el artículo 149 de la LCSP. Se considera que una oferta incurre en causa de anormalidad cuando el descuento ofertado sea superior al 50 % del precio del suministro. </w:t>
            </w:r>
          </w:p>
        </w:tc>
      </w:tr>
      <w:tr w:rsidR="00675E2F" w:rsidRPr="00B11D6B" w14:paraId="75DD282F" w14:textId="77777777" w:rsidTr="009E2E53">
        <w:tc>
          <w:tcPr>
            <w:tcW w:w="8789" w:type="dxa"/>
          </w:tcPr>
          <w:p w14:paraId="6BA00B44" w14:textId="77777777" w:rsidR="00675E2F" w:rsidRPr="00B11D6B" w:rsidRDefault="00675E2F" w:rsidP="009E2E53">
            <w:pPr>
              <w:jc w:val="both"/>
              <w:rPr>
                <w:rFonts w:ascii="Arial" w:hAnsi="Arial" w:cs="Arial"/>
                <w:sz w:val="20"/>
                <w:szCs w:val="20"/>
              </w:rPr>
            </w:pPr>
            <w:r w:rsidRPr="00B11D6B">
              <w:rPr>
                <w:rFonts w:ascii="Arial" w:hAnsi="Arial" w:cs="Arial"/>
                <w:b/>
                <w:sz w:val="20"/>
                <w:szCs w:val="20"/>
              </w:rPr>
              <w:t>UN CRITERIO DE VALORACION (PRECIO):</w:t>
            </w:r>
            <w:r w:rsidRPr="00B11D6B">
              <w:rPr>
                <w:rFonts w:ascii="Arial" w:hAnsi="Arial" w:cs="Arial"/>
                <w:sz w:val="20"/>
                <w:szCs w:val="20"/>
              </w:rPr>
              <w:t xml:space="preserve"> Cuando el único criterio de adjudicación sea el precio, se aplicarán los parámetros objetivos del artículo 85 del RD 1098/2001, de 12 de octubre por el que se aprueba el RGLCSP</w:t>
            </w:r>
          </w:p>
        </w:tc>
      </w:tr>
      <w:tr w:rsidR="00675E2F" w:rsidRPr="00B11D6B" w14:paraId="442713B3" w14:textId="77777777" w:rsidTr="009E2E53">
        <w:tc>
          <w:tcPr>
            <w:tcW w:w="8789" w:type="dxa"/>
          </w:tcPr>
          <w:p w14:paraId="405B9646" w14:textId="77777777" w:rsidR="00675E2F" w:rsidRPr="00B11D6B" w:rsidRDefault="00675E2F" w:rsidP="009E2E53">
            <w:pPr>
              <w:jc w:val="both"/>
              <w:rPr>
                <w:rFonts w:ascii="Arial" w:hAnsi="Arial" w:cs="Arial"/>
                <w:sz w:val="20"/>
                <w:szCs w:val="20"/>
              </w:rPr>
            </w:pPr>
            <w:r w:rsidRPr="00B11D6B">
              <w:rPr>
                <w:rFonts w:ascii="Arial" w:hAnsi="Arial" w:cs="Arial"/>
                <w:b/>
              </w:rPr>
              <w:t>VARIOS CRITERIOS DE VALORACIÓN</w:t>
            </w:r>
            <w:r w:rsidRPr="00B11D6B">
              <w:rPr>
                <w:rFonts w:ascii="Arial" w:hAnsi="Arial" w:cs="Arial"/>
              </w:rPr>
              <w:t xml:space="preserve">: </w:t>
            </w:r>
            <w:r w:rsidRPr="00B11D6B">
              <w:rPr>
                <w:rFonts w:ascii="Arial" w:hAnsi="Arial" w:cs="Arial"/>
                <w:sz w:val="20"/>
                <w:szCs w:val="20"/>
              </w:rPr>
              <w:t xml:space="preserve">Se fijarán en función de lo establecido en el artículo 149 de la LCSP. </w:t>
            </w:r>
          </w:p>
          <w:p w14:paraId="14A0D75F"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Siendo el precio ofertado uno de los criterios objetivos que han de servir de base para la adjudicación, de acuerdo con lo establecido en el artículo 149 de la LCSP, se considerarán incursas en presunción de anormalidad aquellas proposiciones en las que el importe de la oferta económica suponga una baja de 10 unidades porcentuales o más sobre la media aritmética de las ofertas presentadas y válidamente admitidas.</w:t>
            </w:r>
          </w:p>
          <w:p w14:paraId="7973061D"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Identificadas dichas ofertas conforme al parámetro objetivo anterior, la declaración de tal carácter de anormalmente bajas requerirá la previa solicitud de información a todos los licitadores supuestamente comprendidos en ella y el asesoramiento técnico del servicio correspondiente.</w:t>
            </w:r>
          </w:p>
          <w:p w14:paraId="4CBE85FD" w14:textId="77777777" w:rsidR="00675E2F" w:rsidRPr="00B11D6B" w:rsidRDefault="00675E2F" w:rsidP="009E2E53">
            <w:pPr>
              <w:jc w:val="both"/>
              <w:rPr>
                <w:rFonts w:ascii="Arial" w:hAnsi="Arial" w:cs="Arial"/>
              </w:rPr>
            </w:pPr>
            <w:r w:rsidRPr="00B11D6B">
              <w:rPr>
                <w:rFonts w:ascii="Arial" w:hAnsi="Arial" w:cs="Arial"/>
                <w:sz w:val="20"/>
                <w:szCs w:val="20"/>
              </w:rPr>
              <w:t xml:space="preserve">La justificación de la oferta, anormalmente baja, deberá ser clara y objetiva, de manera que explícitamente quede vinculada y explicada desde la oferta técnica presentada, al objeto de permitir la valoración de la viabilidad global y conjunta (técnica y económica) de la propuesta. </w:t>
            </w:r>
          </w:p>
        </w:tc>
      </w:tr>
    </w:tbl>
    <w:p w14:paraId="2A2B9D3C"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4057"/>
        <w:gridCol w:w="4442"/>
      </w:tblGrid>
      <w:tr w:rsidR="00675E2F" w:rsidRPr="00B11D6B" w14:paraId="0DAF8211" w14:textId="77777777" w:rsidTr="009E2E53">
        <w:tc>
          <w:tcPr>
            <w:tcW w:w="8789" w:type="dxa"/>
            <w:gridSpan w:val="2"/>
          </w:tcPr>
          <w:p w14:paraId="663BCD27" w14:textId="77777777" w:rsidR="00675E2F" w:rsidRPr="00B11D6B" w:rsidRDefault="00675E2F" w:rsidP="009E2E53">
            <w:pPr>
              <w:jc w:val="both"/>
              <w:rPr>
                <w:rFonts w:ascii="Arial" w:hAnsi="Arial" w:cs="Arial"/>
              </w:rPr>
            </w:pPr>
          </w:p>
          <w:p w14:paraId="1F3A4084" w14:textId="77777777" w:rsidR="00675E2F" w:rsidRPr="002D3612"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2D3612">
              <w:rPr>
                <w:rFonts w:ascii="Arial" w:hAnsi="Arial" w:cs="Arial"/>
                <w:b/>
              </w:rPr>
              <w:t>GARANTÍA DEFINITIVA</w:t>
            </w:r>
          </w:p>
          <w:p w14:paraId="18C9B849" w14:textId="77777777" w:rsidR="00675E2F" w:rsidRPr="00B11D6B" w:rsidRDefault="00675E2F" w:rsidP="009E2E53">
            <w:pPr>
              <w:jc w:val="both"/>
              <w:rPr>
                <w:rFonts w:ascii="Arial" w:hAnsi="Arial" w:cs="Arial"/>
              </w:rPr>
            </w:pPr>
          </w:p>
        </w:tc>
      </w:tr>
      <w:tr w:rsidR="00675E2F" w:rsidRPr="00B11D6B" w14:paraId="65CC4001" w14:textId="77777777" w:rsidTr="009E2E53">
        <w:tc>
          <w:tcPr>
            <w:tcW w:w="4171" w:type="dxa"/>
          </w:tcPr>
          <w:p w14:paraId="211D8CD6"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CONSTITUCION DE GARANTIA DEFINITIVA</w:t>
            </w:r>
          </w:p>
        </w:tc>
        <w:tc>
          <w:tcPr>
            <w:tcW w:w="4618" w:type="dxa"/>
          </w:tcPr>
          <w:p w14:paraId="05B0AC3C" w14:textId="77777777" w:rsidR="00675E2F" w:rsidRPr="00B11D6B" w:rsidRDefault="00675E2F" w:rsidP="009E2E53">
            <w:pPr>
              <w:jc w:val="both"/>
              <w:rPr>
                <w:rFonts w:ascii="Arial" w:hAnsi="Arial" w:cs="Arial"/>
                <w:sz w:val="20"/>
                <w:szCs w:val="20"/>
              </w:rPr>
            </w:pPr>
            <w:r w:rsidRPr="00B11D6B">
              <w:rPr>
                <w:rFonts w:ascii="Arial" w:hAnsi="Arial" w:cs="Arial"/>
                <w:b/>
                <w:sz w:val="20"/>
                <w:szCs w:val="20"/>
              </w:rPr>
              <w:t>NO PROCEDE</w:t>
            </w:r>
            <w:r w:rsidRPr="00B11D6B">
              <w:rPr>
                <w:rFonts w:ascii="Arial" w:hAnsi="Arial" w:cs="Arial"/>
                <w:sz w:val="20"/>
                <w:szCs w:val="20"/>
              </w:rPr>
              <w:t xml:space="preserve"> en los </w:t>
            </w:r>
            <w:proofErr w:type="gramStart"/>
            <w:r w:rsidRPr="00B11D6B">
              <w:rPr>
                <w:rFonts w:ascii="Arial" w:hAnsi="Arial" w:cs="Arial"/>
                <w:sz w:val="20"/>
                <w:szCs w:val="20"/>
              </w:rPr>
              <w:t>procedimiento simplificados</w:t>
            </w:r>
            <w:proofErr w:type="gramEnd"/>
            <w:r w:rsidRPr="00B11D6B">
              <w:rPr>
                <w:rFonts w:ascii="Arial" w:hAnsi="Arial" w:cs="Arial"/>
                <w:sz w:val="20"/>
                <w:szCs w:val="20"/>
              </w:rPr>
              <w:t xml:space="preserve"> sumarios de conformidad con lo previsto en el artículo 159.6 de la LCSP</w:t>
            </w:r>
          </w:p>
        </w:tc>
      </w:tr>
      <w:tr w:rsidR="00675E2F" w:rsidRPr="00B11D6B" w14:paraId="27C120A9" w14:textId="77777777" w:rsidTr="009E2E53">
        <w:tc>
          <w:tcPr>
            <w:tcW w:w="4171" w:type="dxa"/>
          </w:tcPr>
          <w:p w14:paraId="67C047C5" w14:textId="77777777" w:rsidR="00675E2F" w:rsidRPr="00B11D6B" w:rsidRDefault="00675E2F" w:rsidP="009E2E53">
            <w:pPr>
              <w:jc w:val="both"/>
              <w:rPr>
                <w:rFonts w:ascii="Arial" w:hAnsi="Arial" w:cs="Arial"/>
                <w:b/>
                <w:sz w:val="20"/>
                <w:szCs w:val="20"/>
              </w:rPr>
            </w:pPr>
            <w:proofErr w:type="gramStart"/>
            <w:r w:rsidRPr="00B11D6B">
              <w:rPr>
                <w:rFonts w:ascii="Arial" w:hAnsi="Arial" w:cs="Arial"/>
                <w:b/>
                <w:sz w:val="20"/>
                <w:szCs w:val="20"/>
              </w:rPr>
              <w:t>TOTAL</w:t>
            </w:r>
            <w:proofErr w:type="gramEnd"/>
            <w:r w:rsidRPr="00B11D6B">
              <w:rPr>
                <w:rFonts w:ascii="Arial" w:hAnsi="Arial" w:cs="Arial"/>
                <w:b/>
                <w:sz w:val="20"/>
                <w:szCs w:val="20"/>
              </w:rPr>
              <w:t xml:space="preserve"> DE GARANTIA DEFINITIVA</w:t>
            </w:r>
          </w:p>
        </w:tc>
        <w:tc>
          <w:tcPr>
            <w:tcW w:w="4618" w:type="dxa"/>
          </w:tcPr>
          <w:p w14:paraId="568E2F80" w14:textId="77777777" w:rsidR="00675E2F" w:rsidRPr="00B11D6B" w:rsidRDefault="00675E2F" w:rsidP="009E2E53">
            <w:pPr>
              <w:jc w:val="both"/>
              <w:rPr>
                <w:rFonts w:ascii="Arial" w:hAnsi="Arial" w:cs="Arial"/>
              </w:rPr>
            </w:pPr>
            <w:r w:rsidRPr="00B11D6B">
              <w:rPr>
                <w:rFonts w:ascii="Arial" w:hAnsi="Arial" w:cs="Arial"/>
                <w:b/>
                <w:sz w:val="20"/>
                <w:szCs w:val="20"/>
              </w:rPr>
              <w:t>NO PROCEDE</w:t>
            </w:r>
          </w:p>
        </w:tc>
      </w:tr>
      <w:tr w:rsidR="00675E2F" w:rsidRPr="00B11D6B" w14:paraId="012DFAB3" w14:textId="77777777" w:rsidTr="009E2E53">
        <w:tc>
          <w:tcPr>
            <w:tcW w:w="4171" w:type="dxa"/>
          </w:tcPr>
          <w:p w14:paraId="370EC119"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IMPORTE DE GARANTIA DEFINITIVA POR LOTES</w:t>
            </w:r>
          </w:p>
        </w:tc>
        <w:tc>
          <w:tcPr>
            <w:tcW w:w="4618" w:type="dxa"/>
          </w:tcPr>
          <w:p w14:paraId="4C129D6B" w14:textId="77777777" w:rsidR="00675E2F" w:rsidRPr="00B11D6B" w:rsidRDefault="00675E2F" w:rsidP="009E2E53">
            <w:pPr>
              <w:jc w:val="both"/>
              <w:rPr>
                <w:rFonts w:ascii="Arial" w:hAnsi="Arial" w:cs="Arial"/>
              </w:rPr>
            </w:pPr>
            <w:r w:rsidRPr="00B11D6B">
              <w:rPr>
                <w:rFonts w:ascii="Arial" w:hAnsi="Arial" w:cs="Arial"/>
                <w:b/>
                <w:sz w:val="20"/>
                <w:szCs w:val="20"/>
              </w:rPr>
              <w:t>NO PROCEDE</w:t>
            </w:r>
          </w:p>
        </w:tc>
      </w:tr>
      <w:tr w:rsidR="00675E2F" w:rsidRPr="00B11D6B" w14:paraId="1ED9BA2D" w14:textId="77777777" w:rsidTr="009E2E53">
        <w:tc>
          <w:tcPr>
            <w:tcW w:w="4171" w:type="dxa"/>
          </w:tcPr>
          <w:p w14:paraId="5BF75CEC"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FORMA DE CONSTITUCIÓN</w:t>
            </w:r>
          </w:p>
        </w:tc>
        <w:tc>
          <w:tcPr>
            <w:tcW w:w="4618" w:type="dxa"/>
          </w:tcPr>
          <w:p w14:paraId="3BB4B6E8" w14:textId="77777777" w:rsidR="00675E2F" w:rsidRPr="00B11D6B" w:rsidRDefault="00675E2F" w:rsidP="009E2E53">
            <w:pPr>
              <w:jc w:val="both"/>
              <w:rPr>
                <w:rFonts w:ascii="Arial" w:hAnsi="Arial" w:cs="Arial"/>
              </w:rPr>
            </w:pPr>
            <w:r w:rsidRPr="00B11D6B">
              <w:rPr>
                <w:rFonts w:ascii="Arial" w:hAnsi="Arial" w:cs="Arial"/>
                <w:b/>
                <w:sz w:val="20"/>
                <w:szCs w:val="20"/>
              </w:rPr>
              <w:t>NO PROCEDE</w:t>
            </w:r>
          </w:p>
        </w:tc>
      </w:tr>
      <w:tr w:rsidR="00675E2F" w:rsidRPr="00B11D6B" w14:paraId="3732FAEF" w14:textId="77777777" w:rsidTr="009E2E53">
        <w:tc>
          <w:tcPr>
            <w:tcW w:w="4171" w:type="dxa"/>
          </w:tcPr>
          <w:p w14:paraId="21C8064C"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FORMA DE ACREDITACIÓN</w:t>
            </w:r>
          </w:p>
        </w:tc>
        <w:tc>
          <w:tcPr>
            <w:tcW w:w="4618" w:type="dxa"/>
          </w:tcPr>
          <w:p w14:paraId="11A6630F" w14:textId="77777777" w:rsidR="00675E2F" w:rsidRPr="00B11D6B" w:rsidRDefault="00675E2F" w:rsidP="009E2E53">
            <w:pPr>
              <w:jc w:val="both"/>
              <w:rPr>
                <w:rFonts w:ascii="Arial" w:hAnsi="Arial" w:cs="Arial"/>
              </w:rPr>
            </w:pPr>
            <w:r w:rsidRPr="00B11D6B">
              <w:rPr>
                <w:rFonts w:ascii="Arial" w:hAnsi="Arial" w:cs="Arial"/>
                <w:b/>
                <w:sz w:val="20"/>
                <w:szCs w:val="20"/>
              </w:rPr>
              <w:t>NO PROCEDE</w:t>
            </w:r>
          </w:p>
        </w:tc>
      </w:tr>
      <w:tr w:rsidR="00675E2F" w:rsidRPr="00B11D6B" w14:paraId="07EF1343" w14:textId="77777777" w:rsidTr="009E2E53">
        <w:tc>
          <w:tcPr>
            <w:tcW w:w="4171" w:type="dxa"/>
          </w:tcPr>
          <w:p w14:paraId="39D17D6A"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 xml:space="preserve">GARANTIA COMPLEMENTARIA </w:t>
            </w:r>
          </w:p>
        </w:tc>
        <w:tc>
          <w:tcPr>
            <w:tcW w:w="4618" w:type="dxa"/>
          </w:tcPr>
          <w:p w14:paraId="34C51623"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NO PROCEDE</w:t>
            </w:r>
          </w:p>
        </w:tc>
      </w:tr>
    </w:tbl>
    <w:p w14:paraId="79C29CF2" w14:textId="77777777" w:rsidR="00675E2F" w:rsidRDefault="00675E2F" w:rsidP="00675E2F">
      <w:pPr>
        <w:ind w:left="360"/>
        <w:jc w:val="both"/>
        <w:rPr>
          <w:rFonts w:ascii="Arial" w:hAnsi="Arial" w:cs="Arial"/>
        </w:rPr>
      </w:pPr>
    </w:p>
    <w:p w14:paraId="3A0BE52D"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3238"/>
        <w:gridCol w:w="1250"/>
        <w:gridCol w:w="4011"/>
      </w:tblGrid>
      <w:tr w:rsidR="00675E2F" w:rsidRPr="00B11D6B" w14:paraId="7000E584" w14:textId="77777777" w:rsidTr="009E2E53">
        <w:tc>
          <w:tcPr>
            <w:tcW w:w="8789" w:type="dxa"/>
            <w:gridSpan w:val="3"/>
          </w:tcPr>
          <w:p w14:paraId="7563D386" w14:textId="77777777" w:rsidR="00675E2F" w:rsidRPr="00B11D6B" w:rsidRDefault="00675E2F" w:rsidP="009E2E53">
            <w:pPr>
              <w:jc w:val="both"/>
              <w:rPr>
                <w:rFonts w:ascii="Arial" w:hAnsi="Arial" w:cs="Arial"/>
              </w:rPr>
            </w:pPr>
          </w:p>
          <w:p w14:paraId="11B6B644" w14:textId="77777777" w:rsidR="00675E2F" w:rsidRPr="007637D2"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7637D2">
              <w:rPr>
                <w:rFonts w:ascii="Arial" w:hAnsi="Arial" w:cs="Arial"/>
                <w:b/>
              </w:rPr>
              <w:lastRenderedPageBreak/>
              <w:t>COMPENSACION A LOS LICITADORES POR LA DECISIÓN DE NO ADJUDICAR O CELEBRAR EL CONTRATO O DESISTIMIENTO.</w:t>
            </w:r>
          </w:p>
          <w:p w14:paraId="297B0879" w14:textId="77777777" w:rsidR="00675E2F" w:rsidRPr="00B11D6B" w:rsidRDefault="00675E2F" w:rsidP="009E2E53">
            <w:pPr>
              <w:jc w:val="both"/>
              <w:rPr>
                <w:rFonts w:ascii="Arial" w:hAnsi="Arial" w:cs="Arial"/>
              </w:rPr>
            </w:pPr>
          </w:p>
        </w:tc>
      </w:tr>
      <w:tr w:rsidR="00675E2F" w:rsidRPr="00B11D6B" w14:paraId="552B2331" w14:textId="77777777" w:rsidTr="009E2E53">
        <w:tc>
          <w:tcPr>
            <w:tcW w:w="4642" w:type="dxa"/>
            <w:gridSpan w:val="2"/>
          </w:tcPr>
          <w:p w14:paraId="6D71F7CE" w14:textId="77777777" w:rsidR="00675E2F" w:rsidRPr="00B11D6B" w:rsidRDefault="00675E2F" w:rsidP="009E2E53">
            <w:pPr>
              <w:jc w:val="both"/>
              <w:rPr>
                <w:rFonts w:ascii="Arial" w:hAnsi="Arial" w:cs="Arial"/>
                <w:b/>
              </w:rPr>
            </w:pPr>
            <w:r w:rsidRPr="00B11D6B">
              <w:rPr>
                <w:rFonts w:ascii="Arial" w:hAnsi="Arial" w:cs="Arial"/>
                <w:b/>
              </w:rPr>
              <w:lastRenderedPageBreak/>
              <w:t>IMPORTE</w:t>
            </w:r>
          </w:p>
        </w:tc>
        <w:tc>
          <w:tcPr>
            <w:tcW w:w="4147" w:type="dxa"/>
          </w:tcPr>
          <w:p w14:paraId="483C879B" w14:textId="77777777" w:rsidR="00675E2F" w:rsidRPr="00B11D6B" w:rsidRDefault="00675E2F" w:rsidP="009E2E53">
            <w:pPr>
              <w:jc w:val="both"/>
              <w:rPr>
                <w:rFonts w:ascii="Arial" w:hAnsi="Arial" w:cs="Arial"/>
              </w:rPr>
            </w:pPr>
            <w:r w:rsidRPr="00B11D6B">
              <w:rPr>
                <w:rFonts w:ascii="Arial" w:hAnsi="Arial" w:cs="Arial"/>
              </w:rPr>
              <w:t>NO SE ESTABLECE</w:t>
            </w:r>
          </w:p>
        </w:tc>
      </w:tr>
      <w:tr w:rsidR="00675E2F" w:rsidRPr="00B11D6B" w14:paraId="6FC15484" w14:textId="77777777" w:rsidTr="009E2E53">
        <w:tc>
          <w:tcPr>
            <w:tcW w:w="8789" w:type="dxa"/>
            <w:gridSpan w:val="3"/>
          </w:tcPr>
          <w:p w14:paraId="72F1FF7D" w14:textId="77777777" w:rsidR="00675E2F" w:rsidRPr="00B11D6B" w:rsidRDefault="00675E2F" w:rsidP="009E2E53">
            <w:pPr>
              <w:jc w:val="both"/>
              <w:rPr>
                <w:rFonts w:ascii="Arial" w:hAnsi="Arial" w:cs="Arial"/>
              </w:rPr>
            </w:pPr>
          </w:p>
          <w:p w14:paraId="48E365CE" w14:textId="77777777" w:rsidR="00675E2F" w:rsidRPr="00B11D6B"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B11D6B">
              <w:rPr>
                <w:rFonts w:ascii="Arial" w:hAnsi="Arial" w:cs="Arial"/>
                <w:b/>
              </w:rPr>
              <w:t>PLAZO DE GARANTIA</w:t>
            </w:r>
          </w:p>
          <w:p w14:paraId="56C5725E" w14:textId="77777777" w:rsidR="00675E2F" w:rsidRPr="00B11D6B" w:rsidRDefault="00675E2F" w:rsidP="009E2E53">
            <w:pPr>
              <w:jc w:val="both"/>
              <w:rPr>
                <w:rFonts w:ascii="Arial" w:hAnsi="Arial" w:cs="Arial"/>
              </w:rPr>
            </w:pPr>
          </w:p>
        </w:tc>
      </w:tr>
      <w:tr w:rsidR="00675E2F" w:rsidRPr="00B11D6B" w14:paraId="2A08A69D" w14:textId="77777777" w:rsidTr="009E2E53">
        <w:tc>
          <w:tcPr>
            <w:tcW w:w="4642" w:type="dxa"/>
            <w:gridSpan w:val="2"/>
          </w:tcPr>
          <w:p w14:paraId="66D43A05"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 xml:space="preserve">PLAZO DE GARANTIA </w:t>
            </w:r>
          </w:p>
        </w:tc>
        <w:tc>
          <w:tcPr>
            <w:tcW w:w="4147" w:type="dxa"/>
          </w:tcPr>
          <w:p w14:paraId="76C2CB92"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NO PROCEDE</w:t>
            </w:r>
          </w:p>
        </w:tc>
      </w:tr>
      <w:tr w:rsidR="00675E2F" w:rsidRPr="00B11D6B" w14:paraId="78F96E0B" w14:textId="77777777" w:rsidTr="009E2E53">
        <w:tc>
          <w:tcPr>
            <w:tcW w:w="4642" w:type="dxa"/>
            <w:gridSpan w:val="2"/>
          </w:tcPr>
          <w:p w14:paraId="28EC9134"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EN CASO AFIRMATIVO INDICAR PLAZO DE GARANTIA</w:t>
            </w:r>
          </w:p>
        </w:tc>
        <w:tc>
          <w:tcPr>
            <w:tcW w:w="4147" w:type="dxa"/>
          </w:tcPr>
          <w:p w14:paraId="168B4C43" w14:textId="77777777" w:rsidR="00675E2F" w:rsidRPr="00B11D6B" w:rsidRDefault="00675E2F" w:rsidP="009E2E53">
            <w:pPr>
              <w:jc w:val="both"/>
              <w:rPr>
                <w:rFonts w:ascii="Arial" w:hAnsi="Arial" w:cs="Arial"/>
                <w:sz w:val="20"/>
                <w:szCs w:val="20"/>
              </w:rPr>
            </w:pPr>
          </w:p>
        </w:tc>
      </w:tr>
      <w:tr w:rsidR="00675E2F" w:rsidRPr="00B11D6B" w14:paraId="6F4CDEF4" w14:textId="77777777" w:rsidTr="009E2E53">
        <w:tc>
          <w:tcPr>
            <w:tcW w:w="8789" w:type="dxa"/>
            <w:gridSpan w:val="3"/>
          </w:tcPr>
          <w:p w14:paraId="13FF95AF" w14:textId="77777777" w:rsidR="00675E2F" w:rsidRPr="00B11D6B" w:rsidRDefault="00675E2F" w:rsidP="009E2E53">
            <w:pPr>
              <w:jc w:val="both"/>
              <w:rPr>
                <w:rFonts w:ascii="Arial" w:hAnsi="Arial" w:cs="Arial"/>
              </w:rPr>
            </w:pPr>
          </w:p>
          <w:p w14:paraId="4F1E0D73" w14:textId="77777777" w:rsidR="00675E2F" w:rsidRPr="00B11D6B"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B11D6B">
              <w:rPr>
                <w:rFonts w:ascii="Arial" w:hAnsi="Arial" w:cs="Arial"/>
                <w:b/>
              </w:rPr>
              <w:t>LUGAR DE EJECUCIÓN</w:t>
            </w:r>
          </w:p>
          <w:p w14:paraId="4EF6DB6E" w14:textId="77777777" w:rsidR="00675E2F" w:rsidRPr="00B11D6B" w:rsidRDefault="00675E2F" w:rsidP="009E2E53">
            <w:pPr>
              <w:jc w:val="both"/>
              <w:rPr>
                <w:rFonts w:ascii="Arial" w:hAnsi="Arial" w:cs="Arial"/>
              </w:rPr>
            </w:pPr>
          </w:p>
        </w:tc>
      </w:tr>
      <w:tr w:rsidR="00675E2F" w:rsidRPr="00B11D6B" w14:paraId="45246BDD" w14:textId="77777777" w:rsidTr="009E2E53">
        <w:tc>
          <w:tcPr>
            <w:tcW w:w="3321" w:type="dxa"/>
          </w:tcPr>
          <w:p w14:paraId="7312283B"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DEPENDENCIAS DEL CONTRATISTA</w:t>
            </w:r>
          </w:p>
        </w:tc>
        <w:tc>
          <w:tcPr>
            <w:tcW w:w="5468" w:type="dxa"/>
            <w:gridSpan w:val="2"/>
          </w:tcPr>
          <w:p w14:paraId="1A9E475D"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 xml:space="preserve">En todo caso siempre que se necesite realizar una reunión relacionada con la </w:t>
            </w:r>
            <w:r>
              <w:rPr>
                <w:rFonts w:ascii="Arial" w:hAnsi="Arial" w:cs="Arial"/>
                <w:sz w:val="20"/>
                <w:szCs w:val="20"/>
              </w:rPr>
              <w:t xml:space="preserve">entrega del suministro </w:t>
            </w:r>
            <w:r w:rsidRPr="00B11D6B">
              <w:rPr>
                <w:rFonts w:ascii="Arial" w:hAnsi="Arial" w:cs="Arial"/>
                <w:sz w:val="20"/>
                <w:szCs w:val="20"/>
              </w:rPr>
              <w:t xml:space="preserve">se realizará siempre en dependencias municipales. </w:t>
            </w:r>
          </w:p>
        </w:tc>
      </w:tr>
      <w:tr w:rsidR="00675E2F" w:rsidRPr="00B11D6B" w14:paraId="41B6B46C" w14:textId="77777777" w:rsidTr="009E2E53">
        <w:tc>
          <w:tcPr>
            <w:tcW w:w="3321" w:type="dxa"/>
          </w:tcPr>
          <w:p w14:paraId="214AD627"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OTROS</w:t>
            </w:r>
          </w:p>
        </w:tc>
        <w:tc>
          <w:tcPr>
            <w:tcW w:w="5468" w:type="dxa"/>
            <w:gridSpan w:val="2"/>
          </w:tcPr>
          <w:p w14:paraId="4F0659FA" w14:textId="77777777" w:rsidR="00675E2F" w:rsidRPr="00B11D6B" w:rsidRDefault="00675E2F" w:rsidP="009E2E53">
            <w:pPr>
              <w:jc w:val="both"/>
              <w:rPr>
                <w:rFonts w:ascii="Arial" w:hAnsi="Arial" w:cs="Arial"/>
                <w:sz w:val="20"/>
                <w:szCs w:val="20"/>
              </w:rPr>
            </w:pPr>
          </w:p>
        </w:tc>
      </w:tr>
    </w:tbl>
    <w:p w14:paraId="19345C98"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8499"/>
      </w:tblGrid>
      <w:tr w:rsidR="00675E2F" w:rsidRPr="00B11D6B" w14:paraId="0DAAEB09" w14:textId="77777777" w:rsidTr="009E2E53">
        <w:tc>
          <w:tcPr>
            <w:tcW w:w="8789" w:type="dxa"/>
          </w:tcPr>
          <w:p w14:paraId="08D0E008" w14:textId="77777777" w:rsidR="00675E2F" w:rsidRPr="00B11D6B" w:rsidRDefault="00675E2F" w:rsidP="009E2E53">
            <w:pPr>
              <w:jc w:val="both"/>
              <w:rPr>
                <w:rFonts w:ascii="Arial" w:hAnsi="Arial" w:cs="Arial"/>
              </w:rPr>
            </w:pPr>
          </w:p>
          <w:p w14:paraId="502F37D8" w14:textId="77777777" w:rsidR="00675E2F" w:rsidRPr="00B11D6B"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7637D2">
              <w:rPr>
                <w:rFonts w:ascii="Arial" w:hAnsi="Arial" w:cs="Arial"/>
                <w:b/>
              </w:rPr>
              <w:t>REGIMEN DE PENALIDADES ESTABLECIDOS POR LAS ESPECIALES CARACTERÍSTICAS DEL CONTRATO Y DISTINTO AL ESTABLECIMIENTO CON CARÁCTER GENERAL</w:t>
            </w:r>
            <w:r w:rsidRPr="00B11D6B">
              <w:rPr>
                <w:rFonts w:ascii="Arial" w:hAnsi="Arial" w:cs="Arial"/>
                <w:b/>
              </w:rPr>
              <w:t>.</w:t>
            </w:r>
          </w:p>
          <w:p w14:paraId="3E7E485D" w14:textId="77777777" w:rsidR="00675E2F" w:rsidRPr="00B11D6B" w:rsidRDefault="00675E2F" w:rsidP="009E2E53">
            <w:pPr>
              <w:jc w:val="both"/>
              <w:rPr>
                <w:rFonts w:ascii="Arial" w:hAnsi="Arial" w:cs="Arial"/>
              </w:rPr>
            </w:pPr>
          </w:p>
        </w:tc>
      </w:tr>
      <w:tr w:rsidR="00675E2F" w:rsidRPr="00B11D6B" w14:paraId="180099E7" w14:textId="77777777" w:rsidTr="009E2E53">
        <w:tc>
          <w:tcPr>
            <w:tcW w:w="8789" w:type="dxa"/>
          </w:tcPr>
          <w:p w14:paraId="7107642D"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REGIMEN POTESTATIVO DE PENALIDADES</w:t>
            </w:r>
          </w:p>
          <w:p w14:paraId="439AFD1F" w14:textId="77777777" w:rsidR="00675E2F" w:rsidRPr="00B11D6B" w:rsidRDefault="00675E2F" w:rsidP="009E2E53">
            <w:pPr>
              <w:jc w:val="both"/>
              <w:rPr>
                <w:rFonts w:ascii="Arial" w:hAnsi="Arial" w:cs="Arial"/>
                <w:sz w:val="20"/>
                <w:szCs w:val="20"/>
              </w:rPr>
            </w:pPr>
          </w:p>
          <w:p w14:paraId="2BED61F5" w14:textId="77777777" w:rsidR="00675E2F" w:rsidRPr="008D2123"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8D2123">
              <w:rPr>
                <w:rFonts w:ascii="Arial" w:hAnsi="Arial" w:cs="Arial"/>
                <w:b/>
                <w:sz w:val="20"/>
                <w:szCs w:val="20"/>
              </w:rPr>
              <w:t>Penalidades por Incumplimiento de Plazos</w:t>
            </w:r>
            <w:r w:rsidRPr="008D2123">
              <w:rPr>
                <w:rFonts w:ascii="Arial" w:hAnsi="Arial" w:cs="Arial"/>
                <w:sz w:val="20"/>
                <w:szCs w:val="20"/>
              </w:rPr>
              <w:t>: Se contempla un plazo máximo de 30 días para la entrega del suministro una vez se haya realizada el encargo por la Gerencia Municipal de Urbanismo. El incumplimiento de este plazo conllevará la aplicación de una penalidad del 5% de la facturación que le corresponda abonar al ayuntamiento.</w:t>
            </w:r>
          </w:p>
          <w:p w14:paraId="4CD3C9B9" w14:textId="77777777" w:rsidR="00675E2F" w:rsidRPr="00B33DAC" w:rsidRDefault="00675E2F" w:rsidP="00675E2F">
            <w:pPr>
              <w:pStyle w:val="Prrafodelista"/>
              <w:widowControl/>
              <w:numPr>
                <w:ilvl w:val="0"/>
                <w:numId w:val="7"/>
              </w:numPr>
              <w:suppressAutoHyphens w:val="0"/>
              <w:autoSpaceDE/>
              <w:autoSpaceDN/>
              <w:ind w:right="0"/>
              <w:contextualSpacing/>
              <w:textAlignment w:val="auto"/>
              <w:rPr>
                <w:rFonts w:ascii="Arial" w:hAnsi="Arial" w:cs="Arial"/>
                <w:color w:val="FF0000"/>
                <w:sz w:val="20"/>
                <w:szCs w:val="20"/>
              </w:rPr>
            </w:pPr>
            <w:r w:rsidRPr="008D2123">
              <w:rPr>
                <w:rFonts w:ascii="Arial" w:hAnsi="Arial" w:cs="Arial"/>
                <w:b/>
                <w:sz w:val="20"/>
                <w:szCs w:val="20"/>
              </w:rPr>
              <w:t>Incumplimiento de las condiciones especiales de la ejecución del contrato</w:t>
            </w:r>
            <w:r w:rsidRPr="008D2123">
              <w:rPr>
                <w:rFonts w:ascii="Arial" w:hAnsi="Arial" w:cs="Arial"/>
                <w:sz w:val="20"/>
                <w:szCs w:val="20"/>
              </w:rPr>
              <w:t>: Penalidad de un 5% de la facturación que le corresponda abonar al ayuntamiento</w:t>
            </w:r>
            <w:r w:rsidRPr="00B33DAC">
              <w:rPr>
                <w:rFonts w:ascii="Arial" w:hAnsi="Arial" w:cs="Arial"/>
                <w:color w:val="FF0000"/>
                <w:sz w:val="20"/>
                <w:szCs w:val="20"/>
              </w:rPr>
              <w:t>.</w:t>
            </w:r>
          </w:p>
          <w:p w14:paraId="73EE9040" w14:textId="77777777" w:rsidR="00675E2F" w:rsidRPr="00B11D6B" w:rsidRDefault="00675E2F" w:rsidP="009E2E53">
            <w:pPr>
              <w:jc w:val="both"/>
              <w:rPr>
                <w:rFonts w:ascii="Arial" w:hAnsi="Arial" w:cs="Arial"/>
                <w:sz w:val="20"/>
                <w:szCs w:val="20"/>
              </w:rPr>
            </w:pPr>
          </w:p>
          <w:p w14:paraId="2220E37C"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La aplicación de las penalidades descritas exigirá la previa tramitació</w:t>
            </w:r>
            <w:r w:rsidRPr="00B86451">
              <w:rPr>
                <w:rFonts w:ascii="Arial" w:hAnsi="Arial" w:cs="Arial"/>
                <w:sz w:val="20"/>
                <w:szCs w:val="20"/>
              </w:rPr>
              <w:t xml:space="preserve">n de un expediente sancionador </w:t>
            </w:r>
            <w:r w:rsidRPr="00B11D6B">
              <w:rPr>
                <w:rFonts w:ascii="Arial" w:hAnsi="Arial" w:cs="Arial"/>
                <w:sz w:val="20"/>
                <w:szCs w:val="20"/>
              </w:rPr>
              <w:t>en el que se dará audiencia al contratista y se informe por el responsable del contrato.</w:t>
            </w:r>
          </w:p>
          <w:p w14:paraId="62C3C5D1"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 xml:space="preserve">En el caso de incumplimientos reiterados que supongan sanciones que superen en su conjunto el 50% del precio del contrato (IGIC excluido) se procederá a la resolución del contrato, así como a la indemnización de los daños y perjuicios causados. El procedimiento de resolución del </w:t>
            </w:r>
            <w:proofErr w:type="gramStart"/>
            <w:r w:rsidRPr="00B11D6B">
              <w:rPr>
                <w:rFonts w:ascii="Arial" w:hAnsi="Arial" w:cs="Arial"/>
                <w:sz w:val="20"/>
                <w:szCs w:val="20"/>
              </w:rPr>
              <w:t>contrato,</w:t>
            </w:r>
            <w:proofErr w:type="gramEnd"/>
            <w:r w:rsidRPr="00B11D6B">
              <w:rPr>
                <w:rFonts w:ascii="Arial" w:hAnsi="Arial" w:cs="Arial"/>
                <w:sz w:val="20"/>
                <w:szCs w:val="20"/>
              </w:rPr>
              <w:t xml:space="preserve"> se ajustará a lo establecido en la LCSP.</w:t>
            </w:r>
          </w:p>
          <w:p w14:paraId="0B88BE7E" w14:textId="77777777" w:rsidR="00675E2F" w:rsidRPr="00B11D6B" w:rsidRDefault="00675E2F" w:rsidP="009E2E53">
            <w:pPr>
              <w:jc w:val="both"/>
              <w:rPr>
                <w:rFonts w:ascii="Arial" w:hAnsi="Arial" w:cs="Arial"/>
              </w:rPr>
            </w:pPr>
          </w:p>
        </w:tc>
      </w:tr>
    </w:tbl>
    <w:p w14:paraId="6A1CFA3F"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8499"/>
      </w:tblGrid>
      <w:tr w:rsidR="00675E2F" w:rsidRPr="00B11D6B" w14:paraId="07FAA976" w14:textId="77777777" w:rsidTr="009E2E53">
        <w:tc>
          <w:tcPr>
            <w:tcW w:w="8789" w:type="dxa"/>
          </w:tcPr>
          <w:p w14:paraId="74B94017" w14:textId="77777777" w:rsidR="00675E2F" w:rsidRPr="007637D2"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7637D2">
              <w:rPr>
                <w:rFonts w:ascii="Arial" w:hAnsi="Arial" w:cs="Arial"/>
                <w:b/>
              </w:rPr>
              <w:t>CONDICIONES ESPECIALES DE EJECUCIÓN DEL PRESENTE CONTRATO</w:t>
            </w:r>
          </w:p>
          <w:p w14:paraId="01DCA034" w14:textId="77777777" w:rsidR="00675E2F" w:rsidRPr="00B11D6B" w:rsidRDefault="00675E2F" w:rsidP="009E2E53">
            <w:pPr>
              <w:jc w:val="both"/>
              <w:rPr>
                <w:rFonts w:ascii="Arial" w:hAnsi="Arial" w:cs="Arial"/>
              </w:rPr>
            </w:pPr>
          </w:p>
        </w:tc>
      </w:tr>
      <w:tr w:rsidR="00675E2F" w:rsidRPr="00B11D6B" w14:paraId="0B9F8393" w14:textId="77777777" w:rsidTr="009E2E53">
        <w:tc>
          <w:tcPr>
            <w:tcW w:w="8789" w:type="dxa"/>
          </w:tcPr>
          <w:p w14:paraId="3643BAAF"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 xml:space="preserve">Condiciones especiales de ejecución de acuerdo con el artículo 202 de la LCSP del contrato. Será obligatorio establecer al menos una de las siguientes: </w:t>
            </w:r>
          </w:p>
          <w:p w14:paraId="5F5D997D" w14:textId="77777777" w:rsidR="00675E2F" w:rsidRPr="00B11D6B" w:rsidRDefault="00675E2F" w:rsidP="009E2E53">
            <w:pPr>
              <w:jc w:val="both"/>
              <w:rPr>
                <w:rFonts w:ascii="Arial" w:hAnsi="Arial" w:cs="Arial"/>
                <w:sz w:val="20"/>
                <w:szCs w:val="20"/>
              </w:rPr>
            </w:pPr>
          </w:p>
          <w:p w14:paraId="24D63DBC"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w:t>
            </w:r>
            <w:r>
              <w:rPr>
                <w:rFonts w:ascii="Arial" w:hAnsi="Arial" w:cs="Arial"/>
                <w:sz w:val="20"/>
                <w:szCs w:val="20"/>
              </w:rPr>
              <w:t xml:space="preserve"> </w:t>
            </w:r>
            <w:r w:rsidRPr="00B11D6B">
              <w:rPr>
                <w:rFonts w:ascii="Arial" w:hAnsi="Arial" w:cs="Arial"/>
                <w:b/>
                <w:sz w:val="20"/>
                <w:szCs w:val="20"/>
              </w:rPr>
              <w:t xml:space="preserve">Criterio </w:t>
            </w:r>
            <w:r>
              <w:rPr>
                <w:rFonts w:ascii="Arial" w:hAnsi="Arial" w:cs="Arial"/>
                <w:b/>
                <w:sz w:val="20"/>
                <w:szCs w:val="20"/>
              </w:rPr>
              <w:t xml:space="preserve">Medioambiental, </w:t>
            </w:r>
            <w:r w:rsidRPr="00B11D6B">
              <w:rPr>
                <w:rFonts w:ascii="Arial" w:hAnsi="Arial" w:cs="Arial"/>
                <w:b/>
                <w:sz w:val="20"/>
                <w:szCs w:val="20"/>
              </w:rPr>
              <w:t xml:space="preserve">Social y/o </w:t>
            </w:r>
            <w:r w:rsidRPr="002F41E8">
              <w:rPr>
                <w:rFonts w:ascii="Arial" w:hAnsi="Arial" w:cs="Arial"/>
                <w:b/>
                <w:sz w:val="20"/>
                <w:szCs w:val="20"/>
              </w:rPr>
              <w:t>ético:</w:t>
            </w:r>
            <w:r w:rsidRPr="002F41E8">
              <w:rPr>
                <w:rFonts w:ascii="Arial" w:hAnsi="Arial" w:cs="Arial"/>
                <w:sz w:val="20"/>
                <w:szCs w:val="20"/>
              </w:rPr>
              <w:t xml:space="preserve"> El adjudicatario </w:t>
            </w:r>
            <w:r w:rsidRPr="008D2123">
              <w:rPr>
                <w:rFonts w:ascii="Arial" w:hAnsi="Arial" w:cs="Arial"/>
                <w:sz w:val="20"/>
                <w:szCs w:val="20"/>
              </w:rPr>
              <w:t xml:space="preserve">del </w:t>
            </w:r>
            <w:proofErr w:type="gramStart"/>
            <w:r w:rsidRPr="008D2123">
              <w:rPr>
                <w:rFonts w:ascii="Arial" w:hAnsi="Arial" w:cs="Arial"/>
                <w:sz w:val="20"/>
                <w:szCs w:val="20"/>
              </w:rPr>
              <w:t xml:space="preserve">suministro  </w:t>
            </w:r>
            <w:r w:rsidRPr="002F41E8">
              <w:rPr>
                <w:rFonts w:ascii="Arial" w:hAnsi="Arial" w:cs="Arial"/>
                <w:sz w:val="20"/>
                <w:szCs w:val="20"/>
              </w:rPr>
              <w:t>deberá</w:t>
            </w:r>
            <w:proofErr w:type="gramEnd"/>
            <w:r w:rsidRPr="002F41E8">
              <w:rPr>
                <w:rFonts w:ascii="Arial" w:hAnsi="Arial" w:cs="Arial"/>
                <w:sz w:val="20"/>
                <w:szCs w:val="20"/>
              </w:rPr>
              <w:t xml:space="preserve"> optar por utilizar productos que al final de su vida útil no se conviertan en residuos peligrosos y</w:t>
            </w:r>
            <w:r>
              <w:rPr>
                <w:rFonts w:ascii="Arial" w:hAnsi="Arial" w:cs="Arial"/>
                <w:sz w:val="20"/>
                <w:szCs w:val="20"/>
              </w:rPr>
              <w:t>/o</w:t>
            </w:r>
            <w:r w:rsidRPr="002F41E8">
              <w:rPr>
                <w:rFonts w:ascii="Arial" w:hAnsi="Arial" w:cs="Arial"/>
                <w:sz w:val="20"/>
                <w:szCs w:val="20"/>
              </w:rPr>
              <w:t xml:space="preserve"> que los productos a suministrar se envasen con menor embalaje, con materiales reciclados o reciclables, con envases retornables o reutilizables.  </w:t>
            </w:r>
          </w:p>
          <w:p w14:paraId="4A0B094C"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w:t>
            </w:r>
            <w:r>
              <w:rPr>
                <w:rFonts w:ascii="Arial" w:hAnsi="Arial" w:cs="Arial"/>
                <w:sz w:val="20"/>
                <w:szCs w:val="20"/>
              </w:rPr>
              <w:t xml:space="preserve"> </w:t>
            </w:r>
            <w:r w:rsidRPr="00B11D6B">
              <w:rPr>
                <w:rFonts w:ascii="Arial" w:hAnsi="Arial" w:cs="Arial"/>
                <w:b/>
                <w:sz w:val="20"/>
                <w:szCs w:val="20"/>
              </w:rPr>
              <w:t xml:space="preserve">El incumplimiento de </w:t>
            </w:r>
            <w:proofErr w:type="gramStart"/>
            <w:r w:rsidRPr="00B11D6B">
              <w:rPr>
                <w:rFonts w:ascii="Arial" w:hAnsi="Arial" w:cs="Arial"/>
                <w:b/>
                <w:sz w:val="20"/>
                <w:szCs w:val="20"/>
              </w:rPr>
              <w:t>la misma</w:t>
            </w:r>
            <w:proofErr w:type="gramEnd"/>
            <w:r w:rsidRPr="00B11D6B">
              <w:rPr>
                <w:rFonts w:ascii="Arial" w:hAnsi="Arial" w:cs="Arial"/>
                <w:b/>
                <w:sz w:val="20"/>
                <w:szCs w:val="20"/>
              </w:rPr>
              <w:t xml:space="preserve"> tendrá la consideración de:</w:t>
            </w:r>
            <w:r w:rsidRPr="00B11D6B">
              <w:rPr>
                <w:rFonts w:ascii="Arial" w:hAnsi="Arial" w:cs="Arial"/>
                <w:sz w:val="20"/>
                <w:szCs w:val="20"/>
              </w:rPr>
              <w:t xml:space="preserve"> Causa de Resolución del Contrato: NO</w:t>
            </w:r>
          </w:p>
          <w:p w14:paraId="247084B3" w14:textId="77777777" w:rsidR="00675E2F" w:rsidRPr="00B11D6B" w:rsidRDefault="00675E2F" w:rsidP="009E2E53">
            <w:pPr>
              <w:jc w:val="both"/>
              <w:rPr>
                <w:rFonts w:ascii="Arial" w:hAnsi="Arial" w:cs="Arial"/>
                <w:b/>
              </w:rPr>
            </w:pPr>
            <w:r>
              <w:rPr>
                <w:rFonts w:ascii="Arial" w:hAnsi="Arial" w:cs="Arial"/>
                <w:b/>
                <w:sz w:val="20"/>
                <w:szCs w:val="20"/>
              </w:rPr>
              <w:t xml:space="preserve">- </w:t>
            </w:r>
            <w:r w:rsidRPr="00B11D6B">
              <w:rPr>
                <w:rFonts w:ascii="Arial" w:hAnsi="Arial" w:cs="Arial"/>
                <w:b/>
                <w:sz w:val="20"/>
                <w:szCs w:val="20"/>
              </w:rPr>
              <w:t xml:space="preserve">Infracción grave a los efectos de imposición de penalidades: </w:t>
            </w:r>
            <w:r w:rsidRPr="00B11D6B">
              <w:rPr>
                <w:rFonts w:ascii="Arial" w:hAnsi="Arial" w:cs="Arial"/>
                <w:sz w:val="20"/>
                <w:szCs w:val="20"/>
              </w:rPr>
              <w:t>SI</w:t>
            </w:r>
          </w:p>
        </w:tc>
      </w:tr>
    </w:tbl>
    <w:p w14:paraId="018748E4" w14:textId="77777777" w:rsidR="00675E2F"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8499"/>
      </w:tblGrid>
      <w:tr w:rsidR="00675E2F" w:rsidRPr="00B11D6B" w14:paraId="12771021" w14:textId="77777777" w:rsidTr="009E2E53">
        <w:tc>
          <w:tcPr>
            <w:tcW w:w="8789" w:type="dxa"/>
          </w:tcPr>
          <w:p w14:paraId="3E0405EE" w14:textId="77777777" w:rsidR="00675E2F" w:rsidRPr="00B11D6B"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B11D6B">
              <w:rPr>
                <w:rFonts w:ascii="Arial" w:hAnsi="Arial" w:cs="Arial"/>
                <w:b/>
              </w:rPr>
              <w:lastRenderedPageBreak/>
              <w:t>OBLIGACIONES ESENCIALES DEL CONTRATO</w:t>
            </w:r>
          </w:p>
          <w:p w14:paraId="3B6450A8" w14:textId="77777777" w:rsidR="00675E2F" w:rsidRPr="00B11D6B" w:rsidRDefault="00675E2F" w:rsidP="009E2E53">
            <w:pPr>
              <w:jc w:val="both"/>
              <w:rPr>
                <w:rFonts w:ascii="Arial" w:hAnsi="Arial" w:cs="Arial"/>
              </w:rPr>
            </w:pPr>
          </w:p>
        </w:tc>
      </w:tr>
      <w:tr w:rsidR="00675E2F" w:rsidRPr="00B11D6B" w14:paraId="7C98DC6A" w14:textId="77777777" w:rsidTr="009E2E53">
        <w:tc>
          <w:tcPr>
            <w:tcW w:w="8789" w:type="dxa"/>
          </w:tcPr>
          <w:p w14:paraId="7CB28652"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Se consideran obligaciones esenciales del contrato:</w:t>
            </w:r>
          </w:p>
          <w:p w14:paraId="67D7EACD" w14:textId="77777777" w:rsidR="00675E2F" w:rsidRPr="00B11D6B" w:rsidRDefault="00675E2F" w:rsidP="00675E2F">
            <w:pPr>
              <w:pStyle w:val="Prrafodelista"/>
              <w:widowControl/>
              <w:numPr>
                <w:ilvl w:val="0"/>
                <w:numId w:val="7"/>
              </w:numPr>
              <w:suppressAutoHyphens w:val="0"/>
              <w:autoSpaceDE/>
              <w:autoSpaceDN/>
              <w:ind w:right="0"/>
              <w:contextualSpacing/>
              <w:textAlignment w:val="auto"/>
              <w:rPr>
                <w:rFonts w:ascii="Arial" w:hAnsi="Arial" w:cs="Arial"/>
                <w:sz w:val="20"/>
                <w:szCs w:val="20"/>
              </w:rPr>
            </w:pPr>
            <w:r w:rsidRPr="00B11D6B">
              <w:rPr>
                <w:rFonts w:ascii="Arial" w:hAnsi="Arial" w:cs="Arial"/>
                <w:sz w:val="20"/>
                <w:szCs w:val="20"/>
              </w:rPr>
              <w:t>Condiciones especiales de ejecución del contrato (Art. 202 LCSP)</w:t>
            </w:r>
          </w:p>
          <w:p w14:paraId="6157B3C8" w14:textId="77777777" w:rsidR="00675E2F" w:rsidRPr="00B11D6B" w:rsidRDefault="00675E2F" w:rsidP="009E2E53">
            <w:pPr>
              <w:jc w:val="both"/>
              <w:rPr>
                <w:rFonts w:ascii="Arial" w:hAnsi="Arial" w:cs="Arial"/>
              </w:rPr>
            </w:pPr>
          </w:p>
        </w:tc>
      </w:tr>
    </w:tbl>
    <w:p w14:paraId="0F4CC9C5" w14:textId="77777777" w:rsidR="00675E2F" w:rsidRPr="00B11D6B" w:rsidRDefault="00675E2F" w:rsidP="00675E2F">
      <w:pPr>
        <w:jc w:val="both"/>
        <w:rPr>
          <w:rFonts w:ascii="Arial" w:hAnsi="Arial" w:cs="Arial"/>
        </w:rPr>
      </w:pPr>
    </w:p>
    <w:tbl>
      <w:tblPr>
        <w:tblStyle w:val="Tablaconcuadrcula"/>
        <w:tblW w:w="0" w:type="auto"/>
        <w:tblInd w:w="-5" w:type="dxa"/>
        <w:tblLook w:val="04A0" w:firstRow="1" w:lastRow="0" w:firstColumn="1" w:lastColumn="0" w:noHBand="0" w:noVBand="1"/>
      </w:tblPr>
      <w:tblGrid>
        <w:gridCol w:w="3779"/>
        <w:gridCol w:w="172"/>
        <w:gridCol w:w="4548"/>
      </w:tblGrid>
      <w:tr w:rsidR="00675E2F" w:rsidRPr="00B11D6B" w14:paraId="14C91523" w14:textId="77777777" w:rsidTr="009E2E53">
        <w:tc>
          <w:tcPr>
            <w:tcW w:w="8789" w:type="dxa"/>
            <w:gridSpan w:val="3"/>
          </w:tcPr>
          <w:p w14:paraId="0FE53667" w14:textId="77777777" w:rsidR="00675E2F" w:rsidRPr="00B11D6B" w:rsidRDefault="00675E2F" w:rsidP="009E2E53">
            <w:pPr>
              <w:jc w:val="both"/>
              <w:rPr>
                <w:rFonts w:ascii="Arial" w:hAnsi="Arial" w:cs="Arial"/>
              </w:rPr>
            </w:pPr>
          </w:p>
          <w:p w14:paraId="6764CADB" w14:textId="77777777" w:rsidR="00675E2F" w:rsidRPr="007637D2"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7637D2">
              <w:rPr>
                <w:rFonts w:ascii="Arial" w:hAnsi="Arial" w:cs="Arial"/>
                <w:b/>
              </w:rPr>
              <w:t>FACTURACION Y REGIMEN DE PAGOS</w:t>
            </w:r>
          </w:p>
          <w:p w14:paraId="20C731AA" w14:textId="77777777" w:rsidR="00675E2F" w:rsidRPr="00B11D6B" w:rsidRDefault="00675E2F" w:rsidP="009E2E53">
            <w:pPr>
              <w:jc w:val="both"/>
              <w:rPr>
                <w:rFonts w:ascii="Arial" w:hAnsi="Arial" w:cs="Arial"/>
              </w:rPr>
            </w:pPr>
          </w:p>
        </w:tc>
      </w:tr>
      <w:tr w:rsidR="00675E2F" w:rsidRPr="00B11D6B" w14:paraId="020603CC" w14:textId="77777777" w:rsidTr="009E2E53">
        <w:tc>
          <w:tcPr>
            <w:tcW w:w="3888" w:type="dxa"/>
          </w:tcPr>
          <w:p w14:paraId="013C930B" w14:textId="77777777" w:rsidR="00675E2F" w:rsidRPr="00B11D6B" w:rsidRDefault="00675E2F" w:rsidP="009E2E53">
            <w:pPr>
              <w:jc w:val="both"/>
              <w:rPr>
                <w:rFonts w:ascii="Arial" w:hAnsi="Arial" w:cs="Arial"/>
                <w:b/>
                <w:color w:val="FF0000"/>
                <w:sz w:val="20"/>
                <w:szCs w:val="20"/>
              </w:rPr>
            </w:pPr>
            <w:r w:rsidRPr="00B11D6B">
              <w:rPr>
                <w:rFonts w:ascii="Arial" w:hAnsi="Arial" w:cs="Arial"/>
                <w:b/>
                <w:sz w:val="20"/>
                <w:szCs w:val="20"/>
              </w:rPr>
              <w:t xml:space="preserve">FACTURACION </w:t>
            </w:r>
            <w:r w:rsidRPr="00B11D6B">
              <w:rPr>
                <w:rFonts w:ascii="Arial" w:hAnsi="Arial" w:cs="Arial"/>
                <w:sz w:val="20"/>
                <w:szCs w:val="20"/>
              </w:rPr>
              <w:t>(Real Decreto 1619/2012 de 30 de noviembre, por el que se aprueba el Reglamento por el que se regulan las obligaciones de facturación)</w:t>
            </w:r>
          </w:p>
        </w:tc>
        <w:tc>
          <w:tcPr>
            <w:tcW w:w="4901" w:type="dxa"/>
            <w:gridSpan w:val="2"/>
          </w:tcPr>
          <w:p w14:paraId="0BE1D0BC"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En formato electrónico. Se deberá incluir en la factura</w:t>
            </w:r>
            <w:r w:rsidRPr="00B11D6B">
              <w:rPr>
                <w:rFonts w:ascii="Arial" w:eastAsia="Arial Unicode MS" w:hAnsi="Arial" w:cs="Arial"/>
                <w:sz w:val="20"/>
                <w:szCs w:val="20"/>
                <w:lang w:bidi="en-US"/>
              </w:rPr>
              <w:t xml:space="preserve"> la Oficina Contable, Órgano gestor y Unidad de Tramitación con los </w:t>
            </w:r>
            <w:proofErr w:type="gramStart"/>
            <w:r w:rsidRPr="00B11D6B">
              <w:rPr>
                <w:rFonts w:ascii="Arial" w:eastAsia="Arial Unicode MS" w:hAnsi="Arial" w:cs="Arial"/>
                <w:sz w:val="20"/>
                <w:szCs w:val="20"/>
                <w:lang w:bidi="en-US"/>
              </w:rPr>
              <w:t xml:space="preserve">siguiente </w:t>
            </w:r>
            <w:r w:rsidRPr="00B11D6B">
              <w:rPr>
                <w:rFonts w:ascii="Arial" w:hAnsi="Arial" w:cs="Arial"/>
                <w:sz w:val="20"/>
                <w:szCs w:val="20"/>
              </w:rPr>
              <w:t xml:space="preserve"> códigos</w:t>
            </w:r>
            <w:proofErr w:type="gramEnd"/>
            <w:r w:rsidRPr="00B11D6B">
              <w:rPr>
                <w:rFonts w:ascii="Arial" w:hAnsi="Arial" w:cs="Arial"/>
                <w:sz w:val="20"/>
                <w:szCs w:val="20"/>
              </w:rPr>
              <w:t xml:space="preserve"> DIR3: </w:t>
            </w:r>
          </w:p>
          <w:p w14:paraId="71117790" w14:textId="77777777" w:rsidR="00675E2F" w:rsidRPr="00B11D6B" w:rsidRDefault="00675E2F" w:rsidP="009E2E53">
            <w:pPr>
              <w:tabs>
                <w:tab w:val="left" w:pos="8917"/>
              </w:tabs>
              <w:spacing w:after="120"/>
              <w:ind w:right="-2"/>
              <w:jc w:val="both"/>
              <w:rPr>
                <w:rFonts w:ascii="Arial" w:eastAsia="Arial Unicode MS" w:hAnsi="Arial" w:cs="Arial"/>
                <w:sz w:val="20"/>
                <w:szCs w:val="20"/>
                <w:lang w:bidi="en-US"/>
              </w:rPr>
            </w:pPr>
            <w:r w:rsidRPr="00B11D6B">
              <w:rPr>
                <w:rFonts w:ascii="Arial" w:eastAsia="Arial Unicode MS" w:hAnsi="Arial" w:cs="Arial"/>
                <w:b/>
                <w:lang w:bidi="en-US"/>
              </w:rPr>
              <w:t xml:space="preserve">• </w:t>
            </w:r>
            <w:r w:rsidRPr="00B11D6B">
              <w:rPr>
                <w:rFonts w:ascii="Arial" w:eastAsia="Arial Unicode MS" w:hAnsi="Arial" w:cs="Arial"/>
                <w:b/>
                <w:sz w:val="20"/>
                <w:szCs w:val="20"/>
                <w:lang w:bidi="en-US"/>
              </w:rPr>
              <w:t>Código de la oficina contable: L01380316</w:t>
            </w:r>
          </w:p>
          <w:p w14:paraId="4624CEA7" w14:textId="77777777" w:rsidR="00675E2F" w:rsidRPr="00B11D6B" w:rsidRDefault="00675E2F" w:rsidP="009E2E53">
            <w:pPr>
              <w:tabs>
                <w:tab w:val="left" w:pos="8917"/>
              </w:tabs>
              <w:spacing w:after="120"/>
              <w:ind w:right="-2"/>
              <w:jc w:val="both"/>
              <w:rPr>
                <w:rFonts w:ascii="Arial" w:eastAsia="Arial Unicode MS" w:hAnsi="Arial" w:cs="Arial"/>
                <w:sz w:val="20"/>
                <w:szCs w:val="20"/>
                <w:lang w:bidi="en-US"/>
              </w:rPr>
            </w:pPr>
            <w:r w:rsidRPr="00B11D6B">
              <w:rPr>
                <w:rFonts w:ascii="Arial" w:eastAsia="Arial Unicode MS" w:hAnsi="Arial" w:cs="Arial"/>
                <w:b/>
                <w:sz w:val="20"/>
                <w:szCs w:val="20"/>
                <w:lang w:bidi="en-US"/>
              </w:rPr>
              <w:t>• Código del órgano gestor: L01380316</w:t>
            </w:r>
          </w:p>
          <w:p w14:paraId="0D18BE27" w14:textId="77777777" w:rsidR="00675E2F" w:rsidRPr="00B11D6B" w:rsidRDefault="00675E2F" w:rsidP="009E2E53">
            <w:pPr>
              <w:tabs>
                <w:tab w:val="left" w:pos="8917"/>
              </w:tabs>
              <w:spacing w:after="120"/>
              <w:ind w:right="-2"/>
              <w:jc w:val="both"/>
              <w:rPr>
                <w:rFonts w:ascii="Arial" w:eastAsia="Arial Unicode MS" w:hAnsi="Arial" w:cs="Arial"/>
                <w:sz w:val="20"/>
                <w:szCs w:val="20"/>
                <w:lang w:bidi="en-US"/>
              </w:rPr>
            </w:pPr>
            <w:r w:rsidRPr="00B11D6B">
              <w:rPr>
                <w:rFonts w:ascii="Arial" w:eastAsia="Arial Unicode MS" w:hAnsi="Arial" w:cs="Arial"/>
                <w:b/>
                <w:sz w:val="20"/>
                <w:szCs w:val="20"/>
                <w:lang w:bidi="en-US"/>
              </w:rPr>
              <w:t>• Código de la unidad de tramitación: L01380316</w:t>
            </w:r>
          </w:p>
          <w:p w14:paraId="09439DB6" w14:textId="77777777" w:rsidR="00675E2F" w:rsidRPr="00B11D6B" w:rsidRDefault="00675E2F" w:rsidP="009E2E53">
            <w:pPr>
              <w:jc w:val="both"/>
              <w:rPr>
                <w:rFonts w:ascii="Arial" w:hAnsi="Arial" w:cs="Arial"/>
                <w:sz w:val="20"/>
                <w:szCs w:val="20"/>
              </w:rPr>
            </w:pPr>
          </w:p>
        </w:tc>
      </w:tr>
      <w:tr w:rsidR="00675E2F" w:rsidRPr="00B11D6B" w14:paraId="0A5F22D2" w14:textId="77777777" w:rsidTr="009E2E53">
        <w:tc>
          <w:tcPr>
            <w:tcW w:w="3888" w:type="dxa"/>
          </w:tcPr>
          <w:p w14:paraId="3BCC50D2"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 xml:space="preserve">LUGAR DE PRESENTACION </w:t>
            </w:r>
          </w:p>
        </w:tc>
        <w:tc>
          <w:tcPr>
            <w:tcW w:w="4901" w:type="dxa"/>
            <w:gridSpan w:val="2"/>
          </w:tcPr>
          <w:p w14:paraId="28456C79"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Se presentará a través del Punto General de Entrada de Facturas Electrónicas (FACE) en el siguiente enlace: https://face.gobes/es</w:t>
            </w:r>
          </w:p>
        </w:tc>
      </w:tr>
      <w:tr w:rsidR="00675E2F" w:rsidRPr="00B11D6B" w14:paraId="5F4CF9E2" w14:textId="77777777" w:rsidTr="009E2E53">
        <w:tc>
          <w:tcPr>
            <w:tcW w:w="3888" w:type="dxa"/>
          </w:tcPr>
          <w:p w14:paraId="7EC782FD" w14:textId="77777777" w:rsidR="00675E2F" w:rsidRPr="00B11D6B" w:rsidRDefault="00675E2F" w:rsidP="009E2E53">
            <w:pPr>
              <w:jc w:val="both"/>
              <w:rPr>
                <w:rFonts w:ascii="Arial" w:hAnsi="Arial" w:cs="Arial"/>
                <w:b/>
                <w:color w:val="FF0000"/>
                <w:sz w:val="20"/>
                <w:szCs w:val="20"/>
              </w:rPr>
            </w:pPr>
            <w:r w:rsidRPr="00B11D6B">
              <w:rPr>
                <w:rFonts w:ascii="Arial" w:hAnsi="Arial" w:cs="Arial"/>
                <w:b/>
                <w:sz w:val="20"/>
                <w:szCs w:val="20"/>
              </w:rPr>
              <w:t>PROCEDE EFECTUAR ABONOS A CUENTA</w:t>
            </w:r>
          </w:p>
        </w:tc>
        <w:tc>
          <w:tcPr>
            <w:tcW w:w="4901" w:type="dxa"/>
            <w:gridSpan w:val="2"/>
          </w:tcPr>
          <w:p w14:paraId="46F926A9"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NO</w:t>
            </w:r>
          </w:p>
        </w:tc>
      </w:tr>
      <w:tr w:rsidR="00675E2F" w:rsidRPr="00B11D6B" w14:paraId="7E0B601E" w14:textId="77777777" w:rsidTr="009E2E53">
        <w:tc>
          <w:tcPr>
            <w:tcW w:w="3888" w:type="dxa"/>
          </w:tcPr>
          <w:p w14:paraId="271B40CC" w14:textId="77777777" w:rsidR="00675E2F" w:rsidRPr="00B11D6B" w:rsidRDefault="00675E2F" w:rsidP="009E2E53">
            <w:pPr>
              <w:jc w:val="both"/>
              <w:rPr>
                <w:rFonts w:ascii="Arial" w:hAnsi="Arial" w:cs="Arial"/>
                <w:b/>
                <w:color w:val="FF0000"/>
                <w:sz w:val="20"/>
                <w:szCs w:val="20"/>
              </w:rPr>
            </w:pPr>
            <w:r w:rsidRPr="00B11D6B">
              <w:rPr>
                <w:rFonts w:ascii="Arial" w:hAnsi="Arial" w:cs="Arial"/>
                <w:b/>
                <w:sz w:val="20"/>
                <w:szCs w:val="20"/>
              </w:rPr>
              <w:t>PROCEDE EFECTUAR PAGOS PARCIALES</w:t>
            </w:r>
          </w:p>
        </w:tc>
        <w:tc>
          <w:tcPr>
            <w:tcW w:w="4901" w:type="dxa"/>
            <w:gridSpan w:val="2"/>
          </w:tcPr>
          <w:p w14:paraId="5B91A8F3" w14:textId="77777777" w:rsidR="00675E2F" w:rsidRPr="004760CE" w:rsidRDefault="00675E2F" w:rsidP="009E2E53">
            <w:pPr>
              <w:jc w:val="both"/>
              <w:rPr>
                <w:rFonts w:ascii="Arial" w:hAnsi="Arial" w:cs="Arial"/>
                <w:sz w:val="20"/>
                <w:szCs w:val="20"/>
              </w:rPr>
            </w:pPr>
            <w:r w:rsidRPr="004760CE">
              <w:rPr>
                <w:rFonts w:ascii="Arial" w:hAnsi="Arial" w:cs="Arial"/>
                <w:sz w:val="20"/>
                <w:szCs w:val="20"/>
              </w:rPr>
              <w:t>SI. El pago del contrato se realizará al adjudicatario previa presentación de la factura, a medida que se vaya entregando el suministro</w:t>
            </w:r>
            <w:r>
              <w:rPr>
                <w:rFonts w:ascii="Arial" w:hAnsi="Arial" w:cs="Arial"/>
                <w:sz w:val="20"/>
                <w:szCs w:val="20"/>
              </w:rPr>
              <w:t>,</w:t>
            </w:r>
            <w:r w:rsidRPr="004760CE">
              <w:rPr>
                <w:rFonts w:ascii="Arial" w:hAnsi="Arial" w:cs="Arial"/>
                <w:sz w:val="20"/>
                <w:szCs w:val="20"/>
              </w:rPr>
              <w:t xml:space="preserve"> a petición de la GMU.</w:t>
            </w:r>
          </w:p>
        </w:tc>
      </w:tr>
      <w:tr w:rsidR="00675E2F" w:rsidRPr="00B11D6B" w14:paraId="3531AE32" w14:textId="77777777" w:rsidTr="009E2E53">
        <w:tc>
          <w:tcPr>
            <w:tcW w:w="3888" w:type="dxa"/>
          </w:tcPr>
          <w:p w14:paraId="15736A0B"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PLAZO DE ABONO</w:t>
            </w:r>
          </w:p>
        </w:tc>
        <w:tc>
          <w:tcPr>
            <w:tcW w:w="4901" w:type="dxa"/>
            <w:gridSpan w:val="2"/>
          </w:tcPr>
          <w:p w14:paraId="07B7E750" w14:textId="77777777" w:rsidR="00675E2F" w:rsidRPr="00B11D6B" w:rsidRDefault="00675E2F" w:rsidP="009E2E53">
            <w:pPr>
              <w:jc w:val="both"/>
              <w:rPr>
                <w:rFonts w:ascii="Arial" w:hAnsi="Arial" w:cs="Arial"/>
                <w:sz w:val="20"/>
                <w:szCs w:val="20"/>
              </w:rPr>
            </w:pPr>
            <w:r w:rsidRPr="00B11D6B">
              <w:rPr>
                <w:rFonts w:ascii="Arial" w:hAnsi="Arial" w:cs="Arial"/>
                <w:b/>
                <w:sz w:val="20"/>
                <w:szCs w:val="20"/>
              </w:rPr>
              <w:t>30 DIAS</w:t>
            </w:r>
            <w:r w:rsidRPr="00B11D6B">
              <w:rPr>
                <w:rFonts w:ascii="Arial" w:hAnsi="Arial" w:cs="Arial"/>
                <w:sz w:val="20"/>
                <w:szCs w:val="20"/>
              </w:rPr>
              <w:t xml:space="preserve"> desde la presentación de la factura o conformidad de </w:t>
            </w:r>
            <w:proofErr w:type="gramStart"/>
            <w:r w:rsidRPr="00B11D6B">
              <w:rPr>
                <w:rFonts w:ascii="Arial" w:hAnsi="Arial" w:cs="Arial"/>
                <w:sz w:val="20"/>
                <w:szCs w:val="20"/>
              </w:rPr>
              <w:t>la misma</w:t>
            </w:r>
            <w:proofErr w:type="gramEnd"/>
            <w:r w:rsidRPr="00B11D6B">
              <w:rPr>
                <w:rFonts w:ascii="Arial" w:hAnsi="Arial" w:cs="Arial"/>
                <w:sz w:val="20"/>
                <w:szCs w:val="20"/>
              </w:rPr>
              <w:t xml:space="preserve"> por el responsable del contrato</w:t>
            </w:r>
          </w:p>
        </w:tc>
      </w:tr>
      <w:tr w:rsidR="00675E2F" w:rsidRPr="00B11D6B" w14:paraId="1C1A4B3F" w14:textId="77777777" w:rsidTr="009E2E53">
        <w:tc>
          <w:tcPr>
            <w:tcW w:w="8789" w:type="dxa"/>
            <w:gridSpan w:val="3"/>
          </w:tcPr>
          <w:p w14:paraId="4DF48E9A" w14:textId="77777777" w:rsidR="00675E2F" w:rsidRPr="00B11D6B" w:rsidRDefault="00675E2F" w:rsidP="009E2E53">
            <w:pPr>
              <w:jc w:val="both"/>
              <w:rPr>
                <w:rFonts w:ascii="Arial" w:hAnsi="Arial" w:cs="Arial"/>
              </w:rPr>
            </w:pPr>
          </w:p>
          <w:p w14:paraId="3A0F8D00" w14:textId="77777777" w:rsidR="00675E2F" w:rsidRPr="007637D2"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7637D2">
              <w:rPr>
                <w:rFonts w:ascii="Arial" w:hAnsi="Arial" w:cs="Arial"/>
                <w:b/>
              </w:rPr>
              <w:t>CESION DEL CONTRATO Y SUBCONTRATACIÓN</w:t>
            </w:r>
          </w:p>
          <w:p w14:paraId="01A117CA" w14:textId="77777777" w:rsidR="00675E2F" w:rsidRPr="00B11D6B" w:rsidRDefault="00675E2F" w:rsidP="009E2E53">
            <w:pPr>
              <w:jc w:val="both"/>
              <w:rPr>
                <w:rFonts w:ascii="Arial" w:hAnsi="Arial" w:cs="Arial"/>
              </w:rPr>
            </w:pPr>
          </w:p>
        </w:tc>
      </w:tr>
      <w:tr w:rsidR="00675E2F" w:rsidRPr="00B11D6B" w14:paraId="68F9F3B0" w14:textId="77777777" w:rsidTr="009E2E53">
        <w:tc>
          <w:tcPr>
            <w:tcW w:w="4067" w:type="dxa"/>
            <w:gridSpan w:val="2"/>
          </w:tcPr>
          <w:p w14:paraId="37C55F78"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CESION DEL CONTRATO</w:t>
            </w:r>
          </w:p>
        </w:tc>
        <w:tc>
          <w:tcPr>
            <w:tcW w:w="4722" w:type="dxa"/>
          </w:tcPr>
          <w:p w14:paraId="29EC4AAF"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 xml:space="preserve">NO se admite </w:t>
            </w:r>
          </w:p>
        </w:tc>
      </w:tr>
      <w:tr w:rsidR="00675E2F" w:rsidRPr="00B11D6B" w14:paraId="1D4CA202" w14:textId="77777777" w:rsidTr="009E2E53">
        <w:tc>
          <w:tcPr>
            <w:tcW w:w="4067" w:type="dxa"/>
            <w:gridSpan w:val="2"/>
          </w:tcPr>
          <w:p w14:paraId="58069827"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SUBCONTRATACIÓN</w:t>
            </w:r>
          </w:p>
        </w:tc>
        <w:tc>
          <w:tcPr>
            <w:tcW w:w="4722" w:type="dxa"/>
          </w:tcPr>
          <w:p w14:paraId="1007FB9E"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NO se admite</w:t>
            </w:r>
          </w:p>
        </w:tc>
      </w:tr>
    </w:tbl>
    <w:p w14:paraId="1FEFF6C1"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3111"/>
        <w:gridCol w:w="5388"/>
      </w:tblGrid>
      <w:tr w:rsidR="00675E2F" w:rsidRPr="00B11D6B" w14:paraId="51D0E6D0" w14:textId="77777777" w:rsidTr="009E2E53">
        <w:tc>
          <w:tcPr>
            <w:tcW w:w="8789" w:type="dxa"/>
            <w:gridSpan w:val="2"/>
          </w:tcPr>
          <w:p w14:paraId="53D9FD4A" w14:textId="77777777" w:rsidR="00675E2F" w:rsidRPr="00B11D6B" w:rsidRDefault="00675E2F" w:rsidP="009E2E53">
            <w:pPr>
              <w:jc w:val="both"/>
              <w:rPr>
                <w:rFonts w:ascii="Arial" w:hAnsi="Arial" w:cs="Arial"/>
              </w:rPr>
            </w:pPr>
          </w:p>
          <w:p w14:paraId="6CD6DC0B" w14:textId="77777777" w:rsidR="00675E2F" w:rsidRPr="007637D2"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7637D2">
              <w:rPr>
                <w:rFonts w:ascii="Arial" w:hAnsi="Arial" w:cs="Arial"/>
                <w:b/>
              </w:rPr>
              <w:t>MODIFICACIONES PREVISTAS EN EL CONTRATO</w:t>
            </w:r>
          </w:p>
          <w:p w14:paraId="09C47BE0" w14:textId="77777777" w:rsidR="00675E2F" w:rsidRPr="00B11D6B" w:rsidRDefault="00675E2F" w:rsidP="009E2E53">
            <w:pPr>
              <w:jc w:val="both"/>
              <w:rPr>
                <w:rFonts w:ascii="Arial" w:hAnsi="Arial" w:cs="Arial"/>
              </w:rPr>
            </w:pPr>
          </w:p>
        </w:tc>
      </w:tr>
      <w:tr w:rsidR="00675E2F" w:rsidRPr="00B11D6B" w14:paraId="2493CB94" w14:textId="77777777" w:rsidTr="009E2E53">
        <w:tc>
          <w:tcPr>
            <w:tcW w:w="3179" w:type="dxa"/>
          </w:tcPr>
          <w:p w14:paraId="56339A5E"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MODIFICACIONES PREVISTAS</w:t>
            </w:r>
          </w:p>
        </w:tc>
        <w:tc>
          <w:tcPr>
            <w:tcW w:w="5610" w:type="dxa"/>
          </w:tcPr>
          <w:p w14:paraId="14B5FC11" w14:textId="77777777" w:rsidR="00675E2F" w:rsidRPr="00B11D6B" w:rsidRDefault="00675E2F" w:rsidP="009E2E53">
            <w:pPr>
              <w:jc w:val="both"/>
              <w:rPr>
                <w:rFonts w:ascii="Arial" w:hAnsi="Arial" w:cs="Arial"/>
                <w:sz w:val="20"/>
                <w:szCs w:val="20"/>
              </w:rPr>
            </w:pPr>
            <w:r w:rsidRPr="00B11D6B">
              <w:rPr>
                <w:rFonts w:ascii="Arial" w:hAnsi="Arial" w:cs="Arial"/>
                <w:sz w:val="20"/>
                <w:szCs w:val="20"/>
              </w:rPr>
              <w:t>En aplicación del artículo 204 de la LCSP,</w:t>
            </w:r>
            <w:r w:rsidRPr="00B33DAC">
              <w:rPr>
                <w:rFonts w:ascii="Arial" w:hAnsi="Arial" w:cs="Arial"/>
                <w:color w:val="FF0000"/>
                <w:sz w:val="20"/>
                <w:szCs w:val="20"/>
              </w:rPr>
              <w:t xml:space="preserve"> </w:t>
            </w:r>
            <w:r w:rsidRPr="004760CE">
              <w:rPr>
                <w:rFonts w:ascii="Arial" w:hAnsi="Arial" w:cs="Arial"/>
                <w:b/>
                <w:sz w:val="20"/>
                <w:szCs w:val="20"/>
              </w:rPr>
              <w:t>NO,</w:t>
            </w:r>
            <w:r w:rsidRPr="004760CE">
              <w:rPr>
                <w:rFonts w:ascii="Arial" w:hAnsi="Arial" w:cs="Arial"/>
                <w:sz w:val="20"/>
                <w:szCs w:val="20"/>
              </w:rPr>
              <w:t xml:space="preserve"> se prevén modificaciones. </w:t>
            </w:r>
          </w:p>
        </w:tc>
      </w:tr>
      <w:tr w:rsidR="00675E2F" w:rsidRPr="00B11D6B" w14:paraId="4DDCBF93" w14:textId="77777777" w:rsidTr="009E2E53">
        <w:tc>
          <w:tcPr>
            <w:tcW w:w="3179" w:type="dxa"/>
          </w:tcPr>
          <w:p w14:paraId="54F5B778"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CONCRECIÓN ALCANCE Y LIMITE DE LAS MODIFICACIONES</w:t>
            </w:r>
          </w:p>
        </w:tc>
        <w:tc>
          <w:tcPr>
            <w:tcW w:w="5610" w:type="dxa"/>
          </w:tcPr>
          <w:p w14:paraId="718C541A" w14:textId="77777777" w:rsidR="00675E2F" w:rsidRPr="008D2123" w:rsidRDefault="00675E2F" w:rsidP="009E2E53">
            <w:pPr>
              <w:jc w:val="both"/>
              <w:rPr>
                <w:rFonts w:ascii="Arial" w:hAnsi="Arial" w:cs="Arial"/>
                <w:sz w:val="20"/>
                <w:szCs w:val="20"/>
              </w:rPr>
            </w:pPr>
            <w:r w:rsidRPr="00B11D6B">
              <w:rPr>
                <w:rFonts w:ascii="Arial" w:hAnsi="Arial" w:cs="Arial"/>
              </w:rPr>
              <w:t>-</w:t>
            </w:r>
            <w:r w:rsidRPr="008D2123">
              <w:rPr>
                <w:rFonts w:ascii="Arial" w:hAnsi="Arial" w:cs="Arial"/>
                <w:b/>
                <w:sz w:val="20"/>
                <w:szCs w:val="20"/>
              </w:rPr>
              <w:t>Circunstancias</w:t>
            </w:r>
            <w:r w:rsidRPr="008D2123">
              <w:rPr>
                <w:rFonts w:ascii="Arial" w:hAnsi="Arial" w:cs="Arial"/>
                <w:sz w:val="20"/>
                <w:szCs w:val="20"/>
              </w:rPr>
              <w:t>: No se prevén.</w:t>
            </w:r>
          </w:p>
          <w:p w14:paraId="2F835DA9" w14:textId="77777777" w:rsidR="00675E2F" w:rsidRPr="008D2123" w:rsidRDefault="00675E2F" w:rsidP="009E2E53">
            <w:pPr>
              <w:jc w:val="both"/>
              <w:rPr>
                <w:rFonts w:ascii="Arial" w:hAnsi="Arial" w:cs="Arial"/>
                <w:sz w:val="20"/>
                <w:szCs w:val="20"/>
              </w:rPr>
            </w:pPr>
            <w:r w:rsidRPr="008D2123">
              <w:rPr>
                <w:rFonts w:ascii="Arial" w:hAnsi="Arial" w:cs="Arial"/>
                <w:sz w:val="20"/>
                <w:szCs w:val="20"/>
              </w:rPr>
              <w:t>-</w:t>
            </w:r>
            <w:proofErr w:type="gramStart"/>
            <w:r w:rsidRPr="008D2123">
              <w:rPr>
                <w:rFonts w:ascii="Arial" w:hAnsi="Arial" w:cs="Arial"/>
                <w:b/>
                <w:sz w:val="20"/>
                <w:szCs w:val="20"/>
              </w:rPr>
              <w:t>Alcance  de</w:t>
            </w:r>
            <w:proofErr w:type="gramEnd"/>
            <w:r w:rsidRPr="008D2123">
              <w:rPr>
                <w:rFonts w:ascii="Arial" w:hAnsi="Arial" w:cs="Arial"/>
                <w:b/>
                <w:sz w:val="20"/>
                <w:szCs w:val="20"/>
              </w:rPr>
              <w:t xml:space="preserve"> las modificaciones propuestas</w:t>
            </w:r>
            <w:r w:rsidRPr="008D2123">
              <w:rPr>
                <w:rFonts w:ascii="Arial" w:hAnsi="Arial" w:cs="Arial"/>
                <w:sz w:val="20"/>
                <w:szCs w:val="20"/>
              </w:rPr>
              <w:t>: No se prevén.</w:t>
            </w:r>
          </w:p>
          <w:p w14:paraId="5DACEBBE" w14:textId="77777777" w:rsidR="00675E2F" w:rsidRPr="00B11D6B" w:rsidRDefault="00675E2F" w:rsidP="009E2E53">
            <w:pPr>
              <w:jc w:val="both"/>
              <w:rPr>
                <w:rFonts w:ascii="Arial" w:hAnsi="Arial" w:cs="Arial"/>
              </w:rPr>
            </w:pPr>
            <w:r w:rsidRPr="008D2123">
              <w:rPr>
                <w:rFonts w:ascii="Arial" w:hAnsi="Arial" w:cs="Arial"/>
                <w:sz w:val="20"/>
                <w:szCs w:val="20"/>
              </w:rPr>
              <w:t>-</w:t>
            </w:r>
            <w:r w:rsidRPr="008D2123">
              <w:rPr>
                <w:rFonts w:ascii="Arial" w:hAnsi="Arial" w:cs="Arial"/>
                <w:b/>
                <w:sz w:val="20"/>
                <w:szCs w:val="20"/>
              </w:rPr>
              <w:t>Condiciones de la Modificación:</w:t>
            </w:r>
            <w:r w:rsidRPr="008D2123">
              <w:rPr>
                <w:rFonts w:ascii="Arial" w:hAnsi="Arial" w:cs="Arial"/>
                <w:sz w:val="20"/>
                <w:szCs w:val="20"/>
              </w:rPr>
              <w:t xml:space="preserve"> No se prevén.</w:t>
            </w:r>
          </w:p>
        </w:tc>
      </w:tr>
    </w:tbl>
    <w:p w14:paraId="28AE454B" w14:textId="77777777" w:rsidR="00675E2F" w:rsidRDefault="00675E2F" w:rsidP="00675E2F">
      <w:pPr>
        <w:ind w:left="360"/>
        <w:jc w:val="both"/>
        <w:rPr>
          <w:rFonts w:ascii="Arial" w:hAnsi="Arial" w:cs="Arial"/>
        </w:rPr>
      </w:pPr>
    </w:p>
    <w:p w14:paraId="40A50E63" w14:textId="77777777" w:rsidR="00675E2F" w:rsidRPr="00B11D6B" w:rsidRDefault="00675E2F" w:rsidP="00675E2F">
      <w:pPr>
        <w:ind w:left="360"/>
        <w:jc w:val="both"/>
        <w:rPr>
          <w:rFonts w:ascii="Arial" w:hAnsi="Arial" w:cs="Arial"/>
        </w:rPr>
      </w:pPr>
    </w:p>
    <w:tbl>
      <w:tblPr>
        <w:tblStyle w:val="Tablaconcuadrcula"/>
        <w:tblW w:w="0" w:type="auto"/>
        <w:tblInd w:w="-5" w:type="dxa"/>
        <w:tblLook w:val="04A0" w:firstRow="1" w:lastRow="0" w:firstColumn="1" w:lastColumn="0" w:noHBand="0" w:noVBand="1"/>
      </w:tblPr>
      <w:tblGrid>
        <w:gridCol w:w="3943"/>
        <w:gridCol w:w="4556"/>
      </w:tblGrid>
      <w:tr w:rsidR="00675E2F" w:rsidRPr="00B11D6B" w14:paraId="168A5319" w14:textId="77777777" w:rsidTr="009E2E53">
        <w:tc>
          <w:tcPr>
            <w:tcW w:w="8789" w:type="dxa"/>
            <w:gridSpan w:val="2"/>
          </w:tcPr>
          <w:p w14:paraId="1725B207" w14:textId="77777777" w:rsidR="00675E2F" w:rsidRPr="00B11D6B" w:rsidRDefault="00675E2F" w:rsidP="009E2E53">
            <w:pPr>
              <w:jc w:val="center"/>
              <w:rPr>
                <w:rFonts w:ascii="Arial" w:hAnsi="Arial" w:cs="Arial"/>
                <w:b/>
              </w:rPr>
            </w:pPr>
          </w:p>
          <w:p w14:paraId="1C2B63A7" w14:textId="77777777" w:rsidR="00675E2F" w:rsidRPr="007637D2" w:rsidRDefault="00675E2F" w:rsidP="00675E2F">
            <w:pPr>
              <w:pStyle w:val="Prrafodelista"/>
              <w:widowControl/>
              <w:numPr>
                <w:ilvl w:val="0"/>
                <w:numId w:val="6"/>
              </w:numPr>
              <w:suppressAutoHyphens w:val="0"/>
              <w:autoSpaceDE/>
              <w:autoSpaceDN/>
              <w:ind w:right="0"/>
              <w:contextualSpacing/>
              <w:jc w:val="center"/>
              <w:textAlignment w:val="auto"/>
              <w:rPr>
                <w:rFonts w:ascii="Arial" w:hAnsi="Arial" w:cs="Arial"/>
                <w:b/>
              </w:rPr>
            </w:pPr>
            <w:r w:rsidRPr="007637D2">
              <w:rPr>
                <w:rFonts w:ascii="Arial" w:hAnsi="Arial" w:cs="Arial"/>
                <w:b/>
              </w:rPr>
              <w:t>OTRAS OBSERVACIONES ESPECÍFICAS SOBRE EL EXPEDIENTE</w:t>
            </w:r>
          </w:p>
          <w:p w14:paraId="479ABE7B" w14:textId="77777777" w:rsidR="00675E2F" w:rsidRPr="00B11D6B" w:rsidRDefault="00675E2F" w:rsidP="009E2E53">
            <w:pPr>
              <w:jc w:val="both"/>
              <w:rPr>
                <w:rFonts w:ascii="Arial" w:hAnsi="Arial" w:cs="Arial"/>
              </w:rPr>
            </w:pPr>
          </w:p>
        </w:tc>
      </w:tr>
      <w:tr w:rsidR="00675E2F" w:rsidRPr="00B11D6B" w14:paraId="64E9A59A" w14:textId="77777777" w:rsidTr="009E2E53">
        <w:tc>
          <w:tcPr>
            <w:tcW w:w="4067" w:type="dxa"/>
          </w:tcPr>
          <w:p w14:paraId="53A29476"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PLAZO MAXIMO PARA REALIZAR LA ADJUDICACION</w:t>
            </w:r>
          </w:p>
        </w:tc>
        <w:tc>
          <w:tcPr>
            <w:tcW w:w="4722" w:type="dxa"/>
          </w:tcPr>
          <w:p w14:paraId="1F265D6B" w14:textId="77777777" w:rsidR="00675E2F" w:rsidRPr="00B86451" w:rsidRDefault="00675E2F" w:rsidP="009E2E53">
            <w:pPr>
              <w:jc w:val="both"/>
              <w:rPr>
                <w:rFonts w:ascii="Arial" w:hAnsi="Arial" w:cs="Arial"/>
                <w:sz w:val="20"/>
                <w:szCs w:val="20"/>
              </w:rPr>
            </w:pPr>
            <w:r w:rsidRPr="00B86451">
              <w:rPr>
                <w:rFonts w:ascii="Arial" w:hAnsi="Arial" w:cs="Arial"/>
              </w:rPr>
              <w:t>-</w:t>
            </w:r>
            <w:r w:rsidRPr="00B86451">
              <w:rPr>
                <w:rFonts w:ascii="Arial" w:hAnsi="Arial" w:cs="Arial"/>
                <w:sz w:val="20"/>
                <w:szCs w:val="20"/>
              </w:rPr>
              <w:t xml:space="preserve">Un solo criterio de adjudicación (Precio): </w:t>
            </w:r>
            <w:r w:rsidRPr="00B86451">
              <w:rPr>
                <w:rFonts w:ascii="Arial" w:hAnsi="Arial" w:cs="Arial"/>
                <w:b/>
                <w:sz w:val="20"/>
                <w:szCs w:val="20"/>
              </w:rPr>
              <w:t xml:space="preserve">15 días </w:t>
            </w:r>
            <w:r w:rsidRPr="00B86451">
              <w:rPr>
                <w:rFonts w:ascii="Arial" w:hAnsi="Arial" w:cs="Arial"/>
                <w:sz w:val="20"/>
                <w:szCs w:val="20"/>
              </w:rPr>
              <w:t>desde el siguiente a la apertura de las proposiciones (art. 158 LCSP).</w:t>
            </w:r>
          </w:p>
          <w:p w14:paraId="1DDA9097" w14:textId="77777777" w:rsidR="00675E2F" w:rsidRPr="00B11D6B" w:rsidRDefault="00675E2F" w:rsidP="009E2E53">
            <w:pPr>
              <w:jc w:val="both"/>
              <w:rPr>
                <w:rFonts w:ascii="Arial" w:hAnsi="Arial" w:cs="Arial"/>
              </w:rPr>
            </w:pPr>
            <w:r w:rsidRPr="00B86451">
              <w:rPr>
                <w:rFonts w:ascii="Arial" w:hAnsi="Arial" w:cs="Arial"/>
                <w:sz w:val="20"/>
                <w:szCs w:val="20"/>
              </w:rPr>
              <w:t xml:space="preserve">-Si </w:t>
            </w:r>
            <w:r w:rsidRPr="005771C6">
              <w:rPr>
                <w:rFonts w:ascii="Arial" w:hAnsi="Arial" w:cs="Arial"/>
                <w:sz w:val="20"/>
                <w:szCs w:val="20"/>
              </w:rPr>
              <w:t>exist</w:t>
            </w:r>
            <w:r>
              <w:rPr>
                <w:rFonts w:ascii="Arial" w:hAnsi="Arial" w:cs="Arial"/>
                <w:sz w:val="20"/>
                <w:szCs w:val="20"/>
              </w:rPr>
              <w:t>i</w:t>
            </w:r>
            <w:r w:rsidRPr="005771C6">
              <w:rPr>
                <w:rFonts w:ascii="Arial" w:hAnsi="Arial" w:cs="Arial"/>
                <w:sz w:val="20"/>
                <w:szCs w:val="20"/>
              </w:rPr>
              <w:t>eran ofertas con valores desproporcionados o anormales el plazo anterior se ampliará a 15 días hábiles.</w:t>
            </w:r>
            <w:r w:rsidRPr="005771C6">
              <w:rPr>
                <w:rFonts w:ascii="Arial" w:hAnsi="Arial" w:cs="Arial"/>
              </w:rPr>
              <w:t xml:space="preserve"> </w:t>
            </w:r>
          </w:p>
        </w:tc>
      </w:tr>
      <w:tr w:rsidR="00675E2F" w:rsidRPr="00B11D6B" w14:paraId="7D402CDB" w14:textId="77777777" w:rsidTr="009E2E53">
        <w:tc>
          <w:tcPr>
            <w:tcW w:w="4067" w:type="dxa"/>
          </w:tcPr>
          <w:p w14:paraId="72830059"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lastRenderedPageBreak/>
              <w:t>OTRAS OBSERVACIONES</w:t>
            </w:r>
          </w:p>
        </w:tc>
        <w:tc>
          <w:tcPr>
            <w:tcW w:w="4722" w:type="dxa"/>
          </w:tcPr>
          <w:p w14:paraId="26B15CC1" w14:textId="77777777" w:rsidR="00675E2F" w:rsidRPr="00B11D6B" w:rsidRDefault="00675E2F" w:rsidP="009E2E53">
            <w:pPr>
              <w:jc w:val="both"/>
              <w:rPr>
                <w:rFonts w:ascii="Arial" w:hAnsi="Arial" w:cs="Arial"/>
              </w:rPr>
            </w:pPr>
            <w:r w:rsidRPr="00B11D6B">
              <w:rPr>
                <w:rFonts w:ascii="Arial" w:hAnsi="Arial" w:cs="Arial"/>
              </w:rPr>
              <w:t>NO</w:t>
            </w:r>
          </w:p>
        </w:tc>
      </w:tr>
      <w:tr w:rsidR="00675E2F" w:rsidRPr="00B11D6B" w14:paraId="2B514752" w14:textId="77777777" w:rsidTr="009E2E53">
        <w:tc>
          <w:tcPr>
            <w:tcW w:w="4067" w:type="dxa"/>
          </w:tcPr>
          <w:p w14:paraId="2205B81C" w14:textId="77777777" w:rsidR="00675E2F" w:rsidRPr="00B11D6B" w:rsidRDefault="00675E2F" w:rsidP="009E2E53">
            <w:pPr>
              <w:jc w:val="both"/>
              <w:rPr>
                <w:rFonts w:ascii="Arial" w:hAnsi="Arial" w:cs="Arial"/>
                <w:b/>
                <w:sz w:val="20"/>
                <w:szCs w:val="20"/>
              </w:rPr>
            </w:pPr>
            <w:r w:rsidRPr="00B11D6B">
              <w:rPr>
                <w:rFonts w:ascii="Arial" w:hAnsi="Arial" w:cs="Arial"/>
                <w:b/>
                <w:sz w:val="20"/>
                <w:szCs w:val="20"/>
              </w:rPr>
              <w:t>NOVEDADES NORMATIVAS APLICABLES AL PRESENTE EXPEDIENTE</w:t>
            </w:r>
          </w:p>
        </w:tc>
        <w:tc>
          <w:tcPr>
            <w:tcW w:w="4722" w:type="dxa"/>
          </w:tcPr>
          <w:p w14:paraId="5074C909" w14:textId="77777777" w:rsidR="00675E2F" w:rsidRPr="00B11D6B" w:rsidRDefault="00675E2F" w:rsidP="009E2E53">
            <w:pPr>
              <w:jc w:val="both"/>
              <w:rPr>
                <w:rFonts w:ascii="Arial" w:hAnsi="Arial" w:cs="Arial"/>
              </w:rPr>
            </w:pPr>
            <w:r w:rsidRPr="00B11D6B">
              <w:rPr>
                <w:rFonts w:ascii="Arial" w:hAnsi="Arial" w:cs="Arial"/>
              </w:rPr>
              <w:t>NO</w:t>
            </w:r>
          </w:p>
        </w:tc>
      </w:tr>
      <w:tr w:rsidR="00675E2F" w:rsidRPr="00B11D6B" w14:paraId="44E084EF" w14:textId="77777777" w:rsidTr="009E2E53">
        <w:tc>
          <w:tcPr>
            <w:tcW w:w="4067" w:type="dxa"/>
          </w:tcPr>
          <w:p w14:paraId="6829E197" w14:textId="77777777" w:rsidR="00675E2F" w:rsidRPr="00B11D6B" w:rsidRDefault="00675E2F" w:rsidP="009E2E53">
            <w:pPr>
              <w:jc w:val="both"/>
              <w:rPr>
                <w:rFonts w:ascii="Arial" w:hAnsi="Arial" w:cs="Arial"/>
                <w:b/>
                <w:sz w:val="20"/>
                <w:szCs w:val="20"/>
              </w:rPr>
            </w:pPr>
            <w:r>
              <w:rPr>
                <w:rFonts w:ascii="Arial" w:hAnsi="Arial" w:cs="Arial"/>
                <w:b/>
                <w:sz w:val="20"/>
                <w:szCs w:val="20"/>
              </w:rPr>
              <w:t>REGIMEN DE RECURSOS CONTRA EL PLIEGO</w:t>
            </w:r>
          </w:p>
        </w:tc>
        <w:tc>
          <w:tcPr>
            <w:tcW w:w="4722" w:type="dxa"/>
          </w:tcPr>
          <w:p w14:paraId="29C03EAA" w14:textId="77777777" w:rsidR="00675E2F" w:rsidRPr="00B50F63" w:rsidRDefault="00675E2F" w:rsidP="009E2E53">
            <w:pPr>
              <w:jc w:val="both"/>
              <w:rPr>
                <w:rFonts w:ascii="Arial" w:hAnsi="Arial" w:cs="Arial"/>
                <w:sz w:val="20"/>
                <w:szCs w:val="20"/>
              </w:rPr>
            </w:pPr>
            <w:r w:rsidRPr="00B50F63">
              <w:rPr>
                <w:rFonts w:ascii="Arial" w:hAnsi="Arial" w:cs="Arial"/>
                <w:sz w:val="20"/>
                <w:szCs w:val="20"/>
              </w:rPr>
              <w:t xml:space="preserve">-Contrato sometido a Recurso Especial en materia de Contratación. </w:t>
            </w:r>
            <w:r w:rsidRPr="00B50F63">
              <w:rPr>
                <w:rFonts w:ascii="Arial" w:hAnsi="Arial" w:cs="Arial"/>
                <w:b/>
                <w:sz w:val="20"/>
                <w:szCs w:val="20"/>
              </w:rPr>
              <w:t>NO</w:t>
            </w:r>
          </w:p>
          <w:p w14:paraId="4F30CD4F" w14:textId="77777777" w:rsidR="00675E2F" w:rsidRPr="00B50F63" w:rsidRDefault="00675E2F" w:rsidP="009E2E53">
            <w:pPr>
              <w:jc w:val="both"/>
              <w:rPr>
                <w:rFonts w:ascii="Arial" w:hAnsi="Arial" w:cs="Arial"/>
                <w:sz w:val="20"/>
                <w:szCs w:val="20"/>
              </w:rPr>
            </w:pPr>
            <w:r w:rsidRPr="00B50F63">
              <w:rPr>
                <w:rFonts w:ascii="Arial" w:hAnsi="Arial" w:cs="Arial"/>
                <w:sz w:val="20"/>
                <w:szCs w:val="20"/>
              </w:rPr>
              <w:t xml:space="preserve">-Recurso Potestativo de Reposición: </w:t>
            </w:r>
            <w:r w:rsidRPr="00B50F63">
              <w:rPr>
                <w:rFonts w:ascii="Arial" w:hAnsi="Arial" w:cs="Arial"/>
                <w:b/>
                <w:sz w:val="20"/>
                <w:szCs w:val="20"/>
              </w:rPr>
              <w:t>SI</w:t>
            </w:r>
          </w:p>
          <w:p w14:paraId="1E412977" w14:textId="77777777" w:rsidR="00675E2F" w:rsidRPr="00B50F63" w:rsidRDefault="00675E2F" w:rsidP="009E2E53">
            <w:pPr>
              <w:jc w:val="both"/>
              <w:rPr>
                <w:rFonts w:ascii="Arial" w:hAnsi="Arial" w:cs="Arial"/>
                <w:sz w:val="20"/>
                <w:szCs w:val="20"/>
              </w:rPr>
            </w:pPr>
          </w:p>
        </w:tc>
      </w:tr>
    </w:tbl>
    <w:p w14:paraId="7458A255" w14:textId="77777777" w:rsidR="00675E2F" w:rsidRPr="00B11D6B" w:rsidRDefault="00675E2F" w:rsidP="00675E2F">
      <w:pPr>
        <w:ind w:left="360"/>
        <w:jc w:val="both"/>
        <w:rPr>
          <w:rFonts w:ascii="Arial" w:hAnsi="Arial" w:cs="Arial"/>
        </w:rPr>
      </w:pPr>
    </w:p>
    <w:p w14:paraId="07588B19" w14:textId="77777777" w:rsidR="00675E2F" w:rsidRPr="00B11D6B" w:rsidRDefault="00675E2F" w:rsidP="00675E2F">
      <w:pPr>
        <w:ind w:left="360"/>
        <w:jc w:val="both"/>
        <w:rPr>
          <w:rFonts w:ascii="Arial" w:hAnsi="Arial" w:cs="Arial"/>
        </w:rPr>
      </w:pPr>
    </w:p>
    <w:p w14:paraId="6ADCE711" w14:textId="77777777" w:rsidR="00675E2F" w:rsidRDefault="00675E2F" w:rsidP="00675E2F">
      <w:pPr>
        <w:rPr>
          <w:rFonts w:ascii="Arial" w:hAnsi="Arial" w:cs="Arial"/>
        </w:rPr>
      </w:pPr>
      <w:r>
        <w:rPr>
          <w:rFonts w:ascii="Arial" w:hAnsi="Arial" w:cs="Arial"/>
        </w:rPr>
        <w:br w:type="page"/>
      </w:r>
    </w:p>
    <w:p w14:paraId="37995EBA" w14:textId="77777777" w:rsidR="00675E2F" w:rsidRDefault="00675E2F" w:rsidP="00675E2F">
      <w:pPr>
        <w:rPr>
          <w:rFonts w:ascii="Arial" w:hAnsi="Arial" w:cs="Arial"/>
          <w:b/>
          <w:u w:val="single"/>
        </w:rPr>
      </w:pPr>
      <w:r>
        <w:rPr>
          <w:noProof/>
          <w:lang w:eastAsia="es-ES"/>
        </w:rPr>
        <w:lastRenderedPageBreak/>
        <w:drawing>
          <wp:anchor distT="0" distB="0" distL="114300" distR="114300" simplePos="0" relativeHeight="251659264" behindDoc="0" locked="0" layoutInCell="1" allowOverlap="1" wp14:anchorId="066E04EE" wp14:editId="45BFCCFE">
            <wp:simplePos x="0" y="0"/>
            <wp:positionH relativeFrom="column">
              <wp:posOffset>0</wp:posOffset>
            </wp:positionH>
            <wp:positionV relativeFrom="paragraph">
              <wp:posOffset>286385</wp:posOffset>
            </wp:positionV>
            <wp:extent cx="2114550" cy="847725"/>
            <wp:effectExtent l="0" t="0" r="0" b="0"/>
            <wp:wrapTopAndBottom/>
            <wp:docPr id="4" name="Imagen 4"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47725"/>
                    </a:xfrm>
                    <a:prstGeom prst="rect">
                      <a:avLst/>
                    </a:prstGeom>
                    <a:noFill/>
                  </pic:spPr>
                </pic:pic>
              </a:graphicData>
            </a:graphic>
            <wp14:sizeRelH relativeFrom="page">
              <wp14:pctWidth>0</wp14:pctWidth>
            </wp14:sizeRelH>
            <wp14:sizeRelV relativeFrom="page">
              <wp14:pctHeight>0</wp14:pctHeight>
            </wp14:sizeRelV>
          </wp:anchor>
        </w:drawing>
      </w:r>
    </w:p>
    <w:p w14:paraId="11D3E09D" w14:textId="77777777" w:rsidR="00675E2F" w:rsidRDefault="00675E2F" w:rsidP="00675E2F">
      <w:pPr>
        <w:jc w:val="center"/>
        <w:rPr>
          <w:rFonts w:ascii="Arial" w:hAnsi="Arial" w:cs="Arial"/>
          <w:b/>
          <w:u w:val="single"/>
        </w:rPr>
      </w:pPr>
    </w:p>
    <w:p w14:paraId="085C8EC0" w14:textId="77777777" w:rsidR="00675E2F" w:rsidRPr="006C4B04" w:rsidRDefault="00675E2F" w:rsidP="00675E2F">
      <w:pPr>
        <w:jc w:val="center"/>
        <w:rPr>
          <w:rFonts w:ascii="Arial" w:hAnsi="Arial" w:cs="Arial"/>
          <w:b/>
        </w:rPr>
      </w:pPr>
      <w:r w:rsidRPr="006C4B04">
        <w:rPr>
          <w:rFonts w:ascii="Arial" w:hAnsi="Arial" w:cs="Arial"/>
          <w:b/>
          <w:u w:val="single"/>
        </w:rPr>
        <w:t>ANEXO I</w:t>
      </w:r>
      <w:r w:rsidRPr="006C4B04">
        <w:rPr>
          <w:rFonts w:ascii="Arial" w:hAnsi="Arial" w:cs="Arial"/>
          <w:b/>
        </w:rPr>
        <w:t>.</w:t>
      </w:r>
      <w:r w:rsidRPr="006C4B04">
        <w:rPr>
          <w:rFonts w:ascii="Arial" w:hAnsi="Arial" w:cs="Arial"/>
        </w:rPr>
        <w:t xml:space="preserve"> </w:t>
      </w:r>
      <w:r w:rsidRPr="006C4B04">
        <w:rPr>
          <w:rFonts w:ascii="Arial" w:hAnsi="Arial" w:cs="Arial"/>
          <w:b/>
        </w:rPr>
        <w:t>MODELO DE PROPOSICIÓN ECONÓMICA</w:t>
      </w:r>
    </w:p>
    <w:p w14:paraId="61DD1990" w14:textId="77777777" w:rsidR="00675E2F" w:rsidRPr="006C4B04" w:rsidRDefault="00675E2F" w:rsidP="00675E2F">
      <w:pPr>
        <w:jc w:val="center"/>
        <w:rPr>
          <w:rFonts w:ascii="Arial" w:hAnsi="Arial" w:cs="Arial"/>
          <w:b/>
        </w:rPr>
      </w:pPr>
    </w:p>
    <w:p w14:paraId="7A2AA3E4" w14:textId="77777777" w:rsidR="00675E2F" w:rsidRPr="006C4B04" w:rsidRDefault="00675E2F" w:rsidP="00675E2F">
      <w:pPr>
        <w:jc w:val="both"/>
        <w:rPr>
          <w:rFonts w:ascii="Arial" w:hAnsi="Arial" w:cs="Arial"/>
        </w:rPr>
      </w:pPr>
      <w:r w:rsidRPr="006C4B04">
        <w:rPr>
          <w:rFonts w:ascii="Arial" w:hAnsi="Arial" w:cs="Arial"/>
        </w:rPr>
        <w:t xml:space="preserve">DON/DOÑA ……………………………………………………………………………… con DNI </w:t>
      </w:r>
      <w:proofErr w:type="spellStart"/>
      <w:r w:rsidRPr="006C4B04">
        <w:rPr>
          <w:rFonts w:ascii="Arial" w:hAnsi="Arial" w:cs="Arial"/>
        </w:rPr>
        <w:t>nº</w:t>
      </w:r>
      <w:proofErr w:type="spellEnd"/>
      <w:r w:rsidRPr="006C4B04">
        <w:rPr>
          <w:rFonts w:ascii="Arial" w:hAnsi="Arial" w:cs="Arial"/>
        </w:rPr>
        <w:t xml:space="preserve"> ……………………………………… en nombre y representación de la entidad mercantil…………………………………………………………………………………………………………………………. con CIF </w:t>
      </w:r>
      <w:proofErr w:type="spellStart"/>
      <w:r w:rsidRPr="006C4B04">
        <w:rPr>
          <w:rFonts w:ascii="Arial" w:hAnsi="Arial" w:cs="Arial"/>
        </w:rPr>
        <w:t>nº</w:t>
      </w:r>
      <w:proofErr w:type="spellEnd"/>
      <w:r w:rsidRPr="006C4B04">
        <w:rPr>
          <w:rFonts w:ascii="Arial" w:hAnsi="Arial" w:cs="Arial"/>
        </w:rPr>
        <w:t xml:space="preserve"> ………………………………………………… en calidad de ……………………………………………………</w:t>
      </w:r>
      <w:proofErr w:type="gramStart"/>
      <w:r w:rsidRPr="006C4B04">
        <w:rPr>
          <w:rFonts w:ascii="Arial" w:hAnsi="Arial" w:cs="Arial"/>
        </w:rPr>
        <w:t>…….</w:t>
      </w:r>
      <w:proofErr w:type="gramEnd"/>
      <w:r w:rsidRPr="006C4B04">
        <w:rPr>
          <w:rFonts w:ascii="Arial" w:hAnsi="Arial" w:cs="Arial"/>
        </w:rPr>
        <w:t>. y domicilio social en ……………………………………………………………………………………………………………………………………</w:t>
      </w:r>
      <w:proofErr w:type="gramStart"/>
      <w:r w:rsidRPr="006C4B04">
        <w:rPr>
          <w:rFonts w:ascii="Arial" w:hAnsi="Arial" w:cs="Arial"/>
        </w:rPr>
        <w:t>…,teléfono</w:t>
      </w:r>
      <w:proofErr w:type="gramEnd"/>
      <w:r w:rsidRPr="006C4B04">
        <w:rPr>
          <w:rFonts w:ascii="Arial" w:hAnsi="Arial" w:cs="Arial"/>
        </w:rPr>
        <w:t xml:space="preserve"> ……………………………………. correo electrónico ………………………………………………………… …………………………………………………………………………………</w:t>
      </w:r>
      <w:proofErr w:type="gramStart"/>
      <w:r w:rsidRPr="006C4B04">
        <w:rPr>
          <w:rFonts w:ascii="Arial" w:hAnsi="Arial" w:cs="Arial"/>
        </w:rPr>
        <w:t>…….</w:t>
      </w:r>
      <w:proofErr w:type="gramEnd"/>
      <w:r w:rsidRPr="006C4B04">
        <w:rPr>
          <w:rFonts w:ascii="Arial" w:hAnsi="Arial" w:cs="Arial"/>
        </w:rPr>
        <w:t xml:space="preserve">, conforme acredita con Poder/ Certificación que se adjunta. </w:t>
      </w:r>
    </w:p>
    <w:p w14:paraId="50DE6853" w14:textId="77777777" w:rsidR="00675E2F" w:rsidRPr="006C4B04" w:rsidRDefault="00675E2F" w:rsidP="00675E2F">
      <w:pPr>
        <w:jc w:val="both"/>
        <w:rPr>
          <w:rFonts w:ascii="Arial" w:hAnsi="Arial" w:cs="Arial"/>
          <w:color w:val="FF0000"/>
        </w:rPr>
      </w:pPr>
    </w:p>
    <w:p w14:paraId="7F5513C9" w14:textId="77777777" w:rsidR="00675E2F" w:rsidRPr="006C4B04" w:rsidRDefault="00675E2F" w:rsidP="00675E2F">
      <w:pPr>
        <w:jc w:val="both"/>
        <w:rPr>
          <w:rFonts w:ascii="Arial" w:hAnsi="Arial" w:cs="Arial"/>
        </w:rPr>
      </w:pPr>
      <w:r w:rsidRPr="006C4B04">
        <w:rPr>
          <w:rFonts w:ascii="Arial" w:hAnsi="Arial" w:cs="Arial"/>
        </w:rPr>
        <w:t xml:space="preserve">A tal efecto se compromete a entregar los suministros con estricta sujeción a todas las condiciones técnicas y legales que se contienen en las Condiciones Generales de Contratación y de Condiciones Técnicas Particulares que ha examinado y expresamente acepta, señalando como característica de su proposición las siguientes: </w:t>
      </w:r>
    </w:p>
    <w:p w14:paraId="7DE50BD7" w14:textId="77777777" w:rsidR="00675E2F" w:rsidRPr="006C4B04" w:rsidRDefault="00675E2F" w:rsidP="00675E2F">
      <w:pPr>
        <w:jc w:val="both"/>
        <w:rPr>
          <w:rFonts w:ascii="Arial" w:hAnsi="Arial" w:cs="Arial"/>
          <w:color w:val="FF0000"/>
        </w:rPr>
      </w:pPr>
    </w:p>
    <w:tbl>
      <w:tblPr>
        <w:tblStyle w:val="Tablaconcuadrcula"/>
        <w:tblW w:w="0" w:type="auto"/>
        <w:tblLook w:val="04A0" w:firstRow="1" w:lastRow="0" w:firstColumn="1" w:lastColumn="0" w:noHBand="0" w:noVBand="1"/>
      </w:tblPr>
      <w:tblGrid>
        <w:gridCol w:w="3681"/>
        <w:gridCol w:w="2410"/>
        <w:gridCol w:w="2403"/>
      </w:tblGrid>
      <w:tr w:rsidR="00675E2F" w:rsidRPr="006C4B04" w14:paraId="15362CB3" w14:textId="77777777" w:rsidTr="009E2E53">
        <w:tc>
          <w:tcPr>
            <w:tcW w:w="3681" w:type="dxa"/>
          </w:tcPr>
          <w:p w14:paraId="570420D4" w14:textId="77777777" w:rsidR="00675E2F" w:rsidRPr="000C2797" w:rsidRDefault="00675E2F" w:rsidP="009E2E53">
            <w:pPr>
              <w:jc w:val="center"/>
              <w:rPr>
                <w:rFonts w:ascii="Arial" w:hAnsi="Arial" w:cs="Arial"/>
                <w:b/>
                <w:sz w:val="20"/>
                <w:szCs w:val="20"/>
              </w:rPr>
            </w:pPr>
            <w:r w:rsidRPr="000C2797">
              <w:rPr>
                <w:rFonts w:ascii="Arial" w:hAnsi="Arial" w:cs="Arial"/>
                <w:b/>
                <w:sz w:val="20"/>
                <w:szCs w:val="20"/>
              </w:rPr>
              <w:t>SUMINISTRO</w:t>
            </w:r>
          </w:p>
        </w:tc>
        <w:tc>
          <w:tcPr>
            <w:tcW w:w="2410" w:type="dxa"/>
          </w:tcPr>
          <w:p w14:paraId="546C4A3E" w14:textId="77777777" w:rsidR="00675E2F" w:rsidRPr="000C2797" w:rsidRDefault="00675E2F" w:rsidP="009E2E53">
            <w:pPr>
              <w:jc w:val="center"/>
              <w:rPr>
                <w:rFonts w:ascii="Arial" w:hAnsi="Arial" w:cs="Arial"/>
                <w:b/>
                <w:sz w:val="20"/>
                <w:szCs w:val="20"/>
              </w:rPr>
            </w:pPr>
            <w:r w:rsidRPr="000C2797">
              <w:rPr>
                <w:rFonts w:ascii="Arial" w:hAnsi="Arial" w:cs="Arial"/>
                <w:b/>
                <w:sz w:val="20"/>
                <w:szCs w:val="20"/>
              </w:rPr>
              <w:t>PRECIO DE LICITACIÓN</w:t>
            </w:r>
          </w:p>
          <w:p w14:paraId="59691592" w14:textId="77777777" w:rsidR="00675E2F" w:rsidRPr="000C2797" w:rsidRDefault="00675E2F" w:rsidP="009E2E53">
            <w:pPr>
              <w:jc w:val="center"/>
              <w:rPr>
                <w:rFonts w:ascii="Arial" w:hAnsi="Arial" w:cs="Arial"/>
                <w:b/>
                <w:sz w:val="20"/>
                <w:szCs w:val="20"/>
              </w:rPr>
            </w:pPr>
            <w:r w:rsidRPr="000C2797">
              <w:rPr>
                <w:rFonts w:ascii="Arial" w:hAnsi="Arial" w:cs="Arial"/>
                <w:b/>
                <w:sz w:val="20"/>
                <w:szCs w:val="20"/>
              </w:rPr>
              <w:t>(IGIC excluido)</w:t>
            </w:r>
          </w:p>
        </w:tc>
        <w:tc>
          <w:tcPr>
            <w:tcW w:w="2403" w:type="dxa"/>
          </w:tcPr>
          <w:p w14:paraId="2F6D7535" w14:textId="77777777" w:rsidR="00675E2F" w:rsidRPr="000C2797" w:rsidRDefault="00675E2F" w:rsidP="009E2E53">
            <w:pPr>
              <w:jc w:val="center"/>
              <w:rPr>
                <w:rFonts w:ascii="Arial" w:hAnsi="Arial" w:cs="Arial"/>
                <w:b/>
                <w:sz w:val="20"/>
                <w:szCs w:val="20"/>
              </w:rPr>
            </w:pPr>
            <w:r w:rsidRPr="000C2797">
              <w:rPr>
                <w:rFonts w:ascii="Arial" w:hAnsi="Arial" w:cs="Arial"/>
                <w:b/>
                <w:sz w:val="20"/>
                <w:szCs w:val="20"/>
              </w:rPr>
              <w:t>% DESCUENTO (*) OFERTADO EN FACTURA (IGIC excluido)</w:t>
            </w:r>
          </w:p>
        </w:tc>
      </w:tr>
      <w:tr w:rsidR="00675E2F" w:rsidRPr="006C4B04" w14:paraId="3172856D" w14:textId="77777777" w:rsidTr="009E2E53">
        <w:tc>
          <w:tcPr>
            <w:tcW w:w="3681" w:type="dxa"/>
          </w:tcPr>
          <w:p w14:paraId="5A5D9C94" w14:textId="77777777" w:rsidR="00675E2F" w:rsidRPr="000C2797" w:rsidRDefault="00675E2F" w:rsidP="009E2E53">
            <w:pPr>
              <w:jc w:val="both"/>
              <w:rPr>
                <w:rFonts w:ascii="Arial" w:hAnsi="Arial" w:cs="Arial"/>
                <w:sz w:val="20"/>
                <w:szCs w:val="20"/>
              </w:rPr>
            </w:pPr>
            <w:r w:rsidRPr="000C2797">
              <w:rPr>
                <w:rFonts w:ascii="Arial" w:hAnsi="Arial" w:cs="Arial"/>
                <w:sz w:val="20"/>
                <w:szCs w:val="20"/>
              </w:rPr>
              <w:t>Placas de Vado, Placas de Discapacitados, Placas de Obra, Placa de Carga y Descarga, Placa de Actividades</w:t>
            </w:r>
          </w:p>
        </w:tc>
        <w:tc>
          <w:tcPr>
            <w:tcW w:w="2410" w:type="dxa"/>
          </w:tcPr>
          <w:p w14:paraId="544CB387" w14:textId="77777777" w:rsidR="00675E2F" w:rsidRPr="000C2797" w:rsidRDefault="00675E2F" w:rsidP="009E2E53">
            <w:pPr>
              <w:jc w:val="both"/>
              <w:rPr>
                <w:rFonts w:ascii="Arial" w:hAnsi="Arial" w:cs="Arial"/>
                <w:sz w:val="20"/>
                <w:szCs w:val="20"/>
              </w:rPr>
            </w:pPr>
          </w:p>
          <w:p w14:paraId="1D90331D" w14:textId="77777777" w:rsidR="00675E2F" w:rsidRPr="000C2797" w:rsidRDefault="00675E2F" w:rsidP="009E2E53">
            <w:pPr>
              <w:jc w:val="center"/>
              <w:rPr>
                <w:rFonts w:ascii="Arial" w:hAnsi="Arial" w:cs="Arial"/>
                <w:sz w:val="20"/>
                <w:szCs w:val="20"/>
              </w:rPr>
            </w:pPr>
            <w:r w:rsidRPr="000C2797">
              <w:rPr>
                <w:rFonts w:ascii="Arial" w:hAnsi="Arial" w:cs="Arial"/>
                <w:sz w:val="20"/>
                <w:szCs w:val="20"/>
              </w:rPr>
              <w:t>5.000 €</w:t>
            </w:r>
          </w:p>
        </w:tc>
        <w:tc>
          <w:tcPr>
            <w:tcW w:w="2403" w:type="dxa"/>
          </w:tcPr>
          <w:p w14:paraId="400596AF" w14:textId="77777777" w:rsidR="00675E2F" w:rsidRPr="000C2797" w:rsidRDefault="00675E2F" w:rsidP="009E2E53">
            <w:pPr>
              <w:jc w:val="both"/>
              <w:rPr>
                <w:rFonts w:ascii="Arial" w:hAnsi="Arial" w:cs="Arial"/>
                <w:sz w:val="20"/>
                <w:szCs w:val="20"/>
              </w:rPr>
            </w:pPr>
          </w:p>
        </w:tc>
      </w:tr>
    </w:tbl>
    <w:p w14:paraId="117575E0" w14:textId="77777777" w:rsidR="00675E2F" w:rsidRPr="006C4B04" w:rsidRDefault="00675E2F" w:rsidP="00675E2F">
      <w:pPr>
        <w:jc w:val="both"/>
        <w:rPr>
          <w:rFonts w:ascii="Arial" w:hAnsi="Arial" w:cs="Arial"/>
          <w:color w:val="FF0000"/>
        </w:rPr>
      </w:pPr>
    </w:p>
    <w:p w14:paraId="6237CC98" w14:textId="77777777" w:rsidR="00675E2F" w:rsidRDefault="00675E2F" w:rsidP="00675E2F">
      <w:pPr>
        <w:jc w:val="both"/>
        <w:rPr>
          <w:rFonts w:ascii="Arial" w:hAnsi="Arial" w:cs="Arial"/>
        </w:rPr>
      </w:pPr>
      <w:r w:rsidRPr="00B65E83">
        <w:rPr>
          <w:rFonts w:ascii="Arial" w:hAnsi="Arial" w:cs="Arial"/>
        </w:rPr>
        <w:t>(*) Se indicará el porcentaje ofertado con dos decimales, para su descuento en cada una de las facturas que se presenten por los servicios realizados durante la vigencia del contrato. (Ejemplo: Presenta un descuento en factura del 0,50%, 1,00 %, 0,25 %, 1,50 %...).</w:t>
      </w:r>
    </w:p>
    <w:p w14:paraId="11B0C23B" w14:textId="77777777" w:rsidR="00675E2F" w:rsidRPr="00B65E83" w:rsidRDefault="00675E2F" w:rsidP="00675E2F">
      <w:pPr>
        <w:jc w:val="both"/>
        <w:rPr>
          <w:rFonts w:ascii="Arial" w:hAnsi="Arial" w:cs="Arial"/>
        </w:rPr>
      </w:pPr>
    </w:p>
    <w:p w14:paraId="45181133" w14:textId="77777777" w:rsidR="00675E2F" w:rsidRPr="006C4B04" w:rsidRDefault="00675E2F" w:rsidP="00675E2F">
      <w:pPr>
        <w:jc w:val="both"/>
        <w:rPr>
          <w:rFonts w:ascii="Arial" w:hAnsi="Arial" w:cs="Arial"/>
        </w:rPr>
      </w:pPr>
      <w:r w:rsidRPr="006C4B04">
        <w:rPr>
          <w:rFonts w:ascii="Arial" w:hAnsi="Arial" w:cs="Arial"/>
        </w:rPr>
        <w:t xml:space="preserve">En caso de empate se atenderá a lo dispuesto en la Cláusula 15 del Pliego Administrativo sobre criterios de desempate. </w:t>
      </w:r>
    </w:p>
    <w:p w14:paraId="47589B1B" w14:textId="77777777" w:rsidR="00675E2F" w:rsidRPr="006C4B04" w:rsidRDefault="00675E2F" w:rsidP="00675E2F">
      <w:pPr>
        <w:jc w:val="both"/>
        <w:rPr>
          <w:rFonts w:ascii="Arial" w:hAnsi="Arial" w:cs="Arial"/>
        </w:rPr>
      </w:pPr>
    </w:p>
    <w:p w14:paraId="2D4342E3" w14:textId="77777777" w:rsidR="00675E2F" w:rsidRDefault="00675E2F" w:rsidP="00675E2F">
      <w:pPr>
        <w:ind w:left="360"/>
        <w:jc w:val="center"/>
        <w:rPr>
          <w:rFonts w:ascii="Arial" w:hAnsi="Arial" w:cs="Arial"/>
          <w:b/>
        </w:rPr>
      </w:pPr>
      <w:r w:rsidRPr="006C4B04">
        <w:rPr>
          <w:rFonts w:ascii="Arial" w:hAnsi="Arial" w:cs="Arial"/>
          <w:b/>
        </w:rPr>
        <w:t xml:space="preserve">Documento Firmado Electrónicamente </w:t>
      </w:r>
    </w:p>
    <w:p w14:paraId="0869BD69" w14:textId="77777777" w:rsidR="00675E2F" w:rsidRDefault="00675E2F" w:rsidP="00675E2F">
      <w:pPr>
        <w:ind w:left="360"/>
        <w:jc w:val="center"/>
        <w:rPr>
          <w:rFonts w:ascii="Arial" w:hAnsi="Arial" w:cs="Arial"/>
          <w:b/>
        </w:rPr>
      </w:pPr>
    </w:p>
    <w:p w14:paraId="5B94086F" w14:textId="77777777" w:rsidR="00675E2F" w:rsidRDefault="00675E2F" w:rsidP="00675E2F">
      <w:pPr>
        <w:ind w:left="360"/>
        <w:jc w:val="center"/>
        <w:rPr>
          <w:rFonts w:ascii="Arial" w:hAnsi="Arial" w:cs="Arial"/>
          <w:b/>
        </w:rPr>
      </w:pPr>
    </w:p>
    <w:p w14:paraId="5914795E" w14:textId="77777777" w:rsidR="00675E2F" w:rsidRDefault="00675E2F" w:rsidP="00675E2F">
      <w:pPr>
        <w:ind w:left="360"/>
        <w:jc w:val="center"/>
        <w:rPr>
          <w:rFonts w:ascii="Arial" w:hAnsi="Arial" w:cs="Arial"/>
          <w:b/>
        </w:rPr>
      </w:pPr>
    </w:p>
    <w:p w14:paraId="0180EC56" w14:textId="77777777" w:rsidR="00675E2F" w:rsidRDefault="00675E2F" w:rsidP="00675E2F">
      <w:pPr>
        <w:ind w:left="360"/>
        <w:jc w:val="center"/>
        <w:rPr>
          <w:rFonts w:ascii="Arial" w:hAnsi="Arial" w:cs="Arial"/>
          <w:b/>
        </w:rPr>
      </w:pPr>
    </w:p>
    <w:p w14:paraId="49F742E8" w14:textId="77777777" w:rsidR="00675E2F" w:rsidRDefault="00675E2F" w:rsidP="00675E2F">
      <w:pPr>
        <w:ind w:left="360"/>
        <w:jc w:val="center"/>
        <w:rPr>
          <w:rFonts w:ascii="Arial" w:hAnsi="Arial" w:cs="Arial"/>
          <w:b/>
        </w:rPr>
      </w:pPr>
    </w:p>
    <w:p w14:paraId="2DCEA9CE" w14:textId="77777777" w:rsidR="00675E2F" w:rsidRDefault="00675E2F" w:rsidP="00675E2F">
      <w:pPr>
        <w:ind w:left="360"/>
        <w:jc w:val="center"/>
        <w:rPr>
          <w:rFonts w:ascii="Arial" w:hAnsi="Arial" w:cs="Arial"/>
          <w:b/>
        </w:rPr>
      </w:pPr>
    </w:p>
    <w:p w14:paraId="6C551BE0" w14:textId="77777777" w:rsidR="00675E2F" w:rsidRDefault="00675E2F" w:rsidP="00675E2F">
      <w:pPr>
        <w:ind w:left="360"/>
        <w:jc w:val="center"/>
        <w:rPr>
          <w:rFonts w:ascii="Arial" w:hAnsi="Arial" w:cs="Arial"/>
          <w:b/>
        </w:rPr>
      </w:pPr>
    </w:p>
    <w:p w14:paraId="181B4AA0" w14:textId="77777777" w:rsidR="00675E2F" w:rsidRDefault="00675E2F" w:rsidP="00675E2F">
      <w:pPr>
        <w:ind w:left="360"/>
        <w:jc w:val="center"/>
        <w:rPr>
          <w:rFonts w:ascii="Arial" w:hAnsi="Arial" w:cs="Arial"/>
          <w:b/>
        </w:rPr>
      </w:pPr>
    </w:p>
    <w:p w14:paraId="6A0AA57A" w14:textId="77777777" w:rsidR="00675E2F" w:rsidRPr="006C4B04" w:rsidRDefault="00675E2F" w:rsidP="00675E2F">
      <w:pPr>
        <w:ind w:left="360"/>
        <w:jc w:val="center"/>
        <w:rPr>
          <w:rFonts w:ascii="Arial" w:hAnsi="Arial" w:cs="Arial"/>
          <w:b/>
        </w:rPr>
      </w:pPr>
    </w:p>
    <w:p w14:paraId="357B32DB" w14:textId="77777777" w:rsidR="00675E2F" w:rsidRPr="006C4B04" w:rsidRDefault="00675E2F" w:rsidP="00675E2F">
      <w:pPr>
        <w:jc w:val="both"/>
        <w:rPr>
          <w:rFonts w:ascii="Arial" w:hAnsi="Arial" w:cs="Arial"/>
        </w:rPr>
      </w:pPr>
      <w:r>
        <w:rPr>
          <w:noProof/>
          <w:lang w:eastAsia="es-ES"/>
        </w:rPr>
        <w:drawing>
          <wp:anchor distT="0" distB="0" distL="114300" distR="114300" simplePos="0" relativeHeight="251660288" behindDoc="0" locked="0" layoutInCell="1" allowOverlap="1" wp14:anchorId="6A27FE65" wp14:editId="1B574588">
            <wp:simplePos x="0" y="0"/>
            <wp:positionH relativeFrom="column">
              <wp:posOffset>-620973</wp:posOffset>
            </wp:positionH>
            <wp:positionV relativeFrom="paragraph">
              <wp:posOffset>588</wp:posOffset>
            </wp:positionV>
            <wp:extent cx="2114550" cy="847725"/>
            <wp:effectExtent l="0" t="0" r="0" b="0"/>
            <wp:wrapTopAndBottom/>
            <wp:docPr id="316096425" name="Imagen 316096425"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96425" name="Imagen 316096425"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47725"/>
                    </a:xfrm>
                    <a:prstGeom prst="rect">
                      <a:avLst/>
                    </a:prstGeom>
                    <a:noFill/>
                  </pic:spPr>
                </pic:pic>
              </a:graphicData>
            </a:graphic>
            <wp14:sizeRelH relativeFrom="page">
              <wp14:pctWidth>0</wp14:pctWidth>
            </wp14:sizeRelH>
            <wp14:sizeRelV relativeFrom="page">
              <wp14:pctHeight>0</wp14:pctHeight>
            </wp14:sizeRelV>
          </wp:anchor>
        </w:drawing>
      </w:r>
    </w:p>
    <w:p w14:paraId="525AC6DC" w14:textId="77777777" w:rsidR="00675E2F" w:rsidRDefault="00675E2F" w:rsidP="00675E2F">
      <w:pPr>
        <w:jc w:val="both"/>
        <w:rPr>
          <w:rFonts w:ascii="Arial" w:hAnsi="Arial" w:cs="Arial"/>
          <w:b/>
        </w:rPr>
      </w:pPr>
      <w:r w:rsidRPr="006C4B04">
        <w:rPr>
          <w:rFonts w:ascii="Arial" w:hAnsi="Arial" w:cs="Arial"/>
          <w:b/>
          <w:u w:val="single"/>
        </w:rPr>
        <w:t>ANEXO II.</w:t>
      </w:r>
      <w:r w:rsidRPr="006C4B04">
        <w:rPr>
          <w:rFonts w:ascii="Arial" w:hAnsi="Arial" w:cs="Arial"/>
          <w:b/>
        </w:rPr>
        <w:t xml:space="preserve"> MODELO DE DECLARACION RESPONSABLE RELATIVA A NO ESTAR INCURSO EN PROHIBICION E INCOMPATIBILIDADES PARA CONTRATAR CON EL SECTOR </w:t>
      </w:r>
      <w:proofErr w:type="gramStart"/>
      <w:r w:rsidRPr="006C4B04">
        <w:rPr>
          <w:rFonts w:ascii="Arial" w:hAnsi="Arial" w:cs="Arial"/>
          <w:b/>
        </w:rPr>
        <w:t>PUBLICO  Y</w:t>
      </w:r>
      <w:proofErr w:type="gramEnd"/>
      <w:r w:rsidRPr="006C4B04">
        <w:rPr>
          <w:rFonts w:ascii="Arial" w:hAnsi="Arial" w:cs="Arial"/>
          <w:b/>
        </w:rPr>
        <w:t xml:space="preserve"> DE ESTAR AL CORRIENTE EN LAS OBLIGACIONES TRIBUTARIAS Y CON LA SEGURIDAD SOCIAL.</w:t>
      </w:r>
    </w:p>
    <w:p w14:paraId="7F8BD4D0" w14:textId="77777777" w:rsidR="00675E2F" w:rsidRPr="006C4B04" w:rsidRDefault="00675E2F" w:rsidP="00675E2F">
      <w:pPr>
        <w:jc w:val="both"/>
        <w:rPr>
          <w:rFonts w:ascii="Arial" w:hAnsi="Arial" w:cs="Arial"/>
          <w:b/>
        </w:rPr>
      </w:pPr>
    </w:p>
    <w:p w14:paraId="3270292C" w14:textId="77777777" w:rsidR="00675E2F" w:rsidRDefault="00675E2F" w:rsidP="00675E2F">
      <w:pPr>
        <w:ind w:left="360"/>
        <w:jc w:val="both"/>
        <w:rPr>
          <w:rFonts w:ascii="Arial" w:hAnsi="Arial" w:cs="Arial"/>
          <w:b/>
        </w:rPr>
      </w:pPr>
      <w:r w:rsidRPr="006C4B04">
        <w:rPr>
          <w:rFonts w:ascii="Arial" w:hAnsi="Arial" w:cs="Arial"/>
        </w:rPr>
        <w:t xml:space="preserve">DON/DOÑA ……………………………………………………………………………… con DNI </w:t>
      </w:r>
      <w:proofErr w:type="spellStart"/>
      <w:r w:rsidRPr="006C4B04">
        <w:rPr>
          <w:rFonts w:ascii="Arial" w:hAnsi="Arial" w:cs="Arial"/>
        </w:rPr>
        <w:t>nº</w:t>
      </w:r>
      <w:proofErr w:type="spellEnd"/>
      <w:r w:rsidRPr="006C4B04">
        <w:rPr>
          <w:rFonts w:ascii="Arial" w:hAnsi="Arial" w:cs="Arial"/>
        </w:rPr>
        <w:t xml:space="preserve"> ……………………………………… en nombre y representación de la entidad mercantil…………………………………………………………………………………………………………………………. con CIF </w:t>
      </w:r>
      <w:proofErr w:type="spellStart"/>
      <w:r w:rsidRPr="006C4B04">
        <w:rPr>
          <w:rFonts w:ascii="Arial" w:hAnsi="Arial" w:cs="Arial"/>
        </w:rPr>
        <w:t>nº</w:t>
      </w:r>
      <w:proofErr w:type="spellEnd"/>
      <w:r w:rsidRPr="006C4B04">
        <w:rPr>
          <w:rFonts w:ascii="Arial" w:hAnsi="Arial" w:cs="Arial"/>
        </w:rPr>
        <w:t xml:space="preserve"> ………………………………………………… en calidad de ……………………………………………………</w:t>
      </w:r>
      <w:proofErr w:type="gramStart"/>
      <w:r w:rsidRPr="006C4B04">
        <w:rPr>
          <w:rFonts w:ascii="Arial" w:hAnsi="Arial" w:cs="Arial"/>
        </w:rPr>
        <w:t>…….</w:t>
      </w:r>
      <w:proofErr w:type="gramEnd"/>
      <w:r w:rsidRPr="006C4B04">
        <w:rPr>
          <w:rFonts w:ascii="Arial" w:hAnsi="Arial" w:cs="Arial"/>
        </w:rPr>
        <w:t>. y domicilio social en ……………………………………………………………………………………………………………………………………</w:t>
      </w:r>
      <w:proofErr w:type="gramStart"/>
      <w:r w:rsidRPr="006C4B04">
        <w:rPr>
          <w:rFonts w:ascii="Arial" w:hAnsi="Arial" w:cs="Arial"/>
        </w:rPr>
        <w:t>…,teléfono</w:t>
      </w:r>
      <w:proofErr w:type="gramEnd"/>
      <w:r w:rsidRPr="006C4B04">
        <w:rPr>
          <w:rFonts w:ascii="Arial" w:hAnsi="Arial" w:cs="Arial"/>
        </w:rPr>
        <w:t xml:space="preserve"> ……………………………………. correo electrónico ………………………………………………………… …………</w:t>
      </w:r>
      <w:r>
        <w:rPr>
          <w:rFonts w:ascii="Arial" w:hAnsi="Arial" w:cs="Arial"/>
        </w:rPr>
        <w:t>………………………………………………………………………………</w:t>
      </w:r>
      <w:proofErr w:type="gramStart"/>
      <w:r>
        <w:rPr>
          <w:rFonts w:ascii="Arial" w:hAnsi="Arial" w:cs="Arial"/>
        </w:rPr>
        <w:t>…</w:t>
      </w:r>
      <w:r w:rsidRPr="006C4B04">
        <w:rPr>
          <w:rFonts w:ascii="Arial" w:hAnsi="Arial" w:cs="Arial"/>
        </w:rPr>
        <w:t>….</w:t>
      </w:r>
      <w:proofErr w:type="gramEnd"/>
      <w:r w:rsidRPr="006C4B04">
        <w:rPr>
          <w:rFonts w:ascii="Arial" w:hAnsi="Arial" w:cs="Arial"/>
          <w:b/>
        </w:rPr>
        <w:t>,</w:t>
      </w:r>
    </w:p>
    <w:p w14:paraId="13E84F55" w14:textId="77777777" w:rsidR="00675E2F" w:rsidRDefault="00675E2F" w:rsidP="00675E2F">
      <w:pPr>
        <w:ind w:left="360"/>
        <w:jc w:val="both"/>
        <w:rPr>
          <w:rFonts w:ascii="Arial" w:hAnsi="Arial" w:cs="Arial"/>
          <w:b/>
        </w:rPr>
      </w:pPr>
    </w:p>
    <w:p w14:paraId="52383B42" w14:textId="77777777" w:rsidR="00675E2F" w:rsidRPr="006C4B04" w:rsidRDefault="00675E2F" w:rsidP="00675E2F">
      <w:pPr>
        <w:ind w:left="360"/>
        <w:jc w:val="both"/>
        <w:rPr>
          <w:rFonts w:ascii="Arial" w:hAnsi="Arial" w:cs="Arial"/>
          <w:color w:val="FF0000"/>
        </w:rPr>
      </w:pPr>
      <w:r w:rsidRPr="006C4B04">
        <w:rPr>
          <w:rFonts w:ascii="Arial" w:hAnsi="Arial" w:cs="Arial"/>
          <w:b/>
        </w:rPr>
        <w:t>DECLARA</w:t>
      </w:r>
      <w:r w:rsidRPr="006C4B04">
        <w:rPr>
          <w:rFonts w:ascii="Arial" w:hAnsi="Arial" w:cs="Arial"/>
        </w:rPr>
        <w:t xml:space="preserve">: </w:t>
      </w:r>
    </w:p>
    <w:p w14:paraId="5246227A" w14:textId="77777777" w:rsidR="00675E2F" w:rsidRPr="006C4B04" w:rsidRDefault="00675E2F" w:rsidP="00675E2F">
      <w:pPr>
        <w:ind w:left="360"/>
        <w:jc w:val="both"/>
        <w:rPr>
          <w:rFonts w:ascii="Arial" w:hAnsi="Arial" w:cs="Arial"/>
          <w:color w:val="FF0000"/>
        </w:rPr>
      </w:pPr>
    </w:p>
    <w:p w14:paraId="67A57171" w14:textId="77777777" w:rsidR="00675E2F" w:rsidRDefault="00675E2F" w:rsidP="00675E2F">
      <w:pPr>
        <w:ind w:left="360"/>
        <w:jc w:val="both"/>
        <w:rPr>
          <w:rFonts w:ascii="Arial" w:hAnsi="Arial" w:cs="Arial"/>
        </w:rPr>
      </w:pPr>
      <w:proofErr w:type="gramStart"/>
      <w:r w:rsidRPr="006C4B04">
        <w:rPr>
          <w:rFonts w:ascii="Arial" w:hAnsi="Arial" w:cs="Arial"/>
          <w:b/>
        </w:rPr>
        <w:t>PRIMERO.-</w:t>
      </w:r>
      <w:proofErr w:type="gramEnd"/>
      <w:r w:rsidRPr="006C4B04">
        <w:rPr>
          <w:rFonts w:ascii="Arial" w:hAnsi="Arial" w:cs="Arial"/>
          <w:b/>
        </w:rPr>
        <w:t xml:space="preserve"> </w:t>
      </w:r>
      <w:r w:rsidRPr="006C4B04">
        <w:rPr>
          <w:rFonts w:ascii="Arial" w:hAnsi="Arial" w:cs="Arial"/>
        </w:rPr>
        <w:t>Que a los efectos previstos en el artículo 85 de la Ley de Contratos del Sector Público, Ley 9/2017, de 8 de noviembre, la citada entidad, sus administradores y representantes legales, así como el firmante, no se hallan comprendidos en ninguna de las prohibiciones para contratar señaladas en el artículo 71 de la Ley de Contratos del Sector Público.</w:t>
      </w:r>
    </w:p>
    <w:p w14:paraId="50FDF50F" w14:textId="77777777" w:rsidR="00675E2F" w:rsidRPr="006C4B04" w:rsidRDefault="00675E2F" w:rsidP="00675E2F">
      <w:pPr>
        <w:ind w:left="360"/>
        <w:jc w:val="both"/>
        <w:rPr>
          <w:rFonts w:ascii="Arial" w:hAnsi="Arial" w:cs="Arial"/>
        </w:rPr>
      </w:pPr>
    </w:p>
    <w:p w14:paraId="39AF27B3" w14:textId="77777777" w:rsidR="00675E2F" w:rsidRDefault="00675E2F" w:rsidP="00675E2F">
      <w:pPr>
        <w:ind w:left="360"/>
        <w:jc w:val="both"/>
        <w:rPr>
          <w:rFonts w:ascii="Arial" w:hAnsi="Arial" w:cs="Arial"/>
        </w:rPr>
      </w:pPr>
      <w:r w:rsidRPr="006C4B04">
        <w:rPr>
          <w:rFonts w:ascii="Arial" w:hAnsi="Arial" w:cs="Arial"/>
          <w:b/>
        </w:rPr>
        <w:t>SEGUNDO:</w:t>
      </w:r>
      <w:r w:rsidRPr="006C4B04">
        <w:rPr>
          <w:rFonts w:ascii="Arial" w:hAnsi="Arial" w:cs="Arial"/>
        </w:rPr>
        <w:t xml:space="preserve"> Que la citada entidad se halla al corriente en el cumplimiento de las obligaciones tributarias y con la Seguridad Social impuesta por las disposiciones vigentes. </w:t>
      </w:r>
    </w:p>
    <w:p w14:paraId="0F92E369" w14:textId="77777777" w:rsidR="00675E2F" w:rsidRPr="006C4B04" w:rsidRDefault="00675E2F" w:rsidP="00675E2F">
      <w:pPr>
        <w:ind w:left="360"/>
        <w:jc w:val="both"/>
        <w:rPr>
          <w:rFonts w:ascii="Arial" w:hAnsi="Arial" w:cs="Arial"/>
        </w:rPr>
      </w:pPr>
    </w:p>
    <w:p w14:paraId="112ADD68" w14:textId="77777777" w:rsidR="00675E2F" w:rsidRPr="006C4B04" w:rsidRDefault="00675E2F" w:rsidP="00675E2F">
      <w:pPr>
        <w:ind w:left="360"/>
        <w:jc w:val="both"/>
        <w:rPr>
          <w:rFonts w:ascii="Arial" w:hAnsi="Arial" w:cs="Arial"/>
        </w:rPr>
      </w:pPr>
      <w:proofErr w:type="gramStart"/>
      <w:r w:rsidRPr="006C4B04">
        <w:rPr>
          <w:rFonts w:ascii="Arial" w:hAnsi="Arial" w:cs="Arial"/>
          <w:b/>
        </w:rPr>
        <w:t>TERCERO.</w:t>
      </w:r>
      <w:r w:rsidRPr="006C4B04">
        <w:rPr>
          <w:rFonts w:ascii="Arial" w:hAnsi="Arial" w:cs="Arial"/>
        </w:rPr>
        <w:t>-</w:t>
      </w:r>
      <w:proofErr w:type="gramEnd"/>
      <w:r w:rsidRPr="006C4B04">
        <w:rPr>
          <w:rFonts w:ascii="Arial" w:hAnsi="Arial" w:cs="Arial"/>
        </w:rPr>
        <w:t xml:space="preserve"> Que no ha participado en la elaboración de las especificaciones técnicas o de los documentos preparatorios del contrato que se licita, ni prestado asesoramiento al órgano de contratación durante la preparación del procedimiento de contratación, en los términos del artículo 70 de la Ley 9/2017, de 8 de noviembre, de Contratos del Sector Público. </w:t>
      </w:r>
    </w:p>
    <w:p w14:paraId="347CA357" w14:textId="77777777" w:rsidR="00675E2F" w:rsidRPr="006C4B04" w:rsidRDefault="00675E2F" w:rsidP="00675E2F">
      <w:pPr>
        <w:ind w:left="360"/>
        <w:jc w:val="both"/>
        <w:rPr>
          <w:rFonts w:ascii="Arial" w:hAnsi="Arial" w:cs="Arial"/>
        </w:rPr>
      </w:pPr>
    </w:p>
    <w:p w14:paraId="2C93222A" w14:textId="77777777" w:rsidR="00675E2F" w:rsidRPr="006C4B04" w:rsidRDefault="00675E2F" w:rsidP="00675E2F">
      <w:pPr>
        <w:ind w:left="360"/>
        <w:jc w:val="both"/>
        <w:rPr>
          <w:rFonts w:ascii="Arial" w:hAnsi="Arial" w:cs="Arial"/>
          <w:b/>
        </w:rPr>
      </w:pPr>
    </w:p>
    <w:p w14:paraId="23926BC4" w14:textId="77777777" w:rsidR="00675E2F" w:rsidRPr="006C4B04" w:rsidRDefault="00675E2F" w:rsidP="00675E2F">
      <w:pPr>
        <w:ind w:left="360"/>
        <w:jc w:val="center"/>
        <w:rPr>
          <w:rFonts w:ascii="Arial" w:hAnsi="Arial" w:cs="Arial"/>
          <w:b/>
        </w:rPr>
      </w:pPr>
      <w:r w:rsidRPr="006C4B04">
        <w:rPr>
          <w:rFonts w:ascii="Arial" w:hAnsi="Arial" w:cs="Arial"/>
          <w:b/>
        </w:rPr>
        <w:t>Documento Firmado Electrónicamente</w:t>
      </w:r>
    </w:p>
    <w:p w14:paraId="433D151F" w14:textId="77777777" w:rsidR="00675E2F" w:rsidRDefault="00675E2F" w:rsidP="00675E2F">
      <w:pPr>
        <w:rPr>
          <w:rFonts w:ascii="Arial" w:hAnsi="Arial" w:cs="Arial"/>
          <w:color w:val="FF0000"/>
        </w:rPr>
      </w:pPr>
      <w:r>
        <w:rPr>
          <w:rFonts w:ascii="Arial" w:hAnsi="Arial" w:cs="Arial"/>
          <w:color w:val="FF0000"/>
        </w:rPr>
        <w:br w:type="page"/>
      </w:r>
    </w:p>
    <w:p w14:paraId="196014B7" w14:textId="77777777" w:rsidR="00675E2F" w:rsidRPr="00B33DAC" w:rsidRDefault="00675E2F" w:rsidP="00675E2F">
      <w:pPr>
        <w:ind w:left="360"/>
        <w:rPr>
          <w:rFonts w:ascii="Arial" w:hAnsi="Arial" w:cs="Arial"/>
          <w:color w:val="FF0000"/>
        </w:rPr>
      </w:pPr>
      <w:r>
        <w:rPr>
          <w:noProof/>
          <w:lang w:eastAsia="es-ES"/>
        </w:rPr>
        <w:lastRenderedPageBreak/>
        <w:drawing>
          <wp:anchor distT="0" distB="0" distL="114300" distR="114300" simplePos="0" relativeHeight="251661312" behindDoc="0" locked="0" layoutInCell="1" allowOverlap="1" wp14:anchorId="7E1327E7" wp14:editId="3FEEBD48">
            <wp:simplePos x="0" y="0"/>
            <wp:positionH relativeFrom="column">
              <wp:posOffset>0</wp:posOffset>
            </wp:positionH>
            <wp:positionV relativeFrom="paragraph">
              <wp:posOffset>286385</wp:posOffset>
            </wp:positionV>
            <wp:extent cx="2114550" cy="847725"/>
            <wp:effectExtent l="0" t="0" r="0" b="0"/>
            <wp:wrapTopAndBottom/>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47725"/>
                    </a:xfrm>
                    <a:prstGeom prst="rect">
                      <a:avLst/>
                    </a:prstGeom>
                    <a:noFill/>
                  </pic:spPr>
                </pic:pic>
              </a:graphicData>
            </a:graphic>
            <wp14:sizeRelH relativeFrom="page">
              <wp14:pctWidth>0</wp14:pctWidth>
            </wp14:sizeRelH>
            <wp14:sizeRelV relativeFrom="page">
              <wp14:pctHeight>0</wp14:pctHeight>
            </wp14:sizeRelV>
          </wp:anchor>
        </w:drawing>
      </w:r>
    </w:p>
    <w:p w14:paraId="16076AC7" w14:textId="77777777" w:rsidR="00675E2F" w:rsidRPr="00FD0E0D" w:rsidRDefault="00675E2F" w:rsidP="00675E2F">
      <w:pPr>
        <w:jc w:val="both"/>
        <w:rPr>
          <w:rFonts w:ascii="Arial" w:hAnsi="Arial" w:cs="Arial"/>
          <w:b/>
          <w:u w:val="single"/>
        </w:rPr>
      </w:pPr>
    </w:p>
    <w:p w14:paraId="359813E8" w14:textId="77777777" w:rsidR="00675E2F" w:rsidRDefault="00675E2F" w:rsidP="00675E2F">
      <w:pPr>
        <w:jc w:val="both"/>
        <w:rPr>
          <w:rFonts w:ascii="Arial" w:hAnsi="Arial" w:cs="Arial"/>
          <w:b/>
        </w:rPr>
      </w:pPr>
      <w:r w:rsidRPr="00FD0E0D">
        <w:rPr>
          <w:rFonts w:ascii="Arial" w:hAnsi="Arial" w:cs="Arial"/>
          <w:b/>
          <w:u w:val="single"/>
        </w:rPr>
        <w:t>ANEXO III</w:t>
      </w:r>
      <w:r w:rsidRPr="00FD0E0D">
        <w:rPr>
          <w:rFonts w:ascii="Arial" w:hAnsi="Arial" w:cs="Arial"/>
          <w:b/>
        </w:rPr>
        <w:t>. (Solo se presentará el Anexo III, previo requerimiento de la Administración en caso de que se produzca un empate entre los licitadores)</w:t>
      </w:r>
    </w:p>
    <w:p w14:paraId="26408D4A" w14:textId="77777777" w:rsidR="00675E2F" w:rsidRPr="00FD0E0D" w:rsidRDefault="00675E2F" w:rsidP="00675E2F">
      <w:pPr>
        <w:jc w:val="both"/>
        <w:rPr>
          <w:rFonts w:ascii="Arial" w:hAnsi="Arial" w:cs="Arial"/>
          <w:b/>
        </w:rPr>
      </w:pPr>
    </w:p>
    <w:p w14:paraId="157919D7" w14:textId="77777777" w:rsidR="00675E2F" w:rsidRPr="00B33DAC" w:rsidRDefault="00675E2F" w:rsidP="00675E2F">
      <w:pPr>
        <w:ind w:left="360"/>
        <w:jc w:val="both"/>
        <w:rPr>
          <w:rFonts w:ascii="Arial" w:hAnsi="Arial" w:cs="Arial"/>
          <w:color w:val="FF0000"/>
        </w:rPr>
      </w:pPr>
    </w:p>
    <w:p w14:paraId="61E10B4B" w14:textId="77777777" w:rsidR="00675E2F" w:rsidRDefault="00675E2F" w:rsidP="00675E2F">
      <w:pPr>
        <w:ind w:left="360"/>
        <w:jc w:val="both"/>
        <w:rPr>
          <w:rFonts w:ascii="Arial" w:hAnsi="Arial" w:cs="Arial"/>
          <w:b/>
        </w:rPr>
      </w:pPr>
      <w:r w:rsidRPr="006C4B04">
        <w:rPr>
          <w:rFonts w:ascii="Arial" w:hAnsi="Arial" w:cs="Arial"/>
        </w:rPr>
        <w:t xml:space="preserve">DON/DOÑA ……………………………………………………………………………… con DNI </w:t>
      </w:r>
      <w:proofErr w:type="spellStart"/>
      <w:r w:rsidRPr="006C4B04">
        <w:rPr>
          <w:rFonts w:ascii="Arial" w:hAnsi="Arial" w:cs="Arial"/>
        </w:rPr>
        <w:t>nº</w:t>
      </w:r>
      <w:proofErr w:type="spellEnd"/>
      <w:r w:rsidRPr="006C4B04">
        <w:rPr>
          <w:rFonts w:ascii="Arial" w:hAnsi="Arial" w:cs="Arial"/>
        </w:rPr>
        <w:t xml:space="preserve"> ……………………………………… en nombre y representación de la entidad mercantil…………………………………………………………………………………………………………………………. con CIF </w:t>
      </w:r>
      <w:proofErr w:type="spellStart"/>
      <w:r w:rsidRPr="006C4B04">
        <w:rPr>
          <w:rFonts w:ascii="Arial" w:hAnsi="Arial" w:cs="Arial"/>
        </w:rPr>
        <w:t>nº</w:t>
      </w:r>
      <w:proofErr w:type="spellEnd"/>
      <w:r w:rsidRPr="006C4B04">
        <w:rPr>
          <w:rFonts w:ascii="Arial" w:hAnsi="Arial" w:cs="Arial"/>
        </w:rPr>
        <w:t xml:space="preserve"> ………………………………………………… en calidad de ……………………………………………………</w:t>
      </w:r>
      <w:proofErr w:type="gramStart"/>
      <w:r w:rsidRPr="006C4B04">
        <w:rPr>
          <w:rFonts w:ascii="Arial" w:hAnsi="Arial" w:cs="Arial"/>
        </w:rPr>
        <w:t>…….</w:t>
      </w:r>
      <w:proofErr w:type="gramEnd"/>
      <w:r w:rsidRPr="006C4B04">
        <w:rPr>
          <w:rFonts w:ascii="Arial" w:hAnsi="Arial" w:cs="Arial"/>
        </w:rPr>
        <w:t>. y domicilio social en ……………………………………………………………………………………………………………………………………</w:t>
      </w:r>
      <w:proofErr w:type="gramStart"/>
      <w:r w:rsidRPr="006C4B04">
        <w:rPr>
          <w:rFonts w:ascii="Arial" w:hAnsi="Arial" w:cs="Arial"/>
        </w:rPr>
        <w:t>…,teléfono</w:t>
      </w:r>
      <w:proofErr w:type="gramEnd"/>
      <w:r w:rsidRPr="006C4B04">
        <w:rPr>
          <w:rFonts w:ascii="Arial" w:hAnsi="Arial" w:cs="Arial"/>
        </w:rPr>
        <w:t xml:space="preserve"> ……………………………………. correo electrónico ………………………………………………………… …………</w:t>
      </w:r>
      <w:r>
        <w:rPr>
          <w:rFonts w:ascii="Arial" w:hAnsi="Arial" w:cs="Arial"/>
        </w:rPr>
        <w:t>………………………………………………………………………………</w:t>
      </w:r>
      <w:proofErr w:type="gramStart"/>
      <w:r>
        <w:rPr>
          <w:rFonts w:ascii="Arial" w:hAnsi="Arial" w:cs="Arial"/>
        </w:rPr>
        <w:t>…</w:t>
      </w:r>
      <w:r w:rsidRPr="006C4B04">
        <w:rPr>
          <w:rFonts w:ascii="Arial" w:hAnsi="Arial" w:cs="Arial"/>
        </w:rPr>
        <w:t>….</w:t>
      </w:r>
      <w:proofErr w:type="gramEnd"/>
      <w:r w:rsidRPr="006C4B04">
        <w:rPr>
          <w:rFonts w:ascii="Arial" w:hAnsi="Arial" w:cs="Arial"/>
          <w:b/>
        </w:rPr>
        <w:t>,</w:t>
      </w:r>
    </w:p>
    <w:p w14:paraId="117B334F" w14:textId="77777777" w:rsidR="00675E2F" w:rsidRDefault="00675E2F" w:rsidP="00675E2F">
      <w:pPr>
        <w:ind w:left="360"/>
        <w:jc w:val="both"/>
        <w:rPr>
          <w:rFonts w:ascii="Arial" w:hAnsi="Arial" w:cs="Arial"/>
          <w:b/>
        </w:rPr>
      </w:pPr>
    </w:p>
    <w:p w14:paraId="3E6C293A" w14:textId="77777777" w:rsidR="00675E2F" w:rsidRPr="00FD0E0D" w:rsidRDefault="00675E2F" w:rsidP="00675E2F">
      <w:pPr>
        <w:ind w:left="360"/>
        <w:jc w:val="both"/>
        <w:rPr>
          <w:rFonts w:ascii="Arial" w:hAnsi="Arial" w:cs="Arial"/>
        </w:rPr>
      </w:pPr>
      <w:r w:rsidRPr="00B73A72">
        <w:rPr>
          <w:rFonts w:ascii="Arial" w:hAnsi="Arial" w:cs="Arial"/>
          <w:b/>
        </w:rPr>
        <w:t>DECLARA</w:t>
      </w:r>
      <w:r w:rsidRPr="00B73A72">
        <w:rPr>
          <w:rFonts w:ascii="Arial" w:hAnsi="Arial" w:cs="Arial"/>
        </w:rPr>
        <w:t xml:space="preserve">: </w:t>
      </w:r>
      <w:r w:rsidRPr="00FD0E0D">
        <w:rPr>
          <w:rFonts w:ascii="Arial" w:hAnsi="Arial" w:cs="Arial"/>
        </w:rPr>
        <w:t>Que de conformidad con lo previsto en los pliegos que rigen la presente contratación el plazo de entrega de</w:t>
      </w:r>
      <w:r>
        <w:rPr>
          <w:rFonts w:ascii="Arial" w:hAnsi="Arial" w:cs="Arial"/>
        </w:rPr>
        <w:t xml:space="preserve"> </w:t>
      </w:r>
      <w:r w:rsidRPr="00FD0E0D">
        <w:rPr>
          <w:rFonts w:ascii="Arial" w:hAnsi="Arial" w:cs="Arial"/>
        </w:rPr>
        <w:t>l</w:t>
      </w:r>
      <w:r>
        <w:rPr>
          <w:rFonts w:ascii="Arial" w:hAnsi="Arial" w:cs="Arial"/>
        </w:rPr>
        <w:t>os</w:t>
      </w:r>
      <w:r w:rsidRPr="00FD0E0D">
        <w:rPr>
          <w:rFonts w:ascii="Arial" w:hAnsi="Arial" w:cs="Arial"/>
        </w:rPr>
        <w:t xml:space="preserve"> suministro</w:t>
      </w:r>
      <w:r>
        <w:rPr>
          <w:rFonts w:ascii="Arial" w:hAnsi="Arial" w:cs="Arial"/>
        </w:rPr>
        <w:t>s</w:t>
      </w:r>
      <w:r w:rsidRPr="00FD0E0D">
        <w:rPr>
          <w:rFonts w:ascii="Arial" w:hAnsi="Arial" w:cs="Arial"/>
        </w:rPr>
        <w:t xml:space="preserve"> será</w:t>
      </w:r>
      <w:r>
        <w:rPr>
          <w:rFonts w:ascii="Arial" w:hAnsi="Arial" w:cs="Arial"/>
        </w:rPr>
        <w:t>n</w:t>
      </w:r>
      <w:r w:rsidRPr="00FD0E0D">
        <w:rPr>
          <w:rFonts w:ascii="Arial" w:hAnsi="Arial" w:cs="Arial"/>
        </w:rPr>
        <w:t xml:space="preserve"> de un máximo de 30 días desde la petición por parte de la Gerencia Municipal de Urbanismo del Ayuntamiento de Los Realejos. Que la entidad mercantil a la que represento se compromete a reducir los tiempos de entrega de los suministros </w:t>
      </w:r>
      <w:r>
        <w:rPr>
          <w:rFonts w:ascii="Arial" w:hAnsi="Arial" w:cs="Arial"/>
        </w:rPr>
        <w:t xml:space="preserve">solicitados </w:t>
      </w:r>
      <w:r w:rsidRPr="00FD0E0D">
        <w:rPr>
          <w:rFonts w:ascii="Arial" w:hAnsi="Arial" w:cs="Arial"/>
        </w:rPr>
        <w:t xml:space="preserve">en los siguientes plazos: </w:t>
      </w:r>
    </w:p>
    <w:p w14:paraId="56767381" w14:textId="77777777" w:rsidR="00675E2F" w:rsidRPr="00FD0E0D" w:rsidRDefault="00675E2F" w:rsidP="00675E2F">
      <w:pPr>
        <w:ind w:firstLine="360"/>
        <w:jc w:val="both"/>
        <w:rPr>
          <w:rFonts w:ascii="Arial" w:hAnsi="Arial" w:cs="Arial"/>
        </w:rPr>
      </w:pPr>
    </w:p>
    <w:tbl>
      <w:tblPr>
        <w:tblStyle w:val="Tablaconcuadrcula"/>
        <w:tblW w:w="0" w:type="auto"/>
        <w:tblInd w:w="421" w:type="dxa"/>
        <w:tblLook w:val="04A0" w:firstRow="1" w:lastRow="0" w:firstColumn="1" w:lastColumn="0" w:noHBand="0" w:noVBand="1"/>
      </w:tblPr>
      <w:tblGrid>
        <w:gridCol w:w="1774"/>
        <w:gridCol w:w="4412"/>
        <w:gridCol w:w="1887"/>
      </w:tblGrid>
      <w:tr w:rsidR="00675E2F" w:rsidRPr="00FD0E0D" w14:paraId="65D4CCA1" w14:textId="77777777" w:rsidTr="009E2E53">
        <w:tc>
          <w:tcPr>
            <w:tcW w:w="1838" w:type="dxa"/>
          </w:tcPr>
          <w:p w14:paraId="193A091D" w14:textId="77777777" w:rsidR="00675E2F" w:rsidRPr="00FD0E0D" w:rsidRDefault="00675E2F" w:rsidP="009E2E53">
            <w:pPr>
              <w:jc w:val="center"/>
              <w:rPr>
                <w:rFonts w:ascii="Arial" w:hAnsi="Arial" w:cs="Arial"/>
                <w:b/>
                <w:sz w:val="20"/>
                <w:szCs w:val="20"/>
              </w:rPr>
            </w:pPr>
            <w:r w:rsidRPr="00FD0E0D">
              <w:rPr>
                <w:rFonts w:ascii="Arial" w:hAnsi="Arial" w:cs="Arial"/>
                <w:b/>
                <w:sz w:val="20"/>
                <w:szCs w:val="20"/>
              </w:rPr>
              <w:t xml:space="preserve">PUNTOS </w:t>
            </w:r>
          </w:p>
        </w:tc>
        <w:tc>
          <w:tcPr>
            <w:tcW w:w="4678" w:type="dxa"/>
          </w:tcPr>
          <w:p w14:paraId="627C4A91" w14:textId="77777777" w:rsidR="00675E2F" w:rsidRPr="00FD0E0D" w:rsidRDefault="00675E2F" w:rsidP="009E2E53">
            <w:pPr>
              <w:jc w:val="center"/>
              <w:rPr>
                <w:rFonts w:ascii="Arial" w:hAnsi="Arial" w:cs="Arial"/>
                <w:b/>
                <w:sz w:val="20"/>
                <w:szCs w:val="20"/>
              </w:rPr>
            </w:pPr>
            <w:r w:rsidRPr="00FD0E0D">
              <w:rPr>
                <w:rFonts w:ascii="Arial" w:hAnsi="Arial" w:cs="Arial"/>
                <w:b/>
                <w:sz w:val="20"/>
                <w:szCs w:val="20"/>
              </w:rPr>
              <w:t>REDUCCION DEL PLAZO</w:t>
            </w:r>
          </w:p>
        </w:tc>
        <w:tc>
          <w:tcPr>
            <w:tcW w:w="1978" w:type="dxa"/>
          </w:tcPr>
          <w:p w14:paraId="55457CE2" w14:textId="77777777" w:rsidR="00675E2F" w:rsidRPr="00FD0E0D" w:rsidRDefault="00675E2F" w:rsidP="009E2E53">
            <w:pPr>
              <w:jc w:val="center"/>
              <w:rPr>
                <w:rFonts w:ascii="Arial" w:hAnsi="Arial" w:cs="Arial"/>
                <w:b/>
                <w:sz w:val="20"/>
                <w:szCs w:val="20"/>
              </w:rPr>
            </w:pPr>
            <w:r w:rsidRPr="00FD0E0D">
              <w:rPr>
                <w:rFonts w:ascii="Arial" w:hAnsi="Arial" w:cs="Arial"/>
                <w:b/>
                <w:sz w:val="20"/>
                <w:szCs w:val="20"/>
              </w:rPr>
              <w:t xml:space="preserve">Marcar con una X </w:t>
            </w:r>
          </w:p>
        </w:tc>
      </w:tr>
      <w:tr w:rsidR="00675E2F" w:rsidRPr="00FD0E0D" w14:paraId="6D5FD441" w14:textId="77777777" w:rsidTr="009E2E53">
        <w:tc>
          <w:tcPr>
            <w:tcW w:w="1838" w:type="dxa"/>
          </w:tcPr>
          <w:p w14:paraId="2FBB3739" w14:textId="77777777" w:rsidR="00675E2F" w:rsidRPr="00FD0E0D" w:rsidRDefault="00675E2F" w:rsidP="009E2E53">
            <w:pPr>
              <w:jc w:val="center"/>
              <w:rPr>
                <w:rFonts w:ascii="Arial" w:hAnsi="Arial" w:cs="Arial"/>
                <w:b/>
                <w:sz w:val="20"/>
                <w:szCs w:val="20"/>
              </w:rPr>
            </w:pPr>
            <w:r w:rsidRPr="00FD0E0D">
              <w:rPr>
                <w:rFonts w:ascii="Arial" w:hAnsi="Arial" w:cs="Arial"/>
                <w:b/>
                <w:sz w:val="20"/>
                <w:szCs w:val="20"/>
              </w:rPr>
              <w:t xml:space="preserve">15 </w:t>
            </w:r>
            <w:proofErr w:type="gramStart"/>
            <w:r w:rsidRPr="00FD0E0D">
              <w:rPr>
                <w:rFonts w:ascii="Arial" w:hAnsi="Arial" w:cs="Arial"/>
                <w:b/>
                <w:sz w:val="20"/>
                <w:szCs w:val="20"/>
              </w:rPr>
              <w:t>Puntos</w:t>
            </w:r>
            <w:proofErr w:type="gramEnd"/>
          </w:p>
        </w:tc>
        <w:tc>
          <w:tcPr>
            <w:tcW w:w="4678" w:type="dxa"/>
          </w:tcPr>
          <w:p w14:paraId="3C424D6A" w14:textId="77777777" w:rsidR="00675E2F" w:rsidRPr="00FD0E0D" w:rsidRDefault="00675E2F" w:rsidP="009E2E53">
            <w:pPr>
              <w:jc w:val="both"/>
              <w:rPr>
                <w:rFonts w:ascii="Arial" w:hAnsi="Arial" w:cs="Arial"/>
                <w:b/>
                <w:sz w:val="20"/>
                <w:szCs w:val="20"/>
              </w:rPr>
            </w:pPr>
            <w:r w:rsidRPr="00FD0E0D">
              <w:rPr>
                <w:rFonts w:ascii="Arial" w:hAnsi="Arial" w:cs="Arial"/>
                <w:b/>
                <w:sz w:val="20"/>
                <w:szCs w:val="20"/>
              </w:rPr>
              <w:t>Reducción a 48 Horas el plazo de entrega</w:t>
            </w:r>
          </w:p>
        </w:tc>
        <w:tc>
          <w:tcPr>
            <w:tcW w:w="1978" w:type="dxa"/>
          </w:tcPr>
          <w:p w14:paraId="56A0AED4" w14:textId="77777777" w:rsidR="00675E2F" w:rsidRPr="00FD0E0D" w:rsidRDefault="00675E2F" w:rsidP="009E2E53">
            <w:pPr>
              <w:jc w:val="center"/>
              <w:rPr>
                <w:rFonts w:ascii="Arial" w:hAnsi="Arial" w:cs="Arial"/>
                <w:b/>
                <w:sz w:val="20"/>
                <w:szCs w:val="20"/>
              </w:rPr>
            </w:pPr>
          </w:p>
        </w:tc>
      </w:tr>
      <w:tr w:rsidR="00675E2F" w:rsidRPr="00FD0E0D" w14:paraId="329B4B52" w14:textId="77777777" w:rsidTr="009E2E53">
        <w:tc>
          <w:tcPr>
            <w:tcW w:w="1838" w:type="dxa"/>
          </w:tcPr>
          <w:p w14:paraId="105EA845" w14:textId="77777777" w:rsidR="00675E2F" w:rsidRPr="00FD0E0D" w:rsidRDefault="00675E2F" w:rsidP="009E2E53">
            <w:pPr>
              <w:jc w:val="center"/>
              <w:rPr>
                <w:rFonts w:ascii="Arial" w:hAnsi="Arial" w:cs="Arial"/>
                <w:b/>
                <w:sz w:val="20"/>
                <w:szCs w:val="20"/>
              </w:rPr>
            </w:pPr>
            <w:r w:rsidRPr="00FD0E0D">
              <w:rPr>
                <w:rFonts w:ascii="Arial" w:hAnsi="Arial" w:cs="Arial"/>
                <w:b/>
                <w:sz w:val="20"/>
                <w:szCs w:val="20"/>
              </w:rPr>
              <w:t xml:space="preserve">10 </w:t>
            </w:r>
            <w:proofErr w:type="gramStart"/>
            <w:r w:rsidRPr="00FD0E0D">
              <w:rPr>
                <w:rFonts w:ascii="Arial" w:hAnsi="Arial" w:cs="Arial"/>
                <w:b/>
                <w:sz w:val="20"/>
                <w:szCs w:val="20"/>
              </w:rPr>
              <w:t>Puntos</w:t>
            </w:r>
            <w:proofErr w:type="gramEnd"/>
          </w:p>
        </w:tc>
        <w:tc>
          <w:tcPr>
            <w:tcW w:w="4678" w:type="dxa"/>
          </w:tcPr>
          <w:p w14:paraId="1A6A0CDA" w14:textId="77777777" w:rsidR="00675E2F" w:rsidRPr="00FD0E0D" w:rsidRDefault="00675E2F" w:rsidP="009E2E53">
            <w:pPr>
              <w:jc w:val="both"/>
              <w:rPr>
                <w:rFonts w:ascii="Arial" w:hAnsi="Arial" w:cs="Arial"/>
                <w:b/>
                <w:sz w:val="20"/>
                <w:szCs w:val="20"/>
              </w:rPr>
            </w:pPr>
            <w:r w:rsidRPr="00FD0E0D">
              <w:rPr>
                <w:rFonts w:ascii="Arial" w:hAnsi="Arial" w:cs="Arial"/>
                <w:b/>
                <w:sz w:val="20"/>
                <w:szCs w:val="20"/>
              </w:rPr>
              <w:t>Reducción a 7 días el plazo de entrega</w:t>
            </w:r>
          </w:p>
        </w:tc>
        <w:tc>
          <w:tcPr>
            <w:tcW w:w="1978" w:type="dxa"/>
          </w:tcPr>
          <w:p w14:paraId="717BB9FE" w14:textId="77777777" w:rsidR="00675E2F" w:rsidRPr="00FD0E0D" w:rsidRDefault="00675E2F" w:rsidP="009E2E53">
            <w:pPr>
              <w:jc w:val="both"/>
              <w:rPr>
                <w:rFonts w:ascii="Arial" w:hAnsi="Arial" w:cs="Arial"/>
              </w:rPr>
            </w:pPr>
          </w:p>
        </w:tc>
      </w:tr>
      <w:tr w:rsidR="00675E2F" w:rsidRPr="00FD0E0D" w14:paraId="4E9A0C49" w14:textId="77777777" w:rsidTr="009E2E53">
        <w:tc>
          <w:tcPr>
            <w:tcW w:w="1838" w:type="dxa"/>
          </w:tcPr>
          <w:p w14:paraId="0AA560FC" w14:textId="77777777" w:rsidR="00675E2F" w:rsidRPr="00FD0E0D" w:rsidRDefault="00675E2F" w:rsidP="009E2E53">
            <w:pPr>
              <w:jc w:val="center"/>
              <w:rPr>
                <w:rFonts w:ascii="Arial" w:hAnsi="Arial" w:cs="Arial"/>
                <w:b/>
                <w:sz w:val="20"/>
                <w:szCs w:val="20"/>
              </w:rPr>
            </w:pPr>
            <w:r w:rsidRPr="00FD0E0D">
              <w:rPr>
                <w:rFonts w:ascii="Arial" w:hAnsi="Arial" w:cs="Arial"/>
                <w:b/>
                <w:sz w:val="20"/>
                <w:szCs w:val="20"/>
              </w:rPr>
              <w:t xml:space="preserve">5 </w:t>
            </w:r>
            <w:proofErr w:type="gramStart"/>
            <w:r w:rsidRPr="00FD0E0D">
              <w:rPr>
                <w:rFonts w:ascii="Arial" w:hAnsi="Arial" w:cs="Arial"/>
                <w:b/>
                <w:sz w:val="20"/>
                <w:szCs w:val="20"/>
              </w:rPr>
              <w:t>Puntos</w:t>
            </w:r>
            <w:proofErr w:type="gramEnd"/>
          </w:p>
        </w:tc>
        <w:tc>
          <w:tcPr>
            <w:tcW w:w="4678" w:type="dxa"/>
          </w:tcPr>
          <w:p w14:paraId="05864F02" w14:textId="77777777" w:rsidR="00675E2F" w:rsidRPr="00FD0E0D" w:rsidRDefault="00675E2F" w:rsidP="009E2E53">
            <w:pPr>
              <w:jc w:val="both"/>
              <w:rPr>
                <w:rFonts w:ascii="Arial" w:hAnsi="Arial" w:cs="Arial"/>
                <w:b/>
                <w:sz w:val="20"/>
                <w:szCs w:val="20"/>
              </w:rPr>
            </w:pPr>
            <w:r w:rsidRPr="00FD0E0D">
              <w:rPr>
                <w:rFonts w:ascii="Arial" w:hAnsi="Arial" w:cs="Arial"/>
                <w:b/>
                <w:sz w:val="20"/>
                <w:szCs w:val="20"/>
              </w:rPr>
              <w:t>Reducción a 15 días el plazo de entrega</w:t>
            </w:r>
          </w:p>
        </w:tc>
        <w:tc>
          <w:tcPr>
            <w:tcW w:w="1978" w:type="dxa"/>
          </w:tcPr>
          <w:p w14:paraId="0C91C0B1" w14:textId="77777777" w:rsidR="00675E2F" w:rsidRPr="00FD0E0D" w:rsidRDefault="00675E2F" w:rsidP="009E2E53">
            <w:pPr>
              <w:jc w:val="both"/>
              <w:rPr>
                <w:rFonts w:ascii="Arial" w:hAnsi="Arial" w:cs="Arial"/>
              </w:rPr>
            </w:pPr>
          </w:p>
        </w:tc>
      </w:tr>
    </w:tbl>
    <w:p w14:paraId="06D61906" w14:textId="77777777" w:rsidR="00675E2F" w:rsidRPr="00B33DAC" w:rsidRDefault="00675E2F" w:rsidP="00675E2F">
      <w:pPr>
        <w:jc w:val="both"/>
        <w:rPr>
          <w:rFonts w:ascii="Arial" w:hAnsi="Arial" w:cs="Arial"/>
          <w:color w:val="FF0000"/>
        </w:rPr>
      </w:pPr>
    </w:p>
    <w:p w14:paraId="5E8AC01D" w14:textId="77777777" w:rsidR="00675E2F" w:rsidRPr="00B33DAC" w:rsidRDefault="00675E2F" w:rsidP="00675E2F">
      <w:pPr>
        <w:ind w:left="360"/>
        <w:rPr>
          <w:rFonts w:ascii="Arial" w:hAnsi="Arial" w:cs="Arial"/>
          <w:color w:val="FF0000"/>
        </w:rPr>
      </w:pPr>
    </w:p>
    <w:p w14:paraId="0BF8F693" w14:textId="77777777" w:rsidR="00675E2F" w:rsidRPr="00FD0E0D" w:rsidRDefault="00675E2F" w:rsidP="00675E2F">
      <w:pPr>
        <w:ind w:left="360"/>
        <w:jc w:val="center"/>
        <w:rPr>
          <w:rFonts w:ascii="Arial" w:hAnsi="Arial" w:cs="Arial"/>
          <w:b/>
        </w:rPr>
      </w:pPr>
      <w:r w:rsidRPr="00FD0E0D">
        <w:rPr>
          <w:rFonts w:ascii="Arial" w:hAnsi="Arial" w:cs="Arial"/>
          <w:b/>
        </w:rPr>
        <w:t xml:space="preserve">Documento Firmado Electrónicamente </w:t>
      </w:r>
    </w:p>
    <w:p w14:paraId="6918174D" w14:textId="77777777" w:rsidR="00675E2F" w:rsidRPr="00B33DAC" w:rsidRDefault="00675E2F" w:rsidP="00675E2F">
      <w:pPr>
        <w:spacing w:line="240" w:lineRule="atLeast"/>
        <w:rPr>
          <w:rFonts w:ascii="Arial" w:hAnsi="Arial" w:cs="Arial"/>
          <w:color w:val="FF0000"/>
        </w:rPr>
      </w:pPr>
    </w:p>
    <w:p w14:paraId="5C42E420" w14:textId="77777777" w:rsidR="00675E2F" w:rsidRDefault="00675E2F" w:rsidP="00675E2F">
      <w:pPr>
        <w:rPr>
          <w:rFonts w:cstheme="minorHAnsi"/>
          <w:lang w:val="es-ES_tradnl"/>
        </w:rPr>
      </w:pPr>
      <w:r>
        <w:rPr>
          <w:rFonts w:cstheme="minorHAnsi"/>
          <w:lang w:val="es-ES_tradnl"/>
        </w:rPr>
        <w:br w:type="page"/>
      </w:r>
    </w:p>
    <w:p w14:paraId="0D3682D5" w14:textId="77777777" w:rsidR="00675E2F" w:rsidRDefault="00675E2F" w:rsidP="00675E2F"/>
    <w:p w14:paraId="7F45EBBC" w14:textId="77777777" w:rsidR="00675E2F" w:rsidRPr="00B11D6B" w:rsidRDefault="00675E2F" w:rsidP="00675E2F">
      <w:pPr>
        <w:pStyle w:val="Textoindependiente"/>
        <w:spacing w:before="80"/>
        <w:ind w:left="-426" w:right="-285" w:firstLine="827"/>
        <w:rPr>
          <w:rFonts w:ascii="Arial" w:hAnsi="Arial" w:cs="Arial"/>
          <w:b/>
        </w:rPr>
      </w:pPr>
    </w:p>
    <w:p w14:paraId="38717AA4" w14:textId="77777777" w:rsidR="00675E2F" w:rsidRDefault="00675E2F" w:rsidP="00675E2F">
      <w:pPr>
        <w:pBdr>
          <w:bottom w:val="single" w:sz="12" w:space="1" w:color="auto"/>
        </w:pBdr>
        <w:jc w:val="both"/>
        <w:rPr>
          <w:rFonts w:ascii="Arial" w:hAnsi="Arial" w:cs="Arial"/>
          <w:b/>
          <w:snapToGrid w:val="0"/>
        </w:rPr>
      </w:pPr>
      <w:r w:rsidRPr="00B11D6B">
        <w:rPr>
          <w:rFonts w:ascii="Arial" w:hAnsi="Arial" w:cs="Arial"/>
          <w:b/>
        </w:rPr>
        <w:t>PLIE</w:t>
      </w:r>
      <w:r>
        <w:rPr>
          <w:rFonts w:ascii="Arial" w:hAnsi="Arial" w:cs="Arial"/>
          <w:b/>
        </w:rPr>
        <w:t>GOS DE PRESCRIPCIONES TECNICAS</w:t>
      </w:r>
      <w:r w:rsidRPr="00B11D6B">
        <w:rPr>
          <w:rFonts w:ascii="Arial" w:hAnsi="Arial" w:cs="Arial"/>
          <w:b/>
        </w:rPr>
        <w:t xml:space="preserve"> A REGIR EN LA CONTRATACIÓN, MEDIANTE PROCEDIMIENTO </w:t>
      </w:r>
      <w:proofErr w:type="gramStart"/>
      <w:r w:rsidRPr="00B11D6B">
        <w:rPr>
          <w:rFonts w:ascii="Arial" w:hAnsi="Arial" w:cs="Arial"/>
          <w:b/>
        </w:rPr>
        <w:t>ABIERTO  SIMPLIFICADO</w:t>
      </w:r>
      <w:proofErr w:type="gramEnd"/>
      <w:r w:rsidRPr="00B11D6B">
        <w:rPr>
          <w:rFonts w:ascii="Arial" w:hAnsi="Arial" w:cs="Arial"/>
          <w:b/>
        </w:rPr>
        <w:t xml:space="preserve"> SUMARIO, DEL CONTRATO DE </w:t>
      </w:r>
      <w:r w:rsidRPr="00B11D6B">
        <w:rPr>
          <w:rFonts w:ascii="Arial" w:hAnsi="Arial" w:cs="Arial"/>
          <w:b/>
          <w:snapToGrid w:val="0"/>
        </w:rPr>
        <w:t>"SUMINISTRO DE PLACAS DE LICENCIA DE OBRAS Y ACTIVIDADES, CARGA Y DESCARGA, DISCAPACITADOS Y VADOS PERMANENTES PARA LA GERENCIA MUNICIPAL DE URBANISMO</w:t>
      </w:r>
      <w:r>
        <w:rPr>
          <w:rFonts w:ascii="Arial" w:hAnsi="Arial" w:cs="Arial"/>
          <w:b/>
          <w:snapToGrid w:val="0"/>
        </w:rPr>
        <w:t>”</w:t>
      </w:r>
    </w:p>
    <w:p w14:paraId="747ABC6B" w14:textId="77777777" w:rsidR="00675E2F" w:rsidRDefault="00675E2F" w:rsidP="00675E2F">
      <w:pPr>
        <w:pBdr>
          <w:bottom w:val="single" w:sz="12" w:space="1" w:color="auto"/>
        </w:pBdr>
        <w:jc w:val="both"/>
        <w:rPr>
          <w:rFonts w:ascii="Arial" w:hAnsi="Arial" w:cs="Arial"/>
          <w:b/>
          <w:snapToGrid w:val="0"/>
        </w:rPr>
      </w:pPr>
    </w:p>
    <w:p w14:paraId="239B42B8" w14:textId="77777777" w:rsidR="00675E2F" w:rsidRDefault="00675E2F" w:rsidP="00675E2F">
      <w:pPr>
        <w:widowControl w:val="0"/>
        <w:spacing w:before="240"/>
        <w:jc w:val="both"/>
        <w:rPr>
          <w:rFonts w:ascii="Arial" w:hAnsi="Arial" w:cs="Arial"/>
          <w:b/>
          <w:snapToGrid w:val="0"/>
        </w:rPr>
      </w:pPr>
    </w:p>
    <w:p w14:paraId="165B4B69" w14:textId="77777777" w:rsidR="00675E2F" w:rsidRPr="00242E77" w:rsidRDefault="00675E2F" w:rsidP="00675E2F">
      <w:pPr>
        <w:widowControl w:val="0"/>
        <w:spacing w:before="240"/>
        <w:ind w:firstLine="708"/>
        <w:jc w:val="both"/>
        <w:rPr>
          <w:rFonts w:ascii="Arial" w:hAnsi="Arial" w:cs="Arial"/>
          <w:lang w:val="es-ES_tradnl"/>
        </w:rPr>
      </w:pPr>
      <w:r w:rsidRPr="00242E77">
        <w:rPr>
          <w:rFonts w:ascii="Arial" w:hAnsi="Arial" w:cs="Arial"/>
          <w:b/>
          <w:snapToGrid w:val="0"/>
        </w:rPr>
        <w:t xml:space="preserve">1º. </w:t>
      </w:r>
      <w:r w:rsidRPr="00242E77">
        <w:rPr>
          <w:rFonts w:ascii="Arial" w:hAnsi="Arial" w:cs="Arial"/>
          <w:b/>
          <w:lang w:val="es-ES_tradnl"/>
        </w:rPr>
        <w:t>OBJETO</w:t>
      </w:r>
      <w:r>
        <w:rPr>
          <w:rFonts w:ascii="Arial" w:hAnsi="Arial" w:cs="Arial"/>
          <w:b/>
          <w:lang w:val="es-ES_tradnl"/>
        </w:rPr>
        <w:t xml:space="preserve"> DEL CONTRATO</w:t>
      </w:r>
      <w:r w:rsidRPr="00242E77">
        <w:rPr>
          <w:rFonts w:ascii="Arial" w:hAnsi="Arial" w:cs="Arial"/>
          <w:b/>
          <w:lang w:val="es-ES_tradnl"/>
        </w:rPr>
        <w:t xml:space="preserve">: </w:t>
      </w:r>
      <w:r w:rsidRPr="00242E77">
        <w:rPr>
          <w:rFonts w:ascii="Arial" w:hAnsi="Arial" w:cs="Arial"/>
          <w:lang w:val="es-ES_tradnl"/>
        </w:rPr>
        <w:t>El objeto del contrato consiste en la realización</w:t>
      </w:r>
      <w:r>
        <w:rPr>
          <w:rFonts w:ascii="Arial" w:hAnsi="Arial" w:cs="Arial"/>
          <w:lang w:val="es-ES_tradnl"/>
        </w:rPr>
        <w:t xml:space="preserve"> y entrega a la Gerencia Municipal de Urbanismo del Ayuntamiento de los Realejos</w:t>
      </w:r>
      <w:r w:rsidRPr="00242E77">
        <w:rPr>
          <w:rFonts w:ascii="Arial" w:hAnsi="Arial" w:cs="Arial"/>
          <w:lang w:val="es-ES_tradnl"/>
        </w:rPr>
        <w:t xml:space="preserve"> de las placas que a continuación se indican:</w:t>
      </w:r>
    </w:p>
    <w:p w14:paraId="4768C852" w14:textId="77777777" w:rsidR="00675E2F" w:rsidRPr="00242E77" w:rsidRDefault="00675E2F" w:rsidP="00675E2F">
      <w:pPr>
        <w:widowControl w:val="0"/>
        <w:numPr>
          <w:ilvl w:val="0"/>
          <w:numId w:val="9"/>
        </w:numPr>
        <w:suppressAutoHyphens w:val="0"/>
        <w:spacing w:before="240"/>
        <w:ind w:left="1468" w:hanging="357"/>
        <w:jc w:val="both"/>
        <w:rPr>
          <w:rFonts w:ascii="Arial" w:hAnsi="Arial" w:cs="Arial"/>
          <w:lang w:val="es-ES_tradnl"/>
        </w:rPr>
      </w:pPr>
      <w:r w:rsidRPr="00242E77">
        <w:rPr>
          <w:rFonts w:ascii="Arial" w:hAnsi="Arial" w:cs="Arial"/>
          <w:lang w:val="es-ES_tradnl"/>
        </w:rPr>
        <w:t xml:space="preserve">Placas para licencia de obras. </w:t>
      </w:r>
    </w:p>
    <w:p w14:paraId="19D9CF14" w14:textId="77777777" w:rsidR="00675E2F" w:rsidRPr="00242E77" w:rsidRDefault="00675E2F" w:rsidP="00675E2F">
      <w:pPr>
        <w:widowControl w:val="0"/>
        <w:numPr>
          <w:ilvl w:val="0"/>
          <w:numId w:val="9"/>
        </w:numPr>
        <w:suppressAutoHyphens w:val="0"/>
        <w:spacing w:before="240"/>
        <w:ind w:left="1468" w:hanging="357"/>
        <w:jc w:val="both"/>
        <w:rPr>
          <w:rFonts w:ascii="Arial" w:hAnsi="Arial" w:cs="Arial"/>
          <w:lang w:val="es-ES_tradnl"/>
        </w:rPr>
      </w:pPr>
      <w:r w:rsidRPr="00242E77">
        <w:rPr>
          <w:rFonts w:ascii="Arial" w:hAnsi="Arial" w:cs="Arial"/>
          <w:lang w:val="es-ES_tradnl"/>
        </w:rPr>
        <w:t xml:space="preserve">Placas para reserva de espacio para vehículos con tarjeta de transporte de discapacitados. </w:t>
      </w:r>
    </w:p>
    <w:p w14:paraId="53E9EB36" w14:textId="77777777" w:rsidR="00675E2F" w:rsidRPr="00242E77" w:rsidRDefault="00675E2F" w:rsidP="00675E2F">
      <w:pPr>
        <w:widowControl w:val="0"/>
        <w:numPr>
          <w:ilvl w:val="0"/>
          <w:numId w:val="9"/>
        </w:numPr>
        <w:suppressAutoHyphens w:val="0"/>
        <w:spacing w:before="240"/>
        <w:ind w:left="1468" w:hanging="357"/>
        <w:jc w:val="both"/>
        <w:rPr>
          <w:rFonts w:ascii="Arial" w:hAnsi="Arial" w:cs="Arial"/>
          <w:lang w:val="es-ES_tradnl"/>
        </w:rPr>
      </w:pPr>
      <w:r w:rsidRPr="00242E77">
        <w:rPr>
          <w:rFonts w:ascii="Arial" w:hAnsi="Arial" w:cs="Arial"/>
          <w:lang w:val="es-ES_tradnl"/>
        </w:rPr>
        <w:t xml:space="preserve">Placas para vados permanentes. </w:t>
      </w:r>
    </w:p>
    <w:p w14:paraId="4FF15241" w14:textId="77777777" w:rsidR="00675E2F" w:rsidRDefault="00675E2F" w:rsidP="00675E2F">
      <w:pPr>
        <w:widowControl w:val="0"/>
        <w:spacing w:before="240"/>
        <w:ind w:left="708"/>
        <w:jc w:val="both"/>
        <w:rPr>
          <w:rFonts w:ascii="Arial" w:hAnsi="Arial" w:cs="Arial"/>
          <w:lang w:val="es-ES_tradnl"/>
        </w:rPr>
      </w:pPr>
    </w:p>
    <w:p w14:paraId="77ED6712" w14:textId="77777777" w:rsidR="00675E2F" w:rsidRPr="00B00E8D" w:rsidRDefault="00675E2F" w:rsidP="00675E2F">
      <w:pPr>
        <w:widowControl w:val="0"/>
        <w:spacing w:before="240"/>
        <w:ind w:firstLine="708"/>
        <w:jc w:val="both"/>
        <w:rPr>
          <w:rFonts w:ascii="Arial" w:hAnsi="Arial" w:cs="Arial"/>
          <w:lang w:val="es-ES_tradnl"/>
        </w:rPr>
      </w:pPr>
      <w:r>
        <w:rPr>
          <w:rFonts w:ascii="Arial" w:hAnsi="Arial" w:cs="Arial"/>
          <w:lang w:val="es-ES_tradnl"/>
        </w:rPr>
        <w:t xml:space="preserve">El número total de elementos a suministrar queda condicionado al número de solicitudes de licencias de obras, cargas y descargas, reservas de espacios para estacionamiento con tarjeta de transporte de discapacidad y vados permanentes que se tramiten por parte del organismo autónomo, durante el plazo de vigencia del contrato. </w:t>
      </w:r>
    </w:p>
    <w:p w14:paraId="6998071C" w14:textId="77777777" w:rsidR="00675E2F" w:rsidRDefault="00675E2F" w:rsidP="00675E2F">
      <w:pPr>
        <w:tabs>
          <w:tab w:val="num" w:pos="720"/>
        </w:tabs>
        <w:autoSpaceDE w:val="0"/>
        <w:autoSpaceDN w:val="0"/>
        <w:adjustRightInd w:val="0"/>
        <w:ind w:left="180" w:firstLine="720"/>
        <w:jc w:val="both"/>
        <w:rPr>
          <w:rFonts w:ascii="Arial" w:hAnsi="Arial" w:cs="Arial"/>
          <w:b/>
          <w:bCs/>
          <w:i/>
        </w:rPr>
      </w:pPr>
    </w:p>
    <w:p w14:paraId="0855BAD5" w14:textId="77777777" w:rsidR="00675E2F" w:rsidRDefault="00675E2F" w:rsidP="00675E2F">
      <w:pPr>
        <w:tabs>
          <w:tab w:val="num" w:pos="720"/>
        </w:tabs>
        <w:autoSpaceDE w:val="0"/>
        <w:autoSpaceDN w:val="0"/>
        <w:adjustRightInd w:val="0"/>
        <w:ind w:left="180" w:firstLine="720"/>
        <w:jc w:val="both"/>
        <w:rPr>
          <w:rFonts w:ascii="Arial" w:hAnsi="Arial" w:cs="Arial"/>
          <w:b/>
          <w:bCs/>
        </w:rPr>
      </w:pPr>
      <w:r w:rsidRPr="00B00E8D">
        <w:rPr>
          <w:rFonts w:ascii="Arial" w:hAnsi="Arial" w:cs="Arial"/>
          <w:b/>
          <w:bCs/>
        </w:rPr>
        <w:t xml:space="preserve">2º. CARACTERÍSTICAS TÉCNICAS DE LOS BIENES A SUMINISTRAR: </w:t>
      </w:r>
    </w:p>
    <w:p w14:paraId="5BED21F1"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rPr>
      </w:pPr>
    </w:p>
    <w:p w14:paraId="333C0CF8" w14:textId="77777777" w:rsidR="00675E2F" w:rsidRDefault="00675E2F" w:rsidP="00675E2F">
      <w:pPr>
        <w:tabs>
          <w:tab w:val="num" w:pos="720"/>
        </w:tabs>
        <w:autoSpaceDE w:val="0"/>
        <w:autoSpaceDN w:val="0"/>
        <w:adjustRightInd w:val="0"/>
        <w:ind w:left="180" w:firstLine="720"/>
        <w:jc w:val="both"/>
        <w:rPr>
          <w:rFonts w:ascii="Arial" w:hAnsi="Arial" w:cs="Arial"/>
          <w:b/>
          <w:bCs/>
        </w:rPr>
      </w:pPr>
      <w:r w:rsidRPr="00B00E8D">
        <w:rPr>
          <w:rFonts w:ascii="Arial" w:hAnsi="Arial" w:cs="Arial"/>
          <w:b/>
          <w:bCs/>
          <w:u w:val="single"/>
        </w:rPr>
        <w:t>PLACAS DE OBRAS</w:t>
      </w:r>
      <w:r w:rsidRPr="00B00E8D">
        <w:rPr>
          <w:rFonts w:ascii="Arial" w:hAnsi="Arial" w:cs="Arial"/>
          <w:b/>
          <w:bCs/>
        </w:rPr>
        <w:t>:</w:t>
      </w:r>
    </w:p>
    <w:p w14:paraId="21CA4795"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rPr>
      </w:pPr>
    </w:p>
    <w:p w14:paraId="6828EF86"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rPr>
      </w:pPr>
      <w:r w:rsidRPr="00B00E8D">
        <w:rPr>
          <w:rFonts w:ascii="Arial" w:hAnsi="Arial" w:cs="Arial"/>
          <w:b/>
          <w:bCs/>
        </w:rPr>
        <w:t xml:space="preserve">Fabricadas en </w:t>
      </w:r>
      <w:proofErr w:type="spellStart"/>
      <w:r w:rsidRPr="00B00E8D">
        <w:rPr>
          <w:rFonts w:ascii="Arial" w:hAnsi="Arial" w:cs="Arial"/>
          <w:b/>
          <w:bCs/>
        </w:rPr>
        <w:t>Alubón</w:t>
      </w:r>
      <w:proofErr w:type="spellEnd"/>
      <w:r w:rsidRPr="00B00E8D">
        <w:rPr>
          <w:rFonts w:ascii="Arial" w:hAnsi="Arial" w:cs="Arial"/>
          <w:b/>
          <w:bCs/>
        </w:rPr>
        <w:t xml:space="preserve"> (</w:t>
      </w:r>
      <w:proofErr w:type="spellStart"/>
      <w:r w:rsidRPr="00B00E8D">
        <w:rPr>
          <w:rFonts w:ascii="Arial" w:hAnsi="Arial" w:cs="Arial"/>
          <w:b/>
          <w:bCs/>
        </w:rPr>
        <w:t>aluminio+teflón+aluminio</w:t>
      </w:r>
      <w:proofErr w:type="spellEnd"/>
      <w:r w:rsidRPr="00B00E8D">
        <w:rPr>
          <w:rFonts w:ascii="Arial" w:hAnsi="Arial" w:cs="Arial"/>
          <w:b/>
          <w:bCs/>
        </w:rPr>
        <w:t xml:space="preserve">) de </w:t>
      </w:r>
      <w:smartTag w:uri="urn:schemas-microsoft-com:office:smarttags" w:element="metricconverter">
        <w:smartTagPr>
          <w:attr w:name="ProductID" w:val="3 mm"/>
        </w:smartTagPr>
        <w:r w:rsidRPr="00B00E8D">
          <w:rPr>
            <w:rFonts w:ascii="Arial" w:hAnsi="Arial" w:cs="Arial"/>
            <w:b/>
            <w:bCs/>
          </w:rPr>
          <w:t>3 mm</w:t>
        </w:r>
      </w:smartTag>
      <w:r w:rsidRPr="00B00E8D">
        <w:rPr>
          <w:rFonts w:ascii="Arial" w:hAnsi="Arial" w:cs="Arial"/>
          <w:b/>
          <w:bCs/>
        </w:rPr>
        <w:t xml:space="preserve"> de grosor de dimensiones 27x39 cm (cada unidad), más rotulación de </w:t>
      </w:r>
      <w:proofErr w:type="gramStart"/>
      <w:r w:rsidRPr="00B00E8D">
        <w:rPr>
          <w:rFonts w:ascii="Arial" w:hAnsi="Arial" w:cs="Arial"/>
          <w:b/>
          <w:bCs/>
        </w:rPr>
        <w:t>las mismas</w:t>
      </w:r>
      <w:proofErr w:type="gramEnd"/>
      <w:r w:rsidRPr="00B00E8D">
        <w:rPr>
          <w:rFonts w:ascii="Arial" w:hAnsi="Arial" w:cs="Arial"/>
          <w:b/>
          <w:bCs/>
        </w:rPr>
        <w:t xml:space="preserve"> a una cara de impresión a todo color, así como grabados de leyendas (alfanuméricas) con el siguiente detalle:</w:t>
      </w:r>
    </w:p>
    <w:p w14:paraId="0579E411" w14:textId="77777777" w:rsidR="00675E2F" w:rsidRDefault="00675E2F" w:rsidP="00675E2F">
      <w:pPr>
        <w:tabs>
          <w:tab w:val="num" w:pos="720"/>
        </w:tabs>
        <w:autoSpaceDE w:val="0"/>
        <w:autoSpaceDN w:val="0"/>
        <w:adjustRightInd w:val="0"/>
        <w:ind w:left="180" w:firstLine="720"/>
        <w:jc w:val="both"/>
        <w:rPr>
          <w:rFonts w:ascii="Arial" w:hAnsi="Arial" w:cs="Arial"/>
          <w:b/>
          <w:bCs/>
          <w:i/>
        </w:rPr>
      </w:pPr>
    </w:p>
    <w:tbl>
      <w:tblPr>
        <w:tblStyle w:val="Tablaconcuadrcula"/>
        <w:tblW w:w="0" w:type="auto"/>
        <w:jc w:val="center"/>
        <w:tblLook w:val="01E0" w:firstRow="1" w:lastRow="1" w:firstColumn="1" w:lastColumn="1" w:noHBand="0" w:noVBand="0"/>
      </w:tblPr>
      <w:tblGrid>
        <w:gridCol w:w="5202"/>
      </w:tblGrid>
      <w:tr w:rsidR="00675E2F" w14:paraId="16545EE6" w14:textId="77777777" w:rsidTr="009E2E53">
        <w:trPr>
          <w:trHeight w:val="4500"/>
          <w:jc w:val="center"/>
        </w:trPr>
        <w:tc>
          <w:tcPr>
            <w:tcW w:w="5202" w:type="dxa"/>
            <w:tcBorders>
              <w:top w:val="single" w:sz="4" w:space="0" w:color="auto"/>
              <w:left w:val="single" w:sz="4" w:space="0" w:color="auto"/>
              <w:bottom w:val="single" w:sz="4" w:space="0" w:color="auto"/>
              <w:right w:val="single" w:sz="4" w:space="0" w:color="auto"/>
            </w:tcBorders>
            <w:hideMark/>
          </w:tcPr>
          <w:p w14:paraId="302F015F" w14:textId="77777777" w:rsidR="00675E2F" w:rsidRDefault="00675E2F" w:rsidP="009E2E53">
            <w:pPr>
              <w:tabs>
                <w:tab w:val="num" w:pos="720"/>
              </w:tabs>
              <w:autoSpaceDE w:val="0"/>
              <w:autoSpaceDN w:val="0"/>
              <w:adjustRightInd w:val="0"/>
              <w:jc w:val="center"/>
              <w:rPr>
                <w:rFonts w:ascii="Arial" w:eastAsia="Arial Unicode MS" w:hAnsi="Arial" w:cs="Arial"/>
                <w:b/>
                <w:bCs/>
                <w:i/>
              </w:rPr>
            </w:pPr>
            <w:r>
              <w:rPr>
                <w:rFonts w:ascii="Arial" w:hAnsi="Arial" w:cs="Arial"/>
                <w:b/>
                <w:i/>
                <w:noProof/>
                <w:lang w:eastAsia="es-ES"/>
              </w:rPr>
              <w:lastRenderedPageBreak/>
              <w:drawing>
                <wp:inline distT="0" distB="0" distL="0" distR="0" wp14:anchorId="44E05071" wp14:editId="6C7ADE5B">
                  <wp:extent cx="2889250" cy="4159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250" cy="4159250"/>
                          </a:xfrm>
                          <a:prstGeom prst="rect">
                            <a:avLst/>
                          </a:prstGeom>
                          <a:noFill/>
                          <a:ln>
                            <a:noFill/>
                          </a:ln>
                        </pic:spPr>
                      </pic:pic>
                    </a:graphicData>
                  </a:graphic>
                </wp:inline>
              </w:drawing>
            </w:r>
          </w:p>
        </w:tc>
      </w:tr>
    </w:tbl>
    <w:p w14:paraId="3DC958AC" w14:textId="77777777" w:rsidR="00675E2F" w:rsidRDefault="00675E2F" w:rsidP="00675E2F">
      <w:pPr>
        <w:tabs>
          <w:tab w:val="num" w:pos="720"/>
        </w:tabs>
        <w:autoSpaceDE w:val="0"/>
        <w:autoSpaceDN w:val="0"/>
        <w:adjustRightInd w:val="0"/>
        <w:ind w:left="180" w:firstLine="720"/>
        <w:jc w:val="both"/>
        <w:rPr>
          <w:rFonts w:ascii="Arial" w:hAnsi="Arial" w:cs="Arial"/>
          <w:b/>
          <w:bCs/>
          <w:i/>
        </w:rPr>
      </w:pPr>
    </w:p>
    <w:p w14:paraId="705BA462" w14:textId="77777777" w:rsidR="00675E2F" w:rsidRDefault="00675E2F" w:rsidP="00675E2F">
      <w:pPr>
        <w:tabs>
          <w:tab w:val="num" w:pos="720"/>
        </w:tabs>
        <w:autoSpaceDE w:val="0"/>
        <w:autoSpaceDN w:val="0"/>
        <w:adjustRightInd w:val="0"/>
        <w:ind w:left="180" w:firstLine="720"/>
        <w:jc w:val="both"/>
        <w:rPr>
          <w:rFonts w:ascii="Arial" w:hAnsi="Arial" w:cs="Arial"/>
          <w:bCs/>
        </w:rPr>
      </w:pPr>
    </w:p>
    <w:p w14:paraId="06BE4502" w14:textId="77777777" w:rsidR="00675E2F" w:rsidRDefault="00675E2F" w:rsidP="00675E2F">
      <w:pPr>
        <w:tabs>
          <w:tab w:val="num" w:pos="720"/>
        </w:tabs>
        <w:autoSpaceDE w:val="0"/>
        <w:autoSpaceDN w:val="0"/>
        <w:adjustRightInd w:val="0"/>
        <w:ind w:left="180" w:firstLine="720"/>
        <w:jc w:val="both"/>
        <w:rPr>
          <w:rFonts w:ascii="Arial" w:hAnsi="Arial" w:cs="Arial"/>
          <w:b/>
          <w:bCs/>
          <w:u w:val="single"/>
        </w:rPr>
      </w:pPr>
    </w:p>
    <w:p w14:paraId="4C6A0583" w14:textId="77777777" w:rsidR="00675E2F" w:rsidRDefault="00675E2F" w:rsidP="00675E2F">
      <w:pPr>
        <w:tabs>
          <w:tab w:val="num" w:pos="720"/>
        </w:tabs>
        <w:autoSpaceDE w:val="0"/>
        <w:autoSpaceDN w:val="0"/>
        <w:adjustRightInd w:val="0"/>
        <w:ind w:left="180" w:firstLine="720"/>
        <w:jc w:val="both"/>
        <w:rPr>
          <w:rFonts w:ascii="Arial" w:hAnsi="Arial" w:cs="Arial"/>
          <w:b/>
          <w:bCs/>
          <w:u w:val="single"/>
        </w:rPr>
      </w:pPr>
    </w:p>
    <w:p w14:paraId="1A625DBD"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u w:val="single"/>
        </w:rPr>
      </w:pPr>
      <w:r w:rsidRPr="00B00E8D">
        <w:rPr>
          <w:rFonts w:ascii="Arial" w:hAnsi="Arial" w:cs="Arial"/>
          <w:b/>
          <w:bCs/>
          <w:u w:val="single"/>
        </w:rPr>
        <w:t>PLACAS DE CARGA Y DESCARGA</w:t>
      </w:r>
    </w:p>
    <w:p w14:paraId="4AB2EBC2" w14:textId="77777777" w:rsidR="00675E2F" w:rsidRPr="00B00E8D" w:rsidRDefault="00675E2F" w:rsidP="00675E2F">
      <w:pPr>
        <w:rPr>
          <w:rFonts w:ascii="Arial" w:hAnsi="Arial" w:cs="Arial"/>
        </w:rPr>
      </w:pPr>
    </w:p>
    <w:p w14:paraId="4D0B51FC" w14:textId="77777777" w:rsidR="00675E2F" w:rsidRPr="00B00E8D" w:rsidRDefault="00675E2F" w:rsidP="00675E2F">
      <w:pPr>
        <w:tabs>
          <w:tab w:val="left" w:pos="939"/>
        </w:tabs>
        <w:jc w:val="both"/>
        <w:rPr>
          <w:rFonts w:ascii="Arial" w:hAnsi="Arial" w:cs="Arial"/>
        </w:rPr>
      </w:pPr>
      <w:r w:rsidRPr="00B00E8D">
        <w:rPr>
          <w:rFonts w:ascii="Arial" w:hAnsi="Arial" w:cs="Arial"/>
        </w:rPr>
        <w:tab/>
      </w:r>
      <w:r w:rsidRPr="00B00E8D">
        <w:rPr>
          <w:rFonts w:ascii="Arial" w:hAnsi="Arial" w:cs="Arial"/>
          <w:b/>
          <w:bCs/>
        </w:rPr>
        <w:t xml:space="preserve">Fabricadas en </w:t>
      </w:r>
      <w:proofErr w:type="spellStart"/>
      <w:r w:rsidRPr="00B00E8D">
        <w:rPr>
          <w:rFonts w:ascii="Arial" w:hAnsi="Arial" w:cs="Arial"/>
          <w:b/>
          <w:bCs/>
        </w:rPr>
        <w:t>Alubón</w:t>
      </w:r>
      <w:proofErr w:type="spellEnd"/>
      <w:r w:rsidRPr="00B00E8D">
        <w:rPr>
          <w:rFonts w:ascii="Arial" w:hAnsi="Arial" w:cs="Arial"/>
          <w:b/>
          <w:bCs/>
        </w:rPr>
        <w:t xml:space="preserve"> (</w:t>
      </w:r>
      <w:proofErr w:type="spellStart"/>
      <w:r w:rsidRPr="00B00E8D">
        <w:rPr>
          <w:rFonts w:ascii="Arial" w:hAnsi="Arial" w:cs="Arial"/>
          <w:b/>
          <w:bCs/>
        </w:rPr>
        <w:t>aluminio+teflón+aluminio</w:t>
      </w:r>
      <w:proofErr w:type="spellEnd"/>
      <w:r w:rsidRPr="00B00E8D">
        <w:rPr>
          <w:rFonts w:ascii="Arial" w:hAnsi="Arial" w:cs="Arial"/>
          <w:b/>
          <w:bCs/>
        </w:rPr>
        <w:t xml:space="preserve">) de </w:t>
      </w:r>
      <w:smartTag w:uri="urn:schemas-microsoft-com:office:smarttags" w:element="metricconverter">
        <w:smartTagPr>
          <w:attr w:name="ProductID" w:val="3 mm"/>
        </w:smartTagPr>
        <w:r w:rsidRPr="00B00E8D">
          <w:rPr>
            <w:rFonts w:ascii="Arial" w:hAnsi="Arial" w:cs="Arial"/>
            <w:b/>
            <w:bCs/>
          </w:rPr>
          <w:t>3 mm</w:t>
        </w:r>
      </w:smartTag>
      <w:r w:rsidRPr="00B00E8D">
        <w:rPr>
          <w:rFonts w:ascii="Arial" w:hAnsi="Arial" w:cs="Arial"/>
          <w:b/>
          <w:bCs/>
        </w:rPr>
        <w:t xml:space="preserve"> de grosor de dimensiones 38X23 cm (cada unidad), más rotulación de </w:t>
      </w:r>
      <w:proofErr w:type="gramStart"/>
      <w:r w:rsidRPr="00B00E8D">
        <w:rPr>
          <w:rFonts w:ascii="Arial" w:hAnsi="Arial" w:cs="Arial"/>
          <w:b/>
          <w:bCs/>
        </w:rPr>
        <w:t>las mismas</w:t>
      </w:r>
      <w:proofErr w:type="gramEnd"/>
      <w:r w:rsidRPr="00B00E8D">
        <w:rPr>
          <w:rFonts w:ascii="Arial" w:hAnsi="Arial" w:cs="Arial"/>
          <w:b/>
          <w:bCs/>
        </w:rPr>
        <w:t xml:space="preserve"> a una cara de impresión a todo color, así como grabados de leyendas (alfanuméricas) con el siguiente detalle:</w:t>
      </w:r>
    </w:p>
    <w:p w14:paraId="46550896" w14:textId="77777777" w:rsidR="00675E2F" w:rsidRDefault="00675E2F" w:rsidP="00675E2F">
      <w:pPr>
        <w:tabs>
          <w:tab w:val="num" w:pos="720"/>
        </w:tabs>
        <w:autoSpaceDE w:val="0"/>
        <w:autoSpaceDN w:val="0"/>
        <w:adjustRightInd w:val="0"/>
        <w:jc w:val="center"/>
        <w:rPr>
          <w:rFonts w:ascii="Arial" w:hAnsi="Arial" w:cs="Arial"/>
          <w:b/>
          <w:bCs/>
          <w:i/>
        </w:rPr>
      </w:pPr>
      <w:r>
        <w:rPr>
          <w:rFonts w:ascii="Arial" w:hAnsi="Arial" w:cs="Arial"/>
          <w:b/>
          <w:i/>
          <w:noProof/>
          <w:lang w:eastAsia="es-ES"/>
        </w:rPr>
        <w:lastRenderedPageBreak/>
        <w:drawing>
          <wp:inline distT="0" distB="0" distL="0" distR="0" wp14:anchorId="40B14B0F" wp14:editId="6C995DFB">
            <wp:extent cx="4883150" cy="4089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150" cy="4089400"/>
                    </a:xfrm>
                    <a:prstGeom prst="rect">
                      <a:avLst/>
                    </a:prstGeom>
                    <a:noFill/>
                    <a:ln>
                      <a:noFill/>
                    </a:ln>
                  </pic:spPr>
                </pic:pic>
              </a:graphicData>
            </a:graphic>
          </wp:inline>
        </w:drawing>
      </w:r>
    </w:p>
    <w:p w14:paraId="47374CBE" w14:textId="77777777" w:rsidR="00675E2F" w:rsidRDefault="00675E2F" w:rsidP="00675E2F">
      <w:pPr>
        <w:tabs>
          <w:tab w:val="num" w:pos="720"/>
        </w:tabs>
        <w:autoSpaceDE w:val="0"/>
        <w:autoSpaceDN w:val="0"/>
        <w:adjustRightInd w:val="0"/>
        <w:ind w:left="180" w:firstLine="720"/>
        <w:jc w:val="both"/>
        <w:rPr>
          <w:rFonts w:ascii="Arial" w:hAnsi="Arial" w:cs="Arial"/>
          <w:b/>
          <w:bCs/>
          <w:i/>
        </w:rPr>
      </w:pPr>
    </w:p>
    <w:p w14:paraId="2F87DE3B" w14:textId="77777777" w:rsidR="00675E2F" w:rsidRDefault="00675E2F" w:rsidP="00675E2F">
      <w:pPr>
        <w:tabs>
          <w:tab w:val="num" w:pos="720"/>
        </w:tabs>
        <w:autoSpaceDE w:val="0"/>
        <w:autoSpaceDN w:val="0"/>
        <w:adjustRightInd w:val="0"/>
        <w:ind w:left="180" w:firstLine="720"/>
        <w:jc w:val="both"/>
        <w:rPr>
          <w:rFonts w:ascii="Arial" w:hAnsi="Arial" w:cs="Arial"/>
          <w:b/>
          <w:bCs/>
          <w:u w:val="single"/>
        </w:rPr>
      </w:pPr>
    </w:p>
    <w:p w14:paraId="0A6542AC"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u w:val="single"/>
        </w:rPr>
      </w:pPr>
      <w:r w:rsidRPr="00B00E8D">
        <w:rPr>
          <w:rFonts w:ascii="Arial" w:hAnsi="Arial" w:cs="Arial"/>
          <w:b/>
          <w:bCs/>
          <w:u w:val="single"/>
        </w:rPr>
        <w:t>PLACAS DE DISCAPACITADOS</w:t>
      </w:r>
    </w:p>
    <w:p w14:paraId="69BB6DAA"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rPr>
      </w:pPr>
    </w:p>
    <w:p w14:paraId="566B00E7" w14:textId="77777777" w:rsidR="00675E2F" w:rsidRPr="00B00E8D" w:rsidRDefault="00675E2F" w:rsidP="00675E2F">
      <w:pPr>
        <w:tabs>
          <w:tab w:val="left" w:pos="939"/>
        </w:tabs>
        <w:jc w:val="both"/>
        <w:rPr>
          <w:rFonts w:ascii="Arial" w:hAnsi="Arial" w:cs="Arial"/>
          <w:b/>
          <w:bCs/>
        </w:rPr>
      </w:pPr>
      <w:r w:rsidRPr="00B00E8D">
        <w:rPr>
          <w:rFonts w:ascii="Arial" w:hAnsi="Arial" w:cs="Arial"/>
          <w:b/>
          <w:bCs/>
        </w:rPr>
        <w:tab/>
        <w:t xml:space="preserve">Fabricadas en </w:t>
      </w:r>
      <w:proofErr w:type="spellStart"/>
      <w:r w:rsidRPr="00B00E8D">
        <w:rPr>
          <w:rFonts w:ascii="Arial" w:hAnsi="Arial" w:cs="Arial"/>
          <w:b/>
          <w:bCs/>
        </w:rPr>
        <w:t>Alubón</w:t>
      </w:r>
      <w:proofErr w:type="spellEnd"/>
      <w:r w:rsidRPr="00B00E8D">
        <w:rPr>
          <w:rFonts w:ascii="Arial" w:hAnsi="Arial" w:cs="Arial"/>
          <w:b/>
          <w:bCs/>
        </w:rPr>
        <w:t xml:space="preserve"> (</w:t>
      </w:r>
      <w:proofErr w:type="spellStart"/>
      <w:r w:rsidRPr="00B00E8D">
        <w:rPr>
          <w:rFonts w:ascii="Arial" w:hAnsi="Arial" w:cs="Arial"/>
          <w:b/>
          <w:bCs/>
        </w:rPr>
        <w:t>aluminio+teflón+aluminio</w:t>
      </w:r>
      <w:proofErr w:type="spellEnd"/>
      <w:r w:rsidRPr="00B00E8D">
        <w:rPr>
          <w:rFonts w:ascii="Arial" w:hAnsi="Arial" w:cs="Arial"/>
          <w:b/>
          <w:bCs/>
        </w:rPr>
        <w:t xml:space="preserve">) de </w:t>
      </w:r>
      <w:smartTag w:uri="urn:schemas-microsoft-com:office:smarttags" w:element="metricconverter">
        <w:smartTagPr>
          <w:attr w:name="ProductID" w:val="3 mm"/>
        </w:smartTagPr>
        <w:r w:rsidRPr="00B00E8D">
          <w:rPr>
            <w:rFonts w:ascii="Arial" w:hAnsi="Arial" w:cs="Arial"/>
            <w:b/>
            <w:bCs/>
          </w:rPr>
          <w:t>3 mm</w:t>
        </w:r>
      </w:smartTag>
      <w:r w:rsidRPr="00B00E8D">
        <w:rPr>
          <w:rFonts w:ascii="Arial" w:hAnsi="Arial" w:cs="Arial"/>
          <w:b/>
          <w:bCs/>
        </w:rPr>
        <w:t xml:space="preserve"> de grosor de dimensiones 19X11 cm (cada unidad), más rotulación de </w:t>
      </w:r>
      <w:proofErr w:type="gramStart"/>
      <w:r w:rsidRPr="00B00E8D">
        <w:rPr>
          <w:rFonts w:ascii="Arial" w:hAnsi="Arial" w:cs="Arial"/>
          <w:b/>
          <w:bCs/>
        </w:rPr>
        <w:t>las mismas</w:t>
      </w:r>
      <w:proofErr w:type="gramEnd"/>
      <w:r w:rsidRPr="00B00E8D">
        <w:rPr>
          <w:rFonts w:ascii="Arial" w:hAnsi="Arial" w:cs="Arial"/>
          <w:b/>
          <w:bCs/>
        </w:rPr>
        <w:t xml:space="preserve"> a una cara de impresión a todo color, así como grabados de leyendas (alfanuméricas) con el siguiente detalle:</w:t>
      </w:r>
    </w:p>
    <w:p w14:paraId="620E7834" w14:textId="77777777" w:rsidR="00675E2F" w:rsidRDefault="00675E2F" w:rsidP="00675E2F">
      <w:pPr>
        <w:tabs>
          <w:tab w:val="left" w:pos="939"/>
        </w:tabs>
        <w:jc w:val="both"/>
        <w:rPr>
          <w:rFonts w:ascii="Arial" w:hAnsi="Arial" w:cs="Arial"/>
        </w:rPr>
      </w:pPr>
    </w:p>
    <w:p w14:paraId="60265E5F" w14:textId="77777777" w:rsidR="00675E2F" w:rsidRDefault="00675E2F" w:rsidP="00675E2F">
      <w:pPr>
        <w:tabs>
          <w:tab w:val="num" w:pos="720"/>
        </w:tabs>
        <w:autoSpaceDE w:val="0"/>
        <w:autoSpaceDN w:val="0"/>
        <w:adjustRightInd w:val="0"/>
        <w:ind w:left="180" w:firstLine="720"/>
        <w:jc w:val="both"/>
        <w:rPr>
          <w:rFonts w:ascii="Arial" w:hAnsi="Arial" w:cs="Arial"/>
          <w:b/>
          <w:bCs/>
        </w:rPr>
      </w:pPr>
      <w:r>
        <w:rPr>
          <w:rFonts w:ascii="Arial" w:hAnsi="Arial" w:cs="Arial"/>
          <w:b/>
          <w:i/>
          <w:noProof/>
          <w:lang w:eastAsia="es-ES"/>
        </w:rPr>
        <w:lastRenderedPageBreak/>
        <w:drawing>
          <wp:inline distT="0" distB="0" distL="0" distR="0" wp14:anchorId="52B756BA" wp14:editId="5E86F0D0">
            <wp:extent cx="4883150" cy="4089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150" cy="4089400"/>
                    </a:xfrm>
                    <a:prstGeom prst="rect">
                      <a:avLst/>
                    </a:prstGeom>
                    <a:noFill/>
                    <a:ln>
                      <a:noFill/>
                    </a:ln>
                  </pic:spPr>
                </pic:pic>
              </a:graphicData>
            </a:graphic>
          </wp:inline>
        </w:drawing>
      </w:r>
    </w:p>
    <w:p w14:paraId="3AFF498A" w14:textId="77777777" w:rsidR="00675E2F" w:rsidRDefault="00675E2F" w:rsidP="00675E2F">
      <w:pPr>
        <w:tabs>
          <w:tab w:val="num" w:pos="720"/>
        </w:tabs>
        <w:autoSpaceDE w:val="0"/>
        <w:autoSpaceDN w:val="0"/>
        <w:adjustRightInd w:val="0"/>
        <w:ind w:left="180" w:firstLine="720"/>
        <w:jc w:val="both"/>
        <w:rPr>
          <w:rFonts w:ascii="Arial" w:hAnsi="Arial" w:cs="Arial"/>
          <w:b/>
          <w:bCs/>
        </w:rPr>
      </w:pPr>
    </w:p>
    <w:p w14:paraId="6EB5039A" w14:textId="77777777" w:rsidR="00675E2F" w:rsidRDefault="00675E2F" w:rsidP="00675E2F">
      <w:pPr>
        <w:tabs>
          <w:tab w:val="num" w:pos="720"/>
        </w:tabs>
        <w:autoSpaceDE w:val="0"/>
        <w:autoSpaceDN w:val="0"/>
        <w:adjustRightInd w:val="0"/>
        <w:jc w:val="center"/>
        <w:rPr>
          <w:rFonts w:ascii="Arial" w:hAnsi="Arial" w:cs="Arial"/>
          <w:b/>
          <w:bCs/>
          <w:i/>
        </w:rPr>
      </w:pPr>
      <w:r>
        <w:rPr>
          <w:rFonts w:ascii="Arial" w:hAnsi="Arial" w:cs="Arial"/>
          <w:b/>
          <w:i/>
          <w:noProof/>
          <w:lang w:eastAsia="es-ES"/>
        </w:rPr>
        <w:drawing>
          <wp:inline distT="0" distB="0" distL="0" distR="0" wp14:anchorId="79D15432" wp14:editId="6E97ECEF">
            <wp:extent cx="4254500" cy="2438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0" cy="2438400"/>
                    </a:xfrm>
                    <a:prstGeom prst="rect">
                      <a:avLst/>
                    </a:prstGeom>
                    <a:noFill/>
                    <a:ln>
                      <a:noFill/>
                    </a:ln>
                  </pic:spPr>
                </pic:pic>
              </a:graphicData>
            </a:graphic>
          </wp:inline>
        </w:drawing>
      </w:r>
    </w:p>
    <w:p w14:paraId="31582E4C" w14:textId="77777777" w:rsidR="00675E2F" w:rsidRDefault="00675E2F" w:rsidP="00675E2F">
      <w:pPr>
        <w:tabs>
          <w:tab w:val="num" w:pos="720"/>
        </w:tabs>
        <w:autoSpaceDE w:val="0"/>
        <w:autoSpaceDN w:val="0"/>
        <w:adjustRightInd w:val="0"/>
        <w:jc w:val="center"/>
        <w:rPr>
          <w:rFonts w:ascii="Arial" w:hAnsi="Arial" w:cs="Arial"/>
          <w:b/>
          <w:bCs/>
          <w:i/>
        </w:rPr>
      </w:pPr>
    </w:p>
    <w:p w14:paraId="1EF4DD1F" w14:textId="77777777" w:rsidR="00675E2F" w:rsidRDefault="00675E2F" w:rsidP="00675E2F">
      <w:pPr>
        <w:tabs>
          <w:tab w:val="num" w:pos="720"/>
        </w:tabs>
        <w:autoSpaceDE w:val="0"/>
        <w:autoSpaceDN w:val="0"/>
        <w:adjustRightInd w:val="0"/>
        <w:jc w:val="center"/>
        <w:rPr>
          <w:rFonts w:ascii="Arial" w:hAnsi="Arial" w:cs="Arial"/>
          <w:b/>
          <w:bCs/>
          <w:i/>
        </w:rPr>
      </w:pPr>
    </w:p>
    <w:p w14:paraId="32D3BAFD" w14:textId="77777777" w:rsidR="00675E2F" w:rsidRDefault="00675E2F" w:rsidP="00675E2F">
      <w:pPr>
        <w:tabs>
          <w:tab w:val="num" w:pos="720"/>
        </w:tabs>
        <w:autoSpaceDE w:val="0"/>
        <w:autoSpaceDN w:val="0"/>
        <w:adjustRightInd w:val="0"/>
        <w:ind w:left="180" w:firstLine="720"/>
        <w:jc w:val="both"/>
        <w:rPr>
          <w:rFonts w:ascii="Arial" w:hAnsi="Arial" w:cs="Arial"/>
          <w:b/>
          <w:bCs/>
          <w:i/>
        </w:rPr>
      </w:pPr>
    </w:p>
    <w:p w14:paraId="7FB955BF" w14:textId="77777777" w:rsidR="00675E2F" w:rsidRDefault="00675E2F" w:rsidP="00675E2F">
      <w:pPr>
        <w:tabs>
          <w:tab w:val="num" w:pos="720"/>
        </w:tabs>
        <w:autoSpaceDE w:val="0"/>
        <w:autoSpaceDN w:val="0"/>
        <w:adjustRightInd w:val="0"/>
        <w:jc w:val="center"/>
        <w:rPr>
          <w:rFonts w:ascii="Arial" w:hAnsi="Arial" w:cs="Arial"/>
          <w:b/>
          <w:bCs/>
          <w:i/>
        </w:rPr>
      </w:pPr>
      <w:r>
        <w:rPr>
          <w:rFonts w:ascii="Arial" w:hAnsi="Arial" w:cs="Arial"/>
          <w:b/>
          <w:i/>
          <w:noProof/>
          <w:lang w:eastAsia="es-ES"/>
        </w:rPr>
        <w:lastRenderedPageBreak/>
        <w:drawing>
          <wp:inline distT="0" distB="0" distL="0" distR="0" wp14:anchorId="556986E2" wp14:editId="4C6861E5">
            <wp:extent cx="3130550" cy="4152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50" cy="4152900"/>
                    </a:xfrm>
                    <a:prstGeom prst="rect">
                      <a:avLst/>
                    </a:prstGeom>
                    <a:noFill/>
                    <a:ln>
                      <a:noFill/>
                    </a:ln>
                  </pic:spPr>
                </pic:pic>
              </a:graphicData>
            </a:graphic>
          </wp:inline>
        </w:drawing>
      </w:r>
    </w:p>
    <w:p w14:paraId="041B786D" w14:textId="77777777" w:rsidR="00675E2F" w:rsidRDefault="00675E2F" w:rsidP="00675E2F">
      <w:pPr>
        <w:tabs>
          <w:tab w:val="num" w:pos="720"/>
        </w:tabs>
        <w:autoSpaceDE w:val="0"/>
        <w:autoSpaceDN w:val="0"/>
        <w:adjustRightInd w:val="0"/>
        <w:ind w:left="180" w:firstLine="720"/>
        <w:jc w:val="both"/>
        <w:rPr>
          <w:rFonts w:ascii="Arial" w:hAnsi="Arial" w:cs="Arial"/>
          <w:b/>
          <w:bCs/>
          <w:i/>
        </w:rPr>
      </w:pPr>
    </w:p>
    <w:p w14:paraId="2CE7A0C6" w14:textId="77777777" w:rsidR="00675E2F" w:rsidRDefault="00675E2F" w:rsidP="00675E2F">
      <w:pPr>
        <w:tabs>
          <w:tab w:val="num" w:pos="720"/>
        </w:tabs>
        <w:autoSpaceDE w:val="0"/>
        <w:autoSpaceDN w:val="0"/>
        <w:adjustRightInd w:val="0"/>
        <w:ind w:left="180" w:firstLine="720"/>
        <w:jc w:val="both"/>
        <w:rPr>
          <w:rFonts w:ascii="Arial" w:hAnsi="Arial" w:cs="Arial"/>
          <w:b/>
          <w:bCs/>
          <w:i/>
        </w:rPr>
      </w:pPr>
    </w:p>
    <w:p w14:paraId="4D0FA817"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rPr>
      </w:pPr>
      <w:r w:rsidRPr="00B00E8D">
        <w:rPr>
          <w:rFonts w:ascii="Arial" w:hAnsi="Arial" w:cs="Arial"/>
          <w:b/>
          <w:bCs/>
          <w:u w:val="single"/>
        </w:rPr>
        <w:t>PLACAS DEC VADOS</w:t>
      </w:r>
      <w:r w:rsidRPr="00B00E8D">
        <w:rPr>
          <w:rFonts w:ascii="Arial" w:hAnsi="Arial" w:cs="Arial"/>
          <w:b/>
          <w:bCs/>
        </w:rPr>
        <w:t>:</w:t>
      </w:r>
    </w:p>
    <w:p w14:paraId="6CB0643A" w14:textId="77777777" w:rsidR="00675E2F" w:rsidRPr="00B00E8D" w:rsidRDefault="00675E2F" w:rsidP="00675E2F">
      <w:pPr>
        <w:rPr>
          <w:rFonts w:ascii="Arial" w:hAnsi="Arial" w:cs="Arial"/>
        </w:rPr>
      </w:pPr>
    </w:p>
    <w:p w14:paraId="4601F829" w14:textId="77777777" w:rsidR="00675E2F" w:rsidRPr="00B00E8D" w:rsidRDefault="00675E2F" w:rsidP="00675E2F">
      <w:pPr>
        <w:tabs>
          <w:tab w:val="left" w:pos="939"/>
        </w:tabs>
        <w:jc w:val="both"/>
        <w:rPr>
          <w:rFonts w:ascii="Arial" w:hAnsi="Arial" w:cs="Arial"/>
          <w:b/>
          <w:bCs/>
        </w:rPr>
      </w:pPr>
      <w:r w:rsidRPr="00B00E8D">
        <w:rPr>
          <w:rFonts w:ascii="Arial" w:hAnsi="Arial" w:cs="Arial"/>
        </w:rPr>
        <w:tab/>
      </w:r>
      <w:r w:rsidRPr="00B00E8D">
        <w:rPr>
          <w:rFonts w:ascii="Arial" w:hAnsi="Arial" w:cs="Arial"/>
          <w:b/>
          <w:bCs/>
        </w:rPr>
        <w:t xml:space="preserve">Fabricadas en </w:t>
      </w:r>
      <w:proofErr w:type="spellStart"/>
      <w:r w:rsidRPr="00B00E8D">
        <w:rPr>
          <w:rFonts w:ascii="Arial" w:hAnsi="Arial" w:cs="Arial"/>
          <w:b/>
          <w:bCs/>
        </w:rPr>
        <w:t>Alubón</w:t>
      </w:r>
      <w:proofErr w:type="spellEnd"/>
      <w:r w:rsidRPr="00B00E8D">
        <w:rPr>
          <w:rFonts w:ascii="Arial" w:hAnsi="Arial" w:cs="Arial"/>
          <w:b/>
          <w:bCs/>
        </w:rPr>
        <w:t xml:space="preserve"> (</w:t>
      </w:r>
      <w:proofErr w:type="spellStart"/>
      <w:r w:rsidRPr="00B00E8D">
        <w:rPr>
          <w:rFonts w:ascii="Arial" w:hAnsi="Arial" w:cs="Arial"/>
          <w:b/>
          <w:bCs/>
        </w:rPr>
        <w:t>aluminio+teflón+aluminio</w:t>
      </w:r>
      <w:proofErr w:type="spellEnd"/>
      <w:r w:rsidRPr="00B00E8D">
        <w:rPr>
          <w:rFonts w:ascii="Arial" w:hAnsi="Arial" w:cs="Arial"/>
          <w:b/>
          <w:bCs/>
        </w:rPr>
        <w:t xml:space="preserve">) de </w:t>
      </w:r>
      <w:smartTag w:uri="urn:schemas-microsoft-com:office:smarttags" w:element="metricconverter">
        <w:smartTagPr>
          <w:attr w:name="ProductID" w:val="3 mm"/>
        </w:smartTagPr>
        <w:r w:rsidRPr="00B00E8D">
          <w:rPr>
            <w:rFonts w:ascii="Arial" w:hAnsi="Arial" w:cs="Arial"/>
            <w:b/>
            <w:bCs/>
          </w:rPr>
          <w:t>3 mm</w:t>
        </w:r>
      </w:smartTag>
      <w:r w:rsidRPr="00B00E8D">
        <w:rPr>
          <w:rFonts w:ascii="Arial" w:hAnsi="Arial" w:cs="Arial"/>
          <w:b/>
          <w:bCs/>
        </w:rPr>
        <w:t xml:space="preserve"> de grosor de dimensiones 24X35 cm (cada unidad), más rotulación de </w:t>
      </w:r>
      <w:proofErr w:type="gramStart"/>
      <w:r w:rsidRPr="00B00E8D">
        <w:rPr>
          <w:rFonts w:ascii="Arial" w:hAnsi="Arial" w:cs="Arial"/>
          <w:b/>
          <w:bCs/>
        </w:rPr>
        <w:t>las mismas</w:t>
      </w:r>
      <w:proofErr w:type="gramEnd"/>
      <w:r w:rsidRPr="00B00E8D">
        <w:rPr>
          <w:rFonts w:ascii="Arial" w:hAnsi="Arial" w:cs="Arial"/>
          <w:b/>
          <w:bCs/>
        </w:rPr>
        <w:t xml:space="preserve"> a una cara de impresión a todo color, así como grabados de leyendas (alfanuméricas) con el siguiente detalle:</w:t>
      </w:r>
    </w:p>
    <w:p w14:paraId="549A16BC" w14:textId="77777777" w:rsidR="00675E2F" w:rsidRDefault="00675E2F" w:rsidP="00675E2F">
      <w:pPr>
        <w:tabs>
          <w:tab w:val="left" w:pos="1139"/>
        </w:tabs>
        <w:rPr>
          <w:rFonts w:ascii="Arial" w:hAnsi="Arial" w:cs="Arial"/>
        </w:rPr>
      </w:pPr>
    </w:p>
    <w:p w14:paraId="3666FBF8" w14:textId="77777777" w:rsidR="00675E2F" w:rsidRDefault="00675E2F" w:rsidP="00675E2F">
      <w:pPr>
        <w:tabs>
          <w:tab w:val="num" w:pos="720"/>
        </w:tabs>
        <w:autoSpaceDE w:val="0"/>
        <w:autoSpaceDN w:val="0"/>
        <w:adjustRightInd w:val="0"/>
        <w:jc w:val="center"/>
        <w:rPr>
          <w:rFonts w:ascii="Arial" w:hAnsi="Arial" w:cs="Arial"/>
          <w:b/>
          <w:bCs/>
          <w:i/>
        </w:rPr>
      </w:pPr>
      <w:r>
        <w:rPr>
          <w:rFonts w:ascii="Arial" w:hAnsi="Arial" w:cs="Arial"/>
          <w:b/>
          <w:i/>
          <w:noProof/>
          <w:lang w:eastAsia="es-ES"/>
        </w:rPr>
        <w:lastRenderedPageBreak/>
        <w:drawing>
          <wp:inline distT="0" distB="0" distL="0" distR="0" wp14:anchorId="5B806734" wp14:editId="68042E00">
            <wp:extent cx="2628900" cy="41465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4146550"/>
                    </a:xfrm>
                    <a:prstGeom prst="rect">
                      <a:avLst/>
                    </a:prstGeom>
                    <a:noFill/>
                    <a:ln>
                      <a:noFill/>
                    </a:ln>
                  </pic:spPr>
                </pic:pic>
              </a:graphicData>
            </a:graphic>
          </wp:inline>
        </w:drawing>
      </w:r>
    </w:p>
    <w:p w14:paraId="27DD327C"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rPr>
      </w:pPr>
    </w:p>
    <w:p w14:paraId="6BE68D45"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rPr>
      </w:pPr>
    </w:p>
    <w:p w14:paraId="06C68230"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rPr>
      </w:pPr>
      <w:r w:rsidRPr="00B00E8D">
        <w:rPr>
          <w:rFonts w:ascii="Arial" w:hAnsi="Arial" w:cs="Arial"/>
          <w:b/>
          <w:bCs/>
        </w:rPr>
        <w:t>PLACAS DE ACTIVIDADES:</w:t>
      </w:r>
    </w:p>
    <w:p w14:paraId="087D1121" w14:textId="77777777" w:rsidR="00675E2F" w:rsidRPr="00B00E8D" w:rsidRDefault="00675E2F" w:rsidP="00675E2F">
      <w:pPr>
        <w:tabs>
          <w:tab w:val="num" w:pos="720"/>
        </w:tabs>
        <w:autoSpaceDE w:val="0"/>
        <w:autoSpaceDN w:val="0"/>
        <w:adjustRightInd w:val="0"/>
        <w:ind w:left="180" w:firstLine="720"/>
        <w:jc w:val="both"/>
        <w:rPr>
          <w:rFonts w:ascii="Arial" w:hAnsi="Arial" w:cs="Arial"/>
          <w:b/>
          <w:bCs/>
        </w:rPr>
      </w:pPr>
    </w:p>
    <w:p w14:paraId="4106E07A" w14:textId="77777777" w:rsidR="00675E2F" w:rsidRPr="00B00E8D" w:rsidRDefault="00675E2F" w:rsidP="00675E2F">
      <w:pPr>
        <w:tabs>
          <w:tab w:val="num" w:pos="720"/>
        </w:tabs>
        <w:autoSpaceDE w:val="0"/>
        <w:autoSpaceDN w:val="0"/>
        <w:adjustRightInd w:val="0"/>
        <w:ind w:left="180"/>
        <w:jc w:val="both"/>
        <w:rPr>
          <w:rFonts w:ascii="Arial" w:hAnsi="Arial" w:cs="Arial"/>
          <w:b/>
          <w:bCs/>
        </w:rPr>
      </w:pPr>
      <w:r w:rsidRPr="00B00E8D">
        <w:rPr>
          <w:rFonts w:ascii="Arial" w:hAnsi="Arial" w:cs="Arial"/>
          <w:b/>
          <w:bCs/>
        </w:rPr>
        <w:tab/>
        <w:t xml:space="preserve">Fabricadas en Placa composite de dimensiones 40x31 cm, rotulación en vinilo en modo frontal más laminado UV según AAFF (PERSONALIZADO)+accesorios de </w:t>
      </w:r>
      <w:proofErr w:type="spellStart"/>
      <w:r w:rsidRPr="00B00E8D">
        <w:rPr>
          <w:rFonts w:ascii="Arial" w:hAnsi="Arial" w:cs="Arial"/>
          <w:b/>
          <w:bCs/>
        </w:rPr>
        <w:t>de</w:t>
      </w:r>
      <w:proofErr w:type="spellEnd"/>
      <w:r w:rsidRPr="00B00E8D">
        <w:rPr>
          <w:rFonts w:ascii="Arial" w:hAnsi="Arial" w:cs="Arial"/>
          <w:b/>
          <w:bCs/>
        </w:rPr>
        <w:t xml:space="preserve"> fijación, con el siguiente detalle:</w:t>
      </w:r>
    </w:p>
    <w:p w14:paraId="3FDE78B8" w14:textId="77777777" w:rsidR="00675E2F" w:rsidRDefault="00675E2F" w:rsidP="00675E2F">
      <w:pPr>
        <w:tabs>
          <w:tab w:val="num" w:pos="720"/>
        </w:tabs>
        <w:autoSpaceDE w:val="0"/>
        <w:autoSpaceDN w:val="0"/>
        <w:adjustRightInd w:val="0"/>
        <w:ind w:left="180" w:firstLine="720"/>
        <w:jc w:val="both"/>
        <w:rPr>
          <w:rFonts w:ascii="Arial" w:hAnsi="Arial" w:cs="Arial"/>
          <w:b/>
          <w:bCs/>
          <w:i/>
        </w:rPr>
      </w:pPr>
    </w:p>
    <w:p w14:paraId="54CA00DC" w14:textId="77777777" w:rsidR="00675E2F" w:rsidRDefault="00675E2F" w:rsidP="00675E2F">
      <w:pPr>
        <w:tabs>
          <w:tab w:val="num" w:pos="720"/>
        </w:tabs>
        <w:autoSpaceDE w:val="0"/>
        <w:autoSpaceDN w:val="0"/>
        <w:adjustRightInd w:val="0"/>
        <w:ind w:left="180" w:firstLine="720"/>
        <w:jc w:val="both"/>
        <w:rPr>
          <w:rFonts w:ascii="Arial" w:hAnsi="Arial" w:cs="Arial"/>
          <w:b/>
          <w:bCs/>
          <w:i/>
        </w:rPr>
      </w:pPr>
    </w:p>
    <w:p w14:paraId="648FE5D7" w14:textId="77777777" w:rsidR="00675E2F" w:rsidRDefault="00675E2F" w:rsidP="00675E2F">
      <w:pPr>
        <w:tabs>
          <w:tab w:val="num" w:pos="720"/>
        </w:tabs>
        <w:autoSpaceDE w:val="0"/>
        <w:autoSpaceDN w:val="0"/>
        <w:adjustRightInd w:val="0"/>
        <w:jc w:val="center"/>
        <w:rPr>
          <w:rFonts w:ascii="Arial" w:hAnsi="Arial" w:cs="Arial"/>
          <w:b/>
          <w:bCs/>
          <w:i/>
          <w:color w:val="FF0000"/>
        </w:rPr>
      </w:pPr>
      <w:r>
        <w:rPr>
          <w:noProof/>
          <w:lang w:eastAsia="es-ES"/>
        </w:rPr>
        <w:drawing>
          <wp:inline distT="0" distB="0" distL="0" distR="0" wp14:anchorId="0365965D" wp14:editId="6B461186">
            <wp:extent cx="4235450" cy="2971800"/>
            <wp:effectExtent l="19050" t="19050" r="0" b="0"/>
            <wp:docPr id="11" name="Imagen 1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Aplicación&#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5450" cy="2971800"/>
                    </a:xfrm>
                    <a:prstGeom prst="rect">
                      <a:avLst/>
                    </a:prstGeom>
                    <a:noFill/>
                    <a:ln w="9525" cmpd="sng">
                      <a:solidFill>
                        <a:srgbClr val="FFFFFF"/>
                      </a:solidFill>
                      <a:miter lim="800000"/>
                      <a:headEnd/>
                      <a:tailEnd/>
                    </a:ln>
                    <a:effectLst/>
                  </pic:spPr>
                </pic:pic>
              </a:graphicData>
            </a:graphic>
          </wp:inline>
        </w:drawing>
      </w:r>
    </w:p>
    <w:p w14:paraId="7F7154D9" w14:textId="77777777" w:rsidR="00675E2F" w:rsidRDefault="00675E2F" w:rsidP="00675E2F">
      <w:pPr>
        <w:tabs>
          <w:tab w:val="num" w:pos="720"/>
        </w:tabs>
        <w:autoSpaceDE w:val="0"/>
        <w:autoSpaceDN w:val="0"/>
        <w:adjustRightInd w:val="0"/>
        <w:jc w:val="both"/>
        <w:rPr>
          <w:rFonts w:ascii="Arial" w:hAnsi="Arial" w:cs="Arial"/>
          <w:b/>
          <w:bCs/>
          <w:i/>
          <w:color w:val="FF0000"/>
        </w:rPr>
      </w:pPr>
    </w:p>
    <w:p w14:paraId="39D110AD" w14:textId="77777777" w:rsidR="00675E2F" w:rsidRDefault="00675E2F" w:rsidP="00675E2F">
      <w:pPr>
        <w:jc w:val="both"/>
        <w:rPr>
          <w:rFonts w:ascii="Arial" w:hAnsi="Arial" w:cs="Arial"/>
          <w:b/>
          <w:snapToGrid w:val="0"/>
        </w:rPr>
      </w:pPr>
    </w:p>
    <w:p w14:paraId="2479A2D4" w14:textId="77777777" w:rsidR="00675E2F" w:rsidRPr="009A0550" w:rsidRDefault="00675E2F" w:rsidP="00675E2F">
      <w:pPr>
        <w:pStyle w:val="Prrafodelista"/>
        <w:widowControl/>
        <w:numPr>
          <w:ilvl w:val="0"/>
          <w:numId w:val="8"/>
        </w:numPr>
        <w:suppressAutoHyphens w:val="0"/>
        <w:autoSpaceDE/>
        <w:autoSpaceDN/>
        <w:spacing w:before="8" w:line="252" w:lineRule="exact"/>
        <w:ind w:right="57"/>
        <w:contextualSpacing/>
        <w:textAlignment w:val="auto"/>
        <w:rPr>
          <w:rFonts w:ascii="Arial" w:hAnsi="Arial" w:cs="Arial"/>
          <w:b/>
          <w:snapToGrid w:val="0"/>
        </w:rPr>
      </w:pPr>
      <w:r w:rsidRPr="009A0550">
        <w:rPr>
          <w:rFonts w:ascii="Arial" w:hAnsi="Arial" w:cs="Arial"/>
          <w:b/>
          <w:snapToGrid w:val="0"/>
        </w:rPr>
        <w:t xml:space="preserve">PRECIOS UNITARIOS DE LOS BIENES A SUMINISTRAR. </w:t>
      </w:r>
    </w:p>
    <w:p w14:paraId="69685AA8" w14:textId="77777777" w:rsidR="00675E2F" w:rsidRPr="009A0550" w:rsidRDefault="00675E2F" w:rsidP="00675E2F">
      <w:pPr>
        <w:pStyle w:val="Prrafodelista"/>
        <w:rPr>
          <w:rFonts w:ascii="Arial" w:hAnsi="Arial" w:cs="Arial"/>
          <w:b/>
          <w:snapToGrid w:val="0"/>
        </w:rPr>
      </w:pPr>
    </w:p>
    <w:p w14:paraId="636ACF59" w14:textId="77777777" w:rsidR="00675E2F" w:rsidRPr="00E63BC9" w:rsidRDefault="00675E2F" w:rsidP="00675E2F">
      <w:pPr>
        <w:pStyle w:val="Prrafodelista"/>
        <w:widowControl/>
        <w:numPr>
          <w:ilvl w:val="0"/>
          <w:numId w:val="11"/>
        </w:numPr>
        <w:suppressAutoHyphens w:val="0"/>
        <w:autoSpaceDE/>
        <w:autoSpaceDN/>
        <w:spacing w:after="160"/>
        <w:ind w:right="0"/>
        <w:contextualSpacing/>
        <w:textAlignment w:val="auto"/>
        <w:rPr>
          <w:rFonts w:ascii="Arial" w:hAnsi="Arial" w:cs="Arial"/>
        </w:rPr>
      </w:pPr>
      <w:r w:rsidRPr="00E63BC9">
        <w:rPr>
          <w:rFonts w:ascii="Arial" w:hAnsi="Arial" w:cs="Arial"/>
        </w:rPr>
        <w:t>Placas de vado: 35 euros/unidad IGIC no incluido.</w:t>
      </w:r>
    </w:p>
    <w:p w14:paraId="13A16DE4" w14:textId="77777777" w:rsidR="00675E2F" w:rsidRDefault="00675E2F" w:rsidP="00675E2F">
      <w:pPr>
        <w:pStyle w:val="Prrafodelista"/>
        <w:widowControl/>
        <w:numPr>
          <w:ilvl w:val="0"/>
          <w:numId w:val="11"/>
        </w:numPr>
        <w:suppressAutoHyphens w:val="0"/>
        <w:adjustRightInd w:val="0"/>
        <w:ind w:right="0"/>
        <w:contextualSpacing/>
        <w:textAlignment w:val="auto"/>
        <w:rPr>
          <w:rFonts w:ascii="Arial" w:hAnsi="Arial" w:cs="Arial"/>
        </w:rPr>
      </w:pPr>
      <w:r w:rsidRPr="00E63BC9">
        <w:rPr>
          <w:rFonts w:ascii="Arial" w:hAnsi="Arial" w:cs="Arial"/>
        </w:rPr>
        <w:t xml:space="preserve">Placas de discapacitados: 29 euros/unidad, IGIC no incluido. </w:t>
      </w:r>
    </w:p>
    <w:p w14:paraId="33016E2A" w14:textId="77777777" w:rsidR="00675E2F" w:rsidRPr="00E63BC9" w:rsidRDefault="00675E2F" w:rsidP="00675E2F">
      <w:pPr>
        <w:pStyle w:val="Prrafodelista"/>
        <w:widowControl/>
        <w:numPr>
          <w:ilvl w:val="0"/>
          <w:numId w:val="11"/>
        </w:numPr>
        <w:suppressAutoHyphens w:val="0"/>
        <w:adjustRightInd w:val="0"/>
        <w:ind w:right="0"/>
        <w:contextualSpacing/>
        <w:textAlignment w:val="auto"/>
        <w:rPr>
          <w:rFonts w:ascii="Arial" w:hAnsi="Arial" w:cs="Arial"/>
        </w:rPr>
      </w:pPr>
      <w:r w:rsidRPr="00E63BC9">
        <w:rPr>
          <w:rFonts w:ascii="Arial" w:hAnsi="Arial" w:cs="Arial"/>
        </w:rPr>
        <w:t>Placas de obra: 52 euros/unidad, IGIC no incluido.</w:t>
      </w:r>
    </w:p>
    <w:p w14:paraId="58EC0CC9" w14:textId="77777777" w:rsidR="00675E2F" w:rsidRPr="00E63BC9" w:rsidRDefault="00675E2F" w:rsidP="00675E2F">
      <w:pPr>
        <w:numPr>
          <w:ilvl w:val="0"/>
          <w:numId w:val="11"/>
        </w:numPr>
        <w:suppressAutoHyphens w:val="0"/>
        <w:autoSpaceDE w:val="0"/>
        <w:autoSpaceDN w:val="0"/>
        <w:adjustRightInd w:val="0"/>
        <w:jc w:val="both"/>
        <w:rPr>
          <w:rFonts w:ascii="Arial" w:hAnsi="Arial" w:cs="Arial"/>
        </w:rPr>
      </w:pPr>
      <w:r w:rsidRPr="00E63BC9">
        <w:rPr>
          <w:rFonts w:ascii="Arial" w:hAnsi="Arial" w:cs="Arial"/>
        </w:rPr>
        <w:t>Placas de carga y descarga: 55 euros/unidad, I.G.I.C. no incluido</w:t>
      </w:r>
    </w:p>
    <w:p w14:paraId="72B35874" w14:textId="77777777" w:rsidR="00675E2F" w:rsidRPr="00E63BC9" w:rsidRDefault="00675E2F" w:rsidP="00675E2F">
      <w:pPr>
        <w:numPr>
          <w:ilvl w:val="0"/>
          <w:numId w:val="11"/>
        </w:numPr>
        <w:suppressAutoHyphens w:val="0"/>
        <w:autoSpaceDE w:val="0"/>
        <w:autoSpaceDN w:val="0"/>
        <w:adjustRightInd w:val="0"/>
        <w:jc w:val="both"/>
        <w:rPr>
          <w:rFonts w:ascii="Arial" w:hAnsi="Arial" w:cs="Arial"/>
        </w:rPr>
      </w:pPr>
      <w:r w:rsidRPr="00E63BC9">
        <w:rPr>
          <w:rFonts w:ascii="Arial" w:hAnsi="Arial" w:cs="Arial"/>
        </w:rPr>
        <w:t>Placas de actividades :35 euros/unidad, I.G.I.C. no incluido</w:t>
      </w:r>
    </w:p>
    <w:p w14:paraId="65554762" w14:textId="77777777" w:rsidR="00675E2F" w:rsidRDefault="00675E2F" w:rsidP="00675E2F">
      <w:pPr>
        <w:jc w:val="both"/>
      </w:pPr>
    </w:p>
    <w:p w14:paraId="13A07483" w14:textId="77777777" w:rsidR="00675E2F" w:rsidRDefault="00675E2F" w:rsidP="00675E2F">
      <w:pPr>
        <w:autoSpaceDE w:val="0"/>
        <w:autoSpaceDN w:val="0"/>
        <w:adjustRightInd w:val="0"/>
        <w:jc w:val="both"/>
      </w:pPr>
    </w:p>
    <w:p w14:paraId="0DA28D60" w14:textId="77777777" w:rsidR="00675E2F" w:rsidRDefault="00675E2F" w:rsidP="00675E2F">
      <w:pPr>
        <w:autoSpaceDE w:val="0"/>
        <w:autoSpaceDN w:val="0"/>
        <w:adjustRightInd w:val="0"/>
        <w:ind w:firstLine="708"/>
        <w:jc w:val="both"/>
        <w:rPr>
          <w:rFonts w:ascii="Arial" w:hAnsi="Arial" w:cs="Arial"/>
          <w:b/>
        </w:rPr>
      </w:pPr>
      <w:r w:rsidRPr="00E63BC9">
        <w:rPr>
          <w:rFonts w:ascii="Arial" w:hAnsi="Arial" w:cs="Arial"/>
          <w:b/>
        </w:rPr>
        <w:t xml:space="preserve">4º. PLAZO DE EJECUCIÓN DEL CONTRATO. </w:t>
      </w:r>
    </w:p>
    <w:p w14:paraId="30164FCD" w14:textId="77777777" w:rsidR="00675E2F" w:rsidRDefault="00675E2F" w:rsidP="00675E2F">
      <w:pPr>
        <w:autoSpaceDE w:val="0"/>
        <w:autoSpaceDN w:val="0"/>
        <w:adjustRightInd w:val="0"/>
        <w:ind w:firstLine="180"/>
        <w:jc w:val="both"/>
        <w:rPr>
          <w:rFonts w:ascii="Arial" w:hAnsi="Arial" w:cs="Arial"/>
        </w:rPr>
      </w:pPr>
      <w:r>
        <w:rPr>
          <w:rFonts w:ascii="Arial" w:hAnsi="Arial" w:cs="Arial"/>
          <w:b/>
        </w:rPr>
        <w:tab/>
      </w:r>
      <w:r w:rsidRPr="00E63BC9">
        <w:rPr>
          <w:rFonts w:ascii="Arial" w:hAnsi="Arial" w:cs="Arial"/>
        </w:rPr>
        <w:t>El plazo de duración del contrato será de</w:t>
      </w:r>
      <w:r>
        <w:rPr>
          <w:rFonts w:ascii="Arial" w:hAnsi="Arial" w:cs="Arial"/>
          <w:b/>
        </w:rPr>
        <w:t xml:space="preserve"> DOS AÑOS. </w:t>
      </w:r>
      <w:r w:rsidRPr="00C925C8">
        <w:rPr>
          <w:rFonts w:ascii="Arial" w:hAnsi="Arial" w:cs="Arial"/>
          <w:spacing w:val="-1"/>
        </w:rPr>
        <w:t>El citado plazo se computará de fecha a fecha tomando como refe</w:t>
      </w:r>
      <w:r>
        <w:rPr>
          <w:rFonts w:ascii="Arial" w:hAnsi="Arial" w:cs="Arial"/>
          <w:spacing w:val="-1"/>
        </w:rPr>
        <w:t xml:space="preserve">rencia el día siguiente a la fecha de aceptación de la resolución de adjudicación. </w:t>
      </w:r>
      <w:r w:rsidRPr="00C925C8">
        <w:rPr>
          <w:rFonts w:ascii="Arial" w:hAnsi="Arial" w:cs="Arial"/>
        </w:rPr>
        <w:t xml:space="preserve">Dicho contrato podrá ser susceptible de prórroga </w:t>
      </w:r>
      <w:r>
        <w:rPr>
          <w:rFonts w:ascii="Arial" w:hAnsi="Arial" w:cs="Arial"/>
        </w:rPr>
        <w:t xml:space="preserve">por plazo de UN AÑO </w:t>
      </w:r>
      <w:r w:rsidRPr="00C925C8">
        <w:rPr>
          <w:rFonts w:ascii="Arial" w:hAnsi="Arial" w:cs="Arial"/>
        </w:rPr>
        <w:t xml:space="preserve">manteniendo improrrogables sus características durante el periodo de duración de </w:t>
      </w:r>
      <w:proofErr w:type="gramStart"/>
      <w:r w:rsidRPr="00C925C8">
        <w:rPr>
          <w:rFonts w:ascii="Arial" w:hAnsi="Arial" w:cs="Arial"/>
        </w:rPr>
        <w:t>la</w:t>
      </w:r>
      <w:r>
        <w:rPr>
          <w:rFonts w:ascii="Arial" w:hAnsi="Arial" w:cs="Arial"/>
        </w:rPr>
        <w:t xml:space="preserve"> misma</w:t>
      </w:r>
      <w:proofErr w:type="gramEnd"/>
      <w:r>
        <w:rPr>
          <w:rFonts w:ascii="Arial" w:hAnsi="Arial" w:cs="Arial"/>
        </w:rPr>
        <w:t>. La prórroga deberá ser expresa</w:t>
      </w:r>
      <w:r w:rsidRPr="00C925C8">
        <w:rPr>
          <w:rFonts w:ascii="Arial" w:hAnsi="Arial" w:cs="Arial"/>
        </w:rPr>
        <w:t>, no admitiéndose prórrogas tácitas, debiendo además adoptarse por el órgano de contratación</w:t>
      </w:r>
      <w:r>
        <w:rPr>
          <w:rFonts w:ascii="Arial" w:hAnsi="Arial" w:cs="Arial"/>
        </w:rPr>
        <w:t xml:space="preserve">. </w:t>
      </w:r>
    </w:p>
    <w:p w14:paraId="63004097" w14:textId="77777777" w:rsidR="00675E2F" w:rsidRDefault="00675E2F" w:rsidP="00675E2F">
      <w:pPr>
        <w:autoSpaceDE w:val="0"/>
        <w:autoSpaceDN w:val="0"/>
        <w:adjustRightInd w:val="0"/>
        <w:ind w:firstLine="708"/>
        <w:jc w:val="both"/>
        <w:rPr>
          <w:rFonts w:ascii="Arial" w:hAnsi="Arial" w:cs="Arial"/>
          <w:b/>
        </w:rPr>
      </w:pPr>
    </w:p>
    <w:p w14:paraId="1BBAC7E2" w14:textId="77777777" w:rsidR="00675E2F" w:rsidRPr="00E63BC9" w:rsidRDefault="00675E2F" w:rsidP="00675E2F">
      <w:pPr>
        <w:autoSpaceDE w:val="0"/>
        <w:autoSpaceDN w:val="0"/>
        <w:adjustRightInd w:val="0"/>
        <w:ind w:firstLine="708"/>
        <w:jc w:val="both"/>
        <w:rPr>
          <w:rFonts w:ascii="Arial" w:hAnsi="Arial" w:cs="Arial"/>
        </w:rPr>
      </w:pPr>
      <w:r w:rsidRPr="00E63BC9">
        <w:rPr>
          <w:rFonts w:ascii="Arial" w:hAnsi="Arial" w:cs="Arial"/>
          <w:b/>
        </w:rPr>
        <w:t>5º.</w:t>
      </w:r>
      <w:r>
        <w:rPr>
          <w:rFonts w:ascii="Arial" w:hAnsi="Arial" w:cs="Arial"/>
        </w:rPr>
        <w:t xml:space="preserve"> </w:t>
      </w:r>
      <w:r w:rsidRPr="00E63BC9">
        <w:rPr>
          <w:rFonts w:ascii="Arial" w:hAnsi="Arial" w:cs="Arial"/>
          <w:b/>
          <w:bCs/>
        </w:rPr>
        <w:t xml:space="preserve">ENCARGO, PLAZO Y LUGAR DE ENTREGA: </w:t>
      </w:r>
      <w:r w:rsidRPr="00E63BC9">
        <w:rPr>
          <w:rFonts w:ascii="Arial" w:hAnsi="Arial" w:cs="Arial"/>
          <w:bCs/>
        </w:rPr>
        <w:t xml:space="preserve">Por parte de la Gerencia municipal de Urbanismo se comunicará a la empresa adjudicataria la realización de las placas objeto de este contrato, indicando los datos necesarios para su confección, dejando constancia de su encargo. </w:t>
      </w:r>
    </w:p>
    <w:p w14:paraId="6792F993" w14:textId="77777777" w:rsidR="00675E2F" w:rsidRPr="00E63BC9" w:rsidRDefault="00675E2F" w:rsidP="00675E2F">
      <w:pPr>
        <w:autoSpaceDE w:val="0"/>
        <w:autoSpaceDN w:val="0"/>
        <w:adjustRightInd w:val="0"/>
        <w:ind w:firstLine="708"/>
        <w:jc w:val="both"/>
        <w:rPr>
          <w:rFonts w:ascii="Arial" w:hAnsi="Arial" w:cs="Arial"/>
          <w:bCs/>
        </w:rPr>
      </w:pPr>
      <w:r w:rsidRPr="00E63BC9">
        <w:rPr>
          <w:rFonts w:ascii="Arial" w:hAnsi="Arial" w:cs="Arial"/>
          <w:bCs/>
        </w:rPr>
        <w:t xml:space="preserve">La empresa deberá atender el encargo cursado en el plazo máximo de 30 DÍAS desde la recepción de la comunicación escrita. </w:t>
      </w:r>
    </w:p>
    <w:p w14:paraId="0C7D5964" w14:textId="77777777" w:rsidR="00675E2F" w:rsidRDefault="00675E2F" w:rsidP="00675E2F">
      <w:pPr>
        <w:autoSpaceDE w:val="0"/>
        <w:autoSpaceDN w:val="0"/>
        <w:adjustRightInd w:val="0"/>
        <w:ind w:firstLine="708"/>
        <w:jc w:val="both"/>
        <w:rPr>
          <w:rFonts w:ascii="Arial" w:hAnsi="Arial" w:cs="Arial"/>
          <w:bCs/>
        </w:rPr>
      </w:pPr>
      <w:r w:rsidRPr="00E63BC9">
        <w:rPr>
          <w:rFonts w:ascii="Arial" w:hAnsi="Arial" w:cs="Arial"/>
          <w:bCs/>
        </w:rPr>
        <w:t>Una vez realizada la placa con las características descritas se entregará en la Gerencia Municipal de Urbanismo, dejando constancia de su entrega.</w:t>
      </w:r>
    </w:p>
    <w:p w14:paraId="3FDB14C4" w14:textId="77777777" w:rsidR="00675E2F" w:rsidRPr="00E63BC9" w:rsidRDefault="00675E2F" w:rsidP="00675E2F">
      <w:pPr>
        <w:autoSpaceDE w:val="0"/>
        <w:autoSpaceDN w:val="0"/>
        <w:adjustRightInd w:val="0"/>
        <w:ind w:firstLine="708"/>
        <w:jc w:val="both"/>
        <w:rPr>
          <w:rFonts w:ascii="Arial" w:hAnsi="Arial" w:cs="Arial"/>
          <w:bCs/>
        </w:rPr>
      </w:pPr>
    </w:p>
    <w:p w14:paraId="52B868F6" w14:textId="77777777" w:rsidR="00675E2F" w:rsidRPr="00DB4355" w:rsidRDefault="00675E2F" w:rsidP="00675E2F">
      <w:pPr>
        <w:tabs>
          <w:tab w:val="num" w:pos="720"/>
        </w:tabs>
        <w:autoSpaceDE w:val="0"/>
        <w:autoSpaceDN w:val="0"/>
        <w:adjustRightInd w:val="0"/>
        <w:ind w:firstLine="540"/>
        <w:jc w:val="both"/>
        <w:rPr>
          <w:rFonts w:ascii="Arial" w:hAnsi="Arial" w:cs="Arial"/>
        </w:rPr>
      </w:pPr>
      <w:r w:rsidRPr="00DB4355">
        <w:rPr>
          <w:rFonts w:ascii="Arial" w:hAnsi="Arial" w:cs="Arial"/>
          <w:b/>
          <w:bCs/>
        </w:rPr>
        <w:t xml:space="preserve">6º. CONDICIONES DE EJECUCIÓN: </w:t>
      </w:r>
      <w:r w:rsidRPr="00DB4355">
        <w:rPr>
          <w:rFonts w:ascii="Arial" w:hAnsi="Arial" w:cs="Arial"/>
        </w:rPr>
        <w:t>La realización del suministro se ajustará a las siguientes condiciones:</w:t>
      </w:r>
    </w:p>
    <w:p w14:paraId="079F8355" w14:textId="77777777" w:rsidR="00675E2F" w:rsidRPr="00DB4355" w:rsidRDefault="00675E2F" w:rsidP="00675E2F">
      <w:pPr>
        <w:numPr>
          <w:ilvl w:val="0"/>
          <w:numId w:val="10"/>
        </w:numPr>
        <w:suppressAutoHyphens w:val="0"/>
        <w:autoSpaceDE w:val="0"/>
        <w:autoSpaceDN w:val="0"/>
        <w:adjustRightInd w:val="0"/>
        <w:jc w:val="both"/>
        <w:rPr>
          <w:rFonts w:ascii="Arial" w:hAnsi="Arial" w:cs="Arial"/>
        </w:rPr>
      </w:pPr>
      <w:r w:rsidRPr="00DB4355">
        <w:rPr>
          <w:rFonts w:ascii="Arial" w:hAnsi="Arial" w:cs="Arial"/>
        </w:rPr>
        <w:t>El contratista deberá disponer de todas las autorizaciones necesarias para el desarrollo de la actividad.</w:t>
      </w:r>
    </w:p>
    <w:p w14:paraId="0D7DFED1" w14:textId="77777777" w:rsidR="00675E2F" w:rsidRPr="00DB4355" w:rsidRDefault="00675E2F" w:rsidP="00675E2F">
      <w:pPr>
        <w:numPr>
          <w:ilvl w:val="0"/>
          <w:numId w:val="10"/>
        </w:numPr>
        <w:suppressAutoHyphens w:val="0"/>
        <w:autoSpaceDE w:val="0"/>
        <w:autoSpaceDN w:val="0"/>
        <w:adjustRightInd w:val="0"/>
        <w:jc w:val="both"/>
        <w:rPr>
          <w:rFonts w:ascii="Arial" w:hAnsi="Arial" w:cs="Arial"/>
        </w:rPr>
      </w:pPr>
      <w:r w:rsidRPr="00DB4355">
        <w:rPr>
          <w:rFonts w:ascii="Arial" w:hAnsi="Arial" w:cs="Arial"/>
        </w:rPr>
        <w:t xml:space="preserve">El contratista, dado el especial objeto del contrato de suministro, tratará de </w:t>
      </w:r>
      <w:proofErr w:type="gramStart"/>
      <w:r w:rsidRPr="00DB4355">
        <w:rPr>
          <w:rFonts w:ascii="Arial" w:hAnsi="Arial" w:cs="Arial"/>
        </w:rPr>
        <w:t>atender  las</w:t>
      </w:r>
      <w:proofErr w:type="gramEnd"/>
      <w:r w:rsidRPr="00DB4355">
        <w:rPr>
          <w:rFonts w:ascii="Arial" w:hAnsi="Arial" w:cs="Arial"/>
        </w:rPr>
        <w:t xml:space="preserve"> instrucciones y observaciones que le formule el representante municipal responsable en la materia.</w:t>
      </w:r>
    </w:p>
    <w:p w14:paraId="35A54E79" w14:textId="77777777" w:rsidR="00675E2F" w:rsidRPr="00DB4355" w:rsidRDefault="00675E2F" w:rsidP="00675E2F">
      <w:pPr>
        <w:numPr>
          <w:ilvl w:val="0"/>
          <w:numId w:val="10"/>
        </w:numPr>
        <w:suppressAutoHyphens w:val="0"/>
        <w:autoSpaceDE w:val="0"/>
        <w:autoSpaceDN w:val="0"/>
        <w:adjustRightInd w:val="0"/>
        <w:jc w:val="both"/>
        <w:rPr>
          <w:rFonts w:ascii="Arial" w:hAnsi="Arial" w:cs="Arial"/>
        </w:rPr>
      </w:pPr>
      <w:r w:rsidRPr="00DB4355">
        <w:rPr>
          <w:rFonts w:ascii="Arial" w:hAnsi="Arial" w:cs="Arial"/>
        </w:rPr>
        <w:t>El contratista está obligado al cumplimiento de las disposiciones vigentes en materia laboral, de Seguridad Social y Seguridad e Higiene en el Trabajo para la prestación del objeto del contrato</w:t>
      </w:r>
      <w:r>
        <w:rPr>
          <w:rFonts w:ascii="Arial" w:hAnsi="Arial" w:cs="Arial"/>
        </w:rPr>
        <w:t>.</w:t>
      </w:r>
    </w:p>
    <w:p w14:paraId="21C05ACA" w14:textId="77777777" w:rsidR="00675E2F" w:rsidRDefault="00675E2F" w:rsidP="00675E2F">
      <w:pPr>
        <w:ind w:left="180" w:firstLine="708"/>
        <w:jc w:val="both"/>
        <w:rPr>
          <w:rFonts w:ascii="Arial" w:hAnsi="Arial" w:cs="Arial"/>
          <w:b/>
          <w:i/>
        </w:rPr>
      </w:pPr>
    </w:p>
    <w:p w14:paraId="328B87C9" w14:textId="6B67C143" w:rsidR="00675E2F" w:rsidRDefault="00675E2F" w:rsidP="00675E2F">
      <w:pPr>
        <w:widowControl w:val="0"/>
        <w:autoSpaceDE w:val="0"/>
        <w:autoSpaceDN w:val="0"/>
        <w:jc w:val="both"/>
        <w:textAlignment w:val="baseline"/>
        <w:rPr>
          <w:rFonts w:ascii="Arial" w:hAnsi="Arial" w:cs="Arial"/>
          <w:bCs/>
          <w:snapToGrid w:val="0"/>
          <w:lang w:val="es-ES_tradnl"/>
        </w:rPr>
      </w:pPr>
      <w:r w:rsidRPr="00DB4355">
        <w:rPr>
          <w:rFonts w:ascii="Arial" w:hAnsi="Arial" w:cs="Arial"/>
          <w:b/>
        </w:rPr>
        <w:t>7º. ABONO</w:t>
      </w:r>
      <w:r w:rsidRPr="00DB4355">
        <w:rPr>
          <w:rFonts w:ascii="Arial" w:hAnsi="Arial" w:cs="Arial"/>
          <w:b/>
          <w:lang w:val="es-ES_tradnl"/>
        </w:rPr>
        <w:t xml:space="preserve"> DE LOS TRABAJOS: </w:t>
      </w:r>
      <w:r w:rsidRPr="00DB4355">
        <w:rPr>
          <w:rFonts w:ascii="Arial" w:hAnsi="Arial" w:cs="Arial"/>
          <w:bCs/>
          <w:snapToGrid w:val="0"/>
          <w:lang w:val="es-ES_tradnl"/>
        </w:rPr>
        <w:t>El precio del contrato se abonará, previa presentación de la factura correspondiente que deberá reunir los requisitos exigibles conforme a la normativa vigente, en la que se facturarán las placas realizadas en cada período objeto de facturación</w:t>
      </w:r>
    </w:p>
    <w:p w14:paraId="58C2C5CB" w14:textId="77777777" w:rsidR="00675E2F" w:rsidRDefault="00675E2F" w:rsidP="00675E2F">
      <w:pPr>
        <w:widowControl w:val="0"/>
        <w:autoSpaceDE w:val="0"/>
        <w:autoSpaceDN w:val="0"/>
        <w:jc w:val="both"/>
        <w:textAlignment w:val="baseline"/>
        <w:rPr>
          <w:rFonts w:ascii="Arial" w:hAnsi="Arial" w:cs="Arial"/>
          <w:bCs/>
          <w:snapToGrid w:val="0"/>
          <w:lang w:val="es-ES_tradnl"/>
        </w:rPr>
      </w:pPr>
    </w:p>
    <w:p w14:paraId="61B87926" w14:textId="77777777" w:rsidR="00675E2F" w:rsidRDefault="00675E2F" w:rsidP="00675E2F">
      <w:pPr>
        <w:widowControl w:val="0"/>
        <w:autoSpaceDE w:val="0"/>
        <w:autoSpaceDN w:val="0"/>
        <w:jc w:val="both"/>
        <w:textAlignment w:val="baseline"/>
        <w:rPr>
          <w:rFonts w:ascii="Arial" w:hAnsi="Arial" w:cs="Arial"/>
          <w:bCs/>
          <w:snapToGrid w:val="0"/>
          <w:lang w:val="es-ES_tradnl"/>
        </w:rPr>
      </w:pPr>
    </w:p>
    <w:p w14:paraId="65455960" w14:textId="77777777" w:rsidR="00675E2F" w:rsidRDefault="00675E2F" w:rsidP="00675E2F">
      <w:pPr>
        <w:widowControl w:val="0"/>
        <w:autoSpaceDE w:val="0"/>
        <w:autoSpaceDN w:val="0"/>
        <w:jc w:val="both"/>
        <w:textAlignment w:val="baseline"/>
        <w:rPr>
          <w:rFonts w:ascii="Arial" w:hAnsi="Arial" w:cs="Arial"/>
          <w:bCs/>
          <w:snapToGrid w:val="0"/>
          <w:lang w:val="es-ES_tradnl"/>
        </w:rPr>
      </w:pPr>
    </w:p>
    <w:p w14:paraId="20F6B349" w14:textId="77777777" w:rsidR="00675E2F" w:rsidRPr="008A2FFD" w:rsidRDefault="00675E2F" w:rsidP="00675E2F">
      <w:pPr>
        <w:widowControl w:val="0"/>
        <w:autoSpaceDE w:val="0"/>
        <w:autoSpaceDN w:val="0"/>
        <w:jc w:val="both"/>
        <w:textAlignment w:val="baseline"/>
        <w:rPr>
          <w:rFonts w:asciiTheme="minorHAnsi" w:hAnsiTheme="minorHAnsi" w:cstheme="minorHAnsi"/>
          <w:b/>
          <w:sz w:val="28"/>
          <w:szCs w:val="28"/>
          <w:u w:val="single"/>
        </w:rPr>
      </w:pPr>
    </w:p>
    <w:sectPr w:rsidR="00675E2F" w:rsidRPr="008A2FFD" w:rsidSect="008A2FF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8D61" w14:textId="77777777" w:rsidR="007F5406" w:rsidRDefault="007F5406" w:rsidP="000E3989">
      <w:r>
        <w:separator/>
      </w:r>
    </w:p>
  </w:endnote>
  <w:endnote w:type="continuationSeparator" w:id="0">
    <w:p w14:paraId="5A0BB91D" w14:textId="77777777" w:rsidR="007F5406" w:rsidRDefault="007F5406" w:rsidP="000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EAAF" w14:textId="77777777" w:rsidR="007F5406" w:rsidRDefault="007F5406" w:rsidP="000E3989">
      <w:r>
        <w:separator/>
      </w:r>
    </w:p>
  </w:footnote>
  <w:footnote w:type="continuationSeparator" w:id="0">
    <w:p w14:paraId="7374EF8F" w14:textId="77777777" w:rsidR="007F5406" w:rsidRDefault="007F5406" w:rsidP="000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B34" w14:textId="77777777" w:rsidR="000E3989" w:rsidRDefault="00124544">
    <w:pPr>
      <w:pStyle w:val="Encabezado"/>
    </w:pPr>
    <w:r>
      <w:rPr>
        <w:noProof/>
        <w:lang w:eastAsia="es-ES"/>
      </w:rPr>
      <w:drawing>
        <wp:anchor distT="0" distB="0" distL="114300" distR="114300" simplePos="0" relativeHeight="251659264" behindDoc="0" locked="0" layoutInCell="1" allowOverlap="1" wp14:anchorId="47D3F6D8" wp14:editId="25D658B0">
          <wp:simplePos x="0" y="0"/>
          <wp:positionH relativeFrom="margin">
            <wp:align>left</wp:align>
          </wp:positionH>
          <wp:positionV relativeFrom="paragraph">
            <wp:posOffset>-373380</wp:posOffset>
          </wp:positionV>
          <wp:extent cx="1990725" cy="826135"/>
          <wp:effectExtent l="0" t="0" r="9525" b="0"/>
          <wp:wrapSquare wrapText="bothSides"/>
          <wp:docPr id="3" name="Imagen 3" descr="C:\Users\78614000T\AppData\Local\Microsoft\Windows\INetCache\Content.Word\logo-gerencia-urban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AppData\Local\Microsoft\Windows\INetCache\Content.Word\logo-gerencia-urbanis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26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F66A4A"/>
    <w:multiLevelType w:val="hybridMultilevel"/>
    <w:tmpl w:val="ED98A9E0"/>
    <w:lvl w:ilvl="0" w:tplc="79123594">
      <w:start w:val="1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1B59A7"/>
    <w:multiLevelType w:val="hybridMultilevel"/>
    <w:tmpl w:val="1AC68B9E"/>
    <w:lvl w:ilvl="0" w:tplc="D9040C1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CC44FC"/>
    <w:multiLevelType w:val="multilevel"/>
    <w:tmpl w:val="5F8050CA"/>
    <w:lvl w:ilvl="0">
      <w:start w:val="1"/>
      <w:numFmt w:val="lowerLetter"/>
      <w:lvlText w:val="%1)"/>
      <w:lvlJc w:val="left"/>
      <w:pPr>
        <w:ind w:left="483" w:hanging="200"/>
      </w:pPr>
      <w:rPr>
        <w:rFonts w:ascii="Times New Roman" w:eastAsia="Times New Roman" w:hAnsi="Times New Roman" w:cs="Times New Roman"/>
        <w:color w:val="231F20"/>
        <w:spacing w:val="-5"/>
        <w:w w:val="100"/>
        <w:sz w:val="22"/>
        <w:szCs w:val="22"/>
        <w:lang w:val="es-ES" w:eastAsia="en-US" w:bidi="ar-SA"/>
      </w:rPr>
    </w:lvl>
    <w:lvl w:ilvl="1">
      <w:numFmt w:val="bullet"/>
      <w:lvlText w:val="•"/>
      <w:lvlJc w:val="left"/>
      <w:pPr>
        <w:ind w:left="908" w:hanging="200"/>
      </w:pPr>
      <w:rPr>
        <w:lang w:val="es-ES" w:eastAsia="en-US" w:bidi="ar-SA"/>
      </w:rPr>
    </w:lvl>
    <w:lvl w:ilvl="2">
      <w:numFmt w:val="bullet"/>
      <w:lvlText w:val="•"/>
      <w:lvlJc w:val="left"/>
      <w:pPr>
        <w:ind w:left="1336" w:hanging="200"/>
      </w:pPr>
      <w:rPr>
        <w:lang w:val="es-ES" w:eastAsia="en-US" w:bidi="ar-SA"/>
      </w:rPr>
    </w:lvl>
    <w:lvl w:ilvl="3">
      <w:numFmt w:val="bullet"/>
      <w:lvlText w:val="•"/>
      <w:lvlJc w:val="left"/>
      <w:pPr>
        <w:ind w:left="1764" w:hanging="200"/>
      </w:pPr>
      <w:rPr>
        <w:lang w:val="es-ES" w:eastAsia="en-US" w:bidi="ar-SA"/>
      </w:rPr>
    </w:lvl>
    <w:lvl w:ilvl="4">
      <w:numFmt w:val="bullet"/>
      <w:lvlText w:val="•"/>
      <w:lvlJc w:val="left"/>
      <w:pPr>
        <w:ind w:left="2193" w:hanging="200"/>
      </w:pPr>
      <w:rPr>
        <w:lang w:val="es-ES" w:eastAsia="en-US" w:bidi="ar-SA"/>
      </w:rPr>
    </w:lvl>
    <w:lvl w:ilvl="5">
      <w:numFmt w:val="bullet"/>
      <w:lvlText w:val="•"/>
      <w:lvlJc w:val="left"/>
      <w:pPr>
        <w:ind w:left="2621" w:hanging="200"/>
      </w:pPr>
      <w:rPr>
        <w:lang w:val="es-ES" w:eastAsia="en-US" w:bidi="ar-SA"/>
      </w:rPr>
    </w:lvl>
    <w:lvl w:ilvl="6">
      <w:numFmt w:val="bullet"/>
      <w:lvlText w:val="•"/>
      <w:lvlJc w:val="left"/>
      <w:pPr>
        <w:ind w:left="3049" w:hanging="200"/>
      </w:pPr>
      <w:rPr>
        <w:lang w:val="es-ES" w:eastAsia="en-US" w:bidi="ar-SA"/>
      </w:rPr>
    </w:lvl>
    <w:lvl w:ilvl="7">
      <w:numFmt w:val="bullet"/>
      <w:lvlText w:val="•"/>
      <w:lvlJc w:val="left"/>
      <w:pPr>
        <w:ind w:left="3478" w:hanging="200"/>
      </w:pPr>
      <w:rPr>
        <w:lang w:val="es-ES" w:eastAsia="en-US" w:bidi="ar-SA"/>
      </w:rPr>
    </w:lvl>
    <w:lvl w:ilvl="8">
      <w:numFmt w:val="bullet"/>
      <w:lvlText w:val="•"/>
      <w:lvlJc w:val="left"/>
      <w:pPr>
        <w:ind w:left="3906" w:hanging="200"/>
      </w:pPr>
      <w:rPr>
        <w:lang w:val="es-ES" w:eastAsia="en-US" w:bidi="ar-SA"/>
      </w:rPr>
    </w:lvl>
  </w:abstractNum>
  <w:abstractNum w:abstractNumId="4" w15:restartNumberingAfterBreak="0">
    <w:nsid w:val="1AF56713"/>
    <w:multiLevelType w:val="hybridMultilevel"/>
    <w:tmpl w:val="3A007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335AF5"/>
    <w:multiLevelType w:val="multilevel"/>
    <w:tmpl w:val="82FC671A"/>
    <w:lvl w:ilvl="0">
      <w:start w:val="1"/>
      <w:numFmt w:val="decimal"/>
      <w:lvlText w:val="%1."/>
      <w:lvlJc w:val="left"/>
      <w:pPr>
        <w:ind w:left="113" w:hanging="214"/>
      </w:pPr>
      <w:rPr>
        <w:rFonts w:ascii="Times New Roman" w:eastAsia="Times New Roman" w:hAnsi="Times New Roman" w:cs="Times New Roman"/>
        <w:color w:val="231F20"/>
        <w:w w:val="100"/>
        <w:sz w:val="22"/>
        <w:szCs w:val="22"/>
        <w:lang w:val="es-ES" w:eastAsia="en-US" w:bidi="ar-SA"/>
      </w:rPr>
    </w:lvl>
    <w:lvl w:ilvl="1">
      <w:numFmt w:val="bullet"/>
      <w:lvlText w:val="•"/>
      <w:lvlJc w:val="left"/>
      <w:pPr>
        <w:ind w:left="584" w:hanging="214"/>
      </w:pPr>
      <w:rPr>
        <w:lang w:val="es-ES" w:eastAsia="en-US" w:bidi="ar-SA"/>
      </w:rPr>
    </w:lvl>
    <w:lvl w:ilvl="2">
      <w:numFmt w:val="bullet"/>
      <w:lvlText w:val="•"/>
      <w:lvlJc w:val="left"/>
      <w:pPr>
        <w:ind w:left="1048" w:hanging="214"/>
      </w:pPr>
      <w:rPr>
        <w:lang w:val="es-ES" w:eastAsia="en-US" w:bidi="ar-SA"/>
      </w:rPr>
    </w:lvl>
    <w:lvl w:ilvl="3">
      <w:numFmt w:val="bullet"/>
      <w:lvlText w:val="•"/>
      <w:lvlJc w:val="left"/>
      <w:pPr>
        <w:ind w:left="1512" w:hanging="214"/>
      </w:pPr>
      <w:rPr>
        <w:lang w:val="es-ES" w:eastAsia="en-US" w:bidi="ar-SA"/>
      </w:rPr>
    </w:lvl>
    <w:lvl w:ilvl="4">
      <w:numFmt w:val="bullet"/>
      <w:lvlText w:val="•"/>
      <w:lvlJc w:val="left"/>
      <w:pPr>
        <w:ind w:left="1977" w:hanging="214"/>
      </w:pPr>
      <w:rPr>
        <w:lang w:val="es-ES" w:eastAsia="en-US" w:bidi="ar-SA"/>
      </w:rPr>
    </w:lvl>
    <w:lvl w:ilvl="5">
      <w:numFmt w:val="bullet"/>
      <w:lvlText w:val="•"/>
      <w:lvlJc w:val="left"/>
      <w:pPr>
        <w:ind w:left="2441" w:hanging="214"/>
      </w:pPr>
      <w:rPr>
        <w:lang w:val="es-ES" w:eastAsia="en-US" w:bidi="ar-SA"/>
      </w:rPr>
    </w:lvl>
    <w:lvl w:ilvl="6">
      <w:numFmt w:val="bullet"/>
      <w:lvlText w:val="•"/>
      <w:lvlJc w:val="left"/>
      <w:pPr>
        <w:ind w:left="2905" w:hanging="214"/>
      </w:pPr>
      <w:rPr>
        <w:lang w:val="es-ES" w:eastAsia="en-US" w:bidi="ar-SA"/>
      </w:rPr>
    </w:lvl>
    <w:lvl w:ilvl="7">
      <w:numFmt w:val="bullet"/>
      <w:lvlText w:val="•"/>
      <w:lvlJc w:val="left"/>
      <w:pPr>
        <w:ind w:left="3370" w:hanging="214"/>
      </w:pPr>
      <w:rPr>
        <w:lang w:val="es-ES" w:eastAsia="en-US" w:bidi="ar-SA"/>
      </w:rPr>
    </w:lvl>
    <w:lvl w:ilvl="8">
      <w:numFmt w:val="bullet"/>
      <w:lvlText w:val="•"/>
      <w:lvlJc w:val="left"/>
      <w:pPr>
        <w:ind w:left="3834" w:hanging="214"/>
      </w:pPr>
      <w:rPr>
        <w:lang w:val="es-ES" w:eastAsia="en-US" w:bidi="ar-SA"/>
      </w:rPr>
    </w:lvl>
  </w:abstractNum>
  <w:abstractNum w:abstractNumId="6" w15:restartNumberingAfterBreak="0">
    <w:nsid w:val="3F554F4C"/>
    <w:multiLevelType w:val="hybridMultilevel"/>
    <w:tmpl w:val="AAFCF7F2"/>
    <w:lvl w:ilvl="0" w:tplc="0C0A0001">
      <w:start w:val="1"/>
      <w:numFmt w:val="bullet"/>
      <w:lvlText w:val=""/>
      <w:lvlJc w:val="left"/>
      <w:pPr>
        <w:tabs>
          <w:tab w:val="num" w:pos="1471"/>
        </w:tabs>
        <w:ind w:left="1471" w:hanging="360"/>
      </w:pPr>
      <w:rPr>
        <w:rFonts w:ascii="Symbol" w:hAnsi="Symbol" w:hint="default"/>
      </w:rPr>
    </w:lvl>
    <w:lvl w:ilvl="1" w:tplc="0C0A0003">
      <w:start w:val="1"/>
      <w:numFmt w:val="bullet"/>
      <w:lvlText w:val="o"/>
      <w:lvlJc w:val="left"/>
      <w:pPr>
        <w:tabs>
          <w:tab w:val="num" w:pos="2191"/>
        </w:tabs>
        <w:ind w:left="2191" w:hanging="360"/>
      </w:pPr>
      <w:rPr>
        <w:rFonts w:ascii="Courier New" w:hAnsi="Courier New" w:cs="Times New Roman" w:hint="default"/>
      </w:rPr>
    </w:lvl>
    <w:lvl w:ilvl="2" w:tplc="0C0A0005">
      <w:start w:val="1"/>
      <w:numFmt w:val="bullet"/>
      <w:lvlText w:val=""/>
      <w:lvlJc w:val="left"/>
      <w:pPr>
        <w:tabs>
          <w:tab w:val="num" w:pos="2911"/>
        </w:tabs>
        <w:ind w:left="2911" w:hanging="360"/>
      </w:pPr>
      <w:rPr>
        <w:rFonts w:ascii="Wingdings" w:hAnsi="Wingdings" w:hint="default"/>
      </w:rPr>
    </w:lvl>
    <w:lvl w:ilvl="3" w:tplc="0C0A0001">
      <w:start w:val="1"/>
      <w:numFmt w:val="bullet"/>
      <w:lvlText w:val=""/>
      <w:lvlJc w:val="left"/>
      <w:pPr>
        <w:tabs>
          <w:tab w:val="num" w:pos="3631"/>
        </w:tabs>
        <w:ind w:left="3631" w:hanging="360"/>
      </w:pPr>
      <w:rPr>
        <w:rFonts w:ascii="Symbol" w:hAnsi="Symbol" w:hint="default"/>
      </w:rPr>
    </w:lvl>
    <w:lvl w:ilvl="4" w:tplc="0C0A0003">
      <w:start w:val="1"/>
      <w:numFmt w:val="bullet"/>
      <w:lvlText w:val="o"/>
      <w:lvlJc w:val="left"/>
      <w:pPr>
        <w:tabs>
          <w:tab w:val="num" w:pos="4351"/>
        </w:tabs>
        <w:ind w:left="4351" w:hanging="360"/>
      </w:pPr>
      <w:rPr>
        <w:rFonts w:ascii="Courier New" w:hAnsi="Courier New" w:cs="Times New Roman" w:hint="default"/>
      </w:rPr>
    </w:lvl>
    <w:lvl w:ilvl="5" w:tplc="0C0A0005">
      <w:start w:val="1"/>
      <w:numFmt w:val="bullet"/>
      <w:lvlText w:val=""/>
      <w:lvlJc w:val="left"/>
      <w:pPr>
        <w:tabs>
          <w:tab w:val="num" w:pos="5071"/>
        </w:tabs>
        <w:ind w:left="5071" w:hanging="360"/>
      </w:pPr>
      <w:rPr>
        <w:rFonts w:ascii="Wingdings" w:hAnsi="Wingdings" w:hint="default"/>
      </w:rPr>
    </w:lvl>
    <w:lvl w:ilvl="6" w:tplc="0C0A0001">
      <w:start w:val="1"/>
      <w:numFmt w:val="bullet"/>
      <w:lvlText w:val=""/>
      <w:lvlJc w:val="left"/>
      <w:pPr>
        <w:tabs>
          <w:tab w:val="num" w:pos="5791"/>
        </w:tabs>
        <w:ind w:left="5791" w:hanging="360"/>
      </w:pPr>
      <w:rPr>
        <w:rFonts w:ascii="Symbol" w:hAnsi="Symbol" w:hint="default"/>
      </w:rPr>
    </w:lvl>
    <w:lvl w:ilvl="7" w:tplc="0C0A0003">
      <w:start w:val="1"/>
      <w:numFmt w:val="bullet"/>
      <w:lvlText w:val="o"/>
      <w:lvlJc w:val="left"/>
      <w:pPr>
        <w:tabs>
          <w:tab w:val="num" w:pos="6511"/>
        </w:tabs>
        <w:ind w:left="6511" w:hanging="360"/>
      </w:pPr>
      <w:rPr>
        <w:rFonts w:ascii="Courier New" w:hAnsi="Courier New" w:cs="Times New Roman" w:hint="default"/>
      </w:rPr>
    </w:lvl>
    <w:lvl w:ilvl="8" w:tplc="0C0A0005">
      <w:start w:val="1"/>
      <w:numFmt w:val="bullet"/>
      <w:lvlText w:val=""/>
      <w:lvlJc w:val="left"/>
      <w:pPr>
        <w:tabs>
          <w:tab w:val="num" w:pos="7231"/>
        </w:tabs>
        <w:ind w:left="7231" w:hanging="360"/>
      </w:pPr>
      <w:rPr>
        <w:rFonts w:ascii="Wingdings" w:hAnsi="Wingdings" w:hint="default"/>
      </w:rPr>
    </w:lvl>
  </w:abstractNum>
  <w:abstractNum w:abstractNumId="7" w15:restartNumberingAfterBreak="0">
    <w:nsid w:val="3FFF4F96"/>
    <w:multiLevelType w:val="multilevel"/>
    <w:tmpl w:val="096013EA"/>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F517B33"/>
    <w:multiLevelType w:val="hybridMultilevel"/>
    <w:tmpl w:val="4FCCDB30"/>
    <w:lvl w:ilvl="0" w:tplc="FB189370">
      <w:numFmt w:val="bullet"/>
      <w:lvlText w:val="-"/>
      <w:lvlJc w:val="left"/>
      <w:pPr>
        <w:tabs>
          <w:tab w:val="num" w:pos="1068"/>
        </w:tabs>
        <w:ind w:left="1068" w:hanging="360"/>
      </w:pPr>
      <w:rPr>
        <w:rFonts w:ascii="Arial" w:eastAsia="Times New Roman" w:hAnsi="Arial" w:cs="Times New Roman" w:hint="default"/>
      </w:rPr>
    </w:lvl>
    <w:lvl w:ilvl="1" w:tplc="0C0A0003">
      <w:start w:val="1"/>
      <w:numFmt w:val="bullet"/>
      <w:lvlText w:val="o"/>
      <w:lvlJc w:val="left"/>
      <w:pPr>
        <w:tabs>
          <w:tab w:val="num" w:pos="1788"/>
        </w:tabs>
        <w:ind w:left="1788" w:hanging="360"/>
      </w:pPr>
      <w:rPr>
        <w:rFonts w:ascii="Courier New" w:hAnsi="Courier New"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670A4772"/>
    <w:multiLevelType w:val="hybridMultilevel"/>
    <w:tmpl w:val="6594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31E278A"/>
    <w:multiLevelType w:val="hybridMultilevel"/>
    <w:tmpl w:val="102605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17729911">
    <w:abstractNumId w:val="0"/>
  </w:num>
  <w:num w:numId="2" w16cid:durableId="1055154903">
    <w:abstractNumId w:val="7"/>
  </w:num>
  <w:num w:numId="3" w16cid:durableId="1030256978">
    <w:abstractNumId w:val="5"/>
  </w:num>
  <w:num w:numId="4" w16cid:durableId="1427070985">
    <w:abstractNumId w:val="1"/>
  </w:num>
  <w:num w:numId="5" w16cid:durableId="688026788">
    <w:abstractNumId w:val="3"/>
  </w:num>
  <w:num w:numId="6" w16cid:durableId="2067097379">
    <w:abstractNumId w:val="9"/>
  </w:num>
  <w:num w:numId="7" w16cid:durableId="1956516506">
    <w:abstractNumId w:val="2"/>
  </w:num>
  <w:num w:numId="8" w16cid:durableId="519394922">
    <w:abstractNumId w:val="4"/>
  </w:num>
  <w:num w:numId="9" w16cid:durableId="1251742987">
    <w:abstractNumId w:val="6"/>
  </w:num>
  <w:num w:numId="10" w16cid:durableId="1970359756">
    <w:abstractNumId w:val="8"/>
  </w:num>
  <w:num w:numId="11" w16cid:durableId="9742205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55"/>
    <w:rsid w:val="000E3989"/>
    <w:rsid w:val="000F0FC8"/>
    <w:rsid w:val="00124544"/>
    <w:rsid w:val="00226146"/>
    <w:rsid w:val="002550DA"/>
    <w:rsid w:val="002B2931"/>
    <w:rsid w:val="00347502"/>
    <w:rsid w:val="00347B1E"/>
    <w:rsid w:val="003B6FF7"/>
    <w:rsid w:val="003D6E2E"/>
    <w:rsid w:val="00422363"/>
    <w:rsid w:val="00485C88"/>
    <w:rsid w:val="00506284"/>
    <w:rsid w:val="00547184"/>
    <w:rsid w:val="00675E2F"/>
    <w:rsid w:val="006A27BF"/>
    <w:rsid w:val="006F0429"/>
    <w:rsid w:val="007F5406"/>
    <w:rsid w:val="00857539"/>
    <w:rsid w:val="008A2FFD"/>
    <w:rsid w:val="008C5AB8"/>
    <w:rsid w:val="008E3BB1"/>
    <w:rsid w:val="008F54BD"/>
    <w:rsid w:val="009A1D50"/>
    <w:rsid w:val="009F5DF7"/>
    <w:rsid w:val="00A3356D"/>
    <w:rsid w:val="00AC5755"/>
    <w:rsid w:val="00B24E9C"/>
    <w:rsid w:val="00BA620E"/>
    <w:rsid w:val="00D4359C"/>
    <w:rsid w:val="00D504A7"/>
    <w:rsid w:val="00E05ED2"/>
    <w:rsid w:val="00E6217E"/>
    <w:rsid w:val="00E66817"/>
    <w:rsid w:val="00EC2977"/>
    <w:rsid w:val="00FB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FB670A5"/>
  <w15:chartTrackingRefBased/>
  <w15:docId w15:val="{74A4AA33-839D-4C6A-8F39-9A84873B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55"/>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FB3F55"/>
    <w:pPr>
      <w:keepNext/>
      <w:numPr>
        <w:ilvl w:val="1"/>
        <w:numId w:val="2"/>
      </w:numPr>
      <w:jc w:val="center"/>
      <w:outlineLvl w:val="1"/>
    </w:pPr>
    <w:rPr>
      <w:rFonts w:ascii="Arial" w:hAnsi="Arial" w:cs="Arial"/>
      <w:b/>
      <w:sz w:val="20"/>
    </w:rPr>
  </w:style>
  <w:style w:type="paragraph" w:styleId="Ttulo3">
    <w:name w:val="heading 3"/>
    <w:basedOn w:val="Normal"/>
    <w:next w:val="Normal"/>
    <w:link w:val="Ttulo3Car"/>
    <w:qFormat/>
    <w:rsid w:val="00FB3F55"/>
    <w:pPr>
      <w:keepNext/>
      <w:numPr>
        <w:ilvl w:val="2"/>
        <w:numId w:val="2"/>
      </w:numPr>
      <w:jc w:val="center"/>
      <w:outlineLvl w:val="2"/>
    </w:pPr>
    <w:rPr>
      <w:b/>
    </w:rPr>
  </w:style>
  <w:style w:type="paragraph" w:styleId="Ttulo6">
    <w:name w:val="heading 6"/>
    <w:basedOn w:val="Normal"/>
    <w:next w:val="Normal"/>
    <w:link w:val="Ttulo6Car"/>
    <w:qFormat/>
    <w:rsid w:val="00FB3F55"/>
    <w:pPr>
      <w:keepNext/>
      <w:numPr>
        <w:ilvl w:val="5"/>
        <w:numId w:val="2"/>
      </w:numPr>
      <w:outlineLvl w:val="5"/>
    </w:pPr>
    <w:rPr>
      <w:rFonts w:ascii="Arial" w:hAnsi="Arial" w:cs="Arial"/>
      <w:b/>
      <w:sz w:val="18"/>
    </w:rPr>
  </w:style>
  <w:style w:type="paragraph" w:styleId="Ttulo7">
    <w:name w:val="heading 7"/>
    <w:basedOn w:val="Normal"/>
    <w:next w:val="Normal"/>
    <w:link w:val="Ttulo7Car"/>
    <w:qFormat/>
    <w:rsid w:val="00FB3F55"/>
    <w:pPr>
      <w:keepNext/>
      <w:numPr>
        <w:ilvl w:val="6"/>
        <w:numId w:val="2"/>
      </w:numPr>
      <w:jc w:val="right"/>
      <w:outlineLvl w:val="6"/>
    </w:pPr>
    <w:rPr>
      <w:rFonts w:ascii="Arial" w:hAnsi="Arial" w:cs="Arial"/>
      <w:b/>
      <w:sz w:val="16"/>
    </w:rPr>
  </w:style>
  <w:style w:type="paragraph" w:styleId="Ttulo8">
    <w:name w:val="heading 8"/>
    <w:basedOn w:val="Normal"/>
    <w:next w:val="Normal"/>
    <w:link w:val="Ttulo8Car"/>
    <w:qFormat/>
    <w:rsid w:val="00FB3F55"/>
    <w:pPr>
      <w:keepNext/>
      <w:numPr>
        <w:ilvl w:val="7"/>
        <w:numId w:val="2"/>
      </w:numPr>
      <w:jc w:val="center"/>
      <w:outlineLvl w:val="7"/>
    </w:pPr>
    <w:rPr>
      <w:rFonts w:ascii="Arial" w:hAnsi="Arial" w:cs="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B3F55"/>
    <w:rPr>
      <w:rFonts w:ascii="Arial" w:eastAsia="Times New Roman" w:hAnsi="Arial" w:cs="Arial"/>
      <w:b/>
      <w:sz w:val="20"/>
      <w:szCs w:val="24"/>
      <w:lang w:eastAsia="zh-CN"/>
    </w:rPr>
  </w:style>
  <w:style w:type="character" w:customStyle="1" w:styleId="Ttulo3Car">
    <w:name w:val="Título 3 Car"/>
    <w:basedOn w:val="Fuentedeprrafopredeter"/>
    <w:link w:val="Ttulo3"/>
    <w:rsid w:val="00FB3F55"/>
    <w:rPr>
      <w:rFonts w:ascii="Times New Roman" w:eastAsia="Times New Roman" w:hAnsi="Times New Roman" w:cs="Times New Roman"/>
      <w:b/>
      <w:sz w:val="24"/>
      <w:szCs w:val="24"/>
      <w:lang w:eastAsia="zh-CN"/>
    </w:rPr>
  </w:style>
  <w:style w:type="character" w:customStyle="1" w:styleId="Ttulo6Car">
    <w:name w:val="Título 6 Car"/>
    <w:basedOn w:val="Fuentedeprrafopredeter"/>
    <w:link w:val="Ttulo6"/>
    <w:rsid w:val="00FB3F55"/>
    <w:rPr>
      <w:rFonts w:ascii="Arial" w:eastAsia="Times New Roman" w:hAnsi="Arial" w:cs="Arial"/>
      <w:b/>
      <w:sz w:val="18"/>
      <w:szCs w:val="24"/>
      <w:lang w:eastAsia="zh-CN"/>
    </w:rPr>
  </w:style>
  <w:style w:type="character" w:customStyle="1" w:styleId="Ttulo7Car">
    <w:name w:val="Título 7 Car"/>
    <w:basedOn w:val="Fuentedeprrafopredeter"/>
    <w:link w:val="Ttulo7"/>
    <w:rsid w:val="00FB3F55"/>
    <w:rPr>
      <w:rFonts w:ascii="Arial" w:eastAsia="Times New Roman" w:hAnsi="Arial" w:cs="Arial"/>
      <w:b/>
      <w:sz w:val="16"/>
      <w:szCs w:val="24"/>
      <w:lang w:eastAsia="zh-CN"/>
    </w:rPr>
  </w:style>
  <w:style w:type="character" w:customStyle="1" w:styleId="Ttulo8Car">
    <w:name w:val="Título 8 Car"/>
    <w:basedOn w:val="Fuentedeprrafopredeter"/>
    <w:link w:val="Ttulo8"/>
    <w:rsid w:val="00FB3F55"/>
    <w:rPr>
      <w:rFonts w:ascii="Arial" w:eastAsia="Times New Roman" w:hAnsi="Arial" w:cs="Arial"/>
      <w:b/>
      <w:sz w:val="14"/>
      <w:szCs w:val="24"/>
      <w:lang w:eastAsia="zh-CN"/>
    </w:rPr>
  </w:style>
  <w:style w:type="paragraph" w:customStyle="1" w:styleId="Textoindependiente21">
    <w:name w:val="Texto independiente 21"/>
    <w:basedOn w:val="Normal"/>
    <w:rsid w:val="00FB3F55"/>
    <w:pPr>
      <w:jc w:val="both"/>
    </w:pPr>
    <w:rPr>
      <w:rFonts w:ascii="Arial" w:hAnsi="Arial" w:cs="Arial"/>
      <w:b/>
      <w:bCs/>
      <w:sz w:val="28"/>
    </w:rPr>
  </w:style>
  <w:style w:type="paragraph" w:styleId="Encabezado">
    <w:name w:val="header"/>
    <w:basedOn w:val="Normal"/>
    <w:link w:val="EncabezadoCar"/>
    <w:uiPriority w:val="99"/>
    <w:unhideWhenUsed/>
    <w:rsid w:val="000E3989"/>
    <w:pPr>
      <w:tabs>
        <w:tab w:val="center" w:pos="4252"/>
        <w:tab w:val="right" w:pos="8504"/>
      </w:tabs>
    </w:pPr>
  </w:style>
  <w:style w:type="character" w:customStyle="1" w:styleId="EncabezadoCar">
    <w:name w:val="Encabezado Car"/>
    <w:basedOn w:val="Fuentedeprrafopredeter"/>
    <w:link w:val="Encabezado"/>
    <w:uiPriority w:val="99"/>
    <w:rsid w:val="000E398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0E3989"/>
    <w:pPr>
      <w:tabs>
        <w:tab w:val="center" w:pos="4252"/>
        <w:tab w:val="right" w:pos="8504"/>
      </w:tabs>
    </w:pPr>
  </w:style>
  <w:style w:type="character" w:customStyle="1" w:styleId="PiedepginaCar">
    <w:name w:val="Pie de página Car"/>
    <w:basedOn w:val="Fuentedeprrafopredeter"/>
    <w:link w:val="Piedepgina"/>
    <w:uiPriority w:val="99"/>
    <w:rsid w:val="000E3989"/>
    <w:rPr>
      <w:rFonts w:ascii="Times New Roman" w:eastAsia="Times New Roman" w:hAnsi="Times New Roman" w:cs="Times New Roman"/>
      <w:sz w:val="24"/>
      <w:szCs w:val="24"/>
      <w:lang w:eastAsia="zh-CN"/>
    </w:rPr>
  </w:style>
  <w:style w:type="character" w:styleId="nfasis">
    <w:name w:val="Emphasis"/>
    <w:basedOn w:val="Fuentedeprrafopredeter"/>
    <w:uiPriority w:val="20"/>
    <w:qFormat/>
    <w:rsid w:val="00347B1E"/>
    <w:rPr>
      <w:i/>
      <w:iCs/>
    </w:rPr>
  </w:style>
  <w:style w:type="character" w:styleId="Hipervnculo">
    <w:name w:val="Hyperlink"/>
    <w:basedOn w:val="Fuentedeprrafopredeter"/>
    <w:uiPriority w:val="99"/>
    <w:semiHidden/>
    <w:unhideWhenUsed/>
    <w:rsid w:val="00347B1E"/>
    <w:rPr>
      <w:color w:val="0000FF"/>
      <w:u w:val="single"/>
    </w:rPr>
  </w:style>
  <w:style w:type="paragraph" w:styleId="Textoindependiente">
    <w:name w:val="Body Text"/>
    <w:basedOn w:val="Normal"/>
    <w:link w:val="TextoindependienteCar"/>
    <w:rsid w:val="003B6FF7"/>
    <w:pPr>
      <w:widowControl w:val="0"/>
      <w:autoSpaceDE w:val="0"/>
      <w:autoSpaceDN w:val="0"/>
      <w:textAlignment w:val="baseline"/>
    </w:pPr>
    <w:rPr>
      <w:sz w:val="22"/>
      <w:szCs w:val="22"/>
      <w:lang w:eastAsia="en-US"/>
    </w:rPr>
  </w:style>
  <w:style w:type="character" w:customStyle="1" w:styleId="TextoindependienteCar">
    <w:name w:val="Texto independiente Car"/>
    <w:basedOn w:val="Fuentedeprrafopredeter"/>
    <w:link w:val="Textoindependiente"/>
    <w:rsid w:val="003B6FF7"/>
    <w:rPr>
      <w:rFonts w:ascii="Times New Roman" w:eastAsia="Times New Roman" w:hAnsi="Times New Roman" w:cs="Times New Roman"/>
    </w:rPr>
  </w:style>
  <w:style w:type="paragraph" w:styleId="Prrafodelista">
    <w:name w:val="List Paragraph"/>
    <w:basedOn w:val="Normal"/>
    <w:uiPriority w:val="34"/>
    <w:qFormat/>
    <w:rsid w:val="003B6FF7"/>
    <w:pPr>
      <w:widowControl w:val="0"/>
      <w:autoSpaceDE w:val="0"/>
      <w:autoSpaceDN w:val="0"/>
      <w:ind w:left="113" w:right="110" w:firstLine="170"/>
      <w:jc w:val="both"/>
      <w:textAlignment w:val="baseline"/>
    </w:pPr>
    <w:rPr>
      <w:sz w:val="22"/>
      <w:szCs w:val="22"/>
      <w:lang w:eastAsia="en-US"/>
    </w:rPr>
  </w:style>
  <w:style w:type="table" w:styleId="Tablaconcuadrcula">
    <w:name w:val="Table Grid"/>
    <w:basedOn w:val="Tablanormal"/>
    <w:uiPriority w:val="99"/>
    <w:rsid w:val="0067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4124</Words>
  <Characters>22685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Pérez</dc:creator>
  <cp:keywords/>
  <dc:description/>
  <cp:lastModifiedBy>María José González Hernández</cp:lastModifiedBy>
  <cp:revision>2</cp:revision>
  <cp:lastPrinted>2023-09-20T13:37:00Z</cp:lastPrinted>
  <dcterms:created xsi:type="dcterms:W3CDTF">2024-01-20T21:23:00Z</dcterms:created>
  <dcterms:modified xsi:type="dcterms:W3CDTF">2024-01-20T21:23:00Z</dcterms:modified>
</cp:coreProperties>
</file>