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65D143C2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2B175312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614BB761" wp14:editId="30C6FF7F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38DA9DF3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35EA46E6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77AEB44D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0447EA82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55FC2C81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4644424E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43B08453" w14:textId="4C27BE62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DB1565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7D39E479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282160FD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9298E3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4A00012C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41D44205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FF00F3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24EB3A83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58832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6997E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66370B00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06EDB" w14:textId="77777777" w:rsidR="00E10446" w:rsidRPr="00181E29" w:rsidRDefault="00C96C35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1103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9BB66" w14:textId="77777777" w:rsidR="00E10446" w:rsidRPr="00181E29" w:rsidRDefault="00C96C35" w:rsidP="0097585A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Ingresos fiscales, gasto e inversión realizada por habitante o estudiante</w:t>
            </w:r>
            <w:r w:rsidR="00B46DCE">
              <w:rPr>
                <w:rFonts w:cs="Calibri"/>
                <w:b/>
                <w:color w:val="002060"/>
                <w:sz w:val="28"/>
                <w:szCs w:val="22"/>
              </w:rPr>
              <w:t>.</w:t>
            </w:r>
          </w:p>
        </w:tc>
      </w:tr>
    </w:tbl>
    <w:p w14:paraId="68ADDBC2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70D49CBB" w14:textId="77777777" w:rsidR="00487290" w:rsidRDefault="00487290" w:rsidP="00487290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t>Ejercicio 2022</w:t>
      </w:r>
      <w:r w:rsidRPr="00A82311">
        <w:rPr>
          <w:rFonts w:ascii="Calibri" w:hAnsi="Calibri" w:cs="Calibri"/>
          <w:b/>
          <w:color w:val="002060"/>
          <w:sz w:val="32"/>
          <w:szCs w:val="22"/>
        </w:rPr>
        <w:t>:</w:t>
      </w:r>
    </w:p>
    <w:p w14:paraId="278DAA6C" w14:textId="77777777" w:rsidR="003D26E6" w:rsidRDefault="003D26E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00CFA7B6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Número de habitantes del municipio de Los Realejos (Santa Cruz de Tenerife), conforme a los datos facilitados por el Instituto Nacional de Estadística (INE), en comunicación de fecha 28 de noviembre de 2022: </w:t>
      </w:r>
      <w:r>
        <w:rPr>
          <w:rFonts w:ascii="Calibri" w:hAnsi="Calibri" w:cs="Calibri"/>
          <w:b/>
          <w:sz w:val="26"/>
          <w:szCs w:val="26"/>
        </w:rPr>
        <w:t>37.076.</w:t>
      </w:r>
    </w:p>
    <w:p w14:paraId="3961A69E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7241C966" w14:textId="77777777" w:rsidR="00266626" w:rsidRPr="004038A5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Datos fiscales obtenidos del Estado de Ejecución del Presupuesto a </w:t>
      </w:r>
      <w:r w:rsidRPr="004038A5">
        <w:rPr>
          <w:rFonts w:ascii="Calibri" w:hAnsi="Calibri" w:cs="Calibri"/>
          <w:b/>
          <w:sz w:val="26"/>
          <w:szCs w:val="26"/>
        </w:rPr>
        <w:t>31/12/202</w:t>
      </w:r>
      <w:r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>:</w:t>
      </w:r>
    </w:p>
    <w:p w14:paraId="60D836BA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61B87454" w14:textId="77777777" w:rsidR="00266626" w:rsidRPr="0025629F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5629F">
        <w:rPr>
          <w:rFonts w:ascii="Calibri" w:hAnsi="Calibri" w:cs="Calibri"/>
          <w:b/>
          <w:sz w:val="26"/>
          <w:szCs w:val="26"/>
          <w:u w:val="single"/>
        </w:rPr>
        <w:t xml:space="preserve">INGRESOS </w:t>
      </w:r>
      <w:r>
        <w:rPr>
          <w:rFonts w:ascii="Calibri" w:hAnsi="Calibri" w:cs="Calibri"/>
          <w:b/>
          <w:sz w:val="26"/>
          <w:szCs w:val="26"/>
          <w:u w:val="single"/>
        </w:rPr>
        <w:t>FISCALES</w:t>
      </w:r>
      <w:r w:rsidRPr="0025629F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7C53B6E5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329C5D1D" w14:textId="77777777" w:rsidR="00266626" w:rsidRPr="00067012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Impuestos directos: </w:t>
      </w:r>
      <w:r>
        <w:rPr>
          <w:rFonts w:ascii="Calibri" w:hAnsi="Calibri" w:cs="Calibri"/>
          <w:b/>
          <w:sz w:val="26"/>
          <w:szCs w:val="26"/>
        </w:rPr>
        <w:t>7.045.989,08 euros.</w:t>
      </w:r>
    </w:p>
    <w:p w14:paraId="33ACE6FF" w14:textId="77777777" w:rsidR="00266626" w:rsidRPr="00C53538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Impuestos indirectos: </w:t>
      </w:r>
      <w:r>
        <w:rPr>
          <w:rFonts w:ascii="Calibri" w:hAnsi="Calibri" w:cs="Calibri"/>
          <w:b/>
          <w:sz w:val="26"/>
          <w:szCs w:val="26"/>
        </w:rPr>
        <w:t>259.955,32 euros.</w:t>
      </w:r>
    </w:p>
    <w:p w14:paraId="0B2686BA" w14:textId="77777777" w:rsidR="00266626" w:rsidRPr="00C53538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Tasas, precios públicos y otros ingresos:</w:t>
      </w:r>
      <w:r>
        <w:rPr>
          <w:rFonts w:ascii="Calibri" w:hAnsi="Calibri" w:cs="Calibri"/>
          <w:b/>
          <w:sz w:val="26"/>
          <w:szCs w:val="26"/>
        </w:rPr>
        <w:t xml:space="preserve"> 5.700.413,24 euros.</w:t>
      </w:r>
    </w:p>
    <w:p w14:paraId="600B48FD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2BFBED53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Total ingresos fiscales: 13.006.357,64 euros.</w:t>
      </w:r>
    </w:p>
    <w:p w14:paraId="7ACC53B4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0BB41655" w14:textId="77777777" w:rsidR="00266626" w:rsidRDefault="00266626" w:rsidP="00266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right="-57"/>
        <w:jc w:val="center"/>
        <w:rPr>
          <w:rFonts w:ascii="Calibri" w:hAnsi="Calibri" w:cs="Calibri"/>
          <w:b/>
          <w:sz w:val="26"/>
          <w:szCs w:val="26"/>
        </w:rPr>
      </w:pPr>
      <w:r w:rsidRPr="004038A5">
        <w:rPr>
          <w:rFonts w:ascii="Calibri" w:hAnsi="Calibri" w:cs="Calibri"/>
          <w:b/>
          <w:sz w:val="26"/>
          <w:szCs w:val="26"/>
        </w:rPr>
        <w:t>Ingresos fiscales por habitante: 3</w:t>
      </w:r>
      <w:r>
        <w:rPr>
          <w:rFonts w:ascii="Calibri" w:hAnsi="Calibri" w:cs="Calibri"/>
          <w:b/>
          <w:sz w:val="26"/>
          <w:szCs w:val="26"/>
        </w:rPr>
        <w:t>50</w:t>
      </w:r>
      <w:r w:rsidRPr="004038A5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80</w:t>
      </w:r>
      <w:r w:rsidRPr="004038A5">
        <w:rPr>
          <w:rFonts w:ascii="Calibri" w:hAnsi="Calibri" w:cs="Calibri"/>
          <w:b/>
          <w:sz w:val="26"/>
          <w:szCs w:val="26"/>
        </w:rPr>
        <w:t xml:space="preserve"> euros.</w:t>
      </w:r>
    </w:p>
    <w:p w14:paraId="16C96AC3" w14:textId="77777777" w:rsidR="00266626" w:rsidRPr="004038A5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481170F0" w14:textId="77777777" w:rsidR="00266626" w:rsidRPr="0025629F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GASTOS CORRIENTES</w:t>
      </w:r>
      <w:r w:rsidRPr="0025629F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60268692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410571A5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Gastos de personal: </w:t>
      </w:r>
      <w:r w:rsidRPr="00C53538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1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627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971</w:t>
      </w:r>
      <w:r w:rsidRPr="00C53538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78</w:t>
      </w:r>
      <w:r w:rsidRPr="00C53538">
        <w:rPr>
          <w:rFonts w:ascii="Calibri" w:hAnsi="Calibri" w:cs="Calibri"/>
          <w:b/>
          <w:sz w:val="26"/>
          <w:szCs w:val="26"/>
        </w:rPr>
        <w:t xml:space="preserve"> euros.</w:t>
      </w:r>
    </w:p>
    <w:p w14:paraId="08E5A248" w14:textId="77777777" w:rsidR="00266626" w:rsidRPr="00C53538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Gastos en bienes corrientes y servicios: </w:t>
      </w:r>
      <w:r>
        <w:rPr>
          <w:rFonts w:ascii="Calibri" w:hAnsi="Calibri" w:cs="Calibri"/>
          <w:b/>
          <w:sz w:val="26"/>
          <w:szCs w:val="26"/>
        </w:rPr>
        <w:t>7.599.631,47 euros.</w:t>
      </w:r>
    </w:p>
    <w:p w14:paraId="6C8F67BD" w14:textId="77777777" w:rsidR="00266626" w:rsidRPr="004038A5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Gastos financieros:</w:t>
      </w:r>
      <w:r>
        <w:rPr>
          <w:rFonts w:ascii="Calibri" w:hAnsi="Calibri" w:cs="Calibri"/>
          <w:b/>
          <w:sz w:val="26"/>
          <w:szCs w:val="26"/>
        </w:rPr>
        <w:t xml:space="preserve"> 39.466,86 euros.</w:t>
      </w:r>
    </w:p>
    <w:p w14:paraId="548BB7B8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Transferencias corrientes: </w:t>
      </w:r>
      <w:r>
        <w:rPr>
          <w:rFonts w:ascii="Calibri" w:hAnsi="Calibri" w:cs="Calibri"/>
          <w:b/>
          <w:sz w:val="26"/>
          <w:szCs w:val="26"/>
        </w:rPr>
        <w:t>11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497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007</w:t>
      </w:r>
      <w:r w:rsidRPr="00C53538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50</w:t>
      </w:r>
      <w:r w:rsidRPr="00C53538">
        <w:rPr>
          <w:rFonts w:ascii="Calibri" w:hAnsi="Calibri" w:cs="Calibri"/>
          <w:b/>
          <w:sz w:val="26"/>
          <w:szCs w:val="26"/>
        </w:rPr>
        <w:t xml:space="preserve"> euros.</w:t>
      </w:r>
    </w:p>
    <w:p w14:paraId="0F13E3A4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0910BD3C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Total gastos corrientes: 30.764.077,61 euros.</w:t>
      </w:r>
    </w:p>
    <w:p w14:paraId="6238522E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25B58F12" w14:textId="77777777" w:rsidR="00487290" w:rsidRDefault="00487290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413E6FA5" w14:textId="77777777" w:rsidR="00487290" w:rsidRDefault="00487290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134DD912" w14:textId="77777777" w:rsidR="00487290" w:rsidRDefault="00487290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2C8D4FFF" w14:textId="77777777" w:rsidR="00266626" w:rsidRDefault="00266626" w:rsidP="00266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right="-57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lastRenderedPageBreak/>
        <w:t>Gastos por habitante: 829</w:t>
      </w:r>
      <w:r w:rsidRPr="004038A5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76</w:t>
      </w:r>
      <w:r w:rsidRPr="004038A5">
        <w:rPr>
          <w:rFonts w:ascii="Calibri" w:hAnsi="Calibri" w:cs="Calibri"/>
          <w:b/>
          <w:sz w:val="26"/>
          <w:szCs w:val="26"/>
        </w:rPr>
        <w:t xml:space="preserve"> euros.</w:t>
      </w:r>
    </w:p>
    <w:p w14:paraId="4442B5EA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4E49A866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GASTOS DE INVERSIÓN</w:t>
      </w:r>
      <w:r w:rsidRPr="0025629F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7ACE3B73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54CBA848" w14:textId="77777777" w:rsidR="00266626" w:rsidRPr="00C53538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 Inversiones reales: </w:t>
      </w:r>
      <w:r w:rsidR="003D26E6">
        <w:rPr>
          <w:rFonts w:ascii="Calibri" w:hAnsi="Calibri" w:cs="Calibri"/>
          <w:b/>
          <w:sz w:val="26"/>
          <w:szCs w:val="26"/>
        </w:rPr>
        <w:t>9</w:t>
      </w:r>
      <w:r>
        <w:rPr>
          <w:rFonts w:ascii="Calibri" w:hAnsi="Calibri" w:cs="Calibri"/>
          <w:b/>
          <w:sz w:val="26"/>
          <w:szCs w:val="26"/>
        </w:rPr>
        <w:t>.</w:t>
      </w:r>
      <w:r w:rsidR="003D26E6">
        <w:rPr>
          <w:rFonts w:ascii="Calibri" w:hAnsi="Calibri" w:cs="Calibri"/>
          <w:b/>
          <w:sz w:val="26"/>
          <w:szCs w:val="26"/>
        </w:rPr>
        <w:t>320</w:t>
      </w:r>
      <w:r>
        <w:rPr>
          <w:rFonts w:ascii="Calibri" w:hAnsi="Calibri" w:cs="Calibri"/>
          <w:b/>
          <w:sz w:val="26"/>
          <w:szCs w:val="26"/>
        </w:rPr>
        <w:t>.9</w:t>
      </w:r>
      <w:r w:rsidR="003D26E6">
        <w:rPr>
          <w:rFonts w:ascii="Calibri" w:hAnsi="Calibri" w:cs="Calibri"/>
          <w:b/>
          <w:sz w:val="26"/>
          <w:szCs w:val="26"/>
        </w:rPr>
        <w:t>65,6</w:t>
      </w:r>
      <w:r>
        <w:rPr>
          <w:rFonts w:ascii="Calibri" w:hAnsi="Calibri" w:cs="Calibri"/>
          <w:b/>
          <w:sz w:val="26"/>
          <w:szCs w:val="26"/>
        </w:rPr>
        <w:t>6 euros.</w:t>
      </w:r>
    </w:p>
    <w:p w14:paraId="2403B597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6. Transferencias de capital: </w:t>
      </w:r>
      <w:r w:rsidR="003D26E6">
        <w:rPr>
          <w:rFonts w:ascii="Calibri" w:hAnsi="Calibri" w:cs="Calibri"/>
          <w:b/>
          <w:sz w:val="26"/>
          <w:szCs w:val="26"/>
        </w:rPr>
        <w:t>649</w:t>
      </w:r>
      <w:r>
        <w:rPr>
          <w:rFonts w:ascii="Calibri" w:hAnsi="Calibri" w:cs="Calibri"/>
          <w:b/>
          <w:sz w:val="26"/>
          <w:szCs w:val="26"/>
        </w:rPr>
        <w:t>.</w:t>
      </w:r>
      <w:r w:rsidR="003D26E6">
        <w:rPr>
          <w:rFonts w:ascii="Calibri" w:hAnsi="Calibri" w:cs="Calibri"/>
          <w:b/>
          <w:sz w:val="26"/>
          <w:szCs w:val="26"/>
        </w:rPr>
        <w:t>500</w:t>
      </w:r>
      <w:r>
        <w:rPr>
          <w:rFonts w:ascii="Calibri" w:hAnsi="Calibri" w:cs="Calibri"/>
          <w:b/>
          <w:sz w:val="26"/>
          <w:szCs w:val="26"/>
        </w:rPr>
        <w:t>,</w:t>
      </w:r>
      <w:r w:rsidR="003D26E6">
        <w:rPr>
          <w:rFonts w:ascii="Calibri" w:hAnsi="Calibri" w:cs="Calibri"/>
          <w:b/>
          <w:sz w:val="26"/>
          <w:szCs w:val="26"/>
        </w:rPr>
        <w:t>00</w:t>
      </w:r>
      <w:r>
        <w:rPr>
          <w:rFonts w:ascii="Calibri" w:hAnsi="Calibri" w:cs="Calibri"/>
          <w:b/>
          <w:sz w:val="26"/>
          <w:szCs w:val="26"/>
        </w:rPr>
        <w:t xml:space="preserve"> euros.</w:t>
      </w:r>
    </w:p>
    <w:p w14:paraId="3D5A16C1" w14:textId="77777777" w:rsidR="00266626" w:rsidRPr="00034D6C" w:rsidRDefault="0026662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4427CD18" w14:textId="77777777" w:rsidR="00266626" w:rsidRDefault="003D26E6" w:rsidP="0026662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Total gastos de inversión: 9</w:t>
      </w:r>
      <w:r w:rsidR="00266626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970.465</w:t>
      </w:r>
      <w:r w:rsidR="00266626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66</w:t>
      </w:r>
      <w:r w:rsidR="00266626">
        <w:rPr>
          <w:rFonts w:ascii="Calibri" w:hAnsi="Calibri" w:cs="Calibri"/>
          <w:b/>
          <w:sz w:val="26"/>
          <w:szCs w:val="26"/>
        </w:rPr>
        <w:t xml:space="preserve"> euros.</w:t>
      </w:r>
    </w:p>
    <w:p w14:paraId="45F3E989" w14:textId="77777777" w:rsidR="00266626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3953021D" w14:textId="77777777" w:rsidR="00266626" w:rsidRDefault="00266626" w:rsidP="00266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right="-57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Gasto</w:t>
      </w:r>
      <w:r w:rsidR="003D26E6">
        <w:rPr>
          <w:rFonts w:ascii="Calibri" w:hAnsi="Calibri" w:cs="Calibri"/>
          <w:b/>
          <w:sz w:val="26"/>
          <w:szCs w:val="26"/>
        </w:rPr>
        <w:t>s de inversión por habitante: 268</w:t>
      </w:r>
      <w:r w:rsidRPr="004038A5">
        <w:rPr>
          <w:rFonts w:ascii="Calibri" w:hAnsi="Calibri" w:cs="Calibri"/>
          <w:b/>
          <w:sz w:val="26"/>
          <w:szCs w:val="26"/>
        </w:rPr>
        <w:t>,</w:t>
      </w:r>
      <w:r w:rsidR="003D26E6">
        <w:rPr>
          <w:rFonts w:ascii="Calibri" w:hAnsi="Calibri" w:cs="Calibri"/>
          <w:b/>
          <w:sz w:val="26"/>
          <w:szCs w:val="26"/>
        </w:rPr>
        <w:t>92</w:t>
      </w:r>
      <w:r w:rsidRPr="004038A5">
        <w:rPr>
          <w:rFonts w:ascii="Calibri" w:hAnsi="Calibri" w:cs="Calibri"/>
          <w:b/>
          <w:sz w:val="26"/>
          <w:szCs w:val="26"/>
        </w:rPr>
        <w:t xml:space="preserve"> euros.</w:t>
      </w:r>
    </w:p>
    <w:p w14:paraId="4084E81B" w14:textId="77777777" w:rsidR="00266626" w:rsidRPr="00683E56" w:rsidRDefault="00266626" w:rsidP="00266626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45C917EB" w14:textId="77777777" w:rsidR="0097585A" w:rsidRDefault="0097585A" w:rsidP="0097585A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4EA7707B" w14:textId="77777777" w:rsidR="00487290" w:rsidRDefault="00487290" w:rsidP="00487290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t>A 31 de julio de 2023</w:t>
      </w:r>
      <w:r w:rsidRPr="00A82311">
        <w:rPr>
          <w:rFonts w:ascii="Calibri" w:hAnsi="Calibri" w:cs="Calibri"/>
          <w:b/>
          <w:color w:val="002060"/>
          <w:sz w:val="32"/>
          <w:szCs w:val="22"/>
        </w:rPr>
        <w:t>:</w:t>
      </w:r>
    </w:p>
    <w:p w14:paraId="0892FDEC" w14:textId="77777777" w:rsidR="0097585A" w:rsidRDefault="0097585A" w:rsidP="0097585A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0A23F50B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Número de habitantes del municipio de Los Realejos (Santa Cruz de Tenerife), conforme a los datos facilitados por el Instituto Nacional de Estadística (INE), en comunicación de fecha 01 de enero de 2023: </w:t>
      </w:r>
      <w:r>
        <w:rPr>
          <w:rFonts w:ascii="Calibri" w:hAnsi="Calibri" w:cs="Calibri"/>
          <w:b/>
          <w:sz w:val="26"/>
          <w:szCs w:val="26"/>
        </w:rPr>
        <w:t>37.207.</w:t>
      </w:r>
    </w:p>
    <w:p w14:paraId="207C6437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5F1D54D1" w14:textId="77777777" w:rsidR="00487290" w:rsidRPr="004038A5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Datos fiscales obtenidos del Estado de Ejecución del Presupuesto a </w:t>
      </w:r>
      <w:r w:rsidRPr="004038A5">
        <w:rPr>
          <w:rFonts w:ascii="Calibri" w:hAnsi="Calibri" w:cs="Calibri"/>
          <w:b/>
          <w:sz w:val="26"/>
          <w:szCs w:val="26"/>
        </w:rPr>
        <w:t>31/</w:t>
      </w:r>
      <w:r>
        <w:rPr>
          <w:rFonts w:ascii="Calibri" w:hAnsi="Calibri" w:cs="Calibri"/>
          <w:b/>
          <w:sz w:val="26"/>
          <w:szCs w:val="26"/>
        </w:rPr>
        <w:t>07</w:t>
      </w:r>
      <w:r w:rsidRPr="004038A5">
        <w:rPr>
          <w:rFonts w:ascii="Calibri" w:hAnsi="Calibri" w:cs="Calibri"/>
          <w:b/>
          <w:sz w:val="26"/>
          <w:szCs w:val="26"/>
        </w:rPr>
        <w:t>/202</w:t>
      </w:r>
      <w:r>
        <w:rPr>
          <w:rFonts w:ascii="Calibri" w:hAnsi="Calibri" w:cs="Calibri"/>
          <w:b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>:</w:t>
      </w:r>
    </w:p>
    <w:p w14:paraId="034BB0AB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09C54254" w14:textId="77777777" w:rsidR="00487290" w:rsidRPr="0025629F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5629F">
        <w:rPr>
          <w:rFonts w:ascii="Calibri" w:hAnsi="Calibri" w:cs="Calibri"/>
          <w:b/>
          <w:sz w:val="26"/>
          <w:szCs w:val="26"/>
          <w:u w:val="single"/>
        </w:rPr>
        <w:t xml:space="preserve">INGRESOS </w:t>
      </w:r>
      <w:r>
        <w:rPr>
          <w:rFonts w:ascii="Calibri" w:hAnsi="Calibri" w:cs="Calibri"/>
          <w:b/>
          <w:sz w:val="26"/>
          <w:szCs w:val="26"/>
          <w:u w:val="single"/>
        </w:rPr>
        <w:t>FISCALES</w:t>
      </w:r>
      <w:r w:rsidRPr="0025629F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6F8E3874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3E18A3DB" w14:textId="77777777" w:rsidR="00FC2A54" w:rsidRDefault="00FC2A54" w:rsidP="00FC2A54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1. Impuestos directos: </w:t>
      </w:r>
      <w:r>
        <w:rPr>
          <w:rFonts w:ascii="Calibri" w:hAnsi="Calibri" w:cs="Calibri"/>
          <w:b/>
          <w:sz w:val="26"/>
          <w:szCs w:val="26"/>
        </w:rPr>
        <w:t>3.457.076,48 euros.</w:t>
      </w:r>
    </w:p>
    <w:p w14:paraId="5252DE80" w14:textId="77777777" w:rsidR="00FC2A54" w:rsidRDefault="00FC2A54" w:rsidP="00FC2A54">
      <w:pPr>
        <w:widowControl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 xml:space="preserve">2. Impuestos indirectos: </w:t>
      </w:r>
      <w:r>
        <w:rPr>
          <w:rFonts w:ascii="Calibri" w:hAnsi="Calibri" w:cs="Calibri"/>
          <w:b/>
          <w:sz w:val="26"/>
          <w:szCs w:val="26"/>
        </w:rPr>
        <w:t>109.396,91 euros.</w:t>
      </w:r>
    </w:p>
    <w:p w14:paraId="502EBB73" w14:textId="77777777" w:rsidR="00FC2A54" w:rsidRPr="00C53538" w:rsidRDefault="00FC2A54" w:rsidP="00FC2A54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 w:rsidRPr="00BB0B3C">
        <w:rPr>
          <w:rFonts w:ascii="Calibri" w:hAnsi="Calibri" w:cs="Calibri"/>
          <w:sz w:val="26"/>
          <w:szCs w:val="26"/>
          <w:lang w:val="es-ES_tradnl"/>
        </w:rPr>
        <w:t>3. Tasas, precios públicos y otros ingresos:</w:t>
      </w:r>
      <w:r w:rsidRPr="00BB0B3C">
        <w:rPr>
          <w:rFonts w:ascii="Calibri" w:hAnsi="Calibri" w:cs="Calibri"/>
          <w:b/>
          <w:sz w:val="26"/>
          <w:szCs w:val="26"/>
          <w:lang w:val="es-ES_tradnl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3.907.720,99 euros.</w:t>
      </w:r>
    </w:p>
    <w:p w14:paraId="2BDA1AA6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693D0D0C" w14:textId="77777777" w:rsidR="00487290" w:rsidRDefault="00FC2A54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Total ingresos fiscales: 7</w:t>
      </w:r>
      <w:r w:rsidR="00487290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474</w:t>
      </w:r>
      <w:r w:rsidR="00487290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194</w:t>
      </w:r>
      <w:r w:rsidR="00487290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38</w:t>
      </w:r>
      <w:r w:rsidR="00487290">
        <w:rPr>
          <w:rFonts w:ascii="Calibri" w:hAnsi="Calibri" w:cs="Calibri"/>
          <w:b/>
          <w:sz w:val="26"/>
          <w:szCs w:val="26"/>
        </w:rPr>
        <w:t xml:space="preserve"> euros.</w:t>
      </w:r>
    </w:p>
    <w:p w14:paraId="662A6EC8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04E8DE4E" w14:textId="77777777" w:rsidR="00487290" w:rsidRDefault="00487290" w:rsidP="00487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right="-57"/>
        <w:jc w:val="center"/>
        <w:rPr>
          <w:rFonts w:ascii="Calibri" w:hAnsi="Calibri" w:cs="Calibri"/>
          <w:b/>
          <w:sz w:val="26"/>
          <w:szCs w:val="26"/>
        </w:rPr>
      </w:pPr>
      <w:r w:rsidRPr="004038A5">
        <w:rPr>
          <w:rFonts w:ascii="Calibri" w:hAnsi="Calibri" w:cs="Calibri"/>
          <w:b/>
          <w:sz w:val="26"/>
          <w:szCs w:val="26"/>
        </w:rPr>
        <w:t>In</w:t>
      </w:r>
      <w:r w:rsidR="00FC2A54">
        <w:rPr>
          <w:rFonts w:ascii="Calibri" w:hAnsi="Calibri" w:cs="Calibri"/>
          <w:b/>
          <w:sz w:val="26"/>
          <w:szCs w:val="26"/>
        </w:rPr>
        <w:t>gresos fiscales por habitante: 200</w:t>
      </w:r>
      <w:r w:rsidRPr="004038A5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8</w:t>
      </w:r>
      <w:r w:rsidR="00FC2A54">
        <w:rPr>
          <w:rFonts w:ascii="Calibri" w:hAnsi="Calibri" w:cs="Calibri"/>
          <w:b/>
          <w:sz w:val="26"/>
          <w:szCs w:val="26"/>
        </w:rPr>
        <w:t>8</w:t>
      </w:r>
      <w:r w:rsidRPr="004038A5">
        <w:rPr>
          <w:rFonts w:ascii="Calibri" w:hAnsi="Calibri" w:cs="Calibri"/>
          <w:b/>
          <w:sz w:val="26"/>
          <w:szCs w:val="26"/>
        </w:rPr>
        <w:t xml:space="preserve"> euros.</w:t>
      </w:r>
    </w:p>
    <w:p w14:paraId="74A4FC2C" w14:textId="77777777" w:rsidR="00487290" w:rsidRPr="004038A5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786B19C5" w14:textId="77777777" w:rsidR="00487290" w:rsidRPr="0025629F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GASTOS CORRIENTES</w:t>
      </w:r>
      <w:r w:rsidRPr="0025629F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3FC88916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0B3FE7D6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Gastos de personal: </w:t>
      </w:r>
      <w:r w:rsidR="00FC2A54">
        <w:rPr>
          <w:rFonts w:ascii="Calibri" w:hAnsi="Calibri" w:cs="Calibri"/>
          <w:b/>
          <w:sz w:val="26"/>
          <w:szCs w:val="26"/>
        </w:rPr>
        <w:t>6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713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425</w:t>
      </w:r>
      <w:r w:rsidRPr="00C53538">
        <w:rPr>
          <w:rFonts w:ascii="Calibri" w:hAnsi="Calibri" w:cs="Calibri"/>
          <w:b/>
          <w:sz w:val="26"/>
          <w:szCs w:val="26"/>
        </w:rPr>
        <w:t>,</w:t>
      </w:r>
      <w:r w:rsidR="00FC2A54">
        <w:rPr>
          <w:rFonts w:ascii="Calibri" w:hAnsi="Calibri" w:cs="Calibri"/>
          <w:b/>
          <w:sz w:val="26"/>
          <w:szCs w:val="26"/>
        </w:rPr>
        <w:t>57</w:t>
      </w:r>
      <w:r w:rsidRPr="00C53538">
        <w:rPr>
          <w:rFonts w:ascii="Calibri" w:hAnsi="Calibri" w:cs="Calibri"/>
          <w:b/>
          <w:sz w:val="26"/>
          <w:szCs w:val="26"/>
        </w:rPr>
        <w:t xml:space="preserve"> euros.</w:t>
      </w:r>
    </w:p>
    <w:p w14:paraId="2DADC43A" w14:textId="77777777" w:rsidR="00487290" w:rsidRPr="00C53538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Gastos en bienes corrientes y servicios: </w:t>
      </w:r>
      <w:r w:rsidR="00FC2A54">
        <w:rPr>
          <w:rFonts w:ascii="Calibri" w:hAnsi="Calibri" w:cs="Calibri"/>
          <w:b/>
          <w:sz w:val="26"/>
          <w:szCs w:val="26"/>
        </w:rPr>
        <w:t>4</w:t>
      </w:r>
      <w:r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672</w:t>
      </w:r>
      <w:r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543</w:t>
      </w:r>
      <w:r>
        <w:rPr>
          <w:rFonts w:ascii="Calibri" w:hAnsi="Calibri" w:cs="Calibri"/>
          <w:b/>
          <w:sz w:val="26"/>
          <w:szCs w:val="26"/>
        </w:rPr>
        <w:t>,</w:t>
      </w:r>
      <w:r w:rsidR="00FC2A54">
        <w:rPr>
          <w:rFonts w:ascii="Calibri" w:hAnsi="Calibri" w:cs="Calibri"/>
          <w:b/>
          <w:sz w:val="26"/>
          <w:szCs w:val="26"/>
        </w:rPr>
        <w:t>21</w:t>
      </w:r>
      <w:r>
        <w:rPr>
          <w:rFonts w:ascii="Calibri" w:hAnsi="Calibri" w:cs="Calibri"/>
          <w:b/>
          <w:sz w:val="26"/>
          <w:szCs w:val="26"/>
        </w:rPr>
        <w:t xml:space="preserve"> euros.</w:t>
      </w:r>
    </w:p>
    <w:p w14:paraId="7E4DA37B" w14:textId="77777777" w:rsidR="00487290" w:rsidRPr="004038A5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Gastos financieros:</w:t>
      </w:r>
      <w:r w:rsidR="00FC2A54">
        <w:rPr>
          <w:rFonts w:ascii="Calibri" w:hAnsi="Calibri" w:cs="Calibri"/>
          <w:b/>
          <w:sz w:val="26"/>
          <w:szCs w:val="26"/>
        </w:rPr>
        <w:t xml:space="preserve"> 5</w:t>
      </w:r>
      <w:r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140</w:t>
      </w:r>
      <w:r>
        <w:rPr>
          <w:rFonts w:ascii="Calibri" w:hAnsi="Calibri" w:cs="Calibri"/>
          <w:b/>
          <w:sz w:val="26"/>
          <w:szCs w:val="26"/>
        </w:rPr>
        <w:t>,</w:t>
      </w:r>
      <w:r w:rsidR="00FC2A54">
        <w:rPr>
          <w:rFonts w:ascii="Calibri" w:hAnsi="Calibri" w:cs="Calibri"/>
          <w:b/>
          <w:sz w:val="26"/>
          <w:szCs w:val="26"/>
        </w:rPr>
        <w:t>7</w:t>
      </w:r>
      <w:r>
        <w:rPr>
          <w:rFonts w:ascii="Calibri" w:hAnsi="Calibri" w:cs="Calibri"/>
          <w:b/>
          <w:sz w:val="26"/>
          <w:szCs w:val="26"/>
        </w:rPr>
        <w:t>6 euros.</w:t>
      </w:r>
    </w:p>
    <w:p w14:paraId="0385B1A7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Transferencias corrientes: </w:t>
      </w:r>
      <w:r w:rsidR="00FC2A54">
        <w:rPr>
          <w:rFonts w:ascii="Calibri" w:hAnsi="Calibri" w:cs="Calibri"/>
          <w:b/>
          <w:sz w:val="26"/>
          <w:szCs w:val="26"/>
        </w:rPr>
        <w:t>7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880</w:t>
      </w:r>
      <w:r w:rsidRPr="00C53538"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706</w:t>
      </w:r>
      <w:r w:rsidRPr="00C53538">
        <w:rPr>
          <w:rFonts w:ascii="Calibri" w:hAnsi="Calibri" w:cs="Calibri"/>
          <w:b/>
          <w:sz w:val="26"/>
          <w:szCs w:val="26"/>
        </w:rPr>
        <w:t>,</w:t>
      </w:r>
      <w:r w:rsidR="00FC2A54">
        <w:rPr>
          <w:rFonts w:ascii="Calibri" w:hAnsi="Calibri" w:cs="Calibri"/>
          <w:b/>
          <w:sz w:val="26"/>
          <w:szCs w:val="26"/>
        </w:rPr>
        <w:t>95</w:t>
      </w:r>
      <w:r w:rsidRPr="00C53538">
        <w:rPr>
          <w:rFonts w:ascii="Calibri" w:hAnsi="Calibri" w:cs="Calibri"/>
          <w:b/>
          <w:sz w:val="26"/>
          <w:szCs w:val="26"/>
        </w:rPr>
        <w:t xml:space="preserve"> euros.</w:t>
      </w:r>
    </w:p>
    <w:p w14:paraId="3AFD12D5" w14:textId="77777777" w:rsidR="00FC2A54" w:rsidRDefault="00FC2A54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19C853F1" w14:textId="77777777" w:rsidR="00487290" w:rsidRDefault="00FC2A54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Total gastos corrientes: 19</w:t>
      </w:r>
      <w:r w:rsidR="00487290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271</w:t>
      </w:r>
      <w:r w:rsidR="00487290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816</w:t>
      </w:r>
      <w:r w:rsidR="00487290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49</w:t>
      </w:r>
      <w:r w:rsidR="00487290">
        <w:rPr>
          <w:rFonts w:ascii="Calibri" w:hAnsi="Calibri" w:cs="Calibri"/>
          <w:b/>
          <w:sz w:val="26"/>
          <w:szCs w:val="26"/>
        </w:rPr>
        <w:t xml:space="preserve"> euros.</w:t>
      </w:r>
    </w:p>
    <w:p w14:paraId="354900DE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4CB326F4" w14:textId="77777777" w:rsidR="00487290" w:rsidRDefault="00FC2A54" w:rsidP="00487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right="-57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Gastos por habitante: 517</w:t>
      </w:r>
      <w:r w:rsidR="00487290" w:rsidRPr="004038A5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96</w:t>
      </w:r>
      <w:r w:rsidR="00487290" w:rsidRPr="004038A5">
        <w:rPr>
          <w:rFonts w:ascii="Calibri" w:hAnsi="Calibri" w:cs="Calibri"/>
          <w:b/>
          <w:sz w:val="26"/>
          <w:szCs w:val="26"/>
        </w:rPr>
        <w:t xml:space="preserve"> euros.</w:t>
      </w:r>
    </w:p>
    <w:p w14:paraId="0FEA4479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295183AA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GASTOS DE INVERSIÓN</w:t>
      </w:r>
      <w:r w:rsidRPr="0025629F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3734E2F4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02F38E73" w14:textId="77777777" w:rsidR="00487290" w:rsidRPr="00C53538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 Inversiones reales: </w:t>
      </w:r>
      <w:r w:rsidR="00FC2A54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271</w:t>
      </w:r>
      <w:r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617</w:t>
      </w:r>
      <w:r>
        <w:rPr>
          <w:rFonts w:ascii="Calibri" w:hAnsi="Calibri" w:cs="Calibri"/>
          <w:b/>
          <w:sz w:val="26"/>
          <w:szCs w:val="26"/>
        </w:rPr>
        <w:t>,</w:t>
      </w:r>
      <w:r w:rsidR="00FC2A54">
        <w:rPr>
          <w:rFonts w:ascii="Calibri" w:hAnsi="Calibri" w:cs="Calibri"/>
          <w:b/>
          <w:sz w:val="26"/>
          <w:szCs w:val="26"/>
        </w:rPr>
        <w:t>27</w:t>
      </w:r>
      <w:r>
        <w:rPr>
          <w:rFonts w:ascii="Calibri" w:hAnsi="Calibri" w:cs="Calibri"/>
          <w:b/>
          <w:sz w:val="26"/>
          <w:szCs w:val="26"/>
        </w:rPr>
        <w:t xml:space="preserve"> euros.</w:t>
      </w:r>
    </w:p>
    <w:p w14:paraId="54AC8327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6. Transferencias de capital: </w:t>
      </w:r>
      <w:r w:rsidR="00FC2A54">
        <w:rPr>
          <w:rFonts w:ascii="Calibri" w:hAnsi="Calibri" w:cs="Calibri"/>
          <w:b/>
          <w:sz w:val="26"/>
          <w:szCs w:val="26"/>
        </w:rPr>
        <w:t>167</w:t>
      </w:r>
      <w:r>
        <w:rPr>
          <w:rFonts w:ascii="Calibri" w:hAnsi="Calibri" w:cs="Calibri"/>
          <w:b/>
          <w:sz w:val="26"/>
          <w:szCs w:val="26"/>
        </w:rPr>
        <w:t>.</w:t>
      </w:r>
      <w:r w:rsidR="00FC2A54">
        <w:rPr>
          <w:rFonts w:ascii="Calibri" w:hAnsi="Calibri" w:cs="Calibri"/>
          <w:b/>
          <w:sz w:val="26"/>
          <w:szCs w:val="26"/>
        </w:rPr>
        <w:t>0</w:t>
      </w:r>
      <w:r>
        <w:rPr>
          <w:rFonts w:ascii="Calibri" w:hAnsi="Calibri" w:cs="Calibri"/>
          <w:b/>
          <w:sz w:val="26"/>
          <w:szCs w:val="26"/>
        </w:rPr>
        <w:t>00,00 euros.</w:t>
      </w:r>
    </w:p>
    <w:p w14:paraId="793063E8" w14:textId="77777777" w:rsidR="00487290" w:rsidRPr="00034D6C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5075ABF9" w14:textId="77777777" w:rsidR="00487290" w:rsidRDefault="00FC2A54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Total gastos de inversión: 5</w:t>
      </w:r>
      <w:r w:rsidR="00487290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438</w:t>
      </w:r>
      <w:r w:rsidR="00487290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617</w:t>
      </w:r>
      <w:r w:rsidR="00487290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27</w:t>
      </w:r>
      <w:r w:rsidR="00487290">
        <w:rPr>
          <w:rFonts w:ascii="Calibri" w:hAnsi="Calibri" w:cs="Calibri"/>
          <w:b/>
          <w:sz w:val="26"/>
          <w:szCs w:val="26"/>
        </w:rPr>
        <w:t xml:space="preserve"> euros.</w:t>
      </w:r>
    </w:p>
    <w:p w14:paraId="4D53507D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1043ADDF" w14:textId="77777777" w:rsidR="00487290" w:rsidRDefault="00487290" w:rsidP="00487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right="-57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Gasto</w:t>
      </w:r>
      <w:r w:rsidR="00FC2A54">
        <w:rPr>
          <w:rFonts w:ascii="Calibri" w:hAnsi="Calibri" w:cs="Calibri"/>
          <w:b/>
          <w:sz w:val="26"/>
          <w:szCs w:val="26"/>
        </w:rPr>
        <w:t>s de inversión por habitante: 146</w:t>
      </w:r>
      <w:r w:rsidRPr="004038A5">
        <w:rPr>
          <w:rFonts w:ascii="Calibri" w:hAnsi="Calibri" w:cs="Calibri"/>
          <w:b/>
          <w:sz w:val="26"/>
          <w:szCs w:val="26"/>
        </w:rPr>
        <w:t>,</w:t>
      </w:r>
      <w:r w:rsidR="00FC2A54">
        <w:rPr>
          <w:rFonts w:ascii="Calibri" w:hAnsi="Calibri" w:cs="Calibri"/>
          <w:b/>
          <w:sz w:val="26"/>
          <w:szCs w:val="26"/>
        </w:rPr>
        <w:t>17</w:t>
      </w:r>
      <w:r w:rsidRPr="004038A5">
        <w:rPr>
          <w:rFonts w:ascii="Calibri" w:hAnsi="Calibri" w:cs="Calibri"/>
          <w:b/>
          <w:sz w:val="26"/>
          <w:szCs w:val="26"/>
        </w:rPr>
        <w:t xml:space="preserve"> euros.</w:t>
      </w:r>
    </w:p>
    <w:p w14:paraId="0F71EB0D" w14:textId="77777777" w:rsidR="00487290" w:rsidRPr="00683E56" w:rsidRDefault="00487290" w:rsidP="00487290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20531D8D" w14:textId="77777777" w:rsidR="00487290" w:rsidRDefault="00487290" w:rsidP="00487290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2FA17D2B" w14:textId="77777777" w:rsidR="0097585A" w:rsidRPr="00181E29" w:rsidRDefault="0097585A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sectPr w:rsidR="0097585A" w:rsidRPr="00181E29" w:rsidSect="0052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E8D3" w14:textId="77777777" w:rsidR="00526CEF" w:rsidRDefault="00526CEF">
      <w:r>
        <w:separator/>
      </w:r>
    </w:p>
  </w:endnote>
  <w:endnote w:type="continuationSeparator" w:id="0">
    <w:p w14:paraId="3BDF74AB" w14:textId="77777777" w:rsidR="00526CEF" w:rsidRDefault="005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E821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5D32ED" w14:textId="77777777" w:rsidR="00A82311" w:rsidRDefault="00A82311" w:rsidP="00612EAE">
    <w:pPr>
      <w:pStyle w:val="Piedepgina"/>
      <w:ind w:right="360"/>
    </w:pPr>
  </w:p>
  <w:p w14:paraId="7877682A" w14:textId="77777777" w:rsidR="00E81EC9" w:rsidRDefault="00E81EC9"/>
  <w:p w14:paraId="17E40AB2" w14:textId="77777777" w:rsidR="00E81EC9" w:rsidRDefault="00E81EC9"/>
  <w:p w14:paraId="227B16D2" w14:textId="77777777" w:rsidR="00E81EC9" w:rsidRDefault="00E81EC9"/>
  <w:p w14:paraId="67274D0E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DE45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E522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7907" w14:textId="77777777" w:rsidR="00526CEF" w:rsidRDefault="00526CEF">
      <w:r>
        <w:separator/>
      </w:r>
    </w:p>
  </w:footnote>
  <w:footnote w:type="continuationSeparator" w:id="0">
    <w:p w14:paraId="13F3AEE9" w14:textId="77777777" w:rsidR="00526CEF" w:rsidRDefault="005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6DC8" w14:textId="77777777" w:rsidR="00A82311" w:rsidRDefault="00A82311">
    <w:pPr>
      <w:pStyle w:val="Encabezado"/>
    </w:pPr>
  </w:p>
  <w:p w14:paraId="0CBE53BF" w14:textId="77777777" w:rsidR="00E81EC9" w:rsidRDefault="00E81EC9"/>
  <w:p w14:paraId="7C9F81CD" w14:textId="77777777" w:rsidR="00E81EC9" w:rsidRDefault="00E81EC9"/>
  <w:p w14:paraId="0E439740" w14:textId="77777777" w:rsidR="00E81EC9" w:rsidRDefault="00E81EC9"/>
  <w:p w14:paraId="520E3CCE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E43D" w14:textId="77777777" w:rsidR="00A82311" w:rsidRDefault="00A82311">
    <w:pPr>
      <w:pStyle w:val="Encabezado"/>
    </w:pPr>
  </w:p>
  <w:p w14:paraId="460BC6AF" w14:textId="77777777" w:rsidR="00E81EC9" w:rsidRDefault="00E81EC9"/>
  <w:p w14:paraId="4CD20F33" w14:textId="77777777" w:rsidR="00E81EC9" w:rsidRDefault="00E81EC9"/>
  <w:p w14:paraId="319DF963" w14:textId="77777777" w:rsidR="00E81EC9" w:rsidRDefault="00E81EC9"/>
  <w:p w14:paraId="147506FC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8283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4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9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0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341841">
    <w:abstractNumId w:val="32"/>
  </w:num>
  <w:num w:numId="2" w16cid:durableId="1127701297">
    <w:abstractNumId w:val="1"/>
  </w:num>
  <w:num w:numId="3" w16cid:durableId="1966619268">
    <w:abstractNumId w:val="0"/>
  </w:num>
  <w:num w:numId="4" w16cid:durableId="882671535">
    <w:abstractNumId w:val="36"/>
  </w:num>
  <w:num w:numId="5" w16cid:durableId="1981154792">
    <w:abstractNumId w:val="2"/>
  </w:num>
  <w:num w:numId="6" w16cid:durableId="1606233913">
    <w:abstractNumId w:val="23"/>
  </w:num>
  <w:num w:numId="7" w16cid:durableId="1887599018">
    <w:abstractNumId w:val="4"/>
  </w:num>
  <w:num w:numId="8" w16cid:durableId="1480224907">
    <w:abstractNumId w:val="3"/>
  </w:num>
  <w:num w:numId="9" w16cid:durableId="6226621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7479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88976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88217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6060678">
    <w:abstractNumId w:val="41"/>
  </w:num>
  <w:num w:numId="14" w16cid:durableId="83946327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83003999">
    <w:abstractNumId w:val="20"/>
  </w:num>
  <w:num w:numId="16" w16cid:durableId="1624729699">
    <w:abstractNumId w:val="24"/>
  </w:num>
  <w:num w:numId="17" w16cid:durableId="1416828706">
    <w:abstractNumId w:val="41"/>
  </w:num>
  <w:num w:numId="18" w16cid:durableId="812261197">
    <w:abstractNumId w:val="20"/>
  </w:num>
  <w:num w:numId="19" w16cid:durableId="1593733718">
    <w:abstractNumId w:val="24"/>
  </w:num>
  <w:num w:numId="20" w16cid:durableId="609893384">
    <w:abstractNumId w:val="58"/>
  </w:num>
  <w:num w:numId="21" w16cid:durableId="1667248137">
    <w:abstractNumId w:val="21"/>
  </w:num>
  <w:num w:numId="22" w16cid:durableId="35860655">
    <w:abstractNumId w:val="44"/>
  </w:num>
  <w:num w:numId="23" w16cid:durableId="919601496">
    <w:abstractNumId w:val="59"/>
  </w:num>
  <w:num w:numId="24" w16cid:durableId="33971738">
    <w:abstractNumId w:val="53"/>
  </w:num>
  <w:num w:numId="25" w16cid:durableId="1529368359">
    <w:abstractNumId w:val="55"/>
  </w:num>
  <w:num w:numId="26" w16cid:durableId="1057166923">
    <w:abstractNumId w:val="56"/>
  </w:num>
  <w:num w:numId="27" w16cid:durableId="890262801">
    <w:abstractNumId w:val="46"/>
  </w:num>
  <w:num w:numId="28" w16cid:durableId="1851673224">
    <w:abstractNumId w:val="22"/>
  </w:num>
  <w:num w:numId="29" w16cid:durableId="1540779397">
    <w:abstractNumId w:val="26"/>
  </w:num>
  <w:num w:numId="30" w16cid:durableId="193008697">
    <w:abstractNumId w:val="57"/>
  </w:num>
  <w:num w:numId="31" w16cid:durableId="11547644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35009"/>
    <w:rsid w:val="00266626"/>
    <w:rsid w:val="00286C83"/>
    <w:rsid w:val="003677CD"/>
    <w:rsid w:val="003D26E6"/>
    <w:rsid w:val="004470CB"/>
    <w:rsid w:val="00487290"/>
    <w:rsid w:val="004C403E"/>
    <w:rsid w:val="00526CEF"/>
    <w:rsid w:val="00612EAE"/>
    <w:rsid w:val="006F1DB9"/>
    <w:rsid w:val="007D0851"/>
    <w:rsid w:val="0097585A"/>
    <w:rsid w:val="009B18B3"/>
    <w:rsid w:val="009E562A"/>
    <w:rsid w:val="00A3159C"/>
    <w:rsid w:val="00A53F00"/>
    <w:rsid w:val="00A82311"/>
    <w:rsid w:val="00B46DCE"/>
    <w:rsid w:val="00B959A1"/>
    <w:rsid w:val="00C96C35"/>
    <w:rsid w:val="00D97C65"/>
    <w:rsid w:val="00DB1565"/>
    <w:rsid w:val="00DC622D"/>
    <w:rsid w:val="00DF4AD4"/>
    <w:rsid w:val="00E10446"/>
    <w:rsid w:val="00E81EC9"/>
    <w:rsid w:val="00F10BDB"/>
    <w:rsid w:val="00F45962"/>
    <w:rsid w:val="00F938CA"/>
    <w:rsid w:val="00FA6EE8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13A31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6</cp:revision>
  <cp:lastPrinted>2017-04-27T11:35:00Z</cp:lastPrinted>
  <dcterms:created xsi:type="dcterms:W3CDTF">2023-06-21T12:36:00Z</dcterms:created>
  <dcterms:modified xsi:type="dcterms:W3CDTF">2024-02-01T19:11:00Z</dcterms:modified>
</cp:coreProperties>
</file>