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5000" w:type="pct"/>
        <w:tblLook w:val="04A0" w:firstRow="1" w:lastRow="0" w:firstColumn="1" w:lastColumn="0" w:noHBand="0" w:noVBand="1"/>
      </w:tblPr>
      <w:tblGrid>
        <w:gridCol w:w="756"/>
        <w:gridCol w:w="406"/>
        <w:gridCol w:w="2824"/>
        <w:gridCol w:w="2340"/>
        <w:gridCol w:w="1232"/>
        <w:gridCol w:w="1553"/>
      </w:tblGrid>
      <w:tr w:rsidR="00E10446" w:rsidRPr="00181E29" w:rsidTr="00D97C65">
        <w:trPr>
          <w:trHeight w:val="426"/>
        </w:trPr>
        <w:tc>
          <w:tcPr>
            <w:tcW w:w="415" w:type="pct"/>
            <w:vMerge w:val="restart"/>
            <w:vAlign w:val="center"/>
          </w:tcPr>
          <w:p w:rsidR="00E10446" w:rsidRPr="00181E29" w:rsidRDefault="00E10446" w:rsidP="00612EAE">
            <w:pPr>
              <w:suppressAutoHyphens/>
              <w:rPr>
                <w:rFonts w:cs="Calibri"/>
                <w:b/>
              </w:rPr>
            </w:pPr>
            <w:r w:rsidRPr="00181E29">
              <w:rPr>
                <w:rFonts w:cs="Calibri"/>
                <w:noProof/>
              </w:rPr>
              <w:drawing>
                <wp:inline distT="0" distB="0" distL="0" distR="0" wp14:anchorId="6DE61E8D" wp14:editId="302EFC90">
                  <wp:extent cx="333375" cy="514350"/>
                  <wp:effectExtent l="0" t="0" r="9525" b="0"/>
                  <wp:docPr id="5" name="Imagen 5" descr="marca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marcas-05"/>
                          <pic:cNvPicPr>
                            <a:picLocks noChangeAspect="1" noChangeArrowheads="1"/>
                          </pic:cNvPicPr>
                        </pic:nvPicPr>
                        <pic:blipFill>
                          <a:blip r:embed="rId7">
                            <a:extLst>
                              <a:ext uri="{28A0092B-C50C-407E-A947-70E740481C1C}">
                                <a14:useLocalDpi xmlns:a14="http://schemas.microsoft.com/office/drawing/2010/main" val="0"/>
                              </a:ext>
                            </a:extLst>
                          </a:blip>
                          <a:srcRect r="73802"/>
                          <a:stretch>
                            <a:fillRect/>
                          </a:stretch>
                        </pic:blipFill>
                        <pic:spPr bwMode="auto">
                          <a:xfrm>
                            <a:off x="0" y="0"/>
                            <a:ext cx="333375" cy="514350"/>
                          </a:xfrm>
                          <a:prstGeom prst="rect">
                            <a:avLst/>
                          </a:prstGeom>
                          <a:noFill/>
                          <a:ln>
                            <a:noFill/>
                          </a:ln>
                        </pic:spPr>
                      </pic:pic>
                    </a:graphicData>
                  </a:graphic>
                </wp:inline>
              </w:drawing>
            </w:r>
          </w:p>
        </w:tc>
        <w:tc>
          <w:tcPr>
            <w:tcW w:w="1773" w:type="pct"/>
            <w:gridSpan w:val="2"/>
            <w:vMerge w:val="restart"/>
            <w:vAlign w:val="center"/>
          </w:tcPr>
          <w:p w:rsidR="00E10446" w:rsidRPr="00181E29" w:rsidRDefault="00E10446" w:rsidP="00612EAE">
            <w:pPr>
              <w:suppressAutoHyphens/>
              <w:rPr>
                <w:rFonts w:cs="Calibri"/>
                <w:b/>
                <w:color w:val="000000"/>
              </w:rPr>
            </w:pPr>
            <w:r w:rsidRPr="00181E29">
              <w:rPr>
                <w:rFonts w:cs="Calibri"/>
                <w:b/>
                <w:color w:val="000000"/>
              </w:rPr>
              <w:t>Ayuntamiento de Los Realejos</w:t>
            </w:r>
          </w:p>
          <w:p w:rsidR="00E10446" w:rsidRPr="00181E29" w:rsidRDefault="00E10446" w:rsidP="00612EAE">
            <w:pPr>
              <w:suppressAutoHyphens/>
              <w:rPr>
                <w:rFonts w:cs="Calibri"/>
                <w:color w:val="000000"/>
                <w:sz w:val="14"/>
              </w:rPr>
            </w:pPr>
            <w:r w:rsidRPr="00181E29">
              <w:rPr>
                <w:rFonts w:cs="Calibri"/>
                <w:color w:val="000000"/>
                <w:sz w:val="14"/>
              </w:rPr>
              <w:t>Avenida de Canarias, 6 - 38410 – Los Realejos</w:t>
            </w:r>
          </w:p>
          <w:p w:rsidR="00E10446" w:rsidRPr="00181E29" w:rsidRDefault="00E10446" w:rsidP="00612EAE">
            <w:pPr>
              <w:suppressAutoHyphens/>
              <w:rPr>
                <w:rFonts w:cs="Calibri"/>
                <w:color w:val="000000"/>
                <w:sz w:val="14"/>
              </w:rPr>
            </w:pPr>
            <w:r w:rsidRPr="00181E29">
              <w:rPr>
                <w:rFonts w:cs="Calibri"/>
                <w:color w:val="000000"/>
                <w:sz w:val="14"/>
                <w:szCs w:val="14"/>
              </w:rPr>
              <w:sym w:font="Wingdings" w:char="F028"/>
            </w:r>
            <w:r w:rsidRPr="00181E29">
              <w:rPr>
                <w:rFonts w:cs="Calibri"/>
                <w:color w:val="000000"/>
                <w:sz w:val="14"/>
              </w:rPr>
              <w:t xml:space="preserve"> 922346234 – 010  </w:t>
            </w:r>
            <w:r w:rsidRPr="00181E29">
              <w:rPr>
                <w:rFonts w:cs="Calibri"/>
                <w:color w:val="000000"/>
                <w:sz w:val="14"/>
                <w:szCs w:val="14"/>
              </w:rPr>
              <w:sym w:font="Wingdings" w:char="F02A"/>
            </w:r>
            <w:r w:rsidRPr="00181E29">
              <w:rPr>
                <w:rFonts w:cs="Calibri"/>
                <w:color w:val="000000"/>
                <w:sz w:val="14"/>
              </w:rPr>
              <w:t xml:space="preserve"> </w:t>
            </w:r>
            <w:r w:rsidRPr="00181E29">
              <w:rPr>
                <w:rFonts w:cs="Calibri"/>
                <w:sz w:val="14"/>
              </w:rPr>
              <w:t>alcaldia</w:t>
            </w:r>
            <w:r w:rsidRPr="00181E29">
              <w:rPr>
                <w:rFonts w:cs="Calibri"/>
                <w:color w:val="002060"/>
                <w:sz w:val="14"/>
              </w:rPr>
              <w:t xml:space="preserve">@losrealejos.es  </w:t>
            </w:r>
          </w:p>
          <w:p w:rsidR="00E10446" w:rsidRPr="00181E29" w:rsidRDefault="00E10446" w:rsidP="00612EAE">
            <w:pPr>
              <w:suppressAutoHyphens/>
              <w:rPr>
                <w:rFonts w:cs="Calibri"/>
                <w:b/>
              </w:rPr>
            </w:pPr>
            <w:r w:rsidRPr="00181E29">
              <w:rPr>
                <w:rFonts w:cs="Calibri"/>
                <w:sz w:val="14"/>
              </w:rPr>
              <w:t>http://www.losrealejos.es | https://sede.losrealejos.es</w:t>
            </w:r>
          </w:p>
        </w:tc>
        <w:tc>
          <w:tcPr>
            <w:tcW w:w="1284" w:type="pct"/>
            <w:shd w:val="clear" w:color="auto" w:fill="2E74B5" w:themeFill="accent1" w:themeFillShade="BF"/>
            <w:vAlign w:val="center"/>
          </w:tcPr>
          <w:p w:rsidR="00E10446" w:rsidRPr="00181E29" w:rsidRDefault="00E10446" w:rsidP="00612EAE">
            <w:pPr>
              <w:suppressAutoHyphens/>
              <w:jc w:val="center"/>
              <w:rPr>
                <w:rFonts w:cs="Calibri"/>
                <w:b/>
                <w:color w:val="2E74B5" w:themeColor="accent1" w:themeShade="BF"/>
              </w:rPr>
            </w:pPr>
            <w:r w:rsidRPr="00181E29">
              <w:rPr>
                <w:rFonts w:cs="Calibri"/>
                <w:b/>
                <w:color w:val="FFFFFF"/>
                <w:sz w:val="32"/>
              </w:rPr>
              <w:t>TRANSP.005</w:t>
            </w:r>
          </w:p>
        </w:tc>
        <w:tc>
          <w:tcPr>
            <w:tcW w:w="676" w:type="pct"/>
            <w:shd w:val="clear" w:color="auto" w:fill="F2F2F2"/>
            <w:vAlign w:val="center"/>
          </w:tcPr>
          <w:p w:rsidR="00E10446" w:rsidRPr="00181E29" w:rsidRDefault="00E10446" w:rsidP="00612EAE">
            <w:pPr>
              <w:suppressAutoHyphens/>
              <w:rPr>
                <w:rFonts w:cs="Calibri"/>
                <w:b/>
              </w:rPr>
            </w:pPr>
            <w:r w:rsidRPr="00181E29">
              <w:rPr>
                <w:rFonts w:cs="Calibri"/>
                <w:b/>
              </w:rPr>
              <w:t>Anualidad</w:t>
            </w:r>
          </w:p>
        </w:tc>
        <w:tc>
          <w:tcPr>
            <w:tcW w:w="852" w:type="pct"/>
            <w:vAlign w:val="center"/>
          </w:tcPr>
          <w:p w:rsidR="00E10446" w:rsidRPr="00181E29" w:rsidRDefault="00E10446" w:rsidP="00612EAE">
            <w:pPr>
              <w:suppressAutoHyphens/>
              <w:jc w:val="center"/>
              <w:rPr>
                <w:rFonts w:cs="Calibri"/>
              </w:rPr>
            </w:pPr>
            <w:r w:rsidRPr="00181E29">
              <w:rPr>
                <w:rFonts w:cs="Calibri"/>
                <w:b/>
                <w:color w:val="002060"/>
                <w:sz w:val="36"/>
                <w:szCs w:val="14"/>
              </w:rPr>
              <w:t>2022</w:t>
            </w:r>
          </w:p>
        </w:tc>
      </w:tr>
      <w:tr w:rsidR="00E10446" w:rsidRPr="00181E29" w:rsidTr="00D97C65">
        <w:trPr>
          <w:trHeight w:val="417"/>
        </w:trPr>
        <w:tc>
          <w:tcPr>
            <w:tcW w:w="415" w:type="pct"/>
            <w:vMerge/>
            <w:tcBorders>
              <w:bottom w:val="single" w:sz="4" w:space="0" w:color="auto"/>
            </w:tcBorders>
            <w:vAlign w:val="center"/>
          </w:tcPr>
          <w:p w:rsidR="00E10446" w:rsidRPr="00181E29" w:rsidRDefault="00E10446" w:rsidP="00612EAE">
            <w:pPr>
              <w:suppressAutoHyphens/>
              <w:rPr>
                <w:rFonts w:cs="Calibri"/>
                <w:noProof/>
              </w:rPr>
            </w:pPr>
          </w:p>
        </w:tc>
        <w:tc>
          <w:tcPr>
            <w:tcW w:w="1773" w:type="pct"/>
            <w:gridSpan w:val="2"/>
            <w:vMerge/>
            <w:tcBorders>
              <w:bottom w:val="single" w:sz="4" w:space="0" w:color="auto"/>
            </w:tcBorders>
            <w:vAlign w:val="center"/>
          </w:tcPr>
          <w:p w:rsidR="00E10446" w:rsidRPr="00181E29" w:rsidRDefault="00E10446" w:rsidP="00612EAE">
            <w:pPr>
              <w:suppressAutoHyphens/>
              <w:rPr>
                <w:rFonts w:cs="Calibri"/>
                <w:b/>
                <w:color w:val="000000"/>
              </w:rPr>
            </w:pPr>
          </w:p>
        </w:tc>
        <w:tc>
          <w:tcPr>
            <w:tcW w:w="2812" w:type="pct"/>
            <w:gridSpan w:val="3"/>
            <w:tcBorders>
              <w:bottom w:val="single" w:sz="4" w:space="0" w:color="auto"/>
            </w:tcBorders>
            <w:vAlign w:val="center"/>
          </w:tcPr>
          <w:p w:rsidR="00E10446" w:rsidRPr="00181E29" w:rsidRDefault="00E10446" w:rsidP="00612EAE">
            <w:pPr>
              <w:suppressAutoHyphens/>
              <w:jc w:val="center"/>
              <w:rPr>
                <w:rFonts w:cs="Calibri"/>
                <w:noProof/>
              </w:rPr>
            </w:pPr>
            <w:r w:rsidRPr="00181E29">
              <w:rPr>
                <w:rFonts w:cs="Calibri"/>
                <w:b/>
                <w:color w:val="000000"/>
                <w:sz w:val="28"/>
              </w:rPr>
              <w:t>Portal de Transparencia</w:t>
            </w:r>
          </w:p>
        </w:tc>
      </w:tr>
      <w:tr w:rsidR="00E10446" w:rsidRPr="00181E29" w:rsidTr="00D97C65">
        <w:trPr>
          <w:trHeight w:val="56"/>
        </w:trPr>
        <w:tc>
          <w:tcPr>
            <w:tcW w:w="5000" w:type="pct"/>
            <w:gridSpan w:val="6"/>
            <w:tcBorders>
              <w:bottom w:val="single" w:sz="4" w:space="0" w:color="auto"/>
            </w:tcBorders>
            <w:shd w:val="clear" w:color="auto" w:fill="D9D9D9"/>
            <w:vAlign w:val="center"/>
          </w:tcPr>
          <w:p w:rsidR="00E10446" w:rsidRPr="00181E29" w:rsidRDefault="00E10446" w:rsidP="00612EAE">
            <w:pPr>
              <w:suppressAutoHyphens/>
              <w:rPr>
                <w:rFonts w:cs="Calibri"/>
                <w:sz w:val="2"/>
                <w:szCs w:val="2"/>
              </w:rPr>
            </w:pPr>
          </w:p>
        </w:tc>
      </w:tr>
      <w:tr w:rsidR="00E10446" w:rsidRPr="00181E29" w:rsidTr="00D97C65">
        <w:trPr>
          <w:trHeight w:val="180"/>
        </w:trPr>
        <w:tc>
          <w:tcPr>
            <w:tcW w:w="638" w:type="pct"/>
            <w:gridSpan w:val="2"/>
            <w:tcBorders>
              <w:top w:val="single" w:sz="4" w:space="0" w:color="auto"/>
              <w:bottom w:val="single" w:sz="4" w:space="0" w:color="auto"/>
            </w:tcBorders>
            <w:shd w:val="clear" w:color="auto" w:fill="F2F2F2" w:themeFill="background1" w:themeFillShade="F2"/>
            <w:vAlign w:val="center"/>
          </w:tcPr>
          <w:p w:rsidR="00E10446" w:rsidRPr="00181E29" w:rsidRDefault="00E10446" w:rsidP="00612EAE">
            <w:pPr>
              <w:jc w:val="center"/>
              <w:rPr>
                <w:rFonts w:cs="Calibri"/>
                <w:b/>
                <w:szCs w:val="28"/>
              </w:rPr>
            </w:pPr>
            <w:r w:rsidRPr="00181E29">
              <w:rPr>
                <w:rFonts w:cs="Calibri"/>
                <w:b/>
                <w:szCs w:val="28"/>
              </w:rPr>
              <w:t>Código</w:t>
            </w:r>
          </w:p>
        </w:tc>
        <w:tc>
          <w:tcPr>
            <w:tcW w:w="4362" w:type="pct"/>
            <w:gridSpan w:val="4"/>
            <w:tcBorders>
              <w:top w:val="single" w:sz="4" w:space="0" w:color="auto"/>
              <w:bottom w:val="single" w:sz="4" w:space="0" w:color="auto"/>
            </w:tcBorders>
            <w:shd w:val="clear" w:color="auto" w:fill="F2F2F2" w:themeFill="background1" w:themeFillShade="F2"/>
            <w:vAlign w:val="center"/>
          </w:tcPr>
          <w:p w:rsidR="00E10446" w:rsidRPr="00181E29" w:rsidRDefault="00E10446" w:rsidP="00612EAE">
            <w:pPr>
              <w:jc w:val="center"/>
              <w:rPr>
                <w:rFonts w:cs="Calibri"/>
                <w:b/>
                <w:szCs w:val="28"/>
              </w:rPr>
            </w:pPr>
            <w:r w:rsidRPr="00181E29">
              <w:rPr>
                <w:rFonts w:cs="Calibri"/>
                <w:b/>
                <w:szCs w:val="28"/>
              </w:rPr>
              <w:t>Descripción del apartado</w:t>
            </w:r>
          </w:p>
        </w:tc>
      </w:tr>
      <w:tr w:rsidR="00E10446" w:rsidRPr="00181E29" w:rsidTr="00D97C65">
        <w:trPr>
          <w:trHeight w:val="762"/>
        </w:trPr>
        <w:tc>
          <w:tcPr>
            <w:tcW w:w="638" w:type="pct"/>
            <w:gridSpan w:val="2"/>
            <w:tcBorders>
              <w:top w:val="single" w:sz="4" w:space="0" w:color="auto"/>
            </w:tcBorders>
            <w:shd w:val="clear" w:color="auto" w:fill="auto"/>
            <w:vAlign w:val="center"/>
          </w:tcPr>
          <w:p w:rsidR="00E10446" w:rsidRPr="00181E29" w:rsidRDefault="00DC622D" w:rsidP="00612EAE">
            <w:pPr>
              <w:jc w:val="center"/>
              <w:rPr>
                <w:rFonts w:cs="Calibri"/>
                <w:b/>
                <w:color w:val="002060"/>
                <w:sz w:val="32"/>
                <w:szCs w:val="22"/>
              </w:rPr>
            </w:pPr>
            <w:r w:rsidRPr="00181E29">
              <w:rPr>
                <w:rFonts w:cs="Calibri"/>
                <w:b/>
                <w:color w:val="002060"/>
                <w:sz w:val="32"/>
                <w:szCs w:val="22"/>
              </w:rPr>
              <w:t>1091</w:t>
            </w:r>
          </w:p>
        </w:tc>
        <w:tc>
          <w:tcPr>
            <w:tcW w:w="4362" w:type="pct"/>
            <w:gridSpan w:val="4"/>
            <w:tcBorders>
              <w:top w:val="single" w:sz="4" w:space="0" w:color="auto"/>
            </w:tcBorders>
            <w:shd w:val="clear" w:color="auto" w:fill="auto"/>
            <w:vAlign w:val="center"/>
          </w:tcPr>
          <w:p w:rsidR="00E10446" w:rsidRPr="00181E29" w:rsidRDefault="00DC622D" w:rsidP="00612EAE">
            <w:pPr>
              <w:jc w:val="center"/>
              <w:rPr>
                <w:rFonts w:cs="Calibri"/>
                <w:b/>
                <w:color w:val="002060"/>
                <w:sz w:val="32"/>
                <w:szCs w:val="22"/>
              </w:rPr>
            </w:pPr>
            <w:r w:rsidRPr="00181E29">
              <w:rPr>
                <w:rFonts w:cs="Calibri"/>
                <w:b/>
                <w:color w:val="002060"/>
                <w:sz w:val="28"/>
                <w:szCs w:val="22"/>
              </w:rPr>
              <w:t>Cuentas anuales que deban rendirse por la entidad: Balance, Cuenta de Resultado Económico – Patrimonial o cuenta de pérdidas y ganancias, Memoria y Liquidación del Presupuesto.</w:t>
            </w:r>
          </w:p>
        </w:tc>
      </w:tr>
    </w:tbl>
    <w:p w:rsidR="00612EAE" w:rsidRPr="00181E29" w:rsidRDefault="00612EAE" w:rsidP="00612EAE">
      <w:pPr>
        <w:tabs>
          <w:tab w:val="left" w:pos="142"/>
          <w:tab w:val="left" w:pos="8820"/>
        </w:tabs>
        <w:ind w:right="-81"/>
        <w:jc w:val="both"/>
        <w:outlineLvl w:val="0"/>
        <w:rPr>
          <w:rFonts w:ascii="Calibri" w:hAnsi="Calibri" w:cs="Calibri"/>
          <w:noProof/>
          <w:sz w:val="22"/>
        </w:rPr>
      </w:pPr>
    </w:p>
    <w:p w:rsidR="004C403E" w:rsidRDefault="004C403E" w:rsidP="00612EAE">
      <w:pPr>
        <w:tabs>
          <w:tab w:val="left" w:pos="142"/>
          <w:tab w:val="left" w:pos="8820"/>
        </w:tabs>
        <w:ind w:right="-81"/>
        <w:jc w:val="both"/>
        <w:outlineLvl w:val="0"/>
        <w:rPr>
          <w:rFonts w:ascii="Calibri" w:hAnsi="Calibri" w:cs="Calibri"/>
          <w:b/>
          <w:color w:val="002060"/>
          <w:sz w:val="32"/>
          <w:szCs w:val="22"/>
        </w:rPr>
      </w:pPr>
      <w:r w:rsidRPr="00181E29">
        <w:rPr>
          <w:rFonts w:ascii="Calibri" w:hAnsi="Calibri" w:cs="Calibri"/>
          <w:b/>
          <w:color w:val="002060"/>
          <w:sz w:val="32"/>
          <w:szCs w:val="22"/>
        </w:rPr>
        <w:t>2. Cuenta de Resultado Económico – Patrimonial.</w:t>
      </w:r>
    </w:p>
    <w:p w:rsidR="00181E29" w:rsidRPr="00181E29" w:rsidRDefault="00181E29" w:rsidP="00612EAE">
      <w:pPr>
        <w:tabs>
          <w:tab w:val="left" w:pos="142"/>
          <w:tab w:val="left" w:pos="8820"/>
        </w:tabs>
        <w:ind w:right="-81"/>
        <w:jc w:val="both"/>
        <w:outlineLvl w:val="0"/>
        <w:rPr>
          <w:rFonts w:ascii="Calibri" w:hAnsi="Calibri" w:cs="Calibri"/>
          <w:b/>
          <w:color w:val="002060"/>
          <w:sz w:val="32"/>
          <w:szCs w:val="22"/>
        </w:rPr>
      </w:pPr>
    </w:p>
    <w:p w:rsidR="00181E29" w:rsidRPr="00181E29" w:rsidRDefault="00181E29" w:rsidP="00181E29">
      <w:pPr>
        <w:tabs>
          <w:tab w:val="center" w:pos="3970"/>
          <w:tab w:val="center" w:pos="5139"/>
        </w:tabs>
        <w:rPr>
          <w:rFonts w:ascii="Calibri" w:hAnsi="Calibri" w:cs="Calibri"/>
        </w:rPr>
      </w:pPr>
      <w:r w:rsidRPr="00181E29">
        <w:rPr>
          <w:rFonts w:ascii="Calibri" w:eastAsia="Calibri" w:hAnsi="Calibri" w:cs="Calibri"/>
          <w:sz w:val="22"/>
        </w:rPr>
        <w:tab/>
      </w:r>
      <w:r w:rsidRPr="00181E29">
        <w:rPr>
          <w:rFonts w:ascii="Calibri" w:hAnsi="Calibri" w:cs="Calibri"/>
        </w:rPr>
        <w:t>EJERCICIO</w:t>
      </w:r>
      <w:r w:rsidRPr="00181E29">
        <w:rPr>
          <w:rFonts w:ascii="Calibri" w:hAnsi="Calibri" w:cs="Calibri"/>
        </w:rPr>
        <w:tab/>
        <w:t>2022</w:t>
      </w:r>
    </w:p>
    <w:tbl>
      <w:tblPr>
        <w:tblStyle w:val="TableGrid"/>
        <w:tblW w:w="10711" w:type="dxa"/>
        <w:tblInd w:w="-858" w:type="dxa"/>
        <w:tblCellMar>
          <w:top w:w="27" w:type="dxa"/>
          <w:left w:w="32" w:type="dxa"/>
          <w:bottom w:w="0" w:type="dxa"/>
          <w:right w:w="0" w:type="dxa"/>
        </w:tblCellMar>
        <w:tblLook w:val="04A0" w:firstRow="1" w:lastRow="0" w:firstColumn="1" w:lastColumn="0" w:noHBand="0" w:noVBand="1"/>
      </w:tblPr>
      <w:tblGrid>
        <w:gridCol w:w="2620"/>
        <w:gridCol w:w="4546"/>
        <w:gridCol w:w="792"/>
        <w:gridCol w:w="1384"/>
        <w:gridCol w:w="1369"/>
      </w:tblGrid>
      <w:tr w:rsidR="00181E29" w:rsidRPr="00181E29" w:rsidTr="00DF0795">
        <w:trPr>
          <w:trHeight w:val="406"/>
        </w:trPr>
        <w:tc>
          <w:tcPr>
            <w:tcW w:w="2530" w:type="dxa"/>
            <w:tcBorders>
              <w:top w:val="single" w:sz="2" w:space="0" w:color="000000"/>
              <w:left w:val="single" w:sz="2" w:space="0" w:color="000000"/>
              <w:bottom w:val="single" w:sz="2" w:space="0" w:color="000000"/>
              <w:right w:val="single" w:sz="2" w:space="0" w:color="000000"/>
            </w:tcBorders>
            <w:vAlign w:val="center"/>
          </w:tcPr>
          <w:p w:rsidR="00181E29" w:rsidRPr="00181E29" w:rsidRDefault="00181E29" w:rsidP="00DF0795">
            <w:pPr>
              <w:ind w:right="41"/>
              <w:jc w:val="center"/>
              <w:rPr>
                <w:rFonts w:ascii="Calibri" w:hAnsi="Calibri" w:cs="Calibri"/>
              </w:rPr>
            </w:pPr>
            <w:r w:rsidRPr="00181E29">
              <w:rPr>
                <w:rFonts w:ascii="Calibri" w:hAnsi="Calibri" w:cs="Calibri"/>
              </w:rPr>
              <w:t>CUENTAS</w:t>
            </w:r>
          </w:p>
        </w:tc>
        <w:tc>
          <w:tcPr>
            <w:tcW w:w="4610" w:type="dxa"/>
            <w:tcBorders>
              <w:top w:val="single" w:sz="2" w:space="0" w:color="000000"/>
              <w:left w:val="single" w:sz="2" w:space="0" w:color="000000"/>
              <w:bottom w:val="single" w:sz="2" w:space="0" w:color="000000"/>
              <w:right w:val="single" w:sz="2" w:space="0" w:color="000000"/>
            </w:tcBorders>
          </w:tcPr>
          <w:p w:rsidR="00181E29" w:rsidRPr="00181E29" w:rsidRDefault="00181E29" w:rsidP="00DF0795">
            <w:pPr>
              <w:spacing w:after="160"/>
              <w:rPr>
                <w:rFonts w:ascii="Calibri" w:hAnsi="Calibri" w:cs="Calibri"/>
              </w:rPr>
            </w:pPr>
          </w:p>
        </w:tc>
        <w:tc>
          <w:tcPr>
            <w:tcW w:w="797" w:type="dxa"/>
            <w:tcBorders>
              <w:top w:val="single" w:sz="2" w:space="0" w:color="000000"/>
              <w:left w:val="single" w:sz="2" w:space="0" w:color="000000"/>
              <w:bottom w:val="single" w:sz="2" w:space="0" w:color="000000"/>
              <w:right w:val="single" w:sz="2" w:space="0" w:color="000000"/>
            </w:tcBorders>
            <w:vAlign w:val="bottom"/>
          </w:tcPr>
          <w:p w:rsidR="00181E29" w:rsidRPr="00181E29" w:rsidRDefault="00181E29" w:rsidP="00DF0795">
            <w:pPr>
              <w:jc w:val="center"/>
              <w:rPr>
                <w:rFonts w:ascii="Calibri" w:hAnsi="Calibri" w:cs="Calibri"/>
              </w:rPr>
            </w:pPr>
            <w:r w:rsidRPr="00181E29">
              <w:rPr>
                <w:rFonts w:ascii="Calibri" w:hAnsi="Calibri" w:cs="Calibri"/>
                <w:sz w:val="14"/>
              </w:rPr>
              <w:t>NOTAS EN MEMORIA</w:t>
            </w:r>
          </w:p>
        </w:tc>
        <w:tc>
          <w:tcPr>
            <w:tcW w:w="1394" w:type="dxa"/>
            <w:tcBorders>
              <w:top w:val="single" w:sz="2" w:space="0" w:color="000000"/>
              <w:left w:val="single" w:sz="2" w:space="0" w:color="000000"/>
              <w:bottom w:val="single" w:sz="2" w:space="0" w:color="000000"/>
              <w:right w:val="single" w:sz="2" w:space="0" w:color="000000"/>
            </w:tcBorders>
            <w:vAlign w:val="center"/>
          </w:tcPr>
          <w:p w:rsidR="00181E29" w:rsidRPr="00181E29" w:rsidRDefault="00181E29" w:rsidP="00DF0795">
            <w:pPr>
              <w:ind w:left="66"/>
              <w:jc w:val="center"/>
              <w:rPr>
                <w:rFonts w:ascii="Calibri" w:hAnsi="Calibri" w:cs="Calibri"/>
              </w:rPr>
            </w:pPr>
            <w:r w:rsidRPr="00181E29">
              <w:rPr>
                <w:rFonts w:ascii="Calibri" w:hAnsi="Calibri" w:cs="Calibri"/>
              </w:rPr>
              <w:t>EJ.: 2022</w:t>
            </w:r>
          </w:p>
        </w:tc>
        <w:tc>
          <w:tcPr>
            <w:tcW w:w="1380" w:type="dxa"/>
            <w:tcBorders>
              <w:top w:val="single" w:sz="2" w:space="0" w:color="000000"/>
              <w:left w:val="single" w:sz="2" w:space="0" w:color="000000"/>
              <w:bottom w:val="single" w:sz="2" w:space="0" w:color="000000"/>
              <w:right w:val="single" w:sz="2" w:space="0" w:color="000000"/>
            </w:tcBorders>
            <w:vAlign w:val="center"/>
          </w:tcPr>
          <w:p w:rsidR="00181E29" w:rsidRPr="00181E29" w:rsidRDefault="00181E29" w:rsidP="00DF0795">
            <w:pPr>
              <w:ind w:left="37"/>
              <w:jc w:val="center"/>
              <w:rPr>
                <w:rFonts w:ascii="Calibri" w:hAnsi="Calibri" w:cs="Calibri"/>
              </w:rPr>
            </w:pPr>
            <w:r w:rsidRPr="00181E29">
              <w:rPr>
                <w:rFonts w:ascii="Calibri" w:hAnsi="Calibri" w:cs="Calibri"/>
              </w:rPr>
              <w:t>EJ.: 2021</w:t>
            </w:r>
          </w:p>
        </w:tc>
      </w:tr>
      <w:tr w:rsidR="00181E29" w:rsidRPr="00181E29" w:rsidTr="00DF0795">
        <w:trPr>
          <w:trHeight w:val="287"/>
        </w:trPr>
        <w:tc>
          <w:tcPr>
            <w:tcW w:w="2530" w:type="dxa"/>
            <w:tcBorders>
              <w:top w:val="single" w:sz="2" w:space="0" w:color="000000"/>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4610" w:type="dxa"/>
            <w:tcBorders>
              <w:top w:val="single" w:sz="2" w:space="0" w:color="000000"/>
              <w:left w:val="single" w:sz="2" w:space="0" w:color="000000"/>
              <w:bottom w:val="nil"/>
              <w:right w:val="single" w:sz="2" w:space="0" w:color="000000"/>
            </w:tcBorders>
          </w:tcPr>
          <w:p w:rsidR="00181E29" w:rsidRPr="00181E29" w:rsidRDefault="00181E29" w:rsidP="00DF0795">
            <w:pPr>
              <w:ind w:left="1"/>
              <w:rPr>
                <w:rFonts w:ascii="Calibri" w:hAnsi="Calibri" w:cs="Calibri"/>
              </w:rPr>
            </w:pPr>
            <w:r w:rsidRPr="00181E29">
              <w:rPr>
                <w:rFonts w:ascii="Calibri" w:hAnsi="Calibri" w:cs="Calibri"/>
              </w:rPr>
              <w:t>1. Ingresos tributarios y urbanísticos</w:t>
            </w:r>
          </w:p>
        </w:tc>
        <w:tc>
          <w:tcPr>
            <w:tcW w:w="797" w:type="dxa"/>
            <w:tcBorders>
              <w:top w:val="single" w:sz="2" w:space="0" w:color="000000"/>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1394" w:type="dxa"/>
            <w:tcBorders>
              <w:top w:val="single" w:sz="2" w:space="0" w:color="000000"/>
              <w:left w:val="single" w:sz="2" w:space="0" w:color="000000"/>
              <w:bottom w:val="nil"/>
              <w:right w:val="single" w:sz="2" w:space="0" w:color="000000"/>
            </w:tcBorders>
          </w:tcPr>
          <w:p w:rsidR="00181E29" w:rsidRPr="00181E29" w:rsidRDefault="00181E29" w:rsidP="00DF0795">
            <w:pPr>
              <w:ind w:right="66"/>
              <w:jc w:val="right"/>
              <w:rPr>
                <w:rFonts w:ascii="Calibri" w:hAnsi="Calibri" w:cs="Calibri"/>
              </w:rPr>
            </w:pPr>
            <w:r w:rsidRPr="00181E29">
              <w:rPr>
                <w:rFonts w:ascii="Calibri" w:hAnsi="Calibri" w:cs="Calibri"/>
                <w:sz w:val="16"/>
              </w:rPr>
              <w:t>12.385.248,93</w:t>
            </w:r>
          </w:p>
        </w:tc>
        <w:tc>
          <w:tcPr>
            <w:tcW w:w="1380" w:type="dxa"/>
            <w:tcBorders>
              <w:top w:val="single" w:sz="2" w:space="0" w:color="000000"/>
              <w:left w:val="single" w:sz="2" w:space="0" w:color="000000"/>
              <w:bottom w:val="nil"/>
              <w:right w:val="single" w:sz="2" w:space="0" w:color="000000"/>
            </w:tcBorders>
          </w:tcPr>
          <w:p w:rsidR="00181E29" w:rsidRPr="00181E29" w:rsidRDefault="00181E29" w:rsidP="00DF0795">
            <w:pPr>
              <w:ind w:right="32"/>
              <w:jc w:val="right"/>
              <w:rPr>
                <w:rFonts w:ascii="Calibri" w:hAnsi="Calibri" w:cs="Calibri"/>
              </w:rPr>
            </w:pPr>
            <w:r w:rsidRPr="00181E29">
              <w:rPr>
                <w:rFonts w:ascii="Calibri" w:hAnsi="Calibri" w:cs="Calibri"/>
                <w:sz w:val="16"/>
              </w:rPr>
              <w:t>13.262.960,60</w:t>
            </w:r>
          </w:p>
        </w:tc>
      </w:tr>
      <w:tr w:rsidR="00181E29" w:rsidRPr="00181E29" w:rsidTr="00DF0795">
        <w:trPr>
          <w:trHeight w:val="276"/>
        </w:trPr>
        <w:tc>
          <w:tcPr>
            <w:tcW w:w="2530" w:type="dxa"/>
            <w:tcBorders>
              <w:top w:val="nil"/>
              <w:left w:val="single" w:sz="2" w:space="0" w:color="000000"/>
              <w:bottom w:val="nil"/>
              <w:right w:val="single" w:sz="2" w:space="0" w:color="000000"/>
            </w:tcBorders>
          </w:tcPr>
          <w:p w:rsidR="00181E29" w:rsidRPr="00181E29" w:rsidRDefault="00181E29" w:rsidP="00DF0795">
            <w:pPr>
              <w:ind w:right="25"/>
              <w:jc w:val="right"/>
              <w:rPr>
                <w:rFonts w:ascii="Calibri" w:hAnsi="Calibri" w:cs="Calibri"/>
              </w:rPr>
            </w:pPr>
            <w:r w:rsidRPr="00181E29">
              <w:rPr>
                <w:rFonts w:ascii="Calibri" w:eastAsia="Times New Roman" w:hAnsi="Calibri" w:cs="Calibri"/>
              </w:rPr>
              <w:t>72,73</w:t>
            </w:r>
          </w:p>
        </w:tc>
        <w:tc>
          <w:tcPr>
            <w:tcW w:w="4610" w:type="dxa"/>
            <w:tcBorders>
              <w:top w:val="nil"/>
              <w:left w:val="single" w:sz="2" w:space="0" w:color="000000"/>
              <w:bottom w:val="nil"/>
              <w:right w:val="single" w:sz="2" w:space="0" w:color="000000"/>
            </w:tcBorders>
          </w:tcPr>
          <w:p w:rsidR="00181E29" w:rsidRPr="00181E29" w:rsidRDefault="00181E29" w:rsidP="00DF0795">
            <w:pPr>
              <w:rPr>
                <w:rFonts w:ascii="Calibri" w:hAnsi="Calibri" w:cs="Calibri"/>
              </w:rPr>
            </w:pPr>
            <w:r w:rsidRPr="00181E29">
              <w:rPr>
                <w:rFonts w:ascii="Calibri" w:eastAsia="Times New Roman" w:hAnsi="Calibri" w:cs="Calibri"/>
              </w:rPr>
              <w:t>a) Impuestos</w:t>
            </w:r>
          </w:p>
        </w:tc>
        <w:tc>
          <w:tcPr>
            <w:tcW w:w="797"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1394" w:type="dxa"/>
            <w:tcBorders>
              <w:top w:val="nil"/>
              <w:left w:val="single" w:sz="2" w:space="0" w:color="000000"/>
              <w:bottom w:val="nil"/>
              <w:right w:val="single" w:sz="2" w:space="0" w:color="000000"/>
            </w:tcBorders>
          </w:tcPr>
          <w:p w:rsidR="00181E29" w:rsidRPr="00181E29" w:rsidRDefault="00181E29" w:rsidP="00DF0795">
            <w:pPr>
              <w:ind w:right="65"/>
              <w:jc w:val="right"/>
              <w:rPr>
                <w:rFonts w:ascii="Calibri" w:hAnsi="Calibri" w:cs="Calibri"/>
              </w:rPr>
            </w:pPr>
            <w:r w:rsidRPr="00181E29">
              <w:rPr>
                <w:rFonts w:ascii="Calibri" w:eastAsia="Times New Roman" w:hAnsi="Calibri" w:cs="Calibri"/>
                <w:sz w:val="16"/>
              </w:rPr>
              <w:t>7.305.944,40</w:t>
            </w:r>
          </w:p>
        </w:tc>
        <w:tc>
          <w:tcPr>
            <w:tcW w:w="1380" w:type="dxa"/>
            <w:tcBorders>
              <w:top w:val="nil"/>
              <w:left w:val="single" w:sz="2" w:space="0" w:color="000000"/>
              <w:bottom w:val="nil"/>
              <w:right w:val="single" w:sz="2" w:space="0" w:color="000000"/>
            </w:tcBorders>
          </w:tcPr>
          <w:p w:rsidR="00181E29" w:rsidRPr="00181E29" w:rsidRDefault="00181E29" w:rsidP="00DF0795">
            <w:pPr>
              <w:ind w:right="32"/>
              <w:jc w:val="right"/>
              <w:rPr>
                <w:rFonts w:ascii="Calibri" w:hAnsi="Calibri" w:cs="Calibri"/>
              </w:rPr>
            </w:pPr>
            <w:r w:rsidRPr="00181E29">
              <w:rPr>
                <w:rFonts w:ascii="Calibri" w:hAnsi="Calibri" w:cs="Calibri"/>
                <w:sz w:val="16"/>
              </w:rPr>
              <w:t>8.280.600,56</w:t>
            </w:r>
          </w:p>
        </w:tc>
      </w:tr>
      <w:tr w:rsidR="00181E29" w:rsidRPr="00181E29" w:rsidTr="00DF0795">
        <w:trPr>
          <w:trHeight w:val="284"/>
        </w:trPr>
        <w:tc>
          <w:tcPr>
            <w:tcW w:w="2530" w:type="dxa"/>
            <w:tcBorders>
              <w:top w:val="nil"/>
              <w:left w:val="single" w:sz="2" w:space="0" w:color="000000"/>
              <w:bottom w:val="nil"/>
              <w:right w:val="single" w:sz="2" w:space="0" w:color="000000"/>
            </w:tcBorders>
          </w:tcPr>
          <w:p w:rsidR="00181E29" w:rsidRPr="00181E29" w:rsidRDefault="00181E29" w:rsidP="00DF0795">
            <w:pPr>
              <w:ind w:right="25"/>
              <w:jc w:val="right"/>
              <w:rPr>
                <w:rFonts w:ascii="Calibri" w:hAnsi="Calibri" w:cs="Calibri"/>
              </w:rPr>
            </w:pPr>
            <w:r w:rsidRPr="00181E29">
              <w:rPr>
                <w:rFonts w:ascii="Calibri" w:eastAsia="Times New Roman" w:hAnsi="Calibri" w:cs="Calibri"/>
              </w:rPr>
              <w:t>740,742</w:t>
            </w:r>
          </w:p>
        </w:tc>
        <w:tc>
          <w:tcPr>
            <w:tcW w:w="4610" w:type="dxa"/>
            <w:tcBorders>
              <w:top w:val="nil"/>
              <w:left w:val="single" w:sz="2" w:space="0" w:color="000000"/>
              <w:bottom w:val="nil"/>
              <w:right w:val="single" w:sz="2" w:space="0" w:color="000000"/>
            </w:tcBorders>
          </w:tcPr>
          <w:p w:rsidR="00181E29" w:rsidRPr="00181E29" w:rsidRDefault="00181E29" w:rsidP="00DF0795">
            <w:pPr>
              <w:ind w:left="2"/>
              <w:rPr>
                <w:rFonts w:ascii="Calibri" w:hAnsi="Calibri" w:cs="Calibri"/>
              </w:rPr>
            </w:pPr>
            <w:r w:rsidRPr="00181E29">
              <w:rPr>
                <w:rFonts w:ascii="Calibri" w:eastAsia="Times New Roman" w:hAnsi="Calibri" w:cs="Calibri"/>
              </w:rPr>
              <w:t>b) Tasas</w:t>
            </w:r>
          </w:p>
        </w:tc>
        <w:tc>
          <w:tcPr>
            <w:tcW w:w="797"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1394" w:type="dxa"/>
            <w:tcBorders>
              <w:top w:val="nil"/>
              <w:left w:val="single" w:sz="2" w:space="0" w:color="000000"/>
              <w:bottom w:val="nil"/>
              <w:right w:val="single" w:sz="2" w:space="0" w:color="000000"/>
            </w:tcBorders>
          </w:tcPr>
          <w:p w:rsidR="00181E29" w:rsidRPr="00181E29" w:rsidRDefault="00181E29" w:rsidP="00DF0795">
            <w:pPr>
              <w:ind w:right="65"/>
              <w:jc w:val="right"/>
              <w:rPr>
                <w:rFonts w:ascii="Calibri" w:hAnsi="Calibri" w:cs="Calibri"/>
              </w:rPr>
            </w:pPr>
            <w:r w:rsidRPr="00181E29">
              <w:rPr>
                <w:rFonts w:ascii="Calibri" w:eastAsia="Times New Roman" w:hAnsi="Calibri" w:cs="Calibri"/>
                <w:sz w:val="16"/>
              </w:rPr>
              <w:t>5.078.692,40</w:t>
            </w:r>
          </w:p>
        </w:tc>
        <w:tc>
          <w:tcPr>
            <w:tcW w:w="1380" w:type="dxa"/>
            <w:tcBorders>
              <w:top w:val="nil"/>
              <w:left w:val="single" w:sz="2" w:space="0" w:color="000000"/>
              <w:bottom w:val="nil"/>
              <w:right w:val="single" w:sz="2" w:space="0" w:color="000000"/>
            </w:tcBorders>
          </w:tcPr>
          <w:p w:rsidR="00181E29" w:rsidRPr="00181E29" w:rsidRDefault="00181E29" w:rsidP="00DF0795">
            <w:pPr>
              <w:ind w:right="32"/>
              <w:jc w:val="right"/>
              <w:rPr>
                <w:rFonts w:ascii="Calibri" w:hAnsi="Calibri" w:cs="Calibri"/>
              </w:rPr>
            </w:pPr>
            <w:r w:rsidRPr="00181E29">
              <w:rPr>
                <w:rFonts w:ascii="Calibri" w:hAnsi="Calibri" w:cs="Calibri"/>
                <w:sz w:val="16"/>
              </w:rPr>
              <w:t>4.982.360,04</w:t>
            </w:r>
          </w:p>
        </w:tc>
      </w:tr>
      <w:tr w:rsidR="00181E29" w:rsidRPr="00181E29" w:rsidTr="00DF0795">
        <w:trPr>
          <w:trHeight w:val="268"/>
        </w:trPr>
        <w:tc>
          <w:tcPr>
            <w:tcW w:w="2530" w:type="dxa"/>
            <w:tcBorders>
              <w:top w:val="nil"/>
              <w:left w:val="single" w:sz="2" w:space="0" w:color="000000"/>
              <w:bottom w:val="nil"/>
              <w:right w:val="single" w:sz="2" w:space="0" w:color="000000"/>
            </w:tcBorders>
          </w:tcPr>
          <w:p w:rsidR="00181E29" w:rsidRPr="00181E29" w:rsidRDefault="00181E29" w:rsidP="00DF0795">
            <w:pPr>
              <w:ind w:right="25"/>
              <w:jc w:val="right"/>
              <w:rPr>
                <w:rFonts w:ascii="Calibri" w:hAnsi="Calibri" w:cs="Calibri"/>
              </w:rPr>
            </w:pPr>
            <w:r w:rsidRPr="00181E29">
              <w:rPr>
                <w:rFonts w:ascii="Calibri" w:eastAsia="Times New Roman" w:hAnsi="Calibri" w:cs="Calibri"/>
              </w:rPr>
              <w:t>744</w:t>
            </w:r>
          </w:p>
        </w:tc>
        <w:tc>
          <w:tcPr>
            <w:tcW w:w="4610" w:type="dxa"/>
            <w:tcBorders>
              <w:top w:val="nil"/>
              <w:left w:val="single" w:sz="2" w:space="0" w:color="000000"/>
              <w:bottom w:val="nil"/>
              <w:right w:val="single" w:sz="2" w:space="0" w:color="000000"/>
            </w:tcBorders>
          </w:tcPr>
          <w:p w:rsidR="00181E29" w:rsidRPr="00181E29" w:rsidRDefault="00181E29" w:rsidP="00DF0795">
            <w:pPr>
              <w:ind w:left="2"/>
              <w:rPr>
                <w:rFonts w:ascii="Calibri" w:hAnsi="Calibri" w:cs="Calibri"/>
              </w:rPr>
            </w:pPr>
            <w:r w:rsidRPr="00181E29">
              <w:rPr>
                <w:rFonts w:ascii="Calibri" w:eastAsia="Times New Roman" w:hAnsi="Calibri" w:cs="Calibri"/>
              </w:rPr>
              <w:t>c) Contribuciones especiales</w:t>
            </w:r>
          </w:p>
        </w:tc>
        <w:tc>
          <w:tcPr>
            <w:tcW w:w="797"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1394"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1380"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r>
      <w:tr w:rsidR="00181E29" w:rsidRPr="00181E29" w:rsidTr="00DF0795">
        <w:trPr>
          <w:trHeight w:val="283"/>
        </w:trPr>
        <w:tc>
          <w:tcPr>
            <w:tcW w:w="2530" w:type="dxa"/>
            <w:tcBorders>
              <w:top w:val="nil"/>
              <w:left w:val="single" w:sz="2" w:space="0" w:color="000000"/>
              <w:bottom w:val="nil"/>
              <w:right w:val="single" w:sz="2" w:space="0" w:color="000000"/>
            </w:tcBorders>
          </w:tcPr>
          <w:p w:rsidR="00181E29" w:rsidRPr="00181E29" w:rsidRDefault="00181E29" w:rsidP="00DF0795">
            <w:pPr>
              <w:ind w:right="25"/>
              <w:jc w:val="right"/>
              <w:rPr>
                <w:rFonts w:ascii="Calibri" w:hAnsi="Calibri" w:cs="Calibri"/>
              </w:rPr>
            </w:pPr>
            <w:r w:rsidRPr="00181E29">
              <w:rPr>
                <w:rFonts w:ascii="Calibri" w:eastAsia="Times New Roman" w:hAnsi="Calibri" w:cs="Calibri"/>
              </w:rPr>
              <w:t>745,746</w:t>
            </w:r>
          </w:p>
        </w:tc>
        <w:tc>
          <w:tcPr>
            <w:tcW w:w="4610" w:type="dxa"/>
            <w:tcBorders>
              <w:top w:val="nil"/>
              <w:left w:val="single" w:sz="2" w:space="0" w:color="000000"/>
              <w:bottom w:val="nil"/>
              <w:right w:val="single" w:sz="2" w:space="0" w:color="000000"/>
            </w:tcBorders>
          </w:tcPr>
          <w:p w:rsidR="00181E29" w:rsidRPr="00181E29" w:rsidRDefault="00181E29" w:rsidP="00DF0795">
            <w:pPr>
              <w:ind w:left="2"/>
              <w:rPr>
                <w:rFonts w:ascii="Calibri" w:hAnsi="Calibri" w:cs="Calibri"/>
              </w:rPr>
            </w:pPr>
            <w:r w:rsidRPr="00181E29">
              <w:rPr>
                <w:rFonts w:ascii="Calibri" w:eastAsia="Times New Roman" w:hAnsi="Calibri" w:cs="Calibri"/>
              </w:rPr>
              <w:t>d) Ingresos urbanísticos</w:t>
            </w:r>
          </w:p>
        </w:tc>
        <w:tc>
          <w:tcPr>
            <w:tcW w:w="797"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1394" w:type="dxa"/>
            <w:tcBorders>
              <w:top w:val="nil"/>
              <w:left w:val="single" w:sz="2" w:space="0" w:color="000000"/>
              <w:bottom w:val="nil"/>
              <w:right w:val="single" w:sz="2" w:space="0" w:color="000000"/>
            </w:tcBorders>
          </w:tcPr>
          <w:p w:rsidR="00181E29" w:rsidRPr="00181E29" w:rsidRDefault="00181E29" w:rsidP="00DF0795">
            <w:pPr>
              <w:ind w:right="66"/>
              <w:jc w:val="right"/>
              <w:rPr>
                <w:rFonts w:ascii="Calibri" w:hAnsi="Calibri" w:cs="Calibri"/>
              </w:rPr>
            </w:pPr>
            <w:r w:rsidRPr="00181E29">
              <w:rPr>
                <w:rFonts w:ascii="Calibri" w:eastAsia="Times New Roman" w:hAnsi="Calibri" w:cs="Calibri"/>
                <w:sz w:val="16"/>
              </w:rPr>
              <w:t>612,13</w:t>
            </w:r>
          </w:p>
        </w:tc>
        <w:tc>
          <w:tcPr>
            <w:tcW w:w="1380"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r>
      <w:tr w:rsidR="00181E29" w:rsidRPr="00181E29" w:rsidTr="00DF0795">
        <w:trPr>
          <w:trHeight w:val="269"/>
        </w:trPr>
        <w:tc>
          <w:tcPr>
            <w:tcW w:w="2530"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4610" w:type="dxa"/>
            <w:tcBorders>
              <w:top w:val="nil"/>
              <w:left w:val="single" w:sz="2" w:space="0" w:color="000000"/>
              <w:bottom w:val="nil"/>
              <w:right w:val="single" w:sz="2" w:space="0" w:color="000000"/>
            </w:tcBorders>
          </w:tcPr>
          <w:p w:rsidR="00181E29" w:rsidRPr="00181E29" w:rsidRDefault="00181E29" w:rsidP="00DF0795">
            <w:pPr>
              <w:ind w:left="1"/>
              <w:rPr>
                <w:rFonts w:ascii="Calibri" w:hAnsi="Calibri" w:cs="Calibri"/>
              </w:rPr>
            </w:pPr>
            <w:r w:rsidRPr="00181E29">
              <w:rPr>
                <w:rFonts w:ascii="Calibri" w:hAnsi="Calibri" w:cs="Calibri"/>
              </w:rPr>
              <w:t>2. Transferencias y subvenciones recibidas</w:t>
            </w:r>
          </w:p>
        </w:tc>
        <w:tc>
          <w:tcPr>
            <w:tcW w:w="797"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1394" w:type="dxa"/>
            <w:tcBorders>
              <w:top w:val="nil"/>
              <w:left w:val="single" w:sz="2" w:space="0" w:color="000000"/>
              <w:bottom w:val="nil"/>
              <w:right w:val="single" w:sz="2" w:space="0" w:color="000000"/>
            </w:tcBorders>
          </w:tcPr>
          <w:p w:rsidR="00181E29" w:rsidRPr="00181E29" w:rsidRDefault="00181E29" w:rsidP="00DF0795">
            <w:pPr>
              <w:ind w:right="66"/>
              <w:jc w:val="right"/>
              <w:rPr>
                <w:rFonts w:ascii="Calibri" w:hAnsi="Calibri" w:cs="Calibri"/>
              </w:rPr>
            </w:pPr>
            <w:r w:rsidRPr="00181E29">
              <w:rPr>
                <w:rFonts w:ascii="Calibri" w:hAnsi="Calibri" w:cs="Calibri"/>
                <w:sz w:val="16"/>
              </w:rPr>
              <w:t>22.774.738,12</w:t>
            </w:r>
          </w:p>
        </w:tc>
        <w:tc>
          <w:tcPr>
            <w:tcW w:w="1380" w:type="dxa"/>
            <w:tcBorders>
              <w:top w:val="nil"/>
              <w:left w:val="single" w:sz="2" w:space="0" w:color="000000"/>
              <w:bottom w:val="nil"/>
              <w:right w:val="single" w:sz="2" w:space="0" w:color="000000"/>
            </w:tcBorders>
          </w:tcPr>
          <w:p w:rsidR="00181E29" w:rsidRPr="00181E29" w:rsidRDefault="00181E29" w:rsidP="00DF0795">
            <w:pPr>
              <w:ind w:right="32"/>
              <w:jc w:val="right"/>
              <w:rPr>
                <w:rFonts w:ascii="Calibri" w:hAnsi="Calibri" w:cs="Calibri"/>
              </w:rPr>
            </w:pPr>
            <w:r w:rsidRPr="00181E29">
              <w:rPr>
                <w:rFonts w:ascii="Calibri" w:hAnsi="Calibri" w:cs="Calibri"/>
                <w:sz w:val="16"/>
              </w:rPr>
              <w:t>21.460.928,83</w:t>
            </w:r>
          </w:p>
        </w:tc>
      </w:tr>
      <w:tr w:rsidR="00181E29" w:rsidRPr="00181E29" w:rsidTr="00DF0795">
        <w:trPr>
          <w:trHeight w:val="276"/>
        </w:trPr>
        <w:tc>
          <w:tcPr>
            <w:tcW w:w="2530"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4610" w:type="dxa"/>
            <w:tcBorders>
              <w:top w:val="nil"/>
              <w:left w:val="single" w:sz="2" w:space="0" w:color="000000"/>
              <w:bottom w:val="nil"/>
              <w:right w:val="single" w:sz="2" w:space="0" w:color="000000"/>
            </w:tcBorders>
          </w:tcPr>
          <w:p w:rsidR="00181E29" w:rsidRPr="00181E29" w:rsidRDefault="00181E29" w:rsidP="00DF0795">
            <w:pPr>
              <w:ind w:left="1"/>
              <w:rPr>
                <w:rFonts w:ascii="Calibri" w:hAnsi="Calibri" w:cs="Calibri"/>
              </w:rPr>
            </w:pPr>
            <w:r w:rsidRPr="00181E29">
              <w:rPr>
                <w:rFonts w:ascii="Calibri" w:eastAsia="Times New Roman" w:hAnsi="Calibri" w:cs="Calibri"/>
              </w:rPr>
              <w:t>a) Del ejercicio</w:t>
            </w:r>
          </w:p>
        </w:tc>
        <w:tc>
          <w:tcPr>
            <w:tcW w:w="797"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1394" w:type="dxa"/>
            <w:tcBorders>
              <w:top w:val="nil"/>
              <w:left w:val="single" w:sz="2" w:space="0" w:color="000000"/>
              <w:bottom w:val="nil"/>
              <w:right w:val="single" w:sz="2" w:space="0" w:color="000000"/>
            </w:tcBorders>
          </w:tcPr>
          <w:p w:rsidR="00181E29" w:rsidRPr="00181E29" w:rsidRDefault="00181E29" w:rsidP="00DF0795">
            <w:pPr>
              <w:ind w:right="66"/>
              <w:jc w:val="right"/>
              <w:rPr>
                <w:rFonts w:ascii="Calibri" w:hAnsi="Calibri" w:cs="Calibri"/>
              </w:rPr>
            </w:pPr>
            <w:r w:rsidRPr="00181E29">
              <w:rPr>
                <w:rFonts w:ascii="Calibri" w:eastAsia="Times New Roman" w:hAnsi="Calibri" w:cs="Calibri"/>
                <w:sz w:val="16"/>
              </w:rPr>
              <w:t>19.186.139,14</w:t>
            </w:r>
          </w:p>
        </w:tc>
        <w:tc>
          <w:tcPr>
            <w:tcW w:w="1380" w:type="dxa"/>
            <w:tcBorders>
              <w:top w:val="nil"/>
              <w:left w:val="single" w:sz="2" w:space="0" w:color="000000"/>
              <w:bottom w:val="nil"/>
              <w:right w:val="single" w:sz="2" w:space="0" w:color="000000"/>
            </w:tcBorders>
          </w:tcPr>
          <w:p w:rsidR="00181E29" w:rsidRPr="00181E29" w:rsidRDefault="00181E29" w:rsidP="00DF0795">
            <w:pPr>
              <w:ind w:right="32"/>
              <w:jc w:val="right"/>
              <w:rPr>
                <w:rFonts w:ascii="Calibri" w:hAnsi="Calibri" w:cs="Calibri"/>
              </w:rPr>
            </w:pPr>
            <w:r w:rsidRPr="00181E29">
              <w:rPr>
                <w:rFonts w:ascii="Calibri" w:hAnsi="Calibri" w:cs="Calibri"/>
                <w:sz w:val="16"/>
              </w:rPr>
              <w:t>17.710.688,02</w:t>
            </w:r>
          </w:p>
        </w:tc>
      </w:tr>
      <w:tr w:rsidR="00181E29" w:rsidRPr="00181E29" w:rsidTr="00DF0795">
        <w:trPr>
          <w:trHeight w:val="494"/>
        </w:trPr>
        <w:tc>
          <w:tcPr>
            <w:tcW w:w="2530" w:type="dxa"/>
            <w:tcBorders>
              <w:top w:val="nil"/>
              <w:left w:val="single" w:sz="2" w:space="0" w:color="000000"/>
              <w:bottom w:val="nil"/>
              <w:right w:val="single" w:sz="2" w:space="0" w:color="000000"/>
            </w:tcBorders>
          </w:tcPr>
          <w:p w:rsidR="00181E29" w:rsidRPr="00181E29" w:rsidRDefault="00181E29" w:rsidP="00DF0795">
            <w:pPr>
              <w:ind w:right="25"/>
              <w:jc w:val="right"/>
              <w:rPr>
                <w:rFonts w:ascii="Calibri" w:hAnsi="Calibri" w:cs="Calibri"/>
              </w:rPr>
            </w:pPr>
            <w:r w:rsidRPr="00181E29">
              <w:rPr>
                <w:rFonts w:ascii="Calibri" w:eastAsia="Times New Roman" w:hAnsi="Calibri" w:cs="Calibri"/>
              </w:rPr>
              <w:t>751</w:t>
            </w:r>
          </w:p>
        </w:tc>
        <w:tc>
          <w:tcPr>
            <w:tcW w:w="4610" w:type="dxa"/>
            <w:tcBorders>
              <w:top w:val="nil"/>
              <w:left w:val="single" w:sz="2" w:space="0" w:color="000000"/>
              <w:bottom w:val="nil"/>
              <w:right w:val="single" w:sz="2" w:space="0" w:color="000000"/>
            </w:tcBorders>
          </w:tcPr>
          <w:p w:rsidR="00181E29" w:rsidRPr="00181E29" w:rsidRDefault="00181E29" w:rsidP="00DF0795">
            <w:pPr>
              <w:ind w:left="1" w:firstLine="1"/>
              <w:jc w:val="both"/>
              <w:rPr>
                <w:rFonts w:ascii="Calibri" w:hAnsi="Calibri" w:cs="Calibri"/>
              </w:rPr>
            </w:pPr>
            <w:r w:rsidRPr="00181E29">
              <w:rPr>
                <w:rFonts w:ascii="Calibri" w:eastAsia="Times New Roman" w:hAnsi="Calibri" w:cs="Calibri"/>
              </w:rPr>
              <w:t>a.1) Subvenciones recibidas para financiar gastos del ejercicio</w:t>
            </w:r>
          </w:p>
        </w:tc>
        <w:tc>
          <w:tcPr>
            <w:tcW w:w="797"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1394" w:type="dxa"/>
            <w:tcBorders>
              <w:top w:val="nil"/>
              <w:left w:val="single" w:sz="2" w:space="0" w:color="000000"/>
              <w:bottom w:val="nil"/>
              <w:right w:val="single" w:sz="2" w:space="0" w:color="000000"/>
            </w:tcBorders>
          </w:tcPr>
          <w:p w:rsidR="00181E29" w:rsidRPr="00181E29" w:rsidRDefault="00181E29" w:rsidP="00DF0795">
            <w:pPr>
              <w:ind w:right="65"/>
              <w:jc w:val="right"/>
              <w:rPr>
                <w:rFonts w:ascii="Calibri" w:hAnsi="Calibri" w:cs="Calibri"/>
              </w:rPr>
            </w:pPr>
            <w:r w:rsidRPr="00181E29">
              <w:rPr>
                <w:rFonts w:ascii="Calibri" w:eastAsia="Times New Roman" w:hAnsi="Calibri" w:cs="Calibri"/>
                <w:sz w:val="16"/>
              </w:rPr>
              <w:t>46.046,06</w:t>
            </w:r>
          </w:p>
        </w:tc>
        <w:tc>
          <w:tcPr>
            <w:tcW w:w="1380" w:type="dxa"/>
            <w:tcBorders>
              <w:top w:val="nil"/>
              <w:left w:val="single" w:sz="2" w:space="0" w:color="000000"/>
              <w:bottom w:val="nil"/>
              <w:right w:val="single" w:sz="2" w:space="0" w:color="000000"/>
            </w:tcBorders>
          </w:tcPr>
          <w:p w:rsidR="00181E29" w:rsidRPr="00181E29" w:rsidRDefault="00181E29" w:rsidP="00DF0795">
            <w:pPr>
              <w:ind w:right="32"/>
              <w:jc w:val="right"/>
              <w:rPr>
                <w:rFonts w:ascii="Calibri" w:hAnsi="Calibri" w:cs="Calibri"/>
              </w:rPr>
            </w:pPr>
            <w:r w:rsidRPr="00181E29">
              <w:rPr>
                <w:rFonts w:ascii="Calibri" w:hAnsi="Calibri" w:cs="Calibri"/>
                <w:sz w:val="16"/>
              </w:rPr>
              <w:t>-11.717,34</w:t>
            </w:r>
          </w:p>
        </w:tc>
      </w:tr>
      <w:tr w:rsidR="00181E29" w:rsidRPr="00181E29" w:rsidTr="00DF0795">
        <w:trPr>
          <w:trHeight w:val="276"/>
        </w:trPr>
        <w:tc>
          <w:tcPr>
            <w:tcW w:w="2530" w:type="dxa"/>
            <w:tcBorders>
              <w:top w:val="nil"/>
              <w:left w:val="single" w:sz="2" w:space="0" w:color="000000"/>
              <w:bottom w:val="nil"/>
              <w:right w:val="single" w:sz="2" w:space="0" w:color="000000"/>
            </w:tcBorders>
          </w:tcPr>
          <w:p w:rsidR="00181E29" w:rsidRPr="00181E29" w:rsidRDefault="00181E29" w:rsidP="00DF0795">
            <w:pPr>
              <w:ind w:right="25"/>
              <w:jc w:val="right"/>
              <w:rPr>
                <w:rFonts w:ascii="Calibri" w:hAnsi="Calibri" w:cs="Calibri"/>
              </w:rPr>
            </w:pPr>
            <w:r w:rsidRPr="00181E29">
              <w:rPr>
                <w:rFonts w:ascii="Calibri" w:eastAsia="Times New Roman" w:hAnsi="Calibri" w:cs="Calibri"/>
              </w:rPr>
              <w:t>750</w:t>
            </w:r>
          </w:p>
        </w:tc>
        <w:tc>
          <w:tcPr>
            <w:tcW w:w="4610" w:type="dxa"/>
            <w:tcBorders>
              <w:top w:val="nil"/>
              <w:left w:val="single" w:sz="2" w:space="0" w:color="000000"/>
              <w:bottom w:val="nil"/>
              <w:right w:val="single" w:sz="2" w:space="0" w:color="000000"/>
            </w:tcBorders>
          </w:tcPr>
          <w:p w:rsidR="00181E29" w:rsidRPr="00181E29" w:rsidRDefault="00181E29" w:rsidP="00DF0795">
            <w:pPr>
              <w:ind w:left="2"/>
              <w:rPr>
                <w:rFonts w:ascii="Calibri" w:hAnsi="Calibri" w:cs="Calibri"/>
              </w:rPr>
            </w:pPr>
            <w:r w:rsidRPr="00181E29">
              <w:rPr>
                <w:rFonts w:ascii="Calibri" w:eastAsia="Times New Roman" w:hAnsi="Calibri" w:cs="Calibri"/>
              </w:rPr>
              <w:t>a.2) Transferencias</w:t>
            </w:r>
          </w:p>
        </w:tc>
        <w:tc>
          <w:tcPr>
            <w:tcW w:w="797"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1394" w:type="dxa"/>
            <w:tcBorders>
              <w:top w:val="nil"/>
              <w:left w:val="single" w:sz="2" w:space="0" w:color="000000"/>
              <w:bottom w:val="nil"/>
              <w:right w:val="single" w:sz="2" w:space="0" w:color="000000"/>
            </w:tcBorders>
          </w:tcPr>
          <w:p w:rsidR="00181E29" w:rsidRPr="00181E29" w:rsidRDefault="00181E29" w:rsidP="00DF0795">
            <w:pPr>
              <w:ind w:right="66"/>
              <w:jc w:val="right"/>
              <w:rPr>
                <w:rFonts w:ascii="Calibri" w:hAnsi="Calibri" w:cs="Calibri"/>
              </w:rPr>
            </w:pPr>
            <w:r w:rsidRPr="00181E29">
              <w:rPr>
                <w:rFonts w:ascii="Calibri" w:eastAsia="Times New Roman" w:hAnsi="Calibri" w:cs="Calibri"/>
                <w:sz w:val="16"/>
              </w:rPr>
              <w:t>19.140.093,08</w:t>
            </w:r>
          </w:p>
        </w:tc>
        <w:tc>
          <w:tcPr>
            <w:tcW w:w="1380" w:type="dxa"/>
            <w:tcBorders>
              <w:top w:val="nil"/>
              <w:left w:val="single" w:sz="2" w:space="0" w:color="000000"/>
              <w:bottom w:val="nil"/>
              <w:right w:val="single" w:sz="2" w:space="0" w:color="000000"/>
            </w:tcBorders>
          </w:tcPr>
          <w:p w:rsidR="00181E29" w:rsidRPr="00181E29" w:rsidRDefault="00181E29" w:rsidP="00DF0795">
            <w:pPr>
              <w:ind w:right="32"/>
              <w:jc w:val="right"/>
              <w:rPr>
                <w:rFonts w:ascii="Calibri" w:hAnsi="Calibri" w:cs="Calibri"/>
              </w:rPr>
            </w:pPr>
            <w:r w:rsidRPr="00181E29">
              <w:rPr>
                <w:rFonts w:ascii="Calibri" w:hAnsi="Calibri" w:cs="Calibri"/>
                <w:sz w:val="16"/>
              </w:rPr>
              <w:t>17.722.405,36</w:t>
            </w:r>
          </w:p>
        </w:tc>
      </w:tr>
      <w:tr w:rsidR="00181E29" w:rsidRPr="00181E29" w:rsidTr="00DF0795">
        <w:trPr>
          <w:trHeight w:val="715"/>
        </w:trPr>
        <w:tc>
          <w:tcPr>
            <w:tcW w:w="2530" w:type="dxa"/>
            <w:tcBorders>
              <w:top w:val="nil"/>
              <w:left w:val="single" w:sz="2" w:space="0" w:color="000000"/>
              <w:bottom w:val="nil"/>
              <w:right w:val="single" w:sz="2" w:space="0" w:color="000000"/>
            </w:tcBorders>
          </w:tcPr>
          <w:p w:rsidR="00181E29" w:rsidRPr="00181E29" w:rsidRDefault="00181E29" w:rsidP="00DF0795">
            <w:pPr>
              <w:ind w:right="25"/>
              <w:jc w:val="right"/>
              <w:rPr>
                <w:rFonts w:ascii="Calibri" w:hAnsi="Calibri" w:cs="Calibri"/>
              </w:rPr>
            </w:pPr>
            <w:r w:rsidRPr="00181E29">
              <w:rPr>
                <w:rFonts w:ascii="Calibri" w:eastAsia="Times New Roman" w:hAnsi="Calibri" w:cs="Calibri"/>
              </w:rPr>
              <w:t>752</w:t>
            </w:r>
          </w:p>
        </w:tc>
        <w:tc>
          <w:tcPr>
            <w:tcW w:w="4610" w:type="dxa"/>
            <w:tcBorders>
              <w:top w:val="nil"/>
              <w:left w:val="single" w:sz="2" w:space="0" w:color="000000"/>
              <w:bottom w:val="nil"/>
              <w:right w:val="single" w:sz="2" w:space="0" w:color="000000"/>
            </w:tcBorders>
          </w:tcPr>
          <w:p w:rsidR="00181E29" w:rsidRPr="00181E29" w:rsidRDefault="00181E29" w:rsidP="00DF0795">
            <w:pPr>
              <w:ind w:left="1" w:firstLine="1"/>
              <w:rPr>
                <w:rFonts w:ascii="Calibri" w:hAnsi="Calibri" w:cs="Calibri"/>
              </w:rPr>
            </w:pPr>
            <w:r w:rsidRPr="00181E29">
              <w:rPr>
                <w:rFonts w:ascii="Calibri" w:eastAsia="Times New Roman" w:hAnsi="Calibri" w:cs="Calibri"/>
              </w:rPr>
              <w:t>a.3) Subvenciones recibidas para cancelación de pasivos que no supongan financiación específica de un elemento patrimonial</w:t>
            </w:r>
          </w:p>
        </w:tc>
        <w:tc>
          <w:tcPr>
            <w:tcW w:w="797"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1394"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1380"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r>
      <w:tr w:rsidR="00181E29" w:rsidRPr="00181E29" w:rsidTr="00DF0795">
        <w:trPr>
          <w:trHeight w:val="485"/>
        </w:trPr>
        <w:tc>
          <w:tcPr>
            <w:tcW w:w="2530" w:type="dxa"/>
            <w:tcBorders>
              <w:top w:val="nil"/>
              <w:left w:val="single" w:sz="2" w:space="0" w:color="000000"/>
              <w:bottom w:val="nil"/>
              <w:right w:val="single" w:sz="2" w:space="0" w:color="000000"/>
            </w:tcBorders>
          </w:tcPr>
          <w:p w:rsidR="00181E29" w:rsidRPr="00181E29" w:rsidRDefault="00181E29" w:rsidP="00DF0795">
            <w:pPr>
              <w:ind w:right="25"/>
              <w:jc w:val="right"/>
              <w:rPr>
                <w:rFonts w:ascii="Calibri" w:hAnsi="Calibri" w:cs="Calibri"/>
              </w:rPr>
            </w:pPr>
            <w:r w:rsidRPr="00181E29">
              <w:rPr>
                <w:rFonts w:ascii="Calibri" w:eastAsia="Times New Roman" w:hAnsi="Calibri" w:cs="Calibri"/>
              </w:rPr>
              <w:t>7530</w:t>
            </w:r>
          </w:p>
        </w:tc>
        <w:tc>
          <w:tcPr>
            <w:tcW w:w="4610" w:type="dxa"/>
            <w:tcBorders>
              <w:top w:val="nil"/>
              <w:left w:val="single" w:sz="2" w:space="0" w:color="000000"/>
              <w:bottom w:val="nil"/>
              <w:right w:val="single" w:sz="2" w:space="0" w:color="000000"/>
            </w:tcBorders>
          </w:tcPr>
          <w:p w:rsidR="00181E29" w:rsidRPr="00181E29" w:rsidRDefault="00181E29" w:rsidP="00DF0795">
            <w:pPr>
              <w:ind w:left="1" w:right="12" w:hanging="1"/>
              <w:rPr>
                <w:rFonts w:ascii="Calibri" w:hAnsi="Calibri" w:cs="Calibri"/>
              </w:rPr>
            </w:pPr>
            <w:r w:rsidRPr="00181E29">
              <w:rPr>
                <w:rFonts w:ascii="Calibri" w:eastAsia="Times New Roman" w:hAnsi="Calibri" w:cs="Calibri"/>
              </w:rPr>
              <w:t>b) Imputación de subvenciones para el inmovilizado no financiero</w:t>
            </w:r>
          </w:p>
        </w:tc>
        <w:tc>
          <w:tcPr>
            <w:tcW w:w="797"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1394" w:type="dxa"/>
            <w:tcBorders>
              <w:top w:val="nil"/>
              <w:left w:val="single" w:sz="2" w:space="0" w:color="000000"/>
              <w:bottom w:val="nil"/>
              <w:right w:val="single" w:sz="2" w:space="0" w:color="000000"/>
            </w:tcBorders>
          </w:tcPr>
          <w:p w:rsidR="00181E29" w:rsidRPr="00181E29" w:rsidRDefault="00181E29" w:rsidP="00DF0795">
            <w:pPr>
              <w:ind w:right="65"/>
              <w:jc w:val="right"/>
              <w:rPr>
                <w:rFonts w:ascii="Calibri" w:hAnsi="Calibri" w:cs="Calibri"/>
              </w:rPr>
            </w:pPr>
            <w:r w:rsidRPr="00181E29">
              <w:rPr>
                <w:rFonts w:ascii="Calibri" w:eastAsia="Times New Roman" w:hAnsi="Calibri" w:cs="Calibri"/>
                <w:sz w:val="16"/>
              </w:rPr>
              <w:t>1.166.999,20</w:t>
            </w:r>
          </w:p>
        </w:tc>
        <w:tc>
          <w:tcPr>
            <w:tcW w:w="1380" w:type="dxa"/>
            <w:tcBorders>
              <w:top w:val="nil"/>
              <w:left w:val="single" w:sz="2" w:space="0" w:color="000000"/>
              <w:bottom w:val="nil"/>
              <w:right w:val="single" w:sz="2" w:space="0" w:color="000000"/>
            </w:tcBorders>
          </w:tcPr>
          <w:p w:rsidR="00181E29" w:rsidRPr="00181E29" w:rsidRDefault="00181E29" w:rsidP="00DF0795">
            <w:pPr>
              <w:ind w:right="32"/>
              <w:jc w:val="right"/>
              <w:rPr>
                <w:rFonts w:ascii="Calibri" w:hAnsi="Calibri" w:cs="Calibri"/>
              </w:rPr>
            </w:pPr>
            <w:r w:rsidRPr="00181E29">
              <w:rPr>
                <w:rFonts w:ascii="Calibri" w:hAnsi="Calibri" w:cs="Calibri"/>
                <w:sz w:val="16"/>
              </w:rPr>
              <w:t>1.049.562,18</w:t>
            </w:r>
          </w:p>
        </w:tc>
      </w:tr>
      <w:tr w:rsidR="00181E29" w:rsidRPr="00181E29" w:rsidTr="00DF0795">
        <w:trPr>
          <w:trHeight w:val="494"/>
        </w:trPr>
        <w:tc>
          <w:tcPr>
            <w:tcW w:w="2530" w:type="dxa"/>
            <w:tcBorders>
              <w:top w:val="nil"/>
              <w:left w:val="single" w:sz="2" w:space="0" w:color="000000"/>
              <w:bottom w:val="nil"/>
              <w:right w:val="single" w:sz="2" w:space="0" w:color="000000"/>
            </w:tcBorders>
          </w:tcPr>
          <w:p w:rsidR="00181E29" w:rsidRPr="00181E29" w:rsidRDefault="00181E29" w:rsidP="00DF0795">
            <w:pPr>
              <w:ind w:right="25"/>
              <w:jc w:val="right"/>
              <w:rPr>
                <w:rFonts w:ascii="Calibri" w:hAnsi="Calibri" w:cs="Calibri"/>
              </w:rPr>
            </w:pPr>
            <w:r w:rsidRPr="00181E29">
              <w:rPr>
                <w:rFonts w:ascii="Calibri" w:eastAsia="Times New Roman" w:hAnsi="Calibri" w:cs="Calibri"/>
              </w:rPr>
              <w:t>754</w:t>
            </w:r>
          </w:p>
        </w:tc>
        <w:tc>
          <w:tcPr>
            <w:tcW w:w="4610" w:type="dxa"/>
            <w:tcBorders>
              <w:top w:val="nil"/>
              <w:left w:val="single" w:sz="2" w:space="0" w:color="000000"/>
              <w:bottom w:val="nil"/>
              <w:right w:val="single" w:sz="2" w:space="0" w:color="000000"/>
            </w:tcBorders>
          </w:tcPr>
          <w:p w:rsidR="00181E29" w:rsidRPr="00181E29" w:rsidRDefault="00181E29" w:rsidP="00DF0795">
            <w:pPr>
              <w:ind w:left="1" w:firstLine="1"/>
              <w:jc w:val="both"/>
              <w:rPr>
                <w:rFonts w:ascii="Calibri" w:hAnsi="Calibri" w:cs="Calibri"/>
              </w:rPr>
            </w:pPr>
            <w:r w:rsidRPr="00181E29">
              <w:rPr>
                <w:rFonts w:ascii="Calibri" w:eastAsia="Times New Roman" w:hAnsi="Calibri" w:cs="Calibri"/>
              </w:rPr>
              <w:t>c) Imputación de subvenciones para activos corrientes y otras</w:t>
            </w:r>
          </w:p>
        </w:tc>
        <w:tc>
          <w:tcPr>
            <w:tcW w:w="797"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1394" w:type="dxa"/>
            <w:tcBorders>
              <w:top w:val="nil"/>
              <w:left w:val="single" w:sz="2" w:space="0" w:color="000000"/>
              <w:bottom w:val="nil"/>
              <w:right w:val="single" w:sz="2" w:space="0" w:color="000000"/>
            </w:tcBorders>
          </w:tcPr>
          <w:p w:rsidR="00181E29" w:rsidRPr="00181E29" w:rsidRDefault="00181E29" w:rsidP="00DF0795">
            <w:pPr>
              <w:ind w:right="65"/>
              <w:jc w:val="right"/>
              <w:rPr>
                <w:rFonts w:ascii="Calibri" w:hAnsi="Calibri" w:cs="Calibri"/>
              </w:rPr>
            </w:pPr>
            <w:r w:rsidRPr="00181E29">
              <w:rPr>
                <w:rFonts w:ascii="Calibri" w:eastAsia="Times New Roman" w:hAnsi="Calibri" w:cs="Calibri"/>
                <w:sz w:val="16"/>
              </w:rPr>
              <w:t>2.421.599,78</w:t>
            </w:r>
          </w:p>
        </w:tc>
        <w:tc>
          <w:tcPr>
            <w:tcW w:w="1380" w:type="dxa"/>
            <w:tcBorders>
              <w:top w:val="nil"/>
              <w:left w:val="single" w:sz="2" w:space="0" w:color="000000"/>
              <w:bottom w:val="nil"/>
              <w:right w:val="single" w:sz="2" w:space="0" w:color="000000"/>
            </w:tcBorders>
          </w:tcPr>
          <w:p w:rsidR="00181E29" w:rsidRPr="00181E29" w:rsidRDefault="00181E29" w:rsidP="00DF0795">
            <w:pPr>
              <w:ind w:right="32"/>
              <w:jc w:val="right"/>
              <w:rPr>
                <w:rFonts w:ascii="Calibri" w:hAnsi="Calibri" w:cs="Calibri"/>
              </w:rPr>
            </w:pPr>
            <w:r w:rsidRPr="00181E29">
              <w:rPr>
                <w:rFonts w:ascii="Calibri" w:hAnsi="Calibri" w:cs="Calibri"/>
                <w:sz w:val="16"/>
              </w:rPr>
              <w:t>2.700.678,63</w:t>
            </w:r>
          </w:p>
        </w:tc>
      </w:tr>
      <w:tr w:rsidR="00181E29" w:rsidRPr="00181E29" w:rsidTr="00DF0795">
        <w:trPr>
          <w:trHeight w:val="267"/>
        </w:trPr>
        <w:tc>
          <w:tcPr>
            <w:tcW w:w="2530"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4610" w:type="dxa"/>
            <w:tcBorders>
              <w:top w:val="nil"/>
              <w:left w:val="single" w:sz="2" w:space="0" w:color="000000"/>
              <w:bottom w:val="nil"/>
              <w:right w:val="single" w:sz="2" w:space="0" w:color="000000"/>
            </w:tcBorders>
          </w:tcPr>
          <w:p w:rsidR="00181E29" w:rsidRPr="00181E29" w:rsidRDefault="00181E29" w:rsidP="00DF0795">
            <w:pPr>
              <w:ind w:left="1"/>
              <w:rPr>
                <w:rFonts w:ascii="Calibri" w:hAnsi="Calibri" w:cs="Calibri"/>
              </w:rPr>
            </w:pPr>
            <w:r w:rsidRPr="00181E29">
              <w:rPr>
                <w:rFonts w:ascii="Calibri" w:hAnsi="Calibri" w:cs="Calibri"/>
              </w:rPr>
              <w:t>3. Ventas y prestaciones de servicios</w:t>
            </w:r>
          </w:p>
        </w:tc>
        <w:tc>
          <w:tcPr>
            <w:tcW w:w="797"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1394" w:type="dxa"/>
            <w:tcBorders>
              <w:top w:val="nil"/>
              <w:left w:val="single" w:sz="2" w:space="0" w:color="000000"/>
              <w:bottom w:val="nil"/>
              <w:right w:val="single" w:sz="2" w:space="0" w:color="000000"/>
            </w:tcBorders>
          </w:tcPr>
          <w:p w:rsidR="00181E29" w:rsidRPr="00181E29" w:rsidRDefault="00181E29" w:rsidP="00DF0795">
            <w:pPr>
              <w:ind w:right="65"/>
              <w:jc w:val="right"/>
              <w:rPr>
                <w:rFonts w:ascii="Calibri" w:hAnsi="Calibri" w:cs="Calibri"/>
              </w:rPr>
            </w:pPr>
            <w:r w:rsidRPr="00181E29">
              <w:rPr>
                <w:rFonts w:ascii="Calibri" w:hAnsi="Calibri" w:cs="Calibri"/>
                <w:sz w:val="16"/>
              </w:rPr>
              <w:t>32.949,34</w:t>
            </w:r>
          </w:p>
        </w:tc>
        <w:tc>
          <w:tcPr>
            <w:tcW w:w="1380" w:type="dxa"/>
            <w:tcBorders>
              <w:top w:val="nil"/>
              <w:left w:val="single" w:sz="2" w:space="0" w:color="000000"/>
              <w:bottom w:val="nil"/>
              <w:right w:val="single" w:sz="2" w:space="0" w:color="000000"/>
            </w:tcBorders>
          </w:tcPr>
          <w:p w:rsidR="00181E29" w:rsidRPr="00181E29" w:rsidRDefault="00181E29" w:rsidP="00DF0795">
            <w:pPr>
              <w:ind w:right="32"/>
              <w:jc w:val="right"/>
              <w:rPr>
                <w:rFonts w:ascii="Calibri" w:hAnsi="Calibri" w:cs="Calibri"/>
              </w:rPr>
            </w:pPr>
            <w:r w:rsidRPr="00181E29">
              <w:rPr>
                <w:rFonts w:ascii="Calibri" w:hAnsi="Calibri" w:cs="Calibri"/>
                <w:sz w:val="16"/>
              </w:rPr>
              <w:t>22.013,41</w:t>
            </w:r>
          </w:p>
        </w:tc>
      </w:tr>
      <w:tr w:rsidR="00181E29" w:rsidRPr="00181E29" w:rsidTr="00DF0795">
        <w:trPr>
          <w:trHeight w:val="487"/>
        </w:trPr>
        <w:tc>
          <w:tcPr>
            <w:tcW w:w="2530" w:type="dxa"/>
            <w:tcBorders>
              <w:top w:val="nil"/>
              <w:left w:val="single" w:sz="2" w:space="0" w:color="000000"/>
              <w:bottom w:val="nil"/>
              <w:right w:val="single" w:sz="2" w:space="0" w:color="000000"/>
            </w:tcBorders>
          </w:tcPr>
          <w:p w:rsidR="00181E29" w:rsidRPr="00181E29" w:rsidRDefault="00181E29" w:rsidP="00DF0795">
            <w:pPr>
              <w:ind w:left="596" w:right="25"/>
              <w:jc w:val="right"/>
              <w:rPr>
                <w:rFonts w:ascii="Calibri" w:hAnsi="Calibri" w:cs="Calibri"/>
              </w:rPr>
            </w:pPr>
            <w:r w:rsidRPr="00181E29">
              <w:rPr>
                <w:rFonts w:ascii="Calibri" w:eastAsia="Times New Roman" w:hAnsi="Calibri" w:cs="Calibri"/>
              </w:rPr>
              <w:t>700,701,702,703 ,704</w:t>
            </w:r>
          </w:p>
        </w:tc>
        <w:tc>
          <w:tcPr>
            <w:tcW w:w="4610" w:type="dxa"/>
            <w:tcBorders>
              <w:top w:val="nil"/>
              <w:left w:val="single" w:sz="2" w:space="0" w:color="000000"/>
              <w:bottom w:val="nil"/>
              <w:right w:val="single" w:sz="2" w:space="0" w:color="000000"/>
            </w:tcBorders>
          </w:tcPr>
          <w:p w:rsidR="00181E29" w:rsidRPr="00181E29" w:rsidRDefault="00181E29" w:rsidP="00DF0795">
            <w:pPr>
              <w:ind w:left="1"/>
              <w:rPr>
                <w:rFonts w:ascii="Calibri" w:hAnsi="Calibri" w:cs="Calibri"/>
              </w:rPr>
            </w:pPr>
            <w:r w:rsidRPr="00181E29">
              <w:rPr>
                <w:rFonts w:ascii="Calibri" w:eastAsia="Times New Roman" w:hAnsi="Calibri" w:cs="Calibri"/>
              </w:rPr>
              <w:t>a) Ventas</w:t>
            </w:r>
          </w:p>
        </w:tc>
        <w:tc>
          <w:tcPr>
            <w:tcW w:w="797"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1394"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1380"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r>
      <w:tr w:rsidR="00181E29" w:rsidRPr="00181E29" w:rsidTr="00DF0795">
        <w:trPr>
          <w:trHeight w:val="276"/>
        </w:trPr>
        <w:tc>
          <w:tcPr>
            <w:tcW w:w="2530" w:type="dxa"/>
            <w:tcBorders>
              <w:top w:val="nil"/>
              <w:left w:val="single" w:sz="2" w:space="0" w:color="000000"/>
              <w:bottom w:val="nil"/>
              <w:right w:val="single" w:sz="2" w:space="0" w:color="000000"/>
            </w:tcBorders>
          </w:tcPr>
          <w:p w:rsidR="00181E29" w:rsidRPr="00181E29" w:rsidRDefault="00181E29" w:rsidP="00DF0795">
            <w:pPr>
              <w:ind w:right="25"/>
              <w:jc w:val="right"/>
              <w:rPr>
                <w:rFonts w:ascii="Calibri" w:hAnsi="Calibri" w:cs="Calibri"/>
              </w:rPr>
            </w:pPr>
            <w:r w:rsidRPr="00181E29">
              <w:rPr>
                <w:rFonts w:ascii="Calibri" w:eastAsia="Times New Roman" w:hAnsi="Calibri" w:cs="Calibri"/>
              </w:rPr>
              <w:t>741,705</w:t>
            </w:r>
          </w:p>
        </w:tc>
        <w:tc>
          <w:tcPr>
            <w:tcW w:w="4610" w:type="dxa"/>
            <w:tcBorders>
              <w:top w:val="nil"/>
              <w:left w:val="single" w:sz="2" w:space="0" w:color="000000"/>
              <w:bottom w:val="nil"/>
              <w:right w:val="single" w:sz="2" w:space="0" w:color="000000"/>
            </w:tcBorders>
          </w:tcPr>
          <w:p w:rsidR="00181E29" w:rsidRPr="00181E29" w:rsidRDefault="00181E29" w:rsidP="00DF0795">
            <w:pPr>
              <w:ind w:left="2"/>
              <w:rPr>
                <w:rFonts w:ascii="Calibri" w:hAnsi="Calibri" w:cs="Calibri"/>
              </w:rPr>
            </w:pPr>
            <w:r w:rsidRPr="00181E29">
              <w:rPr>
                <w:rFonts w:ascii="Calibri" w:eastAsia="Times New Roman" w:hAnsi="Calibri" w:cs="Calibri"/>
              </w:rPr>
              <w:t>b) Prestación de servicios</w:t>
            </w:r>
          </w:p>
        </w:tc>
        <w:tc>
          <w:tcPr>
            <w:tcW w:w="797"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1394" w:type="dxa"/>
            <w:tcBorders>
              <w:top w:val="nil"/>
              <w:left w:val="single" w:sz="2" w:space="0" w:color="000000"/>
              <w:bottom w:val="nil"/>
              <w:right w:val="single" w:sz="2" w:space="0" w:color="000000"/>
            </w:tcBorders>
          </w:tcPr>
          <w:p w:rsidR="00181E29" w:rsidRPr="00181E29" w:rsidRDefault="00181E29" w:rsidP="00DF0795">
            <w:pPr>
              <w:ind w:right="65"/>
              <w:jc w:val="right"/>
              <w:rPr>
                <w:rFonts w:ascii="Calibri" w:hAnsi="Calibri" w:cs="Calibri"/>
              </w:rPr>
            </w:pPr>
            <w:r w:rsidRPr="00181E29">
              <w:rPr>
                <w:rFonts w:ascii="Calibri" w:eastAsia="Times New Roman" w:hAnsi="Calibri" w:cs="Calibri"/>
                <w:sz w:val="16"/>
              </w:rPr>
              <w:t>32.949,34</w:t>
            </w:r>
          </w:p>
        </w:tc>
        <w:tc>
          <w:tcPr>
            <w:tcW w:w="1380" w:type="dxa"/>
            <w:tcBorders>
              <w:top w:val="nil"/>
              <w:left w:val="single" w:sz="2" w:space="0" w:color="000000"/>
              <w:bottom w:val="nil"/>
              <w:right w:val="single" w:sz="2" w:space="0" w:color="000000"/>
            </w:tcBorders>
          </w:tcPr>
          <w:p w:rsidR="00181E29" w:rsidRPr="00181E29" w:rsidRDefault="00181E29" w:rsidP="00DF0795">
            <w:pPr>
              <w:ind w:right="32"/>
              <w:jc w:val="right"/>
              <w:rPr>
                <w:rFonts w:ascii="Calibri" w:hAnsi="Calibri" w:cs="Calibri"/>
              </w:rPr>
            </w:pPr>
            <w:r w:rsidRPr="00181E29">
              <w:rPr>
                <w:rFonts w:ascii="Calibri" w:hAnsi="Calibri" w:cs="Calibri"/>
                <w:sz w:val="16"/>
              </w:rPr>
              <w:t>22.013,41</w:t>
            </w:r>
          </w:p>
        </w:tc>
      </w:tr>
      <w:tr w:rsidR="00181E29" w:rsidRPr="00181E29" w:rsidTr="00DF0795">
        <w:trPr>
          <w:trHeight w:val="494"/>
        </w:trPr>
        <w:tc>
          <w:tcPr>
            <w:tcW w:w="2530" w:type="dxa"/>
            <w:tcBorders>
              <w:top w:val="nil"/>
              <w:left w:val="single" w:sz="2" w:space="0" w:color="000000"/>
              <w:bottom w:val="nil"/>
              <w:right w:val="single" w:sz="2" w:space="0" w:color="000000"/>
            </w:tcBorders>
          </w:tcPr>
          <w:p w:rsidR="00181E29" w:rsidRPr="00181E29" w:rsidRDefault="00181E29" w:rsidP="00DF0795">
            <w:pPr>
              <w:ind w:right="25"/>
              <w:jc w:val="right"/>
              <w:rPr>
                <w:rFonts w:ascii="Calibri" w:hAnsi="Calibri" w:cs="Calibri"/>
              </w:rPr>
            </w:pPr>
            <w:r w:rsidRPr="00181E29">
              <w:rPr>
                <w:rFonts w:ascii="Calibri" w:eastAsia="Times New Roman" w:hAnsi="Calibri" w:cs="Calibri"/>
              </w:rPr>
              <w:t>707</w:t>
            </w:r>
          </w:p>
        </w:tc>
        <w:tc>
          <w:tcPr>
            <w:tcW w:w="4610" w:type="dxa"/>
            <w:tcBorders>
              <w:top w:val="nil"/>
              <w:left w:val="single" w:sz="2" w:space="0" w:color="000000"/>
              <w:bottom w:val="nil"/>
              <w:right w:val="single" w:sz="2" w:space="0" w:color="000000"/>
            </w:tcBorders>
          </w:tcPr>
          <w:p w:rsidR="00181E29" w:rsidRPr="00181E29" w:rsidRDefault="00181E29" w:rsidP="00DF0795">
            <w:pPr>
              <w:ind w:left="1" w:right="34" w:firstLine="1"/>
              <w:rPr>
                <w:rFonts w:ascii="Calibri" w:hAnsi="Calibri" w:cs="Calibri"/>
              </w:rPr>
            </w:pPr>
            <w:r w:rsidRPr="00181E29">
              <w:rPr>
                <w:rFonts w:ascii="Calibri" w:eastAsia="Times New Roman" w:hAnsi="Calibri" w:cs="Calibri"/>
              </w:rPr>
              <w:t>c) Imputación de ingresos por activos construidos o adquiridos para otras entidades</w:t>
            </w:r>
          </w:p>
        </w:tc>
        <w:tc>
          <w:tcPr>
            <w:tcW w:w="797"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1394"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1380"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r>
      <w:tr w:rsidR="00181E29" w:rsidRPr="00181E29" w:rsidTr="00DF0795">
        <w:trPr>
          <w:trHeight w:val="739"/>
        </w:trPr>
        <w:tc>
          <w:tcPr>
            <w:tcW w:w="2530" w:type="dxa"/>
            <w:tcBorders>
              <w:top w:val="nil"/>
              <w:left w:val="single" w:sz="2" w:space="0" w:color="000000"/>
              <w:bottom w:val="nil"/>
              <w:right w:val="single" w:sz="2" w:space="0" w:color="000000"/>
            </w:tcBorders>
          </w:tcPr>
          <w:p w:rsidR="00181E29" w:rsidRPr="00181E29" w:rsidRDefault="00181E29" w:rsidP="00DF0795">
            <w:pPr>
              <w:ind w:right="26"/>
              <w:jc w:val="right"/>
              <w:rPr>
                <w:rFonts w:ascii="Calibri" w:hAnsi="Calibri" w:cs="Calibri"/>
              </w:rPr>
            </w:pPr>
            <w:r w:rsidRPr="00181E29">
              <w:rPr>
                <w:rFonts w:ascii="Calibri" w:eastAsia="Times New Roman" w:hAnsi="Calibri" w:cs="Calibri"/>
              </w:rPr>
              <w:lastRenderedPageBreak/>
              <w:t>71,7940,(6940)</w:t>
            </w:r>
          </w:p>
        </w:tc>
        <w:tc>
          <w:tcPr>
            <w:tcW w:w="4610" w:type="dxa"/>
            <w:tcBorders>
              <w:top w:val="nil"/>
              <w:left w:val="single" w:sz="2" w:space="0" w:color="000000"/>
              <w:bottom w:val="nil"/>
              <w:right w:val="single" w:sz="2" w:space="0" w:color="000000"/>
            </w:tcBorders>
          </w:tcPr>
          <w:p w:rsidR="00181E29" w:rsidRPr="00181E29" w:rsidRDefault="00181E29" w:rsidP="00DF0795">
            <w:pPr>
              <w:ind w:left="1"/>
              <w:rPr>
                <w:rFonts w:ascii="Calibri" w:hAnsi="Calibri" w:cs="Calibri"/>
              </w:rPr>
            </w:pPr>
            <w:r w:rsidRPr="00181E29">
              <w:rPr>
                <w:rFonts w:ascii="Calibri" w:hAnsi="Calibri" w:cs="Calibri"/>
              </w:rPr>
              <w:t>4. Variación de existencias de productos terminados y en curso de fabricación y deterioro de valor</w:t>
            </w:r>
          </w:p>
        </w:tc>
        <w:tc>
          <w:tcPr>
            <w:tcW w:w="797"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1394"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1380"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r>
      <w:tr w:rsidR="00181E29" w:rsidRPr="00181E29" w:rsidTr="00DF0795">
        <w:trPr>
          <w:trHeight w:val="505"/>
        </w:trPr>
        <w:tc>
          <w:tcPr>
            <w:tcW w:w="2530" w:type="dxa"/>
            <w:tcBorders>
              <w:top w:val="nil"/>
              <w:left w:val="single" w:sz="2" w:space="0" w:color="000000"/>
              <w:bottom w:val="nil"/>
              <w:right w:val="single" w:sz="2" w:space="0" w:color="000000"/>
            </w:tcBorders>
          </w:tcPr>
          <w:p w:rsidR="00181E29" w:rsidRPr="00181E29" w:rsidRDefault="00181E29" w:rsidP="00DF0795">
            <w:pPr>
              <w:ind w:left="596" w:right="25"/>
              <w:jc w:val="right"/>
              <w:rPr>
                <w:rFonts w:ascii="Calibri" w:hAnsi="Calibri" w:cs="Calibri"/>
              </w:rPr>
            </w:pPr>
            <w:r w:rsidRPr="00181E29">
              <w:rPr>
                <w:rFonts w:ascii="Calibri" w:eastAsia="Times New Roman" w:hAnsi="Calibri" w:cs="Calibri"/>
              </w:rPr>
              <w:t>780,781,782,783 ,784</w:t>
            </w:r>
          </w:p>
        </w:tc>
        <w:tc>
          <w:tcPr>
            <w:tcW w:w="4610" w:type="dxa"/>
            <w:tcBorders>
              <w:top w:val="nil"/>
              <w:left w:val="single" w:sz="2" w:space="0" w:color="000000"/>
              <w:bottom w:val="nil"/>
              <w:right w:val="single" w:sz="2" w:space="0" w:color="000000"/>
            </w:tcBorders>
          </w:tcPr>
          <w:p w:rsidR="00181E29" w:rsidRPr="00181E29" w:rsidRDefault="00181E29" w:rsidP="00DF0795">
            <w:pPr>
              <w:ind w:left="1"/>
              <w:rPr>
                <w:rFonts w:ascii="Calibri" w:hAnsi="Calibri" w:cs="Calibri"/>
              </w:rPr>
            </w:pPr>
            <w:r w:rsidRPr="00181E29">
              <w:rPr>
                <w:rFonts w:ascii="Calibri" w:hAnsi="Calibri" w:cs="Calibri"/>
              </w:rPr>
              <w:t>5. Trabajos realizados por la entidad para su inmovilizado</w:t>
            </w:r>
          </w:p>
        </w:tc>
        <w:tc>
          <w:tcPr>
            <w:tcW w:w="797"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1394"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1380"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r>
      <w:tr w:rsidR="00181E29" w:rsidRPr="00181E29" w:rsidTr="00DF0795">
        <w:trPr>
          <w:trHeight w:val="273"/>
        </w:trPr>
        <w:tc>
          <w:tcPr>
            <w:tcW w:w="2530" w:type="dxa"/>
            <w:tcBorders>
              <w:top w:val="nil"/>
              <w:left w:val="single" w:sz="2" w:space="0" w:color="000000"/>
              <w:bottom w:val="nil"/>
              <w:right w:val="single" w:sz="2" w:space="0" w:color="000000"/>
            </w:tcBorders>
          </w:tcPr>
          <w:p w:rsidR="00181E29" w:rsidRPr="00181E29" w:rsidRDefault="00181E29" w:rsidP="00DF0795">
            <w:pPr>
              <w:ind w:right="25"/>
              <w:jc w:val="right"/>
              <w:rPr>
                <w:rFonts w:ascii="Calibri" w:hAnsi="Calibri" w:cs="Calibri"/>
              </w:rPr>
            </w:pPr>
            <w:r w:rsidRPr="00181E29">
              <w:rPr>
                <w:rFonts w:ascii="Calibri" w:eastAsia="Times New Roman" w:hAnsi="Calibri" w:cs="Calibri"/>
              </w:rPr>
              <w:t>776,777</w:t>
            </w:r>
          </w:p>
        </w:tc>
        <w:tc>
          <w:tcPr>
            <w:tcW w:w="4610" w:type="dxa"/>
            <w:tcBorders>
              <w:top w:val="nil"/>
              <w:left w:val="single" w:sz="2" w:space="0" w:color="000000"/>
              <w:bottom w:val="nil"/>
              <w:right w:val="single" w:sz="2" w:space="0" w:color="000000"/>
            </w:tcBorders>
          </w:tcPr>
          <w:p w:rsidR="00181E29" w:rsidRPr="00181E29" w:rsidRDefault="00181E29" w:rsidP="00DF0795">
            <w:pPr>
              <w:ind w:left="1"/>
              <w:rPr>
                <w:rFonts w:ascii="Calibri" w:hAnsi="Calibri" w:cs="Calibri"/>
              </w:rPr>
            </w:pPr>
            <w:r w:rsidRPr="00181E29">
              <w:rPr>
                <w:rFonts w:ascii="Calibri" w:hAnsi="Calibri" w:cs="Calibri"/>
              </w:rPr>
              <w:t>6. Otros ingresos de gestión ordinaria</w:t>
            </w:r>
          </w:p>
        </w:tc>
        <w:tc>
          <w:tcPr>
            <w:tcW w:w="797"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1394" w:type="dxa"/>
            <w:tcBorders>
              <w:top w:val="nil"/>
              <w:left w:val="single" w:sz="2" w:space="0" w:color="000000"/>
              <w:bottom w:val="nil"/>
              <w:right w:val="single" w:sz="2" w:space="0" w:color="000000"/>
            </w:tcBorders>
          </w:tcPr>
          <w:p w:rsidR="00181E29" w:rsidRPr="00181E29" w:rsidRDefault="00181E29" w:rsidP="00DF0795">
            <w:pPr>
              <w:ind w:right="66"/>
              <w:jc w:val="right"/>
              <w:rPr>
                <w:rFonts w:ascii="Calibri" w:hAnsi="Calibri" w:cs="Calibri"/>
              </w:rPr>
            </w:pPr>
            <w:r w:rsidRPr="00181E29">
              <w:rPr>
                <w:rFonts w:ascii="Calibri" w:hAnsi="Calibri" w:cs="Calibri"/>
                <w:sz w:val="16"/>
              </w:rPr>
              <w:t>378.229,13</w:t>
            </w:r>
          </w:p>
        </w:tc>
        <w:tc>
          <w:tcPr>
            <w:tcW w:w="1380" w:type="dxa"/>
            <w:tcBorders>
              <w:top w:val="nil"/>
              <w:left w:val="single" w:sz="2" w:space="0" w:color="000000"/>
              <w:bottom w:val="nil"/>
              <w:right w:val="single" w:sz="2" w:space="0" w:color="000000"/>
            </w:tcBorders>
          </w:tcPr>
          <w:p w:rsidR="00181E29" w:rsidRPr="00181E29" w:rsidRDefault="00181E29" w:rsidP="00DF0795">
            <w:pPr>
              <w:ind w:right="32"/>
              <w:jc w:val="right"/>
              <w:rPr>
                <w:rFonts w:ascii="Calibri" w:hAnsi="Calibri" w:cs="Calibri"/>
              </w:rPr>
            </w:pPr>
            <w:r w:rsidRPr="00181E29">
              <w:rPr>
                <w:rFonts w:ascii="Calibri" w:hAnsi="Calibri" w:cs="Calibri"/>
                <w:sz w:val="16"/>
              </w:rPr>
              <w:t>248.484,58</w:t>
            </w:r>
          </w:p>
        </w:tc>
      </w:tr>
      <w:tr w:rsidR="00181E29" w:rsidRPr="00181E29" w:rsidTr="00DF0795">
        <w:trPr>
          <w:trHeight w:val="272"/>
        </w:trPr>
        <w:tc>
          <w:tcPr>
            <w:tcW w:w="2530" w:type="dxa"/>
            <w:tcBorders>
              <w:top w:val="nil"/>
              <w:left w:val="single" w:sz="2" w:space="0" w:color="000000"/>
              <w:bottom w:val="single" w:sz="2" w:space="0" w:color="000000"/>
              <w:right w:val="single" w:sz="2" w:space="0" w:color="000000"/>
            </w:tcBorders>
          </w:tcPr>
          <w:p w:rsidR="00181E29" w:rsidRPr="00181E29" w:rsidRDefault="00181E29" w:rsidP="00DF0795">
            <w:pPr>
              <w:ind w:right="25"/>
              <w:jc w:val="right"/>
              <w:rPr>
                <w:rFonts w:ascii="Calibri" w:hAnsi="Calibri" w:cs="Calibri"/>
              </w:rPr>
            </w:pPr>
            <w:r w:rsidRPr="00181E29">
              <w:rPr>
                <w:rFonts w:ascii="Calibri" w:eastAsia="Times New Roman" w:hAnsi="Calibri" w:cs="Calibri"/>
              </w:rPr>
              <w:t>795</w:t>
            </w:r>
          </w:p>
        </w:tc>
        <w:tc>
          <w:tcPr>
            <w:tcW w:w="4610" w:type="dxa"/>
            <w:tcBorders>
              <w:top w:val="nil"/>
              <w:left w:val="single" w:sz="2" w:space="0" w:color="000000"/>
              <w:bottom w:val="single" w:sz="2" w:space="0" w:color="000000"/>
              <w:right w:val="single" w:sz="2" w:space="0" w:color="000000"/>
            </w:tcBorders>
          </w:tcPr>
          <w:p w:rsidR="00181E29" w:rsidRPr="00181E29" w:rsidRDefault="00181E29" w:rsidP="00DF0795">
            <w:pPr>
              <w:ind w:left="1"/>
              <w:rPr>
                <w:rFonts w:ascii="Calibri" w:hAnsi="Calibri" w:cs="Calibri"/>
              </w:rPr>
            </w:pPr>
            <w:r w:rsidRPr="00181E29">
              <w:rPr>
                <w:rFonts w:ascii="Calibri" w:hAnsi="Calibri" w:cs="Calibri"/>
              </w:rPr>
              <w:t>7. Excesos de provisiones</w:t>
            </w:r>
          </w:p>
        </w:tc>
        <w:tc>
          <w:tcPr>
            <w:tcW w:w="797" w:type="dxa"/>
            <w:tcBorders>
              <w:top w:val="nil"/>
              <w:left w:val="single" w:sz="2" w:space="0" w:color="000000"/>
              <w:bottom w:val="single" w:sz="2" w:space="0" w:color="000000"/>
              <w:right w:val="single" w:sz="2" w:space="0" w:color="000000"/>
            </w:tcBorders>
          </w:tcPr>
          <w:p w:rsidR="00181E29" w:rsidRPr="00181E29" w:rsidRDefault="00181E29" w:rsidP="00DF0795">
            <w:pPr>
              <w:spacing w:after="160"/>
              <w:rPr>
                <w:rFonts w:ascii="Calibri" w:hAnsi="Calibri" w:cs="Calibri"/>
              </w:rPr>
            </w:pPr>
          </w:p>
        </w:tc>
        <w:tc>
          <w:tcPr>
            <w:tcW w:w="1394" w:type="dxa"/>
            <w:tcBorders>
              <w:top w:val="nil"/>
              <w:left w:val="single" w:sz="2" w:space="0" w:color="000000"/>
              <w:bottom w:val="single" w:sz="2" w:space="0" w:color="000000"/>
              <w:right w:val="single" w:sz="2" w:space="0" w:color="000000"/>
            </w:tcBorders>
          </w:tcPr>
          <w:p w:rsidR="00181E29" w:rsidRPr="00181E29" w:rsidRDefault="00181E29" w:rsidP="00DF0795">
            <w:pPr>
              <w:spacing w:after="160"/>
              <w:rPr>
                <w:rFonts w:ascii="Calibri" w:hAnsi="Calibri" w:cs="Calibri"/>
              </w:rPr>
            </w:pPr>
          </w:p>
        </w:tc>
        <w:tc>
          <w:tcPr>
            <w:tcW w:w="1380" w:type="dxa"/>
            <w:tcBorders>
              <w:top w:val="nil"/>
              <w:left w:val="single" w:sz="2" w:space="0" w:color="000000"/>
              <w:bottom w:val="single" w:sz="2" w:space="0" w:color="000000"/>
              <w:right w:val="single" w:sz="2" w:space="0" w:color="000000"/>
            </w:tcBorders>
          </w:tcPr>
          <w:p w:rsidR="00181E29" w:rsidRPr="00181E29" w:rsidRDefault="00181E29" w:rsidP="00DF0795">
            <w:pPr>
              <w:spacing w:after="160"/>
              <w:rPr>
                <w:rFonts w:ascii="Calibri" w:hAnsi="Calibri" w:cs="Calibri"/>
              </w:rPr>
            </w:pPr>
          </w:p>
        </w:tc>
      </w:tr>
      <w:tr w:rsidR="00181E29" w:rsidRPr="00181E29" w:rsidTr="00DF0795">
        <w:trPr>
          <w:trHeight w:val="547"/>
        </w:trPr>
        <w:tc>
          <w:tcPr>
            <w:tcW w:w="2530" w:type="dxa"/>
            <w:tcBorders>
              <w:top w:val="single" w:sz="2" w:space="0" w:color="000000"/>
              <w:left w:val="single" w:sz="2" w:space="0" w:color="000000"/>
              <w:bottom w:val="single" w:sz="2" w:space="0" w:color="000000"/>
              <w:right w:val="single" w:sz="2" w:space="0" w:color="000000"/>
            </w:tcBorders>
          </w:tcPr>
          <w:p w:rsidR="00181E29" w:rsidRPr="00181E29" w:rsidRDefault="00181E29" w:rsidP="00DF0795">
            <w:pPr>
              <w:spacing w:after="160"/>
              <w:rPr>
                <w:rFonts w:ascii="Calibri" w:hAnsi="Calibri" w:cs="Calibri"/>
              </w:rPr>
            </w:pPr>
          </w:p>
        </w:tc>
        <w:tc>
          <w:tcPr>
            <w:tcW w:w="4610" w:type="dxa"/>
            <w:tcBorders>
              <w:top w:val="single" w:sz="2" w:space="0" w:color="000000"/>
              <w:left w:val="single" w:sz="2" w:space="0" w:color="000000"/>
              <w:bottom w:val="single" w:sz="2" w:space="0" w:color="000000"/>
              <w:right w:val="single" w:sz="2" w:space="0" w:color="000000"/>
            </w:tcBorders>
          </w:tcPr>
          <w:p w:rsidR="00181E29" w:rsidRPr="00181E29" w:rsidRDefault="00181E29" w:rsidP="00DF0795">
            <w:pPr>
              <w:ind w:left="1"/>
              <w:jc w:val="both"/>
              <w:rPr>
                <w:rFonts w:ascii="Calibri" w:hAnsi="Calibri" w:cs="Calibri"/>
              </w:rPr>
            </w:pPr>
            <w:r w:rsidRPr="00181E29">
              <w:rPr>
                <w:rFonts w:ascii="Calibri" w:hAnsi="Calibri" w:cs="Calibri"/>
              </w:rPr>
              <w:t xml:space="preserve">A) TOTAL INGRESOS DE GESTIÓN ORDINARIA </w:t>
            </w:r>
          </w:p>
          <w:p w:rsidR="00181E29" w:rsidRPr="00181E29" w:rsidRDefault="00181E29" w:rsidP="00DF0795">
            <w:pPr>
              <w:ind w:left="1"/>
              <w:rPr>
                <w:rFonts w:ascii="Calibri" w:hAnsi="Calibri" w:cs="Calibri"/>
              </w:rPr>
            </w:pPr>
            <w:r w:rsidRPr="00181E29">
              <w:rPr>
                <w:rFonts w:ascii="Calibri" w:hAnsi="Calibri" w:cs="Calibri"/>
              </w:rPr>
              <w:t>(1+2+3+4+5+6+7)</w:t>
            </w:r>
          </w:p>
        </w:tc>
        <w:tc>
          <w:tcPr>
            <w:tcW w:w="797" w:type="dxa"/>
            <w:tcBorders>
              <w:top w:val="single" w:sz="2" w:space="0" w:color="000000"/>
              <w:left w:val="single" w:sz="2" w:space="0" w:color="000000"/>
              <w:bottom w:val="single" w:sz="2" w:space="0" w:color="000000"/>
              <w:right w:val="single" w:sz="2" w:space="0" w:color="000000"/>
            </w:tcBorders>
          </w:tcPr>
          <w:p w:rsidR="00181E29" w:rsidRPr="00181E29" w:rsidRDefault="00181E29" w:rsidP="00DF0795">
            <w:pPr>
              <w:spacing w:after="160"/>
              <w:rPr>
                <w:rFonts w:ascii="Calibri" w:hAnsi="Calibri" w:cs="Calibri"/>
              </w:rPr>
            </w:pPr>
          </w:p>
        </w:tc>
        <w:tc>
          <w:tcPr>
            <w:tcW w:w="1394" w:type="dxa"/>
            <w:tcBorders>
              <w:top w:val="single" w:sz="2" w:space="0" w:color="000000"/>
              <w:left w:val="single" w:sz="2" w:space="0" w:color="000000"/>
              <w:bottom w:val="single" w:sz="2" w:space="0" w:color="000000"/>
              <w:right w:val="single" w:sz="2" w:space="0" w:color="000000"/>
            </w:tcBorders>
          </w:tcPr>
          <w:p w:rsidR="00181E29" w:rsidRPr="00181E29" w:rsidRDefault="00181E29" w:rsidP="00DF0795">
            <w:pPr>
              <w:ind w:right="46"/>
              <w:jc w:val="right"/>
              <w:rPr>
                <w:rFonts w:ascii="Calibri" w:hAnsi="Calibri" w:cs="Calibri"/>
              </w:rPr>
            </w:pPr>
            <w:r w:rsidRPr="00181E29">
              <w:rPr>
                <w:rFonts w:ascii="Calibri" w:hAnsi="Calibri" w:cs="Calibri"/>
                <w:sz w:val="16"/>
              </w:rPr>
              <w:t>35.571.165,52</w:t>
            </w:r>
          </w:p>
        </w:tc>
        <w:tc>
          <w:tcPr>
            <w:tcW w:w="1380" w:type="dxa"/>
            <w:tcBorders>
              <w:top w:val="single" w:sz="2" w:space="0" w:color="000000"/>
              <w:left w:val="single" w:sz="2" w:space="0" w:color="000000"/>
              <w:bottom w:val="single" w:sz="2" w:space="0" w:color="000000"/>
              <w:right w:val="single" w:sz="2" w:space="0" w:color="000000"/>
            </w:tcBorders>
          </w:tcPr>
          <w:p w:rsidR="00181E29" w:rsidRPr="00181E29" w:rsidRDefault="00181E29" w:rsidP="00DF0795">
            <w:pPr>
              <w:ind w:right="32"/>
              <w:jc w:val="right"/>
              <w:rPr>
                <w:rFonts w:ascii="Calibri" w:hAnsi="Calibri" w:cs="Calibri"/>
              </w:rPr>
            </w:pPr>
            <w:r w:rsidRPr="00181E29">
              <w:rPr>
                <w:rFonts w:ascii="Calibri" w:hAnsi="Calibri" w:cs="Calibri"/>
                <w:sz w:val="16"/>
              </w:rPr>
              <w:t>34.994.387,42</w:t>
            </w:r>
          </w:p>
        </w:tc>
      </w:tr>
      <w:tr w:rsidR="00181E29" w:rsidRPr="00181E29" w:rsidTr="00DF0795">
        <w:trPr>
          <w:trHeight w:val="332"/>
        </w:trPr>
        <w:tc>
          <w:tcPr>
            <w:tcW w:w="2530" w:type="dxa"/>
            <w:tcBorders>
              <w:top w:val="single" w:sz="2" w:space="0" w:color="000000"/>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4610" w:type="dxa"/>
            <w:tcBorders>
              <w:top w:val="single" w:sz="2" w:space="0" w:color="000000"/>
              <w:left w:val="single" w:sz="2" w:space="0" w:color="000000"/>
              <w:bottom w:val="nil"/>
              <w:right w:val="single" w:sz="2" w:space="0" w:color="000000"/>
            </w:tcBorders>
          </w:tcPr>
          <w:p w:rsidR="00181E29" w:rsidRPr="00181E29" w:rsidRDefault="00181E29" w:rsidP="00DF0795">
            <w:pPr>
              <w:ind w:left="1"/>
              <w:rPr>
                <w:rFonts w:ascii="Calibri" w:hAnsi="Calibri" w:cs="Calibri"/>
              </w:rPr>
            </w:pPr>
            <w:r w:rsidRPr="00181E29">
              <w:rPr>
                <w:rFonts w:ascii="Calibri" w:hAnsi="Calibri" w:cs="Calibri"/>
              </w:rPr>
              <w:t>8. Gastos de personal</w:t>
            </w:r>
          </w:p>
        </w:tc>
        <w:tc>
          <w:tcPr>
            <w:tcW w:w="797" w:type="dxa"/>
            <w:tcBorders>
              <w:top w:val="single" w:sz="2" w:space="0" w:color="000000"/>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1394" w:type="dxa"/>
            <w:tcBorders>
              <w:top w:val="single" w:sz="2" w:space="0" w:color="000000"/>
              <w:left w:val="single" w:sz="2" w:space="0" w:color="000000"/>
              <w:bottom w:val="nil"/>
              <w:right w:val="single" w:sz="2" w:space="0" w:color="000000"/>
            </w:tcBorders>
          </w:tcPr>
          <w:p w:rsidR="00181E29" w:rsidRPr="00181E29" w:rsidRDefault="00181E29" w:rsidP="00DF0795">
            <w:pPr>
              <w:ind w:right="66"/>
              <w:jc w:val="right"/>
              <w:rPr>
                <w:rFonts w:ascii="Calibri" w:hAnsi="Calibri" w:cs="Calibri"/>
              </w:rPr>
            </w:pPr>
            <w:r w:rsidRPr="00181E29">
              <w:rPr>
                <w:rFonts w:ascii="Calibri" w:hAnsi="Calibri" w:cs="Calibri"/>
                <w:sz w:val="16"/>
              </w:rPr>
              <w:t>-11.627.971,78</w:t>
            </w:r>
          </w:p>
        </w:tc>
        <w:tc>
          <w:tcPr>
            <w:tcW w:w="1380" w:type="dxa"/>
            <w:tcBorders>
              <w:top w:val="single" w:sz="2" w:space="0" w:color="000000"/>
              <w:left w:val="single" w:sz="2" w:space="0" w:color="000000"/>
              <w:bottom w:val="nil"/>
              <w:right w:val="single" w:sz="2" w:space="0" w:color="000000"/>
            </w:tcBorders>
          </w:tcPr>
          <w:p w:rsidR="00181E29" w:rsidRPr="00181E29" w:rsidRDefault="00181E29" w:rsidP="00DF0795">
            <w:pPr>
              <w:ind w:right="32"/>
              <w:jc w:val="right"/>
              <w:rPr>
                <w:rFonts w:ascii="Calibri" w:hAnsi="Calibri" w:cs="Calibri"/>
              </w:rPr>
            </w:pPr>
            <w:r w:rsidRPr="00181E29">
              <w:rPr>
                <w:rFonts w:ascii="Calibri" w:hAnsi="Calibri" w:cs="Calibri"/>
                <w:sz w:val="16"/>
              </w:rPr>
              <w:t>-10.963.106,24</w:t>
            </w:r>
          </w:p>
        </w:tc>
      </w:tr>
      <w:tr w:rsidR="00181E29" w:rsidRPr="00181E29" w:rsidTr="00DF0795">
        <w:trPr>
          <w:trHeight w:val="276"/>
        </w:trPr>
        <w:tc>
          <w:tcPr>
            <w:tcW w:w="2530" w:type="dxa"/>
            <w:tcBorders>
              <w:top w:val="nil"/>
              <w:left w:val="single" w:sz="2" w:space="0" w:color="000000"/>
              <w:bottom w:val="nil"/>
              <w:right w:val="single" w:sz="2" w:space="0" w:color="000000"/>
            </w:tcBorders>
          </w:tcPr>
          <w:p w:rsidR="00181E29" w:rsidRPr="00181E29" w:rsidRDefault="00181E29" w:rsidP="00DF0795">
            <w:pPr>
              <w:ind w:right="27"/>
              <w:jc w:val="right"/>
              <w:rPr>
                <w:rFonts w:ascii="Calibri" w:hAnsi="Calibri" w:cs="Calibri"/>
              </w:rPr>
            </w:pPr>
            <w:r w:rsidRPr="00181E29">
              <w:rPr>
                <w:rFonts w:ascii="Calibri" w:eastAsia="Times New Roman" w:hAnsi="Calibri" w:cs="Calibri"/>
              </w:rPr>
              <w:t>(640),(641)</w:t>
            </w:r>
          </w:p>
        </w:tc>
        <w:tc>
          <w:tcPr>
            <w:tcW w:w="4610" w:type="dxa"/>
            <w:tcBorders>
              <w:top w:val="nil"/>
              <w:left w:val="single" w:sz="2" w:space="0" w:color="000000"/>
              <w:bottom w:val="nil"/>
              <w:right w:val="single" w:sz="2" w:space="0" w:color="000000"/>
            </w:tcBorders>
          </w:tcPr>
          <w:p w:rsidR="00181E29" w:rsidRPr="00181E29" w:rsidRDefault="00181E29" w:rsidP="00DF0795">
            <w:pPr>
              <w:ind w:left="1"/>
              <w:rPr>
                <w:rFonts w:ascii="Calibri" w:hAnsi="Calibri" w:cs="Calibri"/>
              </w:rPr>
            </w:pPr>
            <w:r w:rsidRPr="00181E29">
              <w:rPr>
                <w:rFonts w:ascii="Calibri" w:eastAsia="Times New Roman" w:hAnsi="Calibri" w:cs="Calibri"/>
              </w:rPr>
              <w:t>a) Sueldos, salarios y asimilados</w:t>
            </w:r>
          </w:p>
        </w:tc>
        <w:tc>
          <w:tcPr>
            <w:tcW w:w="797"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1394" w:type="dxa"/>
            <w:tcBorders>
              <w:top w:val="nil"/>
              <w:left w:val="single" w:sz="2" w:space="0" w:color="000000"/>
              <w:bottom w:val="nil"/>
              <w:right w:val="single" w:sz="2" w:space="0" w:color="000000"/>
            </w:tcBorders>
          </w:tcPr>
          <w:p w:rsidR="00181E29" w:rsidRPr="00181E29" w:rsidRDefault="00181E29" w:rsidP="00DF0795">
            <w:pPr>
              <w:ind w:right="65"/>
              <w:jc w:val="right"/>
              <w:rPr>
                <w:rFonts w:ascii="Calibri" w:hAnsi="Calibri" w:cs="Calibri"/>
              </w:rPr>
            </w:pPr>
            <w:r w:rsidRPr="00181E29">
              <w:rPr>
                <w:rFonts w:ascii="Calibri" w:eastAsia="Times New Roman" w:hAnsi="Calibri" w:cs="Calibri"/>
                <w:sz w:val="16"/>
              </w:rPr>
              <w:t>-8.795.078,58</w:t>
            </w:r>
          </w:p>
        </w:tc>
        <w:tc>
          <w:tcPr>
            <w:tcW w:w="1380" w:type="dxa"/>
            <w:tcBorders>
              <w:top w:val="nil"/>
              <w:left w:val="single" w:sz="2" w:space="0" w:color="000000"/>
              <w:bottom w:val="nil"/>
              <w:right w:val="single" w:sz="2" w:space="0" w:color="000000"/>
            </w:tcBorders>
          </w:tcPr>
          <w:p w:rsidR="00181E29" w:rsidRPr="00181E29" w:rsidRDefault="00181E29" w:rsidP="00DF0795">
            <w:pPr>
              <w:ind w:right="32"/>
              <w:jc w:val="right"/>
              <w:rPr>
                <w:rFonts w:ascii="Calibri" w:hAnsi="Calibri" w:cs="Calibri"/>
              </w:rPr>
            </w:pPr>
            <w:r w:rsidRPr="00181E29">
              <w:rPr>
                <w:rFonts w:ascii="Calibri" w:hAnsi="Calibri" w:cs="Calibri"/>
                <w:sz w:val="16"/>
              </w:rPr>
              <w:t>-8.259.223,10</w:t>
            </w:r>
          </w:p>
        </w:tc>
      </w:tr>
      <w:tr w:rsidR="00181E29" w:rsidRPr="00181E29" w:rsidTr="00DF0795">
        <w:trPr>
          <w:trHeight w:val="283"/>
        </w:trPr>
        <w:tc>
          <w:tcPr>
            <w:tcW w:w="2530" w:type="dxa"/>
            <w:tcBorders>
              <w:top w:val="nil"/>
              <w:left w:val="single" w:sz="2" w:space="0" w:color="000000"/>
              <w:bottom w:val="nil"/>
              <w:right w:val="single" w:sz="2" w:space="0" w:color="000000"/>
            </w:tcBorders>
          </w:tcPr>
          <w:p w:rsidR="00181E29" w:rsidRPr="00181E29" w:rsidRDefault="00181E29" w:rsidP="00DF0795">
            <w:pPr>
              <w:ind w:right="26"/>
              <w:jc w:val="right"/>
              <w:rPr>
                <w:rFonts w:ascii="Calibri" w:hAnsi="Calibri" w:cs="Calibri"/>
              </w:rPr>
            </w:pPr>
            <w:r w:rsidRPr="00181E29">
              <w:rPr>
                <w:rFonts w:ascii="Calibri" w:eastAsia="Times New Roman" w:hAnsi="Calibri" w:cs="Calibri"/>
              </w:rPr>
              <w:t>(642),(643),(644),(645)</w:t>
            </w:r>
          </w:p>
        </w:tc>
        <w:tc>
          <w:tcPr>
            <w:tcW w:w="4610" w:type="dxa"/>
            <w:tcBorders>
              <w:top w:val="nil"/>
              <w:left w:val="single" w:sz="2" w:space="0" w:color="000000"/>
              <w:bottom w:val="nil"/>
              <w:right w:val="single" w:sz="2" w:space="0" w:color="000000"/>
            </w:tcBorders>
          </w:tcPr>
          <w:p w:rsidR="00181E29" w:rsidRPr="00181E29" w:rsidRDefault="00181E29" w:rsidP="00DF0795">
            <w:pPr>
              <w:ind w:left="2"/>
              <w:rPr>
                <w:rFonts w:ascii="Calibri" w:hAnsi="Calibri" w:cs="Calibri"/>
              </w:rPr>
            </w:pPr>
            <w:r w:rsidRPr="00181E29">
              <w:rPr>
                <w:rFonts w:ascii="Calibri" w:eastAsia="Times New Roman" w:hAnsi="Calibri" w:cs="Calibri"/>
              </w:rPr>
              <w:t>b) Cargas sociales</w:t>
            </w:r>
          </w:p>
        </w:tc>
        <w:tc>
          <w:tcPr>
            <w:tcW w:w="797"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1394" w:type="dxa"/>
            <w:tcBorders>
              <w:top w:val="nil"/>
              <w:left w:val="single" w:sz="2" w:space="0" w:color="000000"/>
              <w:bottom w:val="nil"/>
              <w:right w:val="single" w:sz="2" w:space="0" w:color="000000"/>
            </w:tcBorders>
          </w:tcPr>
          <w:p w:rsidR="00181E29" w:rsidRPr="00181E29" w:rsidRDefault="00181E29" w:rsidP="00DF0795">
            <w:pPr>
              <w:ind w:right="65"/>
              <w:jc w:val="right"/>
              <w:rPr>
                <w:rFonts w:ascii="Calibri" w:hAnsi="Calibri" w:cs="Calibri"/>
              </w:rPr>
            </w:pPr>
            <w:r w:rsidRPr="00181E29">
              <w:rPr>
                <w:rFonts w:ascii="Calibri" w:eastAsia="Times New Roman" w:hAnsi="Calibri" w:cs="Calibri"/>
                <w:sz w:val="16"/>
              </w:rPr>
              <w:t>-2.832.893,20</w:t>
            </w:r>
          </w:p>
        </w:tc>
        <w:tc>
          <w:tcPr>
            <w:tcW w:w="1380" w:type="dxa"/>
            <w:tcBorders>
              <w:top w:val="nil"/>
              <w:left w:val="single" w:sz="2" w:space="0" w:color="000000"/>
              <w:bottom w:val="nil"/>
              <w:right w:val="single" w:sz="2" w:space="0" w:color="000000"/>
            </w:tcBorders>
          </w:tcPr>
          <w:p w:rsidR="00181E29" w:rsidRPr="00181E29" w:rsidRDefault="00181E29" w:rsidP="00DF0795">
            <w:pPr>
              <w:ind w:right="32"/>
              <w:jc w:val="right"/>
              <w:rPr>
                <w:rFonts w:ascii="Calibri" w:hAnsi="Calibri" w:cs="Calibri"/>
              </w:rPr>
            </w:pPr>
            <w:r w:rsidRPr="00181E29">
              <w:rPr>
                <w:rFonts w:ascii="Calibri" w:hAnsi="Calibri" w:cs="Calibri"/>
                <w:sz w:val="16"/>
              </w:rPr>
              <w:t>-2.703.883,14</w:t>
            </w:r>
          </w:p>
        </w:tc>
      </w:tr>
      <w:tr w:rsidR="00181E29" w:rsidRPr="00181E29" w:rsidTr="00DF0795">
        <w:trPr>
          <w:trHeight w:val="552"/>
        </w:trPr>
        <w:tc>
          <w:tcPr>
            <w:tcW w:w="2530" w:type="dxa"/>
            <w:tcBorders>
              <w:top w:val="nil"/>
              <w:left w:val="single" w:sz="2" w:space="0" w:color="000000"/>
              <w:bottom w:val="nil"/>
              <w:right w:val="single" w:sz="2" w:space="0" w:color="000000"/>
            </w:tcBorders>
          </w:tcPr>
          <w:p w:rsidR="00181E29" w:rsidRPr="00181E29" w:rsidRDefault="00181E29" w:rsidP="00DF0795">
            <w:pPr>
              <w:ind w:right="26"/>
              <w:jc w:val="right"/>
              <w:rPr>
                <w:rFonts w:ascii="Calibri" w:hAnsi="Calibri" w:cs="Calibri"/>
              </w:rPr>
            </w:pPr>
            <w:r w:rsidRPr="00181E29">
              <w:rPr>
                <w:rFonts w:ascii="Calibri" w:eastAsia="Times New Roman" w:hAnsi="Calibri" w:cs="Calibri"/>
              </w:rPr>
              <w:t>(65)</w:t>
            </w:r>
          </w:p>
        </w:tc>
        <w:tc>
          <w:tcPr>
            <w:tcW w:w="4610" w:type="dxa"/>
            <w:tcBorders>
              <w:top w:val="nil"/>
              <w:left w:val="single" w:sz="2" w:space="0" w:color="000000"/>
              <w:bottom w:val="nil"/>
              <w:right w:val="single" w:sz="2" w:space="0" w:color="000000"/>
            </w:tcBorders>
          </w:tcPr>
          <w:p w:rsidR="00181E29" w:rsidRPr="00181E29" w:rsidRDefault="00181E29" w:rsidP="00181E29">
            <w:pPr>
              <w:numPr>
                <w:ilvl w:val="0"/>
                <w:numId w:val="24"/>
              </w:numPr>
              <w:spacing w:after="27" w:line="259" w:lineRule="auto"/>
              <w:ind w:hanging="331"/>
              <w:rPr>
                <w:rFonts w:ascii="Calibri" w:hAnsi="Calibri" w:cs="Calibri"/>
              </w:rPr>
            </w:pPr>
            <w:r w:rsidRPr="00181E29">
              <w:rPr>
                <w:rFonts w:ascii="Calibri" w:hAnsi="Calibri" w:cs="Calibri"/>
              </w:rPr>
              <w:t>Transferencias y subvenciones concedidas</w:t>
            </w:r>
          </w:p>
          <w:p w:rsidR="00181E29" w:rsidRPr="00181E29" w:rsidRDefault="00181E29" w:rsidP="00181E29">
            <w:pPr>
              <w:numPr>
                <w:ilvl w:val="0"/>
                <w:numId w:val="24"/>
              </w:numPr>
              <w:spacing w:line="259" w:lineRule="auto"/>
              <w:ind w:hanging="331"/>
              <w:rPr>
                <w:rFonts w:ascii="Calibri" w:hAnsi="Calibri" w:cs="Calibri"/>
              </w:rPr>
            </w:pPr>
            <w:r w:rsidRPr="00181E29">
              <w:rPr>
                <w:rFonts w:ascii="Calibri" w:hAnsi="Calibri" w:cs="Calibri"/>
              </w:rPr>
              <w:t>Aprovisionamientos</w:t>
            </w:r>
          </w:p>
        </w:tc>
        <w:tc>
          <w:tcPr>
            <w:tcW w:w="797"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1394" w:type="dxa"/>
            <w:tcBorders>
              <w:top w:val="nil"/>
              <w:left w:val="single" w:sz="2" w:space="0" w:color="000000"/>
              <w:bottom w:val="nil"/>
              <w:right w:val="single" w:sz="2" w:space="0" w:color="000000"/>
            </w:tcBorders>
          </w:tcPr>
          <w:p w:rsidR="00181E29" w:rsidRPr="00181E29" w:rsidRDefault="00181E29" w:rsidP="00DF0795">
            <w:pPr>
              <w:ind w:right="66"/>
              <w:jc w:val="right"/>
              <w:rPr>
                <w:rFonts w:ascii="Calibri" w:hAnsi="Calibri" w:cs="Calibri"/>
              </w:rPr>
            </w:pPr>
            <w:r w:rsidRPr="00181E29">
              <w:rPr>
                <w:rFonts w:ascii="Calibri" w:hAnsi="Calibri" w:cs="Calibri"/>
                <w:sz w:val="16"/>
              </w:rPr>
              <w:t>-12.146.507,50</w:t>
            </w:r>
          </w:p>
        </w:tc>
        <w:tc>
          <w:tcPr>
            <w:tcW w:w="1380" w:type="dxa"/>
            <w:tcBorders>
              <w:top w:val="nil"/>
              <w:left w:val="single" w:sz="2" w:space="0" w:color="000000"/>
              <w:bottom w:val="nil"/>
              <w:right w:val="single" w:sz="2" w:space="0" w:color="000000"/>
            </w:tcBorders>
          </w:tcPr>
          <w:p w:rsidR="00181E29" w:rsidRPr="00181E29" w:rsidRDefault="00181E29" w:rsidP="00DF0795">
            <w:pPr>
              <w:ind w:right="32"/>
              <w:jc w:val="right"/>
              <w:rPr>
                <w:rFonts w:ascii="Calibri" w:hAnsi="Calibri" w:cs="Calibri"/>
              </w:rPr>
            </w:pPr>
            <w:r w:rsidRPr="00181E29">
              <w:rPr>
                <w:rFonts w:ascii="Calibri" w:hAnsi="Calibri" w:cs="Calibri"/>
                <w:sz w:val="16"/>
              </w:rPr>
              <w:t>-11.201.423,44</w:t>
            </w:r>
          </w:p>
        </w:tc>
      </w:tr>
      <w:tr w:rsidR="00181E29" w:rsidRPr="00181E29" w:rsidTr="00DF0795">
        <w:trPr>
          <w:trHeight w:val="496"/>
        </w:trPr>
        <w:tc>
          <w:tcPr>
            <w:tcW w:w="2530" w:type="dxa"/>
            <w:tcBorders>
              <w:top w:val="nil"/>
              <w:left w:val="single" w:sz="2" w:space="0" w:color="000000"/>
              <w:bottom w:val="nil"/>
              <w:right w:val="single" w:sz="2" w:space="0" w:color="000000"/>
            </w:tcBorders>
          </w:tcPr>
          <w:p w:rsidR="00181E29" w:rsidRPr="00181E29" w:rsidRDefault="00181E29" w:rsidP="00DF0795">
            <w:pPr>
              <w:ind w:right="26"/>
              <w:jc w:val="right"/>
              <w:rPr>
                <w:rFonts w:ascii="Calibri" w:hAnsi="Calibri" w:cs="Calibri"/>
              </w:rPr>
            </w:pPr>
            <w:r w:rsidRPr="00181E29">
              <w:rPr>
                <w:rFonts w:ascii="Calibri" w:eastAsia="Times New Roman" w:hAnsi="Calibri" w:cs="Calibri"/>
              </w:rPr>
              <w:t>(600),(601),(602),(605) ,(607),61</w:t>
            </w:r>
          </w:p>
        </w:tc>
        <w:tc>
          <w:tcPr>
            <w:tcW w:w="4610" w:type="dxa"/>
            <w:tcBorders>
              <w:top w:val="nil"/>
              <w:left w:val="single" w:sz="2" w:space="0" w:color="000000"/>
              <w:bottom w:val="nil"/>
              <w:right w:val="single" w:sz="2" w:space="0" w:color="000000"/>
            </w:tcBorders>
          </w:tcPr>
          <w:p w:rsidR="00181E29" w:rsidRPr="00181E29" w:rsidRDefault="00181E29" w:rsidP="00DF0795">
            <w:pPr>
              <w:ind w:left="1"/>
              <w:rPr>
                <w:rFonts w:ascii="Calibri" w:hAnsi="Calibri" w:cs="Calibri"/>
              </w:rPr>
            </w:pPr>
            <w:r w:rsidRPr="00181E29">
              <w:rPr>
                <w:rFonts w:ascii="Calibri" w:eastAsia="Times New Roman" w:hAnsi="Calibri" w:cs="Calibri"/>
              </w:rPr>
              <w:t>a) Consumo de mercaderías y otros aprovisionamientos</w:t>
            </w:r>
          </w:p>
        </w:tc>
        <w:tc>
          <w:tcPr>
            <w:tcW w:w="797"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1394"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1380"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r>
      <w:tr w:rsidR="00181E29" w:rsidRPr="00181E29" w:rsidTr="00DF0795">
        <w:trPr>
          <w:trHeight w:val="745"/>
        </w:trPr>
        <w:tc>
          <w:tcPr>
            <w:tcW w:w="2530" w:type="dxa"/>
            <w:tcBorders>
              <w:top w:val="nil"/>
              <w:left w:val="single" w:sz="2" w:space="0" w:color="000000"/>
              <w:bottom w:val="nil"/>
              <w:right w:val="single" w:sz="2" w:space="0" w:color="000000"/>
            </w:tcBorders>
          </w:tcPr>
          <w:p w:rsidR="00181E29" w:rsidRPr="00181E29" w:rsidRDefault="00181E29" w:rsidP="00DF0795">
            <w:pPr>
              <w:ind w:right="25"/>
              <w:jc w:val="right"/>
              <w:rPr>
                <w:rFonts w:ascii="Calibri" w:hAnsi="Calibri" w:cs="Calibri"/>
              </w:rPr>
            </w:pPr>
            <w:r w:rsidRPr="00181E29">
              <w:rPr>
                <w:rFonts w:ascii="Calibri" w:eastAsia="Times New Roman" w:hAnsi="Calibri" w:cs="Calibri"/>
              </w:rPr>
              <w:t>(6941),(6942),(6943),7941 ,7942,7943</w:t>
            </w:r>
          </w:p>
        </w:tc>
        <w:tc>
          <w:tcPr>
            <w:tcW w:w="4610" w:type="dxa"/>
            <w:tcBorders>
              <w:top w:val="nil"/>
              <w:left w:val="single" w:sz="2" w:space="0" w:color="000000"/>
              <w:bottom w:val="nil"/>
              <w:right w:val="single" w:sz="2" w:space="0" w:color="000000"/>
            </w:tcBorders>
          </w:tcPr>
          <w:p w:rsidR="00181E29" w:rsidRPr="00181E29" w:rsidRDefault="00181E29" w:rsidP="00DF0795">
            <w:pPr>
              <w:ind w:left="1" w:right="444"/>
              <w:rPr>
                <w:rFonts w:ascii="Calibri" w:hAnsi="Calibri" w:cs="Calibri"/>
              </w:rPr>
            </w:pPr>
            <w:r w:rsidRPr="00181E29">
              <w:rPr>
                <w:rFonts w:ascii="Calibri" w:eastAsia="Times New Roman" w:hAnsi="Calibri" w:cs="Calibri"/>
              </w:rPr>
              <w:t xml:space="preserve">b) Deterioro de valor de mercaderías, materias primas y otros aprovisionamientos </w:t>
            </w:r>
            <w:r w:rsidRPr="00181E29">
              <w:rPr>
                <w:rFonts w:ascii="Calibri" w:hAnsi="Calibri" w:cs="Calibri"/>
              </w:rPr>
              <w:t>11. Otros gastos de gestión ordinaria</w:t>
            </w:r>
          </w:p>
        </w:tc>
        <w:tc>
          <w:tcPr>
            <w:tcW w:w="797"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1394" w:type="dxa"/>
            <w:tcBorders>
              <w:top w:val="nil"/>
              <w:left w:val="single" w:sz="2" w:space="0" w:color="000000"/>
              <w:bottom w:val="nil"/>
              <w:right w:val="single" w:sz="2" w:space="0" w:color="000000"/>
            </w:tcBorders>
            <w:vAlign w:val="bottom"/>
          </w:tcPr>
          <w:p w:rsidR="00181E29" w:rsidRPr="00181E29" w:rsidRDefault="00181E29" w:rsidP="00DF0795">
            <w:pPr>
              <w:ind w:right="65"/>
              <w:jc w:val="right"/>
              <w:rPr>
                <w:rFonts w:ascii="Calibri" w:hAnsi="Calibri" w:cs="Calibri"/>
              </w:rPr>
            </w:pPr>
            <w:r w:rsidRPr="00181E29">
              <w:rPr>
                <w:rFonts w:ascii="Calibri" w:hAnsi="Calibri" w:cs="Calibri"/>
                <w:sz w:val="16"/>
              </w:rPr>
              <w:t>-7.599.631,47</w:t>
            </w:r>
          </w:p>
        </w:tc>
        <w:tc>
          <w:tcPr>
            <w:tcW w:w="1380" w:type="dxa"/>
            <w:tcBorders>
              <w:top w:val="nil"/>
              <w:left w:val="single" w:sz="2" w:space="0" w:color="000000"/>
              <w:bottom w:val="nil"/>
              <w:right w:val="single" w:sz="2" w:space="0" w:color="000000"/>
            </w:tcBorders>
            <w:vAlign w:val="bottom"/>
          </w:tcPr>
          <w:p w:rsidR="00181E29" w:rsidRPr="00181E29" w:rsidRDefault="00181E29" w:rsidP="00DF0795">
            <w:pPr>
              <w:ind w:right="32"/>
              <w:jc w:val="right"/>
              <w:rPr>
                <w:rFonts w:ascii="Calibri" w:hAnsi="Calibri" w:cs="Calibri"/>
              </w:rPr>
            </w:pPr>
            <w:r w:rsidRPr="00181E29">
              <w:rPr>
                <w:rFonts w:ascii="Calibri" w:hAnsi="Calibri" w:cs="Calibri"/>
                <w:sz w:val="16"/>
              </w:rPr>
              <w:t>-6.467.221,82</w:t>
            </w:r>
          </w:p>
        </w:tc>
      </w:tr>
      <w:tr w:rsidR="00181E29" w:rsidRPr="00181E29" w:rsidTr="00DF0795">
        <w:trPr>
          <w:trHeight w:val="276"/>
        </w:trPr>
        <w:tc>
          <w:tcPr>
            <w:tcW w:w="2530" w:type="dxa"/>
            <w:tcBorders>
              <w:top w:val="nil"/>
              <w:left w:val="single" w:sz="2" w:space="0" w:color="000000"/>
              <w:bottom w:val="nil"/>
              <w:right w:val="single" w:sz="2" w:space="0" w:color="000000"/>
            </w:tcBorders>
          </w:tcPr>
          <w:p w:rsidR="00181E29" w:rsidRPr="00181E29" w:rsidRDefault="00181E29" w:rsidP="00DF0795">
            <w:pPr>
              <w:ind w:right="26"/>
              <w:jc w:val="right"/>
              <w:rPr>
                <w:rFonts w:ascii="Calibri" w:hAnsi="Calibri" w:cs="Calibri"/>
              </w:rPr>
            </w:pPr>
            <w:r w:rsidRPr="00181E29">
              <w:rPr>
                <w:rFonts w:ascii="Calibri" w:eastAsia="Times New Roman" w:hAnsi="Calibri" w:cs="Calibri"/>
              </w:rPr>
              <w:t>(62)</w:t>
            </w:r>
          </w:p>
        </w:tc>
        <w:tc>
          <w:tcPr>
            <w:tcW w:w="4610" w:type="dxa"/>
            <w:tcBorders>
              <w:top w:val="nil"/>
              <w:left w:val="single" w:sz="2" w:space="0" w:color="000000"/>
              <w:bottom w:val="nil"/>
              <w:right w:val="single" w:sz="2" w:space="0" w:color="000000"/>
            </w:tcBorders>
          </w:tcPr>
          <w:p w:rsidR="00181E29" w:rsidRPr="00181E29" w:rsidRDefault="00181E29" w:rsidP="00DF0795">
            <w:pPr>
              <w:ind w:left="2"/>
              <w:rPr>
                <w:rFonts w:ascii="Calibri" w:hAnsi="Calibri" w:cs="Calibri"/>
              </w:rPr>
            </w:pPr>
            <w:r w:rsidRPr="00181E29">
              <w:rPr>
                <w:rFonts w:ascii="Calibri" w:eastAsia="Times New Roman" w:hAnsi="Calibri" w:cs="Calibri"/>
              </w:rPr>
              <w:t>a) Suministros y servicios exteriores</w:t>
            </w:r>
          </w:p>
        </w:tc>
        <w:tc>
          <w:tcPr>
            <w:tcW w:w="797"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1394" w:type="dxa"/>
            <w:tcBorders>
              <w:top w:val="nil"/>
              <w:left w:val="single" w:sz="2" w:space="0" w:color="000000"/>
              <w:bottom w:val="nil"/>
              <w:right w:val="single" w:sz="2" w:space="0" w:color="000000"/>
            </w:tcBorders>
          </w:tcPr>
          <w:p w:rsidR="00181E29" w:rsidRPr="00181E29" w:rsidRDefault="00181E29" w:rsidP="00DF0795">
            <w:pPr>
              <w:ind w:right="65"/>
              <w:jc w:val="right"/>
              <w:rPr>
                <w:rFonts w:ascii="Calibri" w:hAnsi="Calibri" w:cs="Calibri"/>
              </w:rPr>
            </w:pPr>
            <w:r w:rsidRPr="00181E29">
              <w:rPr>
                <w:rFonts w:ascii="Calibri" w:eastAsia="Times New Roman" w:hAnsi="Calibri" w:cs="Calibri"/>
                <w:sz w:val="16"/>
              </w:rPr>
              <w:t>-7.598.931,47</w:t>
            </w:r>
          </w:p>
        </w:tc>
        <w:tc>
          <w:tcPr>
            <w:tcW w:w="1380" w:type="dxa"/>
            <w:tcBorders>
              <w:top w:val="nil"/>
              <w:left w:val="single" w:sz="2" w:space="0" w:color="000000"/>
              <w:bottom w:val="nil"/>
              <w:right w:val="single" w:sz="2" w:space="0" w:color="000000"/>
            </w:tcBorders>
          </w:tcPr>
          <w:p w:rsidR="00181E29" w:rsidRPr="00181E29" w:rsidRDefault="00181E29" w:rsidP="00DF0795">
            <w:pPr>
              <w:ind w:right="32"/>
              <w:jc w:val="right"/>
              <w:rPr>
                <w:rFonts w:ascii="Calibri" w:hAnsi="Calibri" w:cs="Calibri"/>
              </w:rPr>
            </w:pPr>
            <w:r w:rsidRPr="00181E29">
              <w:rPr>
                <w:rFonts w:ascii="Calibri" w:hAnsi="Calibri" w:cs="Calibri"/>
                <w:sz w:val="16"/>
              </w:rPr>
              <w:t>-6.466.492,21</w:t>
            </w:r>
          </w:p>
        </w:tc>
      </w:tr>
      <w:tr w:rsidR="00181E29" w:rsidRPr="00181E29" w:rsidTr="00DF0795">
        <w:trPr>
          <w:trHeight w:val="284"/>
        </w:trPr>
        <w:tc>
          <w:tcPr>
            <w:tcW w:w="2530" w:type="dxa"/>
            <w:tcBorders>
              <w:top w:val="nil"/>
              <w:left w:val="single" w:sz="2" w:space="0" w:color="000000"/>
              <w:bottom w:val="nil"/>
              <w:right w:val="single" w:sz="2" w:space="0" w:color="000000"/>
            </w:tcBorders>
          </w:tcPr>
          <w:p w:rsidR="00181E29" w:rsidRPr="00181E29" w:rsidRDefault="00181E29" w:rsidP="00DF0795">
            <w:pPr>
              <w:ind w:right="26"/>
              <w:jc w:val="right"/>
              <w:rPr>
                <w:rFonts w:ascii="Calibri" w:hAnsi="Calibri" w:cs="Calibri"/>
              </w:rPr>
            </w:pPr>
            <w:r w:rsidRPr="00181E29">
              <w:rPr>
                <w:rFonts w:ascii="Calibri" w:eastAsia="Times New Roman" w:hAnsi="Calibri" w:cs="Calibri"/>
              </w:rPr>
              <w:t>(63)</w:t>
            </w:r>
          </w:p>
        </w:tc>
        <w:tc>
          <w:tcPr>
            <w:tcW w:w="4610" w:type="dxa"/>
            <w:tcBorders>
              <w:top w:val="nil"/>
              <w:left w:val="single" w:sz="2" w:space="0" w:color="000000"/>
              <w:bottom w:val="nil"/>
              <w:right w:val="single" w:sz="2" w:space="0" w:color="000000"/>
            </w:tcBorders>
          </w:tcPr>
          <w:p w:rsidR="00181E29" w:rsidRPr="00181E29" w:rsidRDefault="00181E29" w:rsidP="00DF0795">
            <w:pPr>
              <w:ind w:left="2"/>
              <w:rPr>
                <w:rFonts w:ascii="Calibri" w:hAnsi="Calibri" w:cs="Calibri"/>
              </w:rPr>
            </w:pPr>
            <w:r w:rsidRPr="00181E29">
              <w:rPr>
                <w:rFonts w:ascii="Calibri" w:eastAsia="Times New Roman" w:hAnsi="Calibri" w:cs="Calibri"/>
              </w:rPr>
              <w:t>b) Tributos</w:t>
            </w:r>
          </w:p>
        </w:tc>
        <w:tc>
          <w:tcPr>
            <w:tcW w:w="797"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1394" w:type="dxa"/>
            <w:tcBorders>
              <w:top w:val="nil"/>
              <w:left w:val="single" w:sz="2" w:space="0" w:color="000000"/>
              <w:bottom w:val="nil"/>
              <w:right w:val="single" w:sz="2" w:space="0" w:color="000000"/>
            </w:tcBorders>
          </w:tcPr>
          <w:p w:rsidR="00181E29" w:rsidRPr="00181E29" w:rsidRDefault="00181E29" w:rsidP="00DF0795">
            <w:pPr>
              <w:ind w:right="65"/>
              <w:jc w:val="right"/>
              <w:rPr>
                <w:rFonts w:ascii="Calibri" w:hAnsi="Calibri" w:cs="Calibri"/>
              </w:rPr>
            </w:pPr>
            <w:r w:rsidRPr="00181E29">
              <w:rPr>
                <w:rFonts w:ascii="Calibri" w:eastAsia="Times New Roman" w:hAnsi="Calibri" w:cs="Calibri"/>
                <w:sz w:val="16"/>
              </w:rPr>
              <w:t>-700,00</w:t>
            </w:r>
          </w:p>
        </w:tc>
        <w:tc>
          <w:tcPr>
            <w:tcW w:w="1380" w:type="dxa"/>
            <w:tcBorders>
              <w:top w:val="nil"/>
              <w:left w:val="single" w:sz="2" w:space="0" w:color="000000"/>
              <w:bottom w:val="nil"/>
              <w:right w:val="single" w:sz="2" w:space="0" w:color="000000"/>
            </w:tcBorders>
          </w:tcPr>
          <w:p w:rsidR="00181E29" w:rsidRPr="00181E29" w:rsidRDefault="00181E29" w:rsidP="00DF0795">
            <w:pPr>
              <w:ind w:right="31"/>
              <w:jc w:val="right"/>
              <w:rPr>
                <w:rFonts w:ascii="Calibri" w:hAnsi="Calibri" w:cs="Calibri"/>
              </w:rPr>
            </w:pPr>
            <w:r w:rsidRPr="00181E29">
              <w:rPr>
                <w:rFonts w:ascii="Calibri" w:hAnsi="Calibri" w:cs="Calibri"/>
                <w:sz w:val="16"/>
              </w:rPr>
              <w:t>-729,61</w:t>
            </w:r>
          </w:p>
        </w:tc>
      </w:tr>
      <w:tr w:rsidR="00181E29" w:rsidRPr="00181E29" w:rsidTr="00DF0795">
        <w:trPr>
          <w:trHeight w:val="276"/>
        </w:trPr>
        <w:tc>
          <w:tcPr>
            <w:tcW w:w="2530" w:type="dxa"/>
            <w:tcBorders>
              <w:top w:val="nil"/>
              <w:left w:val="single" w:sz="2" w:space="0" w:color="000000"/>
              <w:bottom w:val="nil"/>
              <w:right w:val="single" w:sz="2" w:space="0" w:color="000000"/>
            </w:tcBorders>
          </w:tcPr>
          <w:p w:rsidR="00181E29" w:rsidRPr="00181E29" w:rsidRDefault="00181E29" w:rsidP="00DF0795">
            <w:pPr>
              <w:ind w:right="27"/>
              <w:jc w:val="right"/>
              <w:rPr>
                <w:rFonts w:ascii="Calibri" w:hAnsi="Calibri" w:cs="Calibri"/>
              </w:rPr>
            </w:pPr>
            <w:r w:rsidRPr="00181E29">
              <w:rPr>
                <w:rFonts w:ascii="Calibri" w:eastAsia="Times New Roman" w:hAnsi="Calibri" w:cs="Calibri"/>
              </w:rPr>
              <w:t>(676)</w:t>
            </w:r>
          </w:p>
        </w:tc>
        <w:tc>
          <w:tcPr>
            <w:tcW w:w="4610" w:type="dxa"/>
            <w:tcBorders>
              <w:top w:val="nil"/>
              <w:left w:val="single" w:sz="2" w:space="0" w:color="000000"/>
              <w:bottom w:val="nil"/>
              <w:right w:val="single" w:sz="2" w:space="0" w:color="000000"/>
            </w:tcBorders>
          </w:tcPr>
          <w:p w:rsidR="00181E29" w:rsidRPr="00181E29" w:rsidRDefault="00181E29" w:rsidP="00DF0795">
            <w:pPr>
              <w:ind w:left="1"/>
              <w:rPr>
                <w:rFonts w:ascii="Calibri" w:hAnsi="Calibri" w:cs="Calibri"/>
              </w:rPr>
            </w:pPr>
            <w:r w:rsidRPr="00181E29">
              <w:rPr>
                <w:rFonts w:ascii="Calibri" w:eastAsia="Times New Roman" w:hAnsi="Calibri" w:cs="Calibri"/>
              </w:rPr>
              <w:t>c) Otros</w:t>
            </w:r>
          </w:p>
        </w:tc>
        <w:tc>
          <w:tcPr>
            <w:tcW w:w="797"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1394"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1380"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r>
      <w:tr w:rsidR="00181E29" w:rsidRPr="00181E29" w:rsidTr="00DF0795">
        <w:trPr>
          <w:trHeight w:val="270"/>
        </w:trPr>
        <w:tc>
          <w:tcPr>
            <w:tcW w:w="2530" w:type="dxa"/>
            <w:tcBorders>
              <w:top w:val="nil"/>
              <w:left w:val="single" w:sz="2" w:space="0" w:color="000000"/>
              <w:bottom w:val="single" w:sz="2" w:space="0" w:color="000000"/>
              <w:right w:val="single" w:sz="2" w:space="0" w:color="000000"/>
            </w:tcBorders>
          </w:tcPr>
          <w:p w:rsidR="00181E29" w:rsidRPr="00181E29" w:rsidRDefault="00181E29" w:rsidP="00DF0795">
            <w:pPr>
              <w:ind w:right="26"/>
              <w:jc w:val="right"/>
              <w:rPr>
                <w:rFonts w:ascii="Calibri" w:hAnsi="Calibri" w:cs="Calibri"/>
              </w:rPr>
            </w:pPr>
            <w:r w:rsidRPr="00181E29">
              <w:rPr>
                <w:rFonts w:ascii="Calibri" w:eastAsia="Times New Roman" w:hAnsi="Calibri" w:cs="Calibri"/>
              </w:rPr>
              <w:t>(68)</w:t>
            </w:r>
          </w:p>
        </w:tc>
        <w:tc>
          <w:tcPr>
            <w:tcW w:w="4610" w:type="dxa"/>
            <w:tcBorders>
              <w:top w:val="nil"/>
              <w:left w:val="single" w:sz="2" w:space="0" w:color="000000"/>
              <w:bottom w:val="single" w:sz="2" w:space="0" w:color="000000"/>
              <w:right w:val="single" w:sz="2" w:space="0" w:color="000000"/>
            </w:tcBorders>
          </w:tcPr>
          <w:p w:rsidR="00181E29" w:rsidRPr="00181E29" w:rsidRDefault="00181E29" w:rsidP="00DF0795">
            <w:pPr>
              <w:ind w:left="1"/>
              <w:rPr>
                <w:rFonts w:ascii="Calibri" w:hAnsi="Calibri" w:cs="Calibri"/>
              </w:rPr>
            </w:pPr>
            <w:r w:rsidRPr="00181E29">
              <w:rPr>
                <w:rFonts w:ascii="Calibri" w:hAnsi="Calibri" w:cs="Calibri"/>
              </w:rPr>
              <w:t>12. Amortización del inmovilizado</w:t>
            </w:r>
          </w:p>
        </w:tc>
        <w:tc>
          <w:tcPr>
            <w:tcW w:w="797" w:type="dxa"/>
            <w:tcBorders>
              <w:top w:val="nil"/>
              <w:left w:val="single" w:sz="2" w:space="0" w:color="000000"/>
              <w:bottom w:val="single" w:sz="2" w:space="0" w:color="000000"/>
              <w:right w:val="single" w:sz="2" w:space="0" w:color="000000"/>
            </w:tcBorders>
          </w:tcPr>
          <w:p w:rsidR="00181E29" w:rsidRPr="00181E29" w:rsidRDefault="00181E29" w:rsidP="00DF0795">
            <w:pPr>
              <w:spacing w:after="160"/>
              <w:rPr>
                <w:rFonts w:ascii="Calibri" w:hAnsi="Calibri" w:cs="Calibri"/>
              </w:rPr>
            </w:pPr>
          </w:p>
        </w:tc>
        <w:tc>
          <w:tcPr>
            <w:tcW w:w="1394" w:type="dxa"/>
            <w:tcBorders>
              <w:top w:val="nil"/>
              <w:left w:val="single" w:sz="2" w:space="0" w:color="000000"/>
              <w:bottom w:val="single" w:sz="2" w:space="0" w:color="000000"/>
              <w:right w:val="single" w:sz="2" w:space="0" w:color="000000"/>
            </w:tcBorders>
          </w:tcPr>
          <w:p w:rsidR="00181E29" w:rsidRPr="00181E29" w:rsidRDefault="00181E29" w:rsidP="00DF0795">
            <w:pPr>
              <w:ind w:right="65"/>
              <w:jc w:val="right"/>
              <w:rPr>
                <w:rFonts w:ascii="Calibri" w:hAnsi="Calibri" w:cs="Calibri"/>
              </w:rPr>
            </w:pPr>
            <w:r w:rsidRPr="00181E29">
              <w:rPr>
                <w:rFonts w:ascii="Calibri" w:hAnsi="Calibri" w:cs="Calibri"/>
                <w:sz w:val="16"/>
              </w:rPr>
              <w:t>-1.498.598,09</w:t>
            </w:r>
          </w:p>
        </w:tc>
        <w:tc>
          <w:tcPr>
            <w:tcW w:w="1380" w:type="dxa"/>
            <w:tcBorders>
              <w:top w:val="nil"/>
              <w:left w:val="single" w:sz="2" w:space="0" w:color="000000"/>
              <w:bottom w:val="single" w:sz="2" w:space="0" w:color="000000"/>
              <w:right w:val="single" w:sz="2" w:space="0" w:color="000000"/>
            </w:tcBorders>
          </w:tcPr>
          <w:p w:rsidR="00181E29" w:rsidRPr="00181E29" w:rsidRDefault="00181E29" w:rsidP="00DF0795">
            <w:pPr>
              <w:spacing w:after="160"/>
              <w:rPr>
                <w:rFonts w:ascii="Calibri" w:hAnsi="Calibri" w:cs="Calibri"/>
              </w:rPr>
            </w:pPr>
          </w:p>
        </w:tc>
      </w:tr>
      <w:tr w:rsidR="00181E29" w:rsidRPr="00181E29" w:rsidTr="00DF0795">
        <w:trPr>
          <w:trHeight w:val="533"/>
        </w:trPr>
        <w:tc>
          <w:tcPr>
            <w:tcW w:w="2530" w:type="dxa"/>
            <w:tcBorders>
              <w:top w:val="single" w:sz="2" w:space="0" w:color="000000"/>
              <w:left w:val="single" w:sz="2" w:space="0" w:color="000000"/>
              <w:bottom w:val="single" w:sz="2" w:space="0" w:color="000000"/>
              <w:right w:val="single" w:sz="2" w:space="0" w:color="000000"/>
            </w:tcBorders>
          </w:tcPr>
          <w:p w:rsidR="00181E29" w:rsidRPr="00181E29" w:rsidRDefault="00181E29" w:rsidP="00DF0795">
            <w:pPr>
              <w:spacing w:after="160"/>
              <w:rPr>
                <w:rFonts w:ascii="Calibri" w:hAnsi="Calibri" w:cs="Calibri"/>
              </w:rPr>
            </w:pPr>
          </w:p>
        </w:tc>
        <w:tc>
          <w:tcPr>
            <w:tcW w:w="4610" w:type="dxa"/>
            <w:tcBorders>
              <w:top w:val="single" w:sz="2" w:space="0" w:color="000000"/>
              <w:left w:val="single" w:sz="2" w:space="0" w:color="000000"/>
              <w:bottom w:val="single" w:sz="2" w:space="0" w:color="000000"/>
              <w:right w:val="single" w:sz="2" w:space="0" w:color="000000"/>
            </w:tcBorders>
          </w:tcPr>
          <w:p w:rsidR="00181E29" w:rsidRPr="00181E29" w:rsidRDefault="00181E29" w:rsidP="00DF0795">
            <w:pPr>
              <w:ind w:left="1"/>
              <w:rPr>
                <w:rFonts w:ascii="Calibri" w:hAnsi="Calibri" w:cs="Calibri"/>
              </w:rPr>
            </w:pPr>
            <w:r w:rsidRPr="00181E29">
              <w:rPr>
                <w:rFonts w:ascii="Calibri" w:hAnsi="Calibri" w:cs="Calibri"/>
              </w:rPr>
              <w:t xml:space="preserve">B) TOTAL GASTOS DE GESTIÓN ORDINARIA </w:t>
            </w:r>
          </w:p>
          <w:p w:rsidR="00181E29" w:rsidRPr="00181E29" w:rsidRDefault="00181E29" w:rsidP="00DF0795">
            <w:pPr>
              <w:ind w:left="1"/>
              <w:rPr>
                <w:rFonts w:ascii="Calibri" w:hAnsi="Calibri" w:cs="Calibri"/>
              </w:rPr>
            </w:pPr>
            <w:r w:rsidRPr="00181E29">
              <w:rPr>
                <w:rFonts w:ascii="Calibri" w:hAnsi="Calibri" w:cs="Calibri"/>
              </w:rPr>
              <w:t>(8+9+10+11+12)</w:t>
            </w:r>
          </w:p>
        </w:tc>
        <w:tc>
          <w:tcPr>
            <w:tcW w:w="797" w:type="dxa"/>
            <w:tcBorders>
              <w:top w:val="single" w:sz="2" w:space="0" w:color="000000"/>
              <w:left w:val="single" w:sz="2" w:space="0" w:color="000000"/>
              <w:bottom w:val="single" w:sz="2" w:space="0" w:color="000000"/>
              <w:right w:val="single" w:sz="2" w:space="0" w:color="000000"/>
            </w:tcBorders>
          </w:tcPr>
          <w:p w:rsidR="00181E29" w:rsidRPr="00181E29" w:rsidRDefault="00181E29" w:rsidP="00DF0795">
            <w:pPr>
              <w:spacing w:after="160"/>
              <w:rPr>
                <w:rFonts w:ascii="Calibri" w:hAnsi="Calibri" w:cs="Calibri"/>
              </w:rPr>
            </w:pPr>
          </w:p>
        </w:tc>
        <w:tc>
          <w:tcPr>
            <w:tcW w:w="1394" w:type="dxa"/>
            <w:tcBorders>
              <w:top w:val="single" w:sz="2" w:space="0" w:color="000000"/>
              <w:left w:val="single" w:sz="2" w:space="0" w:color="000000"/>
              <w:bottom w:val="single" w:sz="2" w:space="0" w:color="000000"/>
              <w:right w:val="single" w:sz="2" w:space="0" w:color="000000"/>
            </w:tcBorders>
          </w:tcPr>
          <w:p w:rsidR="00181E29" w:rsidRPr="00181E29" w:rsidRDefault="00181E29" w:rsidP="00DF0795">
            <w:pPr>
              <w:ind w:right="46"/>
              <w:jc w:val="right"/>
              <w:rPr>
                <w:rFonts w:ascii="Calibri" w:hAnsi="Calibri" w:cs="Calibri"/>
              </w:rPr>
            </w:pPr>
            <w:r w:rsidRPr="00181E29">
              <w:rPr>
                <w:rFonts w:ascii="Calibri" w:hAnsi="Calibri" w:cs="Calibri"/>
                <w:sz w:val="16"/>
              </w:rPr>
              <w:t>-32.872.708,84</w:t>
            </w:r>
          </w:p>
        </w:tc>
        <w:tc>
          <w:tcPr>
            <w:tcW w:w="1380" w:type="dxa"/>
            <w:tcBorders>
              <w:top w:val="single" w:sz="2" w:space="0" w:color="000000"/>
              <w:left w:val="single" w:sz="2" w:space="0" w:color="000000"/>
              <w:bottom w:val="single" w:sz="2" w:space="0" w:color="000000"/>
              <w:right w:val="single" w:sz="2" w:space="0" w:color="000000"/>
            </w:tcBorders>
          </w:tcPr>
          <w:p w:rsidR="00181E29" w:rsidRPr="00181E29" w:rsidRDefault="00181E29" w:rsidP="00DF0795">
            <w:pPr>
              <w:ind w:right="32"/>
              <w:jc w:val="right"/>
              <w:rPr>
                <w:rFonts w:ascii="Calibri" w:hAnsi="Calibri" w:cs="Calibri"/>
              </w:rPr>
            </w:pPr>
            <w:r w:rsidRPr="00181E29">
              <w:rPr>
                <w:rFonts w:ascii="Calibri" w:hAnsi="Calibri" w:cs="Calibri"/>
                <w:sz w:val="16"/>
              </w:rPr>
              <w:t>-28.631.751,50</w:t>
            </w:r>
          </w:p>
        </w:tc>
      </w:tr>
      <w:tr w:rsidR="00181E29" w:rsidRPr="00181E29" w:rsidTr="00DF0795">
        <w:trPr>
          <w:trHeight w:val="588"/>
        </w:trPr>
        <w:tc>
          <w:tcPr>
            <w:tcW w:w="2530" w:type="dxa"/>
            <w:tcBorders>
              <w:top w:val="single" w:sz="2" w:space="0" w:color="000000"/>
              <w:left w:val="single" w:sz="2" w:space="0" w:color="000000"/>
              <w:bottom w:val="single" w:sz="2" w:space="0" w:color="000000"/>
              <w:right w:val="single" w:sz="2" w:space="0" w:color="000000"/>
            </w:tcBorders>
          </w:tcPr>
          <w:p w:rsidR="00181E29" w:rsidRPr="00181E29" w:rsidRDefault="00181E29" w:rsidP="00DF0795">
            <w:pPr>
              <w:spacing w:after="160"/>
              <w:rPr>
                <w:rFonts w:ascii="Calibri" w:hAnsi="Calibri" w:cs="Calibri"/>
              </w:rPr>
            </w:pPr>
          </w:p>
        </w:tc>
        <w:tc>
          <w:tcPr>
            <w:tcW w:w="4610" w:type="dxa"/>
            <w:tcBorders>
              <w:top w:val="single" w:sz="2" w:space="0" w:color="000000"/>
              <w:left w:val="single" w:sz="2" w:space="0" w:color="000000"/>
              <w:bottom w:val="single" w:sz="2" w:space="0" w:color="000000"/>
              <w:right w:val="single" w:sz="2" w:space="0" w:color="000000"/>
            </w:tcBorders>
          </w:tcPr>
          <w:p w:rsidR="00181E29" w:rsidRPr="00181E29" w:rsidRDefault="00181E29" w:rsidP="00DF0795">
            <w:pPr>
              <w:ind w:left="1"/>
              <w:rPr>
                <w:rFonts w:ascii="Calibri" w:hAnsi="Calibri" w:cs="Calibri"/>
              </w:rPr>
            </w:pPr>
            <w:r w:rsidRPr="00181E29">
              <w:rPr>
                <w:rFonts w:ascii="Calibri" w:hAnsi="Calibri" w:cs="Calibri"/>
              </w:rPr>
              <w:t>I. Resultado (ahorro o desahorro) de la gestión ordinaria (A+B)</w:t>
            </w:r>
          </w:p>
        </w:tc>
        <w:tc>
          <w:tcPr>
            <w:tcW w:w="797" w:type="dxa"/>
            <w:tcBorders>
              <w:top w:val="single" w:sz="2" w:space="0" w:color="000000"/>
              <w:left w:val="single" w:sz="2" w:space="0" w:color="000000"/>
              <w:bottom w:val="single" w:sz="2" w:space="0" w:color="000000"/>
              <w:right w:val="single" w:sz="2" w:space="0" w:color="000000"/>
            </w:tcBorders>
          </w:tcPr>
          <w:p w:rsidR="00181E29" w:rsidRPr="00181E29" w:rsidRDefault="00181E29" w:rsidP="00DF0795">
            <w:pPr>
              <w:spacing w:after="160"/>
              <w:rPr>
                <w:rFonts w:ascii="Calibri" w:hAnsi="Calibri" w:cs="Calibri"/>
              </w:rPr>
            </w:pPr>
          </w:p>
        </w:tc>
        <w:tc>
          <w:tcPr>
            <w:tcW w:w="1394" w:type="dxa"/>
            <w:tcBorders>
              <w:top w:val="single" w:sz="2" w:space="0" w:color="000000"/>
              <w:left w:val="single" w:sz="2" w:space="0" w:color="000000"/>
              <w:bottom w:val="single" w:sz="2" w:space="0" w:color="000000"/>
              <w:right w:val="single" w:sz="2" w:space="0" w:color="000000"/>
            </w:tcBorders>
          </w:tcPr>
          <w:p w:rsidR="00181E29" w:rsidRPr="00181E29" w:rsidRDefault="00181E29" w:rsidP="00DF0795">
            <w:pPr>
              <w:ind w:right="46"/>
              <w:jc w:val="right"/>
              <w:rPr>
                <w:rFonts w:ascii="Calibri" w:hAnsi="Calibri" w:cs="Calibri"/>
              </w:rPr>
            </w:pPr>
            <w:r w:rsidRPr="00181E29">
              <w:rPr>
                <w:rFonts w:ascii="Calibri" w:hAnsi="Calibri" w:cs="Calibri"/>
                <w:sz w:val="16"/>
              </w:rPr>
              <w:t>2.698.456,68</w:t>
            </w:r>
          </w:p>
        </w:tc>
        <w:tc>
          <w:tcPr>
            <w:tcW w:w="1380" w:type="dxa"/>
            <w:tcBorders>
              <w:top w:val="single" w:sz="2" w:space="0" w:color="000000"/>
              <w:left w:val="single" w:sz="2" w:space="0" w:color="000000"/>
              <w:bottom w:val="single" w:sz="2" w:space="0" w:color="000000"/>
              <w:right w:val="single" w:sz="2" w:space="0" w:color="000000"/>
            </w:tcBorders>
          </w:tcPr>
          <w:p w:rsidR="00181E29" w:rsidRPr="00181E29" w:rsidRDefault="00181E29" w:rsidP="00DF0795">
            <w:pPr>
              <w:ind w:right="32"/>
              <w:jc w:val="right"/>
              <w:rPr>
                <w:rFonts w:ascii="Calibri" w:hAnsi="Calibri" w:cs="Calibri"/>
              </w:rPr>
            </w:pPr>
            <w:r w:rsidRPr="00181E29">
              <w:rPr>
                <w:rFonts w:ascii="Calibri" w:hAnsi="Calibri" w:cs="Calibri"/>
                <w:sz w:val="16"/>
              </w:rPr>
              <w:t>6.362.635,92</w:t>
            </w:r>
          </w:p>
        </w:tc>
      </w:tr>
      <w:tr w:rsidR="00181E29" w:rsidRPr="00181E29" w:rsidTr="00DF0795">
        <w:trPr>
          <w:trHeight w:val="130"/>
        </w:trPr>
        <w:tc>
          <w:tcPr>
            <w:tcW w:w="2530" w:type="dxa"/>
            <w:tcBorders>
              <w:top w:val="single" w:sz="2" w:space="0" w:color="000000"/>
              <w:left w:val="single" w:sz="2" w:space="0" w:color="000000"/>
              <w:bottom w:val="single" w:sz="2" w:space="0" w:color="000000"/>
              <w:right w:val="single" w:sz="2" w:space="0" w:color="000000"/>
            </w:tcBorders>
          </w:tcPr>
          <w:p w:rsidR="00181E29" w:rsidRPr="00181E29" w:rsidRDefault="00181E29" w:rsidP="00DF0795">
            <w:pPr>
              <w:spacing w:after="160"/>
              <w:rPr>
                <w:rFonts w:ascii="Calibri" w:hAnsi="Calibri" w:cs="Calibri"/>
              </w:rPr>
            </w:pPr>
          </w:p>
        </w:tc>
        <w:tc>
          <w:tcPr>
            <w:tcW w:w="4610" w:type="dxa"/>
            <w:tcBorders>
              <w:top w:val="single" w:sz="2" w:space="0" w:color="000000"/>
              <w:left w:val="single" w:sz="2" w:space="0" w:color="000000"/>
              <w:bottom w:val="single" w:sz="2" w:space="0" w:color="000000"/>
              <w:right w:val="single" w:sz="2" w:space="0" w:color="000000"/>
            </w:tcBorders>
          </w:tcPr>
          <w:p w:rsidR="00181E29" w:rsidRPr="00181E29" w:rsidRDefault="00181E29" w:rsidP="00DF0795">
            <w:pPr>
              <w:spacing w:after="160"/>
              <w:rPr>
                <w:rFonts w:ascii="Calibri" w:hAnsi="Calibri" w:cs="Calibri"/>
              </w:rPr>
            </w:pPr>
          </w:p>
        </w:tc>
        <w:tc>
          <w:tcPr>
            <w:tcW w:w="797" w:type="dxa"/>
            <w:tcBorders>
              <w:top w:val="single" w:sz="2" w:space="0" w:color="000000"/>
              <w:left w:val="single" w:sz="2" w:space="0" w:color="000000"/>
              <w:bottom w:val="single" w:sz="2" w:space="0" w:color="000000"/>
              <w:right w:val="single" w:sz="2" w:space="0" w:color="000000"/>
            </w:tcBorders>
          </w:tcPr>
          <w:p w:rsidR="00181E29" w:rsidRPr="00181E29" w:rsidRDefault="00181E29" w:rsidP="00DF0795">
            <w:pPr>
              <w:spacing w:after="160"/>
              <w:rPr>
                <w:rFonts w:ascii="Calibri" w:hAnsi="Calibri" w:cs="Calibri"/>
              </w:rPr>
            </w:pPr>
          </w:p>
        </w:tc>
        <w:tc>
          <w:tcPr>
            <w:tcW w:w="1394" w:type="dxa"/>
            <w:tcBorders>
              <w:top w:val="single" w:sz="2" w:space="0" w:color="000000"/>
              <w:left w:val="single" w:sz="2" w:space="0" w:color="000000"/>
              <w:bottom w:val="single" w:sz="2" w:space="0" w:color="000000"/>
              <w:right w:val="single" w:sz="2" w:space="0" w:color="000000"/>
            </w:tcBorders>
          </w:tcPr>
          <w:p w:rsidR="00181E29" w:rsidRPr="00181E29" w:rsidRDefault="00181E29" w:rsidP="00DF0795">
            <w:pPr>
              <w:spacing w:after="160"/>
              <w:rPr>
                <w:rFonts w:ascii="Calibri" w:hAnsi="Calibri" w:cs="Calibri"/>
              </w:rPr>
            </w:pPr>
          </w:p>
        </w:tc>
        <w:tc>
          <w:tcPr>
            <w:tcW w:w="1380" w:type="dxa"/>
            <w:tcBorders>
              <w:top w:val="single" w:sz="2" w:space="0" w:color="000000"/>
              <w:left w:val="single" w:sz="2" w:space="0" w:color="000000"/>
              <w:bottom w:val="single" w:sz="2" w:space="0" w:color="000000"/>
              <w:right w:val="single" w:sz="2" w:space="0" w:color="000000"/>
            </w:tcBorders>
          </w:tcPr>
          <w:p w:rsidR="00181E29" w:rsidRPr="00181E29" w:rsidRDefault="00181E29" w:rsidP="00DF0795">
            <w:pPr>
              <w:spacing w:after="160"/>
              <w:rPr>
                <w:rFonts w:ascii="Calibri" w:hAnsi="Calibri" w:cs="Calibri"/>
              </w:rPr>
            </w:pPr>
          </w:p>
        </w:tc>
      </w:tr>
    </w:tbl>
    <w:p w:rsidR="00181E29" w:rsidRPr="00181E29" w:rsidRDefault="00181E29" w:rsidP="00181E29">
      <w:pPr>
        <w:tabs>
          <w:tab w:val="center" w:pos="3970"/>
          <w:tab w:val="center" w:pos="5139"/>
        </w:tabs>
        <w:rPr>
          <w:rFonts w:ascii="Calibri" w:hAnsi="Calibri" w:cs="Calibri"/>
        </w:rPr>
      </w:pPr>
      <w:r w:rsidRPr="00181E29">
        <w:rPr>
          <w:rFonts w:ascii="Calibri" w:eastAsia="Calibri" w:hAnsi="Calibri" w:cs="Calibri"/>
          <w:sz w:val="22"/>
        </w:rPr>
        <w:tab/>
      </w:r>
      <w:r w:rsidRPr="00181E29">
        <w:rPr>
          <w:rFonts w:ascii="Calibri" w:hAnsi="Calibri" w:cs="Calibri"/>
        </w:rPr>
        <w:t>EJERCICIO</w:t>
      </w:r>
      <w:r w:rsidRPr="00181E29">
        <w:rPr>
          <w:rFonts w:ascii="Calibri" w:hAnsi="Calibri" w:cs="Calibri"/>
        </w:rPr>
        <w:tab/>
        <w:t>2022</w:t>
      </w:r>
    </w:p>
    <w:tbl>
      <w:tblPr>
        <w:tblStyle w:val="TableGrid"/>
        <w:tblW w:w="10711" w:type="dxa"/>
        <w:tblInd w:w="-858" w:type="dxa"/>
        <w:tblCellMar>
          <w:top w:w="32" w:type="dxa"/>
          <w:left w:w="30" w:type="dxa"/>
          <w:bottom w:w="1" w:type="dxa"/>
          <w:right w:w="0" w:type="dxa"/>
        </w:tblCellMar>
        <w:tblLook w:val="04A0" w:firstRow="1" w:lastRow="0" w:firstColumn="1" w:lastColumn="0" w:noHBand="0" w:noVBand="1"/>
      </w:tblPr>
      <w:tblGrid>
        <w:gridCol w:w="2744"/>
        <w:gridCol w:w="4458"/>
        <w:gridCol w:w="787"/>
        <w:gridCol w:w="1368"/>
        <w:gridCol w:w="1354"/>
      </w:tblGrid>
      <w:tr w:rsidR="00181E29" w:rsidRPr="00181E29" w:rsidTr="00DF0795">
        <w:trPr>
          <w:trHeight w:val="406"/>
        </w:trPr>
        <w:tc>
          <w:tcPr>
            <w:tcW w:w="2530" w:type="dxa"/>
            <w:tcBorders>
              <w:top w:val="single" w:sz="2" w:space="0" w:color="000000"/>
              <w:left w:val="single" w:sz="2" w:space="0" w:color="000000"/>
              <w:bottom w:val="single" w:sz="2" w:space="0" w:color="000000"/>
              <w:right w:val="single" w:sz="2" w:space="0" w:color="000000"/>
            </w:tcBorders>
          </w:tcPr>
          <w:p w:rsidR="00181E29" w:rsidRPr="00181E29" w:rsidRDefault="00181E29" w:rsidP="00DF0795">
            <w:pPr>
              <w:ind w:right="39"/>
              <w:jc w:val="center"/>
              <w:rPr>
                <w:rFonts w:ascii="Calibri" w:hAnsi="Calibri" w:cs="Calibri"/>
              </w:rPr>
            </w:pPr>
            <w:r w:rsidRPr="00181E29">
              <w:rPr>
                <w:rFonts w:ascii="Calibri" w:hAnsi="Calibri" w:cs="Calibri"/>
              </w:rPr>
              <w:t>CUENTAS</w:t>
            </w:r>
          </w:p>
        </w:tc>
        <w:tc>
          <w:tcPr>
            <w:tcW w:w="4610" w:type="dxa"/>
            <w:tcBorders>
              <w:top w:val="single" w:sz="2" w:space="0" w:color="000000"/>
              <w:left w:val="single" w:sz="2" w:space="0" w:color="000000"/>
              <w:bottom w:val="single" w:sz="2" w:space="0" w:color="000000"/>
              <w:right w:val="single" w:sz="2" w:space="0" w:color="000000"/>
            </w:tcBorders>
          </w:tcPr>
          <w:p w:rsidR="00181E29" w:rsidRPr="00181E29" w:rsidRDefault="00181E29" w:rsidP="00DF0795">
            <w:pPr>
              <w:spacing w:after="160"/>
              <w:rPr>
                <w:rFonts w:ascii="Calibri" w:hAnsi="Calibri" w:cs="Calibri"/>
              </w:rPr>
            </w:pPr>
          </w:p>
        </w:tc>
        <w:tc>
          <w:tcPr>
            <w:tcW w:w="797" w:type="dxa"/>
            <w:tcBorders>
              <w:top w:val="single" w:sz="2" w:space="0" w:color="000000"/>
              <w:left w:val="single" w:sz="2" w:space="0" w:color="000000"/>
              <w:bottom w:val="single" w:sz="2" w:space="0" w:color="000000"/>
              <w:right w:val="single" w:sz="2" w:space="0" w:color="000000"/>
            </w:tcBorders>
            <w:vAlign w:val="bottom"/>
          </w:tcPr>
          <w:p w:rsidR="00181E29" w:rsidRPr="00181E29" w:rsidRDefault="00181E29" w:rsidP="00DF0795">
            <w:pPr>
              <w:jc w:val="center"/>
              <w:rPr>
                <w:rFonts w:ascii="Calibri" w:hAnsi="Calibri" w:cs="Calibri"/>
              </w:rPr>
            </w:pPr>
            <w:r w:rsidRPr="00181E29">
              <w:rPr>
                <w:rFonts w:ascii="Calibri" w:hAnsi="Calibri" w:cs="Calibri"/>
                <w:sz w:val="14"/>
              </w:rPr>
              <w:t>NOTAS EN MEMORIA</w:t>
            </w:r>
          </w:p>
        </w:tc>
        <w:tc>
          <w:tcPr>
            <w:tcW w:w="1394" w:type="dxa"/>
            <w:tcBorders>
              <w:top w:val="single" w:sz="2" w:space="0" w:color="000000"/>
              <w:left w:val="single" w:sz="2" w:space="0" w:color="000000"/>
              <w:bottom w:val="single" w:sz="2" w:space="0" w:color="000000"/>
              <w:right w:val="single" w:sz="2" w:space="0" w:color="000000"/>
            </w:tcBorders>
          </w:tcPr>
          <w:p w:rsidR="00181E29" w:rsidRPr="00181E29" w:rsidRDefault="00181E29" w:rsidP="00DF0795">
            <w:pPr>
              <w:ind w:left="68"/>
              <w:jc w:val="center"/>
              <w:rPr>
                <w:rFonts w:ascii="Calibri" w:hAnsi="Calibri" w:cs="Calibri"/>
              </w:rPr>
            </w:pPr>
            <w:r w:rsidRPr="00181E29">
              <w:rPr>
                <w:rFonts w:ascii="Calibri" w:hAnsi="Calibri" w:cs="Calibri"/>
              </w:rPr>
              <w:t>EJ.: 2022</w:t>
            </w:r>
          </w:p>
        </w:tc>
        <w:tc>
          <w:tcPr>
            <w:tcW w:w="1380" w:type="dxa"/>
            <w:tcBorders>
              <w:top w:val="single" w:sz="2" w:space="0" w:color="000000"/>
              <w:left w:val="single" w:sz="2" w:space="0" w:color="000000"/>
              <w:bottom w:val="single" w:sz="2" w:space="0" w:color="000000"/>
              <w:right w:val="single" w:sz="2" w:space="0" w:color="000000"/>
            </w:tcBorders>
          </w:tcPr>
          <w:p w:rsidR="00181E29" w:rsidRPr="00181E29" w:rsidRDefault="00181E29" w:rsidP="00DF0795">
            <w:pPr>
              <w:ind w:left="39"/>
              <w:jc w:val="center"/>
              <w:rPr>
                <w:rFonts w:ascii="Calibri" w:hAnsi="Calibri" w:cs="Calibri"/>
              </w:rPr>
            </w:pPr>
            <w:r w:rsidRPr="00181E29">
              <w:rPr>
                <w:rFonts w:ascii="Calibri" w:hAnsi="Calibri" w:cs="Calibri"/>
              </w:rPr>
              <w:t>EJ.: 2021</w:t>
            </w:r>
          </w:p>
        </w:tc>
      </w:tr>
      <w:tr w:rsidR="00181E29" w:rsidRPr="00181E29" w:rsidTr="00DF0795">
        <w:trPr>
          <w:trHeight w:val="768"/>
        </w:trPr>
        <w:tc>
          <w:tcPr>
            <w:tcW w:w="2530" w:type="dxa"/>
            <w:tcBorders>
              <w:top w:val="single" w:sz="2" w:space="0" w:color="000000"/>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4610" w:type="dxa"/>
            <w:tcBorders>
              <w:top w:val="single" w:sz="2" w:space="0" w:color="000000"/>
              <w:left w:val="single" w:sz="2" w:space="0" w:color="000000"/>
              <w:bottom w:val="nil"/>
              <w:right w:val="single" w:sz="2" w:space="0" w:color="000000"/>
            </w:tcBorders>
          </w:tcPr>
          <w:p w:rsidR="00181E29" w:rsidRPr="00181E29" w:rsidRDefault="00181E29" w:rsidP="00DF0795">
            <w:pPr>
              <w:ind w:left="2"/>
              <w:rPr>
                <w:rFonts w:ascii="Calibri" w:hAnsi="Calibri" w:cs="Calibri"/>
              </w:rPr>
            </w:pPr>
            <w:r w:rsidRPr="00181E29">
              <w:rPr>
                <w:rFonts w:ascii="Calibri" w:hAnsi="Calibri" w:cs="Calibri"/>
              </w:rPr>
              <w:t>13. Deterioro de valor y resultados por enajenación del inmovilizado no financiero y activos en estado de venta</w:t>
            </w:r>
          </w:p>
        </w:tc>
        <w:tc>
          <w:tcPr>
            <w:tcW w:w="797" w:type="dxa"/>
            <w:tcBorders>
              <w:top w:val="single" w:sz="2" w:space="0" w:color="000000"/>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1394" w:type="dxa"/>
            <w:tcBorders>
              <w:top w:val="single" w:sz="2" w:space="0" w:color="000000"/>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1380" w:type="dxa"/>
            <w:tcBorders>
              <w:top w:val="single" w:sz="2" w:space="0" w:color="000000"/>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r>
      <w:tr w:rsidR="00181E29" w:rsidRPr="00181E29" w:rsidTr="00DF0795">
        <w:trPr>
          <w:trHeight w:val="715"/>
        </w:trPr>
        <w:tc>
          <w:tcPr>
            <w:tcW w:w="2530" w:type="dxa"/>
            <w:tcBorders>
              <w:top w:val="nil"/>
              <w:left w:val="single" w:sz="2" w:space="0" w:color="000000"/>
              <w:bottom w:val="nil"/>
              <w:right w:val="single" w:sz="2" w:space="0" w:color="000000"/>
            </w:tcBorders>
          </w:tcPr>
          <w:p w:rsidR="00181E29" w:rsidRPr="00181E29" w:rsidRDefault="00181E29" w:rsidP="00DF0795">
            <w:pPr>
              <w:ind w:right="26"/>
              <w:jc w:val="right"/>
              <w:rPr>
                <w:rFonts w:ascii="Calibri" w:hAnsi="Calibri" w:cs="Calibri"/>
              </w:rPr>
            </w:pPr>
            <w:r w:rsidRPr="00181E29">
              <w:rPr>
                <w:rFonts w:ascii="Calibri" w:eastAsia="Times New Roman" w:hAnsi="Calibri" w:cs="Calibri"/>
              </w:rPr>
              <w:t>(690),(691),(692),(693)</w:t>
            </w:r>
          </w:p>
          <w:p w:rsidR="00181E29" w:rsidRPr="00181E29" w:rsidRDefault="00181E29" w:rsidP="00DF0795">
            <w:pPr>
              <w:ind w:right="25"/>
              <w:jc w:val="right"/>
              <w:rPr>
                <w:rFonts w:ascii="Calibri" w:hAnsi="Calibri" w:cs="Calibri"/>
              </w:rPr>
            </w:pPr>
            <w:r w:rsidRPr="00181E29">
              <w:rPr>
                <w:rFonts w:ascii="Calibri" w:eastAsia="Times New Roman" w:hAnsi="Calibri" w:cs="Calibri"/>
              </w:rPr>
              <w:lastRenderedPageBreak/>
              <w:t>,(6948),790,791,792 ,793,7948,799</w:t>
            </w:r>
          </w:p>
        </w:tc>
        <w:tc>
          <w:tcPr>
            <w:tcW w:w="4610" w:type="dxa"/>
            <w:tcBorders>
              <w:top w:val="nil"/>
              <w:left w:val="single" w:sz="2" w:space="0" w:color="000000"/>
              <w:bottom w:val="nil"/>
              <w:right w:val="single" w:sz="2" w:space="0" w:color="000000"/>
            </w:tcBorders>
          </w:tcPr>
          <w:p w:rsidR="00181E29" w:rsidRPr="00181E29" w:rsidRDefault="00181E29" w:rsidP="00DF0795">
            <w:pPr>
              <w:ind w:left="2"/>
              <w:rPr>
                <w:rFonts w:ascii="Calibri" w:hAnsi="Calibri" w:cs="Calibri"/>
              </w:rPr>
            </w:pPr>
            <w:r w:rsidRPr="00181E29">
              <w:rPr>
                <w:rFonts w:ascii="Calibri" w:eastAsia="Times New Roman" w:hAnsi="Calibri" w:cs="Calibri"/>
              </w:rPr>
              <w:lastRenderedPageBreak/>
              <w:t>a) Deterioro de valor</w:t>
            </w:r>
          </w:p>
        </w:tc>
        <w:tc>
          <w:tcPr>
            <w:tcW w:w="797"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1394" w:type="dxa"/>
            <w:tcBorders>
              <w:top w:val="nil"/>
              <w:left w:val="single" w:sz="2" w:space="0" w:color="000000"/>
              <w:bottom w:val="nil"/>
              <w:right w:val="single" w:sz="2" w:space="0" w:color="000000"/>
            </w:tcBorders>
            <w:vAlign w:val="center"/>
          </w:tcPr>
          <w:p w:rsidR="00181E29" w:rsidRPr="00181E29" w:rsidRDefault="00181E29" w:rsidP="00DF0795">
            <w:pPr>
              <w:spacing w:after="160"/>
              <w:rPr>
                <w:rFonts w:ascii="Calibri" w:hAnsi="Calibri" w:cs="Calibri"/>
              </w:rPr>
            </w:pPr>
          </w:p>
        </w:tc>
        <w:tc>
          <w:tcPr>
            <w:tcW w:w="1380"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r>
      <w:tr w:rsidR="00181E29" w:rsidRPr="00181E29" w:rsidTr="00DF0795">
        <w:trPr>
          <w:trHeight w:val="714"/>
        </w:trPr>
        <w:tc>
          <w:tcPr>
            <w:tcW w:w="2530" w:type="dxa"/>
            <w:tcBorders>
              <w:top w:val="nil"/>
              <w:left w:val="single" w:sz="2" w:space="0" w:color="000000"/>
              <w:bottom w:val="nil"/>
              <w:right w:val="single" w:sz="2" w:space="0" w:color="000000"/>
            </w:tcBorders>
          </w:tcPr>
          <w:p w:rsidR="00181E29" w:rsidRPr="00181E29" w:rsidRDefault="00181E29" w:rsidP="00DF0795">
            <w:pPr>
              <w:ind w:right="25"/>
              <w:jc w:val="right"/>
              <w:rPr>
                <w:rFonts w:ascii="Calibri" w:hAnsi="Calibri" w:cs="Calibri"/>
              </w:rPr>
            </w:pPr>
            <w:r w:rsidRPr="00181E29">
              <w:rPr>
                <w:rFonts w:ascii="Calibri" w:eastAsia="Times New Roman" w:hAnsi="Calibri" w:cs="Calibri"/>
              </w:rPr>
              <w:t>770,771,772,773</w:t>
            </w:r>
          </w:p>
          <w:p w:rsidR="00181E29" w:rsidRPr="00181E29" w:rsidRDefault="00181E29" w:rsidP="00DF0795">
            <w:pPr>
              <w:ind w:right="27"/>
              <w:jc w:val="right"/>
              <w:rPr>
                <w:rFonts w:ascii="Calibri" w:hAnsi="Calibri" w:cs="Calibri"/>
              </w:rPr>
            </w:pPr>
            <w:r w:rsidRPr="00181E29">
              <w:rPr>
                <w:rFonts w:ascii="Calibri" w:eastAsia="Times New Roman" w:hAnsi="Calibri" w:cs="Calibri"/>
              </w:rPr>
              <w:t>,774,(670),(671),(672) ,(673),(674)</w:t>
            </w:r>
          </w:p>
        </w:tc>
        <w:tc>
          <w:tcPr>
            <w:tcW w:w="4610" w:type="dxa"/>
            <w:tcBorders>
              <w:top w:val="nil"/>
              <w:left w:val="single" w:sz="2" w:space="0" w:color="000000"/>
              <w:bottom w:val="nil"/>
              <w:right w:val="single" w:sz="2" w:space="0" w:color="000000"/>
            </w:tcBorders>
          </w:tcPr>
          <w:p w:rsidR="00181E29" w:rsidRPr="00181E29" w:rsidRDefault="00181E29" w:rsidP="00DF0795">
            <w:pPr>
              <w:ind w:left="2"/>
              <w:rPr>
                <w:rFonts w:ascii="Calibri" w:hAnsi="Calibri" w:cs="Calibri"/>
              </w:rPr>
            </w:pPr>
            <w:r w:rsidRPr="00181E29">
              <w:rPr>
                <w:rFonts w:ascii="Calibri" w:eastAsia="Times New Roman" w:hAnsi="Calibri" w:cs="Calibri"/>
              </w:rPr>
              <w:t>b) Bajas y enajenaciones</w:t>
            </w:r>
          </w:p>
        </w:tc>
        <w:tc>
          <w:tcPr>
            <w:tcW w:w="797"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1394"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1380"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r>
      <w:tr w:rsidR="00181E29" w:rsidRPr="00181E29" w:rsidTr="00DF0795">
        <w:trPr>
          <w:trHeight w:val="754"/>
        </w:trPr>
        <w:tc>
          <w:tcPr>
            <w:tcW w:w="2530" w:type="dxa"/>
            <w:tcBorders>
              <w:top w:val="nil"/>
              <w:left w:val="single" w:sz="2" w:space="0" w:color="000000"/>
              <w:bottom w:val="nil"/>
              <w:right w:val="single" w:sz="2" w:space="0" w:color="000000"/>
            </w:tcBorders>
          </w:tcPr>
          <w:p w:rsidR="00181E29" w:rsidRPr="00181E29" w:rsidRDefault="00181E29" w:rsidP="00DF0795">
            <w:pPr>
              <w:ind w:right="25"/>
              <w:jc w:val="right"/>
              <w:rPr>
                <w:rFonts w:ascii="Calibri" w:hAnsi="Calibri" w:cs="Calibri"/>
              </w:rPr>
            </w:pPr>
            <w:r w:rsidRPr="00181E29">
              <w:rPr>
                <w:rFonts w:ascii="Calibri" w:eastAsia="Times New Roman" w:hAnsi="Calibri" w:cs="Calibri"/>
              </w:rPr>
              <w:t>7531</w:t>
            </w:r>
          </w:p>
        </w:tc>
        <w:tc>
          <w:tcPr>
            <w:tcW w:w="4610" w:type="dxa"/>
            <w:tcBorders>
              <w:top w:val="nil"/>
              <w:left w:val="single" w:sz="2" w:space="0" w:color="000000"/>
              <w:bottom w:val="nil"/>
              <w:right w:val="single" w:sz="2" w:space="0" w:color="000000"/>
            </w:tcBorders>
          </w:tcPr>
          <w:p w:rsidR="00181E29" w:rsidRPr="00181E29" w:rsidRDefault="00181E29" w:rsidP="00DF0795">
            <w:pPr>
              <w:spacing w:after="38" w:line="237" w:lineRule="auto"/>
              <w:ind w:left="3" w:right="21" w:hanging="1"/>
              <w:rPr>
                <w:rFonts w:ascii="Calibri" w:hAnsi="Calibri" w:cs="Calibri"/>
              </w:rPr>
            </w:pPr>
            <w:r w:rsidRPr="00181E29">
              <w:rPr>
                <w:rFonts w:ascii="Calibri" w:eastAsia="Times New Roman" w:hAnsi="Calibri" w:cs="Calibri"/>
              </w:rPr>
              <w:t>c) Imputación de subvenciones para el inmovilizado no financiero</w:t>
            </w:r>
          </w:p>
          <w:p w:rsidR="00181E29" w:rsidRPr="00181E29" w:rsidRDefault="00181E29" w:rsidP="00DF0795">
            <w:pPr>
              <w:ind w:left="2"/>
              <w:rPr>
                <w:rFonts w:ascii="Calibri" w:hAnsi="Calibri" w:cs="Calibri"/>
              </w:rPr>
            </w:pPr>
            <w:r w:rsidRPr="00181E29">
              <w:rPr>
                <w:rFonts w:ascii="Calibri" w:hAnsi="Calibri" w:cs="Calibri"/>
              </w:rPr>
              <w:t>14. Otras partidas no ordinarias</w:t>
            </w:r>
          </w:p>
        </w:tc>
        <w:tc>
          <w:tcPr>
            <w:tcW w:w="797"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1394" w:type="dxa"/>
            <w:tcBorders>
              <w:top w:val="nil"/>
              <w:left w:val="single" w:sz="2" w:space="0" w:color="000000"/>
              <w:bottom w:val="nil"/>
              <w:right w:val="single" w:sz="2" w:space="0" w:color="000000"/>
            </w:tcBorders>
            <w:vAlign w:val="bottom"/>
          </w:tcPr>
          <w:p w:rsidR="00181E29" w:rsidRPr="00181E29" w:rsidRDefault="00181E29" w:rsidP="00DF0795">
            <w:pPr>
              <w:ind w:right="65"/>
              <w:jc w:val="right"/>
              <w:rPr>
                <w:rFonts w:ascii="Calibri" w:hAnsi="Calibri" w:cs="Calibri"/>
              </w:rPr>
            </w:pPr>
            <w:r w:rsidRPr="00181E29">
              <w:rPr>
                <w:rFonts w:ascii="Calibri" w:hAnsi="Calibri" w:cs="Calibri"/>
                <w:sz w:val="16"/>
              </w:rPr>
              <w:t>6.041,44</w:t>
            </w:r>
          </w:p>
        </w:tc>
        <w:tc>
          <w:tcPr>
            <w:tcW w:w="1380" w:type="dxa"/>
            <w:tcBorders>
              <w:top w:val="nil"/>
              <w:left w:val="single" w:sz="2" w:space="0" w:color="000000"/>
              <w:bottom w:val="nil"/>
              <w:right w:val="single" w:sz="2" w:space="0" w:color="000000"/>
            </w:tcBorders>
            <w:vAlign w:val="bottom"/>
          </w:tcPr>
          <w:p w:rsidR="00181E29" w:rsidRPr="00181E29" w:rsidRDefault="00181E29" w:rsidP="00DF0795">
            <w:pPr>
              <w:ind w:right="32"/>
              <w:jc w:val="right"/>
              <w:rPr>
                <w:rFonts w:ascii="Calibri" w:hAnsi="Calibri" w:cs="Calibri"/>
              </w:rPr>
            </w:pPr>
            <w:r w:rsidRPr="00181E29">
              <w:rPr>
                <w:rFonts w:ascii="Calibri" w:hAnsi="Calibri" w:cs="Calibri"/>
                <w:sz w:val="16"/>
              </w:rPr>
              <w:t>91.754,37</w:t>
            </w:r>
          </w:p>
        </w:tc>
      </w:tr>
      <w:tr w:rsidR="00181E29" w:rsidRPr="00181E29" w:rsidTr="00DF0795">
        <w:trPr>
          <w:trHeight w:val="272"/>
        </w:trPr>
        <w:tc>
          <w:tcPr>
            <w:tcW w:w="2530" w:type="dxa"/>
            <w:tcBorders>
              <w:top w:val="nil"/>
              <w:left w:val="single" w:sz="2" w:space="0" w:color="000000"/>
              <w:bottom w:val="nil"/>
              <w:right w:val="single" w:sz="2" w:space="0" w:color="000000"/>
            </w:tcBorders>
          </w:tcPr>
          <w:p w:rsidR="00181E29" w:rsidRPr="00181E29" w:rsidRDefault="00181E29" w:rsidP="00DF0795">
            <w:pPr>
              <w:ind w:right="25"/>
              <w:jc w:val="right"/>
              <w:rPr>
                <w:rFonts w:ascii="Calibri" w:hAnsi="Calibri" w:cs="Calibri"/>
              </w:rPr>
            </w:pPr>
            <w:r w:rsidRPr="00181E29">
              <w:rPr>
                <w:rFonts w:ascii="Calibri" w:eastAsia="Times New Roman" w:hAnsi="Calibri" w:cs="Calibri"/>
              </w:rPr>
              <w:t>775,778</w:t>
            </w:r>
          </w:p>
        </w:tc>
        <w:tc>
          <w:tcPr>
            <w:tcW w:w="4610" w:type="dxa"/>
            <w:tcBorders>
              <w:top w:val="nil"/>
              <w:left w:val="single" w:sz="2" w:space="0" w:color="000000"/>
              <w:bottom w:val="nil"/>
              <w:right w:val="single" w:sz="2" w:space="0" w:color="000000"/>
            </w:tcBorders>
          </w:tcPr>
          <w:p w:rsidR="00181E29" w:rsidRPr="00181E29" w:rsidRDefault="00181E29" w:rsidP="00DF0795">
            <w:pPr>
              <w:ind w:left="3"/>
              <w:rPr>
                <w:rFonts w:ascii="Calibri" w:hAnsi="Calibri" w:cs="Calibri"/>
              </w:rPr>
            </w:pPr>
            <w:r w:rsidRPr="00181E29">
              <w:rPr>
                <w:rFonts w:ascii="Calibri" w:eastAsia="Times New Roman" w:hAnsi="Calibri" w:cs="Calibri"/>
              </w:rPr>
              <w:t>a) Ingresos</w:t>
            </w:r>
          </w:p>
        </w:tc>
        <w:tc>
          <w:tcPr>
            <w:tcW w:w="797"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1394" w:type="dxa"/>
            <w:tcBorders>
              <w:top w:val="nil"/>
              <w:left w:val="single" w:sz="2" w:space="0" w:color="000000"/>
              <w:bottom w:val="nil"/>
              <w:right w:val="single" w:sz="2" w:space="0" w:color="000000"/>
            </w:tcBorders>
          </w:tcPr>
          <w:p w:rsidR="00181E29" w:rsidRPr="00181E29" w:rsidRDefault="00181E29" w:rsidP="00DF0795">
            <w:pPr>
              <w:ind w:right="65"/>
              <w:jc w:val="right"/>
              <w:rPr>
                <w:rFonts w:ascii="Calibri" w:hAnsi="Calibri" w:cs="Calibri"/>
              </w:rPr>
            </w:pPr>
            <w:r w:rsidRPr="00181E29">
              <w:rPr>
                <w:rFonts w:ascii="Calibri" w:eastAsia="Times New Roman" w:hAnsi="Calibri" w:cs="Calibri"/>
                <w:sz w:val="16"/>
              </w:rPr>
              <w:t>6.217,15</w:t>
            </w:r>
          </w:p>
        </w:tc>
        <w:tc>
          <w:tcPr>
            <w:tcW w:w="1380" w:type="dxa"/>
            <w:tcBorders>
              <w:top w:val="nil"/>
              <w:left w:val="single" w:sz="2" w:space="0" w:color="000000"/>
              <w:bottom w:val="nil"/>
              <w:right w:val="single" w:sz="2" w:space="0" w:color="000000"/>
            </w:tcBorders>
          </w:tcPr>
          <w:p w:rsidR="00181E29" w:rsidRPr="00181E29" w:rsidRDefault="00181E29" w:rsidP="00DF0795">
            <w:pPr>
              <w:ind w:right="32"/>
              <w:jc w:val="right"/>
              <w:rPr>
                <w:rFonts w:ascii="Calibri" w:hAnsi="Calibri" w:cs="Calibri"/>
              </w:rPr>
            </w:pPr>
            <w:r w:rsidRPr="00181E29">
              <w:rPr>
                <w:rFonts w:ascii="Calibri" w:hAnsi="Calibri" w:cs="Calibri"/>
                <w:sz w:val="16"/>
              </w:rPr>
              <w:t>91.754,37</w:t>
            </w:r>
          </w:p>
        </w:tc>
      </w:tr>
      <w:tr w:rsidR="00181E29" w:rsidRPr="00181E29" w:rsidTr="00DF0795">
        <w:trPr>
          <w:trHeight w:val="277"/>
        </w:trPr>
        <w:tc>
          <w:tcPr>
            <w:tcW w:w="2530" w:type="dxa"/>
            <w:tcBorders>
              <w:top w:val="nil"/>
              <w:left w:val="single" w:sz="2" w:space="0" w:color="000000"/>
              <w:bottom w:val="single" w:sz="2" w:space="0" w:color="000000"/>
              <w:right w:val="single" w:sz="2" w:space="0" w:color="000000"/>
            </w:tcBorders>
          </w:tcPr>
          <w:p w:rsidR="00181E29" w:rsidRPr="00181E29" w:rsidRDefault="00181E29" w:rsidP="00DF0795">
            <w:pPr>
              <w:ind w:right="27"/>
              <w:jc w:val="right"/>
              <w:rPr>
                <w:rFonts w:ascii="Calibri" w:hAnsi="Calibri" w:cs="Calibri"/>
              </w:rPr>
            </w:pPr>
            <w:r w:rsidRPr="00181E29">
              <w:rPr>
                <w:rFonts w:ascii="Calibri" w:eastAsia="Times New Roman" w:hAnsi="Calibri" w:cs="Calibri"/>
              </w:rPr>
              <w:t>(678)</w:t>
            </w:r>
          </w:p>
        </w:tc>
        <w:tc>
          <w:tcPr>
            <w:tcW w:w="4610" w:type="dxa"/>
            <w:tcBorders>
              <w:top w:val="nil"/>
              <w:left w:val="single" w:sz="2" w:space="0" w:color="000000"/>
              <w:bottom w:val="single" w:sz="2" w:space="0" w:color="000000"/>
              <w:right w:val="single" w:sz="2" w:space="0" w:color="000000"/>
            </w:tcBorders>
          </w:tcPr>
          <w:p w:rsidR="00181E29" w:rsidRPr="00181E29" w:rsidRDefault="00181E29" w:rsidP="00DF0795">
            <w:pPr>
              <w:ind w:left="2"/>
              <w:rPr>
                <w:rFonts w:ascii="Calibri" w:hAnsi="Calibri" w:cs="Calibri"/>
              </w:rPr>
            </w:pPr>
            <w:r w:rsidRPr="00181E29">
              <w:rPr>
                <w:rFonts w:ascii="Calibri" w:eastAsia="Times New Roman" w:hAnsi="Calibri" w:cs="Calibri"/>
              </w:rPr>
              <w:t>b) Gastos</w:t>
            </w:r>
          </w:p>
        </w:tc>
        <w:tc>
          <w:tcPr>
            <w:tcW w:w="797" w:type="dxa"/>
            <w:tcBorders>
              <w:top w:val="nil"/>
              <w:left w:val="single" w:sz="2" w:space="0" w:color="000000"/>
              <w:bottom w:val="single" w:sz="2" w:space="0" w:color="000000"/>
              <w:right w:val="single" w:sz="2" w:space="0" w:color="000000"/>
            </w:tcBorders>
          </w:tcPr>
          <w:p w:rsidR="00181E29" w:rsidRPr="00181E29" w:rsidRDefault="00181E29" w:rsidP="00DF0795">
            <w:pPr>
              <w:spacing w:after="160"/>
              <w:rPr>
                <w:rFonts w:ascii="Calibri" w:hAnsi="Calibri" w:cs="Calibri"/>
              </w:rPr>
            </w:pPr>
          </w:p>
        </w:tc>
        <w:tc>
          <w:tcPr>
            <w:tcW w:w="1394" w:type="dxa"/>
            <w:tcBorders>
              <w:top w:val="nil"/>
              <w:left w:val="single" w:sz="2" w:space="0" w:color="000000"/>
              <w:bottom w:val="single" w:sz="2" w:space="0" w:color="000000"/>
              <w:right w:val="single" w:sz="2" w:space="0" w:color="000000"/>
            </w:tcBorders>
          </w:tcPr>
          <w:p w:rsidR="00181E29" w:rsidRPr="00181E29" w:rsidRDefault="00181E29" w:rsidP="00DF0795">
            <w:pPr>
              <w:ind w:right="65"/>
              <w:jc w:val="right"/>
              <w:rPr>
                <w:rFonts w:ascii="Calibri" w:hAnsi="Calibri" w:cs="Calibri"/>
              </w:rPr>
            </w:pPr>
            <w:r w:rsidRPr="00181E29">
              <w:rPr>
                <w:rFonts w:ascii="Calibri" w:eastAsia="Times New Roman" w:hAnsi="Calibri" w:cs="Calibri"/>
                <w:sz w:val="16"/>
              </w:rPr>
              <w:t>-175,71</w:t>
            </w:r>
          </w:p>
        </w:tc>
        <w:tc>
          <w:tcPr>
            <w:tcW w:w="1380" w:type="dxa"/>
            <w:tcBorders>
              <w:top w:val="nil"/>
              <w:left w:val="single" w:sz="2" w:space="0" w:color="000000"/>
              <w:bottom w:val="single" w:sz="2" w:space="0" w:color="000000"/>
              <w:right w:val="single" w:sz="2" w:space="0" w:color="000000"/>
            </w:tcBorders>
          </w:tcPr>
          <w:p w:rsidR="00181E29" w:rsidRPr="00181E29" w:rsidRDefault="00181E29" w:rsidP="00DF0795">
            <w:pPr>
              <w:spacing w:after="160"/>
              <w:rPr>
                <w:rFonts w:ascii="Calibri" w:hAnsi="Calibri" w:cs="Calibri"/>
              </w:rPr>
            </w:pPr>
          </w:p>
        </w:tc>
      </w:tr>
      <w:tr w:rsidR="00181E29" w:rsidRPr="00181E29" w:rsidTr="00DF0795">
        <w:trPr>
          <w:trHeight w:val="547"/>
        </w:trPr>
        <w:tc>
          <w:tcPr>
            <w:tcW w:w="2530" w:type="dxa"/>
            <w:tcBorders>
              <w:top w:val="single" w:sz="2" w:space="0" w:color="000000"/>
              <w:left w:val="single" w:sz="2" w:space="0" w:color="000000"/>
              <w:bottom w:val="single" w:sz="2" w:space="0" w:color="000000"/>
              <w:right w:val="single" w:sz="2" w:space="0" w:color="000000"/>
            </w:tcBorders>
          </w:tcPr>
          <w:p w:rsidR="00181E29" w:rsidRPr="00181E29" w:rsidRDefault="00181E29" w:rsidP="00DF0795">
            <w:pPr>
              <w:spacing w:after="160"/>
              <w:rPr>
                <w:rFonts w:ascii="Calibri" w:hAnsi="Calibri" w:cs="Calibri"/>
              </w:rPr>
            </w:pPr>
          </w:p>
        </w:tc>
        <w:tc>
          <w:tcPr>
            <w:tcW w:w="4610" w:type="dxa"/>
            <w:tcBorders>
              <w:top w:val="single" w:sz="2" w:space="0" w:color="000000"/>
              <w:left w:val="single" w:sz="2" w:space="0" w:color="000000"/>
              <w:bottom w:val="single" w:sz="2" w:space="0" w:color="000000"/>
              <w:right w:val="single" w:sz="2" w:space="0" w:color="000000"/>
            </w:tcBorders>
          </w:tcPr>
          <w:p w:rsidR="00181E29" w:rsidRPr="00181E29" w:rsidRDefault="00181E29" w:rsidP="00DF0795">
            <w:pPr>
              <w:ind w:left="2"/>
              <w:jc w:val="both"/>
              <w:rPr>
                <w:rFonts w:ascii="Calibri" w:hAnsi="Calibri" w:cs="Calibri"/>
              </w:rPr>
            </w:pPr>
            <w:r w:rsidRPr="00181E29">
              <w:rPr>
                <w:rFonts w:ascii="Calibri" w:hAnsi="Calibri" w:cs="Calibri"/>
              </w:rPr>
              <w:t xml:space="preserve">II. Resultado de las operaciones no financieras </w:t>
            </w:r>
          </w:p>
          <w:p w:rsidR="00181E29" w:rsidRPr="00181E29" w:rsidRDefault="00181E29" w:rsidP="00DF0795">
            <w:pPr>
              <w:ind w:left="2"/>
              <w:rPr>
                <w:rFonts w:ascii="Calibri" w:hAnsi="Calibri" w:cs="Calibri"/>
              </w:rPr>
            </w:pPr>
            <w:r w:rsidRPr="00181E29">
              <w:rPr>
                <w:rFonts w:ascii="Calibri" w:hAnsi="Calibri" w:cs="Calibri"/>
              </w:rPr>
              <w:t>(I+13+14)</w:t>
            </w:r>
          </w:p>
        </w:tc>
        <w:tc>
          <w:tcPr>
            <w:tcW w:w="797" w:type="dxa"/>
            <w:tcBorders>
              <w:top w:val="single" w:sz="2" w:space="0" w:color="000000"/>
              <w:left w:val="single" w:sz="2" w:space="0" w:color="000000"/>
              <w:bottom w:val="single" w:sz="2" w:space="0" w:color="000000"/>
              <w:right w:val="single" w:sz="2" w:space="0" w:color="000000"/>
            </w:tcBorders>
          </w:tcPr>
          <w:p w:rsidR="00181E29" w:rsidRPr="00181E29" w:rsidRDefault="00181E29" w:rsidP="00DF0795">
            <w:pPr>
              <w:spacing w:after="160"/>
              <w:rPr>
                <w:rFonts w:ascii="Calibri" w:hAnsi="Calibri" w:cs="Calibri"/>
              </w:rPr>
            </w:pPr>
          </w:p>
        </w:tc>
        <w:tc>
          <w:tcPr>
            <w:tcW w:w="1394" w:type="dxa"/>
            <w:tcBorders>
              <w:top w:val="single" w:sz="2" w:space="0" w:color="000000"/>
              <w:left w:val="single" w:sz="2" w:space="0" w:color="000000"/>
              <w:bottom w:val="single" w:sz="2" w:space="0" w:color="000000"/>
              <w:right w:val="single" w:sz="2" w:space="0" w:color="000000"/>
            </w:tcBorders>
          </w:tcPr>
          <w:p w:rsidR="00181E29" w:rsidRPr="00181E29" w:rsidRDefault="00181E29" w:rsidP="00DF0795">
            <w:pPr>
              <w:ind w:right="46"/>
              <w:jc w:val="right"/>
              <w:rPr>
                <w:rFonts w:ascii="Calibri" w:hAnsi="Calibri" w:cs="Calibri"/>
              </w:rPr>
            </w:pPr>
            <w:r w:rsidRPr="00181E29">
              <w:rPr>
                <w:rFonts w:ascii="Calibri" w:hAnsi="Calibri" w:cs="Calibri"/>
                <w:sz w:val="16"/>
              </w:rPr>
              <w:t>2.704.498,12</w:t>
            </w:r>
          </w:p>
        </w:tc>
        <w:tc>
          <w:tcPr>
            <w:tcW w:w="1380" w:type="dxa"/>
            <w:tcBorders>
              <w:top w:val="single" w:sz="2" w:space="0" w:color="000000"/>
              <w:left w:val="single" w:sz="2" w:space="0" w:color="000000"/>
              <w:bottom w:val="single" w:sz="2" w:space="0" w:color="000000"/>
              <w:right w:val="single" w:sz="2" w:space="0" w:color="000000"/>
            </w:tcBorders>
          </w:tcPr>
          <w:p w:rsidR="00181E29" w:rsidRPr="00181E29" w:rsidRDefault="00181E29" w:rsidP="00DF0795">
            <w:pPr>
              <w:ind w:right="32"/>
              <w:jc w:val="right"/>
              <w:rPr>
                <w:rFonts w:ascii="Calibri" w:hAnsi="Calibri" w:cs="Calibri"/>
              </w:rPr>
            </w:pPr>
            <w:r w:rsidRPr="00181E29">
              <w:rPr>
                <w:rFonts w:ascii="Calibri" w:hAnsi="Calibri" w:cs="Calibri"/>
                <w:sz w:val="16"/>
              </w:rPr>
              <w:t>6.454.390,29</w:t>
            </w:r>
          </w:p>
        </w:tc>
      </w:tr>
      <w:tr w:rsidR="00181E29" w:rsidRPr="00181E29" w:rsidTr="00DF0795">
        <w:trPr>
          <w:trHeight w:val="840"/>
        </w:trPr>
        <w:tc>
          <w:tcPr>
            <w:tcW w:w="2530" w:type="dxa"/>
            <w:tcBorders>
              <w:top w:val="single" w:sz="2" w:space="0" w:color="000000"/>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4610" w:type="dxa"/>
            <w:tcBorders>
              <w:top w:val="single" w:sz="2" w:space="0" w:color="000000"/>
              <w:left w:val="single" w:sz="2" w:space="0" w:color="000000"/>
              <w:bottom w:val="nil"/>
              <w:right w:val="single" w:sz="2" w:space="0" w:color="000000"/>
            </w:tcBorders>
          </w:tcPr>
          <w:p w:rsidR="00181E29" w:rsidRPr="00181E29" w:rsidRDefault="00181E29" w:rsidP="00DF0795">
            <w:pPr>
              <w:spacing w:after="20"/>
              <w:ind w:left="2"/>
              <w:rPr>
                <w:rFonts w:ascii="Calibri" w:hAnsi="Calibri" w:cs="Calibri"/>
              </w:rPr>
            </w:pPr>
            <w:r w:rsidRPr="00181E29">
              <w:rPr>
                <w:rFonts w:ascii="Calibri" w:hAnsi="Calibri" w:cs="Calibri"/>
              </w:rPr>
              <w:t>15. Ingresos financieros</w:t>
            </w:r>
          </w:p>
          <w:p w:rsidR="00181E29" w:rsidRPr="00181E29" w:rsidRDefault="00181E29" w:rsidP="00DF0795">
            <w:pPr>
              <w:ind w:left="2"/>
              <w:rPr>
                <w:rFonts w:ascii="Calibri" w:hAnsi="Calibri" w:cs="Calibri"/>
              </w:rPr>
            </w:pPr>
            <w:r w:rsidRPr="00181E29">
              <w:rPr>
                <w:rFonts w:ascii="Calibri" w:eastAsia="Times New Roman" w:hAnsi="Calibri" w:cs="Calibri"/>
              </w:rPr>
              <w:t>a) De participaciones en instrumentos de patrimonio</w:t>
            </w:r>
          </w:p>
        </w:tc>
        <w:tc>
          <w:tcPr>
            <w:tcW w:w="797" w:type="dxa"/>
            <w:tcBorders>
              <w:top w:val="single" w:sz="2" w:space="0" w:color="000000"/>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1394" w:type="dxa"/>
            <w:tcBorders>
              <w:top w:val="single" w:sz="2" w:space="0" w:color="000000"/>
              <w:left w:val="single" w:sz="2" w:space="0" w:color="000000"/>
              <w:bottom w:val="nil"/>
              <w:right w:val="single" w:sz="2" w:space="0" w:color="000000"/>
            </w:tcBorders>
          </w:tcPr>
          <w:p w:rsidR="00181E29" w:rsidRPr="00181E29" w:rsidRDefault="00181E29" w:rsidP="00DF0795">
            <w:pPr>
              <w:ind w:right="66"/>
              <w:jc w:val="right"/>
              <w:rPr>
                <w:rFonts w:ascii="Calibri" w:hAnsi="Calibri" w:cs="Calibri"/>
              </w:rPr>
            </w:pPr>
            <w:r w:rsidRPr="00181E29">
              <w:rPr>
                <w:rFonts w:ascii="Calibri" w:hAnsi="Calibri" w:cs="Calibri"/>
                <w:sz w:val="16"/>
              </w:rPr>
              <w:t>295.763,20</w:t>
            </w:r>
          </w:p>
        </w:tc>
        <w:tc>
          <w:tcPr>
            <w:tcW w:w="1380" w:type="dxa"/>
            <w:tcBorders>
              <w:top w:val="single" w:sz="2" w:space="0" w:color="000000"/>
              <w:left w:val="single" w:sz="2" w:space="0" w:color="000000"/>
              <w:bottom w:val="nil"/>
              <w:right w:val="single" w:sz="2" w:space="0" w:color="000000"/>
            </w:tcBorders>
          </w:tcPr>
          <w:p w:rsidR="00181E29" w:rsidRPr="00181E29" w:rsidRDefault="00181E29" w:rsidP="00DF0795">
            <w:pPr>
              <w:ind w:right="32"/>
              <w:jc w:val="right"/>
              <w:rPr>
                <w:rFonts w:ascii="Calibri" w:hAnsi="Calibri" w:cs="Calibri"/>
              </w:rPr>
            </w:pPr>
            <w:r w:rsidRPr="00181E29">
              <w:rPr>
                <w:rFonts w:ascii="Calibri" w:hAnsi="Calibri" w:cs="Calibri"/>
                <w:sz w:val="16"/>
              </w:rPr>
              <w:t>228.191,37</w:t>
            </w:r>
          </w:p>
        </w:tc>
      </w:tr>
      <w:tr w:rsidR="00181E29" w:rsidRPr="00181E29" w:rsidTr="00DF0795">
        <w:trPr>
          <w:trHeight w:val="486"/>
        </w:trPr>
        <w:tc>
          <w:tcPr>
            <w:tcW w:w="2530" w:type="dxa"/>
            <w:tcBorders>
              <w:top w:val="nil"/>
              <w:left w:val="single" w:sz="2" w:space="0" w:color="000000"/>
              <w:bottom w:val="nil"/>
              <w:right w:val="single" w:sz="2" w:space="0" w:color="000000"/>
            </w:tcBorders>
          </w:tcPr>
          <w:p w:rsidR="00181E29" w:rsidRPr="00181E29" w:rsidRDefault="00181E29" w:rsidP="00DF0795">
            <w:pPr>
              <w:ind w:right="25"/>
              <w:jc w:val="right"/>
              <w:rPr>
                <w:rFonts w:ascii="Calibri" w:hAnsi="Calibri" w:cs="Calibri"/>
              </w:rPr>
            </w:pPr>
            <w:r w:rsidRPr="00181E29">
              <w:rPr>
                <w:rFonts w:ascii="Calibri" w:eastAsia="Times New Roman" w:hAnsi="Calibri" w:cs="Calibri"/>
              </w:rPr>
              <w:t>7630</w:t>
            </w:r>
          </w:p>
        </w:tc>
        <w:tc>
          <w:tcPr>
            <w:tcW w:w="4610" w:type="dxa"/>
            <w:tcBorders>
              <w:top w:val="nil"/>
              <w:left w:val="single" w:sz="2" w:space="0" w:color="000000"/>
              <w:bottom w:val="nil"/>
              <w:right w:val="single" w:sz="2" w:space="0" w:color="000000"/>
            </w:tcBorders>
          </w:tcPr>
          <w:p w:rsidR="00181E29" w:rsidRPr="00181E29" w:rsidRDefault="00181E29" w:rsidP="00DF0795">
            <w:pPr>
              <w:ind w:left="3" w:hanging="1"/>
              <w:rPr>
                <w:rFonts w:ascii="Calibri" w:hAnsi="Calibri" w:cs="Calibri"/>
              </w:rPr>
            </w:pPr>
            <w:r w:rsidRPr="00181E29">
              <w:rPr>
                <w:rFonts w:ascii="Calibri" w:eastAsia="Times New Roman" w:hAnsi="Calibri" w:cs="Calibri"/>
              </w:rPr>
              <w:t>a.1) En entidades del grupo, multigrupo y asociadas</w:t>
            </w:r>
          </w:p>
        </w:tc>
        <w:tc>
          <w:tcPr>
            <w:tcW w:w="797"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1394"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1380"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r>
      <w:tr w:rsidR="00181E29" w:rsidRPr="00181E29" w:rsidTr="00DF0795">
        <w:trPr>
          <w:trHeight w:val="762"/>
        </w:trPr>
        <w:tc>
          <w:tcPr>
            <w:tcW w:w="2530" w:type="dxa"/>
            <w:tcBorders>
              <w:top w:val="nil"/>
              <w:left w:val="single" w:sz="2" w:space="0" w:color="000000"/>
              <w:bottom w:val="nil"/>
              <w:right w:val="single" w:sz="2" w:space="0" w:color="000000"/>
            </w:tcBorders>
          </w:tcPr>
          <w:p w:rsidR="00181E29" w:rsidRPr="00181E29" w:rsidRDefault="00181E29" w:rsidP="00DF0795">
            <w:pPr>
              <w:ind w:right="25"/>
              <w:jc w:val="right"/>
              <w:rPr>
                <w:rFonts w:ascii="Calibri" w:hAnsi="Calibri" w:cs="Calibri"/>
              </w:rPr>
            </w:pPr>
            <w:r w:rsidRPr="00181E29">
              <w:rPr>
                <w:rFonts w:ascii="Calibri" w:eastAsia="Times New Roman" w:hAnsi="Calibri" w:cs="Calibri"/>
              </w:rPr>
              <w:t>760</w:t>
            </w:r>
          </w:p>
        </w:tc>
        <w:tc>
          <w:tcPr>
            <w:tcW w:w="4610" w:type="dxa"/>
            <w:tcBorders>
              <w:top w:val="nil"/>
              <w:left w:val="single" w:sz="2" w:space="0" w:color="000000"/>
              <w:bottom w:val="nil"/>
              <w:right w:val="single" w:sz="2" w:space="0" w:color="000000"/>
            </w:tcBorders>
          </w:tcPr>
          <w:p w:rsidR="00181E29" w:rsidRPr="00181E29" w:rsidRDefault="00181E29" w:rsidP="00DF0795">
            <w:pPr>
              <w:spacing w:after="27"/>
              <w:ind w:left="3"/>
              <w:rPr>
                <w:rFonts w:ascii="Calibri" w:hAnsi="Calibri" w:cs="Calibri"/>
              </w:rPr>
            </w:pPr>
            <w:r w:rsidRPr="00181E29">
              <w:rPr>
                <w:rFonts w:ascii="Calibri" w:eastAsia="Times New Roman" w:hAnsi="Calibri" w:cs="Calibri"/>
              </w:rPr>
              <w:t>a.2) En otras entidades</w:t>
            </w:r>
          </w:p>
          <w:p w:rsidR="00181E29" w:rsidRPr="00181E29" w:rsidRDefault="00181E29" w:rsidP="00DF0795">
            <w:pPr>
              <w:ind w:left="2" w:right="13"/>
              <w:rPr>
                <w:rFonts w:ascii="Calibri" w:hAnsi="Calibri" w:cs="Calibri"/>
              </w:rPr>
            </w:pPr>
            <w:r w:rsidRPr="00181E29">
              <w:rPr>
                <w:rFonts w:ascii="Calibri" w:eastAsia="Times New Roman" w:hAnsi="Calibri" w:cs="Calibri"/>
              </w:rPr>
              <w:t>b) De valores representativos de deuda, de créditos y de otras inversiones financieras</w:t>
            </w:r>
          </w:p>
        </w:tc>
        <w:tc>
          <w:tcPr>
            <w:tcW w:w="797"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1394" w:type="dxa"/>
            <w:tcBorders>
              <w:top w:val="nil"/>
              <w:left w:val="single" w:sz="2" w:space="0" w:color="000000"/>
              <w:bottom w:val="nil"/>
              <w:right w:val="single" w:sz="2" w:space="0" w:color="000000"/>
            </w:tcBorders>
            <w:vAlign w:val="center"/>
          </w:tcPr>
          <w:p w:rsidR="00181E29" w:rsidRPr="00181E29" w:rsidRDefault="00181E29" w:rsidP="00DF0795">
            <w:pPr>
              <w:ind w:right="66"/>
              <w:jc w:val="right"/>
              <w:rPr>
                <w:rFonts w:ascii="Calibri" w:hAnsi="Calibri" w:cs="Calibri"/>
              </w:rPr>
            </w:pPr>
            <w:r w:rsidRPr="00181E29">
              <w:rPr>
                <w:rFonts w:ascii="Calibri" w:eastAsia="Times New Roman" w:hAnsi="Calibri" w:cs="Calibri"/>
                <w:sz w:val="16"/>
              </w:rPr>
              <w:t>295.763,20</w:t>
            </w:r>
          </w:p>
        </w:tc>
        <w:tc>
          <w:tcPr>
            <w:tcW w:w="1380" w:type="dxa"/>
            <w:tcBorders>
              <w:top w:val="nil"/>
              <w:left w:val="single" w:sz="2" w:space="0" w:color="000000"/>
              <w:bottom w:val="nil"/>
              <w:right w:val="single" w:sz="2" w:space="0" w:color="000000"/>
            </w:tcBorders>
            <w:vAlign w:val="center"/>
          </w:tcPr>
          <w:p w:rsidR="00181E29" w:rsidRPr="00181E29" w:rsidRDefault="00181E29" w:rsidP="00DF0795">
            <w:pPr>
              <w:ind w:right="32"/>
              <w:jc w:val="right"/>
              <w:rPr>
                <w:rFonts w:ascii="Calibri" w:hAnsi="Calibri" w:cs="Calibri"/>
              </w:rPr>
            </w:pPr>
            <w:r w:rsidRPr="00181E29">
              <w:rPr>
                <w:rFonts w:ascii="Calibri" w:hAnsi="Calibri" w:cs="Calibri"/>
                <w:sz w:val="16"/>
              </w:rPr>
              <w:t>228.191,37</w:t>
            </w:r>
          </w:p>
        </w:tc>
      </w:tr>
      <w:tr w:rsidR="00181E29" w:rsidRPr="00181E29" w:rsidTr="00DF0795">
        <w:trPr>
          <w:trHeight w:val="483"/>
        </w:trPr>
        <w:tc>
          <w:tcPr>
            <w:tcW w:w="2530" w:type="dxa"/>
            <w:tcBorders>
              <w:top w:val="nil"/>
              <w:left w:val="single" w:sz="2" w:space="0" w:color="000000"/>
              <w:bottom w:val="nil"/>
              <w:right w:val="single" w:sz="2" w:space="0" w:color="000000"/>
            </w:tcBorders>
          </w:tcPr>
          <w:p w:rsidR="00181E29" w:rsidRPr="00181E29" w:rsidRDefault="00181E29" w:rsidP="00DF0795">
            <w:pPr>
              <w:ind w:right="26"/>
              <w:jc w:val="right"/>
              <w:rPr>
                <w:rFonts w:ascii="Calibri" w:hAnsi="Calibri" w:cs="Calibri"/>
              </w:rPr>
            </w:pPr>
            <w:r w:rsidRPr="00181E29">
              <w:rPr>
                <w:rFonts w:ascii="Calibri" w:eastAsia="Times New Roman" w:hAnsi="Calibri" w:cs="Calibri"/>
              </w:rPr>
              <w:t>7631,7632</w:t>
            </w:r>
          </w:p>
        </w:tc>
        <w:tc>
          <w:tcPr>
            <w:tcW w:w="4610" w:type="dxa"/>
            <w:tcBorders>
              <w:top w:val="nil"/>
              <w:left w:val="single" w:sz="2" w:space="0" w:color="000000"/>
              <w:bottom w:val="nil"/>
              <w:right w:val="single" w:sz="2" w:space="0" w:color="000000"/>
            </w:tcBorders>
          </w:tcPr>
          <w:p w:rsidR="00181E29" w:rsidRPr="00181E29" w:rsidRDefault="00181E29" w:rsidP="00DF0795">
            <w:pPr>
              <w:ind w:left="2" w:firstLine="1"/>
              <w:rPr>
                <w:rFonts w:ascii="Calibri" w:hAnsi="Calibri" w:cs="Calibri"/>
              </w:rPr>
            </w:pPr>
            <w:r w:rsidRPr="00181E29">
              <w:rPr>
                <w:rFonts w:ascii="Calibri" w:eastAsia="Times New Roman" w:hAnsi="Calibri" w:cs="Calibri"/>
              </w:rPr>
              <w:t>b.1) En entidades del grupo, multigrupo y asociadas</w:t>
            </w:r>
          </w:p>
        </w:tc>
        <w:tc>
          <w:tcPr>
            <w:tcW w:w="797"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1394"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1380"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r>
      <w:tr w:rsidR="00181E29" w:rsidRPr="00181E29" w:rsidTr="00DF0795">
        <w:trPr>
          <w:trHeight w:val="488"/>
        </w:trPr>
        <w:tc>
          <w:tcPr>
            <w:tcW w:w="2530" w:type="dxa"/>
            <w:tcBorders>
              <w:top w:val="nil"/>
              <w:left w:val="single" w:sz="2" w:space="0" w:color="000000"/>
              <w:bottom w:val="nil"/>
              <w:right w:val="single" w:sz="2" w:space="0" w:color="000000"/>
            </w:tcBorders>
          </w:tcPr>
          <w:p w:rsidR="00181E29" w:rsidRPr="00181E29" w:rsidRDefault="00181E29" w:rsidP="00DF0795">
            <w:pPr>
              <w:ind w:left="22" w:right="25"/>
              <w:jc w:val="right"/>
              <w:rPr>
                <w:rFonts w:ascii="Calibri" w:hAnsi="Calibri" w:cs="Calibri"/>
              </w:rPr>
            </w:pPr>
            <w:r w:rsidRPr="00181E29">
              <w:rPr>
                <w:rFonts w:ascii="Calibri" w:eastAsia="Times New Roman" w:hAnsi="Calibri" w:cs="Calibri"/>
              </w:rPr>
              <w:t>761,762,769,76454 ,(66454)</w:t>
            </w:r>
          </w:p>
        </w:tc>
        <w:tc>
          <w:tcPr>
            <w:tcW w:w="4610" w:type="dxa"/>
            <w:tcBorders>
              <w:top w:val="nil"/>
              <w:left w:val="single" w:sz="2" w:space="0" w:color="000000"/>
              <w:bottom w:val="nil"/>
              <w:right w:val="single" w:sz="2" w:space="0" w:color="000000"/>
            </w:tcBorders>
          </w:tcPr>
          <w:p w:rsidR="00181E29" w:rsidRPr="00181E29" w:rsidRDefault="00181E29" w:rsidP="00DF0795">
            <w:pPr>
              <w:ind w:left="2"/>
              <w:rPr>
                <w:rFonts w:ascii="Calibri" w:hAnsi="Calibri" w:cs="Calibri"/>
              </w:rPr>
            </w:pPr>
            <w:r w:rsidRPr="00181E29">
              <w:rPr>
                <w:rFonts w:ascii="Calibri" w:eastAsia="Times New Roman" w:hAnsi="Calibri" w:cs="Calibri"/>
              </w:rPr>
              <w:t>b.2) Otros</w:t>
            </w:r>
          </w:p>
        </w:tc>
        <w:tc>
          <w:tcPr>
            <w:tcW w:w="797"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1394" w:type="dxa"/>
            <w:tcBorders>
              <w:top w:val="nil"/>
              <w:left w:val="single" w:sz="2" w:space="0" w:color="000000"/>
              <w:bottom w:val="nil"/>
              <w:right w:val="single" w:sz="2" w:space="0" w:color="000000"/>
            </w:tcBorders>
          </w:tcPr>
          <w:p w:rsidR="00181E29" w:rsidRPr="00181E29" w:rsidRDefault="00181E29" w:rsidP="00DF0795">
            <w:pPr>
              <w:ind w:right="66"/>
              <w:jc w:val="right"/>
              <w:rPr>
                <w:rFonts w:ascii="Calibri" w:hAnsi="Calibri" w:cs="Calibri"/>
              </w:rPr>
            </w:pPr>
            <w:r w:rsidRPr="00181E29">
              <w:rPr>
                <w:rFonts w:ascii="Calibri" w:eastAsia="Times New Roman" w:hAnsi="Calibri" w:cs="Calibri"/>
                <w:sz w:val="16"/>
              </w:rPr>
              <w:t>295.763,20</w:t>
            </w:r>
          </w:p>
        </w:tc>
        <w:tc>
          <w:tcPr>
            <w:tcW w:w="1380" w:type="dxa"/>
            <w:tcBorders>
              <w:top w:val="nil"/>
              <w:left w:val="single" w:sz="2" w:space="0" w:color="000000"/>
              <w:bottom w:val="nil"/>
              <w:right w:val="single" w:sz="2" w:space="0" w:color="000000"/>
            </w:tcBorders>
          </w:tcPr>
          <w:p w:rsidR="00181E29" w:rsidRPr="00181E29" w:rsidRDefault="00181E29" w:rsidP="00DF0795">
            <w:pPr>
              <w:ind w:right="32"/>
              <w:jc w:val="right"/>
              <w:rPr>
                <w:rFonts w:ascii="Calibri" w:hAnsi="Calibri" w:cs="Calibri"/>
              </w:rPr>
            </w:pPr>
            <w:r w:rsidRPr="00181E29">
              <w:rPr>
                <w:rFonts w:ascii="Calibri" w:hAnsi="Calibri" w:cs="Calibri"/>
                <w:sz w:val="16"/>
              </w:rPr>
              <w:t>228.191,37</w:t>
            </w:r>
          </w:p>
        </w:tc>
      </w:tr>
      <w:tr w:rsidR="00181E29" w:rsidRPr="00181E29" w:rsidTr="00DF0795">
        <w:trPr>
          <w:trHeight w:val="272"/>
        </w:trPr>
        <w:tc>
          <w:tcPr>
            <w:tcW w:w="2530"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4610" w:type="dxa"/>
            <w:tcBorders>
              <w:top w:val="nil"/>
              <w:left w:val="single" w:sz="2" w:space="0" w:color="000000"/>
              <w:bottom w:val="nil"/>
              <w:right w:val="single" w:sz="2" w:space="0" w:color="000000"/>
            </w:tcBorders>
          </w:tcPr>
          <w:p w:rsidR="00181E29" w:rsidRPr="00181E29" w:rsidRDefault="00181E29" w:rsidP="00DF0795">
            <w:pPr>
              <w:ind w:left="2"/>
              <w:rPr>
                <w:rFonts w:ascii="Calibri" w:hAnsi="Calibri" w:cs="Calibri"/>
              </w:rPr>
            </w:pPr>
            <w:r w:rsidRPr="00181E29">
              <w:rPr>
                <w:rFonts w:ascii="Calibri" w:hAnsi="Calibri" w:cs="Calibri"/>
              </w:rPr>
              <w:t>16. Gastos financieros</w:t>
            </w:r>
          </w:p>
        </w:tc>
        <w:tc>
          <w:tcPr>
            <w:tcW w:w="797"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1394" w:type="dxa"/>
            <w:tcBorders>
              <w:top w:val="nil"/>
              <w:left w:val="single" w:sz="2" w:space="0" w:color="000000"/>
              <w:bottom w:val="nil"/>
              <w:right w:val="single" w:sz="2" w:space="0" w:color="000000"/>
            </w:tcBorders>
          </w:tcPr>
          <w:p w:rsidR="00181E29" w:rsidRPr="00181E29" w:rsidRDefault="00181E29" w:rsidP="00DF0795">
            <w:pPr>
              <w:ind w:right="66"/>
              <w:jc w:val="right"/>
              <w:rPr>
                <w:rFonts w:ascii="Calibri" w:hAnsi="Calibri" w:cs="Calibri"/>
              </w:rPr>
            </w:pPr>
            <w:r w:rsidRPr="00181E29">
              <w:rPr>
                <w:rFonts w:ascii="Calibri" w:hAnsi="Calibri" w:cs="Calibri"/>
                <w:sz w:val="16"/>
              </w:rPr>
              <w:t>-39.466,86</w:t>
            </w:r>
          </w:p>
        </w:tc>
        <w:tc>
          <w:tcPr>
            <w:tcW w:w="1380" w:type="dxa"/>
            <w:tcBorders>
              <w:top w:val="nil"/>
              <w:left w:val="single" w:sz="2" w:space="0" w:color="000000"/>
              <w:bottom w:val="nil"/>
              <w:right w:val="single" w:sz="2" w:space="0" w:color="000000"/>
            </w:tcBorders>
          </w:tcPr>
          <w:p w:rsidR="00181E29" w:rsidRPr="00181E29" w:rsidRDefault="00181E29" w:rsidP="00DF0795">
            <w:pPr>
              <w:ind w:right="32"/>
              <w:jc w:val="right"/>
              <w:rPr>
                <w:rFonts w:ascii="Calibri" w:hAnsi="Calibri" w:cs="Calibri"/>
              </w:rPr>
            </w:pPr>
            <w:r w:rsidRPr="00181E29">
              <w:rPr>
                <w:rFonts w:ascii="Calibri" w:hAnsi="Calibri" w:cs="Calibri"/>
                <w:sz w:val="16"/>
              </w:rPr>
              <w:t>-21.601,60</w:t>
            </w:r>
          </w:p>
        </w:tc>
      </w:tr>
      <w:tr w:rsidR="00181E29" w:rsidRPr="00181E29" w:rsidTr="00DF0795">
        <w:trPr>
          <w:trHeight w:val="488"/>
        </w:trPr>
        <w:tc>
          <w:tcPr>
            <w:tcW w:w="2530" w:type="dxa"/>
            <w:tcBorders>
              <w:top w:val="nil"/>
              <w:left w:val="single" w:sz="2" w:space="0" w:color="000000"/>
              <w:bottom w:val="nil"/>
              <w:right w:val="single" w:sz="2" w:space="0" w:color="000000"/>
            </w:tcBorders>
          </w:tcPr>
          <w:p w:rsidR="00181E29" w:rsidRPr="00181E29" w:rsidRDefault="00181E29" w:rsidP="00DF0795">
            <w:pPr>
              <w:ind w:right="27"/>
              <w:jc w:val="right"/>
              <w:rPr>
                <w:rFonts w:ascii="Calibri" w:hAnsi="Calibri" w:cs="Calibri"/>
              </w:rPr>
            </w:pPr>
            <w:r w:rsidRPr="00181E29">
              <w:rPr>
                <w:rFonts w:ascii="Calibri" w:eastAsia="Times New Roman" w:hAnsi="Calibri" w:cs="Calibri"/>
              </w:rPr>
              <w:t>(663)</w:t>
            </w:r>
          </w:p>
        </w:tc>
        <w:tc>
          <w:tcPr>
            <w:tcW w:w="4610" w:type="dxa"/>
            <w:tcBorders>
              <w:top w:val="nil"/>
              <w:left w:val="single" w:sz="2" w:space="0" w:color="000000"/>
              <w:bottom w:val="nil"/>
              <w:right w:val="single" w:sz="2" w:space="0" w:color="000000"/>
            </w:tcBorders>
          </w:tcPr>
          <w:p w:rsidR="00181E29" w:rsidRPr="00181E29" w:rsidRDefault="00181E29" w:rsidP="00DF0795">
            <w:pPr>
              <w:ind w:left="2"/>
              <w:jc w:val="both"/>
              <w:rPr>
                <w:rFonts w:ascii="Calibri" w:hAnsi="Calibri" w:cs="Calibri"/>
              </w:rPr>
            </w:pPr>
            <w:r w:rsidRPr="00181E29">
              <w:rPr>
                <w:rFonts w:ascii="Calibri" w:eastAsia="Times New Roman" w:hAnsi="Calibri" w:cs="Calibri"/>
              </w:rPr>
              <w:t>a) Por deudas con entidades del grupo, multigrupo y asociadas</w:t>
            </w:r>
          </w:p>
        </w:tc>
        <w:tc>
          <w:tcPr>
            <w:tcW w:w="797"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1394"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1380"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r>
      <w:tr w:rsidR="00181E29" w:rsidRPr="00181E29" w:rsidTr="00DF0795">
        <w:trPr>
          <w:trHeight w:val="489"/>
        </w:trPr>
        <w:tc>
          <w:tcPr>
            <w:tcW w:w="2530" w:type="dxa"/>
            <w:tcBorders>
              <w:top w:val="nil"/>
              <w:left w:val="single" w:sz="2" w:space="0" w:color="000000"/>
              <w:bottom w:val="nil"/>
              <w:right w:val="single" w:sz="2" w:space="0" w:color="000000"/>
            </w:tcBorders>
          </w:tcPr>
          <w:p w:rsidR="00181E29" w:rsidRPr="00181E29" w:rsidRDefault="00181E29" w:rsidP="00DF0795">
            <w:pPr>
              <w:ind w:right="26"/>
              <w:jc w:val="right"/>
              <w:rPr>
                <w:rFonts w:ascii="Calibri" w:hAnsi="Calibri" w:cs="Calibri"/>
              </w:rPr>
            </w:pPr>
            <w:r w:rsidRPr="00181E29">
              <w:rPr>
                <w:rFonts w:ascii="Calibri" w:eastAsia="Times New Roman" w:hAnsi="Calibri" w:cs="Calibri"/>
              </w:rPr>
              <w:t>(660),(661),(662),(669) ,76451,(66451)</w:t>
            </w:r>
          </w:p>
        </w:tc>
        <w:tc>
          <w:tcPr>
            <w:tcW w:w="4610" w:type="dxa"/>
            <w:tcBorders>
              <w:top w:val="nil"/>
              <w:left w:val="single" w:sz="2" w:space="0" w:color="000000"/>
              <w:bottom w:val="nil"/>
              <w:right w:val="single" w:sz="2" w:space="0" w:color="000000"/>
            </w:tcBorders>
          </w:tcPr>
          <w:p w:rsidR="00181E29" w:rsidRPr="00181E29" w:rsidRDefault="00181E29" w:rsidP="00DF0795">
            <w:pPr>
              <w:ind w:left="2"/>
              <w:rPr>
                <w:rFonts w:ascii="Calibri" w:hAnsi="Calibri" w:cs="Calibri"/>
              </w:rPr>
            </w:pPr>
            <w:r w:rsidRPr="00181E29">
              <w:rPr>
                <w:rFonts w:ascii="Calibri" w:eastAsia="Times New Roman" w:hAnsi="Calibri" w:cs="Calibri"/>
              </w:rPr>
              <w:t>b) Otros</w:t>
            </w:r>
          </w:p>
        </w:tc>
        <w:tc>
          <w:tcPr>
            <w:tcW w:w="797"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1394" w:type="dxa"/>
            <w:tcBorders>
              <w:top w:val="nil"/>
              <w:left w:val="single" w:sz="2" w:space="0" w:color="000000"/>
              <w:bottom w:val="nil"/>
              <w:right w:val="single" w:sz="2" w:space="0" w:color="000000"/>
            </w:tcBorders>
          </w:tcPr>
          <w:p w:rsidR="00181E29" w:rsidRPr="00181E29" w:rsidRDefault="00181E29" w:rsidP="00DF0795">
            <w:pPr>
              <w:ind w:right="66"/>
              <w:jc w:val="right"/>
              <w:rPr>
                <w:rFonts w:ascii="Calibri" w:hAnsi="Calibri" w:cs="Calibri"/>
              </w:rPr>
            </w:pPr>
            <w:r w:rsidRPr="00181E29">
              <w:rPr>
                <w:rFonts w:ascii="Calibri" w:eastAsia="Times New Roman" w:hAnsi="Calibri" w:cs="Calibri"/>
                <w:sz w:val="16"/>
              </w:rPr>
              <w:t>-39.466,86</w:t>
            </w:r>
          </w:p>
        </w:tc>
        <w:tc>
          <w:tcPr>
            <w:tcW w:w="1380" w:type="dxa"/>
            <w:tcBorders>
              <w:top w:val="nil"/>
              <w:left w:val="single" w:sz="2" w:space="0" w:color="000000"/>
              <w:bottom w:val="nil"/>
              <w:right w:val="single" w:sz="2" w:space="0" w:color="000000"/>
            </w:tcBorders>
          </w:tcPr>
          <w:p w:rsidR="00181E29" w:rsidRPr="00181E29" w:rsidRDefault="00181E29" w:rsidP="00DF0795">
            <w:pPr>
              <w:ind w:right="32"/>
              <w:jc w:val="right"/>
              <w:rPr>
                <w:rFonts w:ascii="Calibri" w:hAnsi="Calibri" w:cs="Calibri"/>
              </w:rPr>
            </w:pPr>
            <w:r w:rsidRPr="00181E29">
              <w:rPr>
                <w:rFonts w:ascii="Calibri" w:hAnsi="Calibri" w:cs="Calibri"/>
                <w:sz w:val="16"/>
              </w:rPr>
              <w:t>-21.601,60</w:t>
            </w:r>
          </w:p>
        </w:tc>
      </w:tr>
      <w:tr w:rsidR="00181E29" w:rsidRPr="00181E29" w:rsidTr="00DF0795">
        <w:trPr>
          <w:trHeight w:val="990"/>
        </w:trPr>
        <w:tc>
          <w:tcPr>
            <w:tcW w:w="2530" w:type="dxa"/>
            <w:tcBorders>
              <w:top w:val="nil"/>
              <w:left w:val="single" w:sz="2" w:space="0" w:color="000000"/>
              <w:bottom w:val="nil"/>
              <w:right w:val="single" w:sz="2" w:space="0" w:color="000000"/>
            </w:tcBorders>
          </w:tcPr>
          <w:p w:rsidR="00181E29" w:rsidRPr="00181E29" w:rsidRDefault="00181E29" w:rsidP="00DF0795">
            <w:pPr>
              <w:ind w:left="598" w:right="25"/>
              <w:jc w:val="right"/>
              <w:rPr>
                <w:rFonts w:ascii="Calibri" w:hAnsi="Calibri" w:cs="Calibri"/>
              </w:rPr>
            </w:pPr>
            <w:r w:rsidRPr="00181E29">
              <w:rPr>
                <w:rFonts w:ascii="Calibri" w:eastAsia="Times New Roman" w:hAnsi="Calibri" w:cs="Calibri"/>
              </w:rPr>
              <w:t>785,786,787,788 ,789</w:t>
            </w:r>
          </w:p>
        </w:tc>
        <w:tc>
          <w:tcPr>
            <w:tcW w:w="4610" w:type="dxa"/>
            <w:tcBorders>
              <w:top w:val="nil"/>
              <w:left w:val="single" w:sz="2" w:space="0" w:color="000000"/>
              <w:bottom w:val="nil"/>
              <w:right w:val="single" w:sz="2" w:space="0" w:color="000000"/>
            </w:tcBorders>
          </w:tcPr>
          <w:p w:rsidR="00181E29" w:rsidRPr="00181E29" w:rsidRDefault="00181E29" w:rsidP="00181E29">
            <w:pPr>
              <w:numPr>
                <w:ilvl w:val="0"/>
                <w:numId w:val="25"/>
              </w:numPr>
              <w:spacing w:after="236" w:line="259" w:lineRule="auto"/>
              <w:rPr>
                <w:rFonts w:ascii="Calibri" w:hAnsi="Calibri" w:cs="Calibri"/>
              </w:rPr>
            </w:pPr>
            <w:r w:rsidRPr="00181E29">
              <w:rPr>
                <w:rFonts w:ascii="Calibri" w:hAnsi="Calibri" w:cs="Calibri"/>
              </w:rPr>
              <w:t>Gastos financieros imputados al activo</w:t>
            </w:r>
          </w:p>
          <w:p w:rsidR="00181E29" w:rsidRPr="00181E29" w:rsidRDefault="00181E29" w:rsidP="00181E29">
            <w:pPr>
              <w:numPr>
                <w:ilvl w:val="0"/>
                <w:numId w:val="25"/>
              </w:numPr>
              <w:spacing w:line="259" w:lineRule="auto"/>
              <w:rPr>
                <w:rFonts w:ascii="Calibri" w:hAnsi="Calibri" w:cs="Calibri"/>
              </w:rPr>
            </w:pPr>
            <w:r w:rsidRPr="00181E29">
              <w:rPr>
                <w:rFonts w:ascii="Calibri" w:hAnsi="Calibri" w:cs="Calibri"/>
              </w:rPr>
              <w:t>Variación del valor razonable en activos y pasivos financieros</w:t>
            </w:r>
          </w:p>
        </w:tc>
        <w:tc>
          <w:tcPr>
            <w:tcW w:w="797"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1394"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1380"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r>
      <w:tr w:rsidR="00181E29" w:rsidRPr="00181E29" w:rsidTr="00DF0795">
        <w:trPr>
          <w:trHeight w:val="269"/>
        </w:trPr>
        <w:tc>
          <w:tcPr>
            <w:tcW w:w="2530" w:type="dxa"/>
            <w:tcBorders>
              <w:top w:val="nil"/>
              <w:left w:val="single" w:sz="2" w:space="0" w:color="000000"/>
              <w:bottom w:val="nil"/>
              <w:right w:val="single" w:sz="2" w:space="0" w:color="000000"/>
            </w:tcBorders>
          </w:tcPr>
          <w:p w:rsidR="00181E29" w:rsidRPr="00181E29" w:rsidRDefault="00181E29" w:rsidP="00DF0795">
            <w:pPr>
              <w:ind w:left="53"/>
              <w:jc w:val="both"/>
              <w:rPr>
                <w:rFonts w:ascii="Calibri" w:hAnsi="Calibri" w:cs="Calibri"/>
              </w:rPr>
            </w:pPr>
            <w:r w:rsidRPr="00181E29">
              <w:rPr>
                <w:rFonts w:ascii="Calibri" w:eastAsia="Times New Roman" w:hAnsi="Calibri" w:cs="Calibri"/>
              </w:rPr>
              <w:t>7646,(6646),76459,(66459)</w:t>
            </w:r>
          </w:p>
        </w:tc>
        <w:tc>
          <w:tcPr>
            <w:tcW w:w="4610" w:type="dxa"/>
            <w:tcBorders>
              <w:top w:val="nil"/>
              <w:left w:val="single" w:sz="2" w:space="0" w:color="000000"/>
              <w:bottom w:val="nil"/>
              <w:right w:val="single" w:sz="2" w:space="0" w:color="000000"/>
            </w:tcBorders>
          </w:tcPr>
          <w:p w:rsidR="00181E29" w:rsidRPr="00181E29" w:rsidRDefault="00181E29" w:rsidP="00DF0795">
            <w:pPr>
              <w:ind w:left="3"/>
              <w:rPr>
                <w:rFonts w:ascii="Calibri" w:hAnsi="Calibri" w:cs="Calibri"/>
              </w:rPr>
            </w:pPr>
            <w:r w:rsidRPr="00181E29">
              <w:rPr>
                <w:rFonts w:ascii="Calibri" w:eastAsia="Times New Roman" w:hAnsi="Calibri" w:cs="Calibri"/>
              </w:rPr>
              <w:t>a) Derivados financieros</w:t>
            </w:r>
          </w:p>
        </w:tc>
        <w:tc>
          <w:tcPr>
            <w:tcW w:w="797"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1394"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1380"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r>
      <w:tr w:rsidR="00181E29" w:rsidRPr="00181E29" w:rsidTr="00DF0795">
        <w:trPr>
          <w:trHeight w:val="722"/>
        </w:trPr>
        <w:tc>
          <w:tcPr>
            <w:tcW w:w="2530" w:type="dxa"/>
            <w:tcBorders>
              <w:top w:val="nil"/>
              <w:left w:val="single" w:sz="2" w:space="0" w:color="000000"/>
              <w:bottom w:val="nil"/>
              <w:right w:val="single" w:sz="2" w:space="0" w:color="000000"/>
            </w:tcBorders>
          </w:tcPr>
          <w:p w:rsidR="00181E29" w:rsidRPr="00181E29" w:rsidRDefault="00181E29" w:rsidP="00DF0795">
            <w:pPr>
              <w:ind w:right="25"/>
              <w:jc w:val="right"/>
              <w:rPr>
                <w:rFonts w:ascii="Calibri" w:hAnsi="Calibri" w:cs="Calibri"/>
              </w:rPr>
            </w:pPr>
            <w:r w:rsidRPr="00181E29">
              <w:rPr>
                <w:rFonts w:ascii="Calibri" w:eastAsia="Times New Roman" w:hAnsi="Calibri" w:cs="Calibri"/>
              </w:rPr>
              <w:t>7640,7642,76452,76453</w:t>
            </w:r>
          </w:p>
          <w:p w:rsidR="00181E29" w:rsidRPr="00181E29" w:rsidRDefault="00181E29" w:rsidP="00DF0795">
            <w:pPr>
              <w:jc w:val="both"/>
              <w:rPr>
                <w:rFonts w:ascii="Calibri" w:hAnsi="Calibri" w:cs="Calibri"/>
              </w:rPr>
            </w:pPr>
            <w:r w:rsidRPr="00181E29">
              <w:rPr>
                <w:rFonts w:ascii="Calibri" w:eastAsia="Times New Roman" w:hAnsi="Calibri" w:cs="Calibri"/>
              </w:rPr>
              <w:t>,(6640),(6642),(66452),(664</w:t>
            </w:r>
          </w:p>
          <w:p w:rsidR="00181E29" w:rsidRPr="00181E29" w:rsidRDefault="00181E29" w:rsidP="00DF0795">
            <w:pPr>
              <w:rPr>
                <w:rFonts w:ascii="Calibri" w:hAnsi="Calibri" w:cs="Calibri"/>
              </w:rPr>
            </w:pPr>
            <w:r w:rsidRPr="00181E29">
              <w:rPr>
                <w:rFonts w:ascii="Calibri" w:eastAsia="Times New Roman" w:hAnsi="Calibri" w:cs="Calibri"/>
              </w:rPr>
              <w:t>53)</w:t>
            </w:r>
          </w:p>
        </w:tc>
        <w:tc>
          <w:tcPr>
            <w:tcW w:w="4610" w:type="dxa"/>
            <w:tcBorders>
              <w:top w:val="nil"/>
              <w:left w:val="single" w:sz="2" w:space="0" w:color="000000"/>
              <w:bottom w:val="nil"/>
              <w:right w:val="single" w:sz="2" w:space="0" w:color="000000"/>
            </w:tcBorders>
          </w:tcPr>
          <w:p w:rsidR="00181E29" w:rsidRPr="00181E29" w:rsidRDefault="00181E29" w:rsidP="00DF0795">
            <w:pPr>
              <w:ind w:left="2"/>
              <w:rPr>
                <w:rFonts w:ascii="Calibri" w:hAnsi="Calibri" w:cs="Calibri"/>
              </w:rPr>
            </w:pPr>
            <w:r w:rsidRPr="00181E29">
              <w:rPr>
                <w:rFonts w:ascii="Calibri" w:eastAsia="Times New Roman" w:hAnsi="Calibri" w:cs="Calibri"/>
              </w:rPr>
              <w:t>b) Otros activos y pasivos a valor razonable con imputación en resultados</w:t>
            </w:r>
          </w:p>
        </w:tc>
        <w:tc>
          <w:tcPr>
            <w:tcW w:w="797"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1394"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1380"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r>
      <w:tr w:rsidR="00181E29" w:rsidRPr="00181E29" w:rsidTr="00DF0795">
        <w:trPr>
          <w:trHeight w:val="486"/>
        </w:trPr>
        <w:tc>
          <w:tcPr>
            <w:tcW w:w="2530" w:type="dxa"/>
            <w:tcBorders>
              <w:top w:val="nil"/>
              <w:left w:val="single" w:sz="2" w:space="0" w:color="000000"/>
              <w:bottom w:val="nil"/>
              <w:right w:val="single" w:sz="2" w:space="0" w:color="000000"/>
            </w:tcBorders>
          </w:tcPr>
          <w:p w:rsidR="00181E29" w:rsidRPr="00181E29" w:rsidRDefault="00181E29" w:rsidP="00DF0795">
            <w:pPr>
              <w:ind w:right="26"/>
              <w:jc w:val="right"/>
              <w:rPr>
                <w:rFonts w:ascii="Calibri" w:hAnsi="Calibri" w:cs="Calibri"/>
              </w:rPr>
            </w:pPr>
            <w:r w:rsidRPr="00181E29">
              <w:rPr>
                <w:rFonts w:ascii="Calibri" w:eastAsia="Times New Roman" w:hAnsi="Calibri" w:cs="Calibri"/>
              </w:rPr>
              <w:t>7641,(6641)</w:t>
            </w:r>
          </w:p>
        </w:tc>
        <w:tc>
          <w:tcPr>
            <w:tcW w:w="4610" w:type="dxa"/>
            <w:tcBorders>
              <w:top w:val="nil"/>
              <w:left w:val="single" w:sz="2" w:space="0" w:color="000000"/>
              <w:bottom w:val="nil"/>
              <w:right w:val="single" w:sz="2" w:space="0" w:color="000000"/>
            </w:tcBorders>
          </w:tcPr>
          <w:p w:rsidR="00181E29" w:rsidRPr="00181E29" w:rsidRDefault="00181E29" w:rsidP="00DF0795">
            <w:pPr>
              <w:ind w:left="2" w:firstLine="1"/>
              <w:rPr>
                <w:rFonts w:ascii="Calibri" w:hAnsi="Calibri" w:cs="Calibri"/>
              </w:rPr>
            </w:pPr>
            <w:r w:rsidRPr="00181E29">
              <w:rPr>
                <w:rFonts w:ascii="Calibri" w:eastAsia="Times New Roman" w:hAnsi="Calibri" w:cs="Calibri"/>
              </w:rPr>
              <w:t>c) Imputación al resultado del ejercicio por activos financieros disponibles para la venta</w:t>
            </w:r>
          </w:p>
        </w:tc>
        <w:tc>
          <w:tcPr>
            <w:tcW w:w="797"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1394"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1380"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r>
      <w:tr w:rsidR="00181E29" w:rsidRPr="00181E29" w:rsidTr="00DF0795">
        <w:trPr>
          <w:trHeight w:val="778"/>
        </w:trPr>
        <w:tc>
          <w:tcPr>
            <w:tcW w:w="2530" w:type="dxa"/>
            <w:tcBorders>
              <w:top w:val="nil"/>
              <w:left w:val="single" w:sz="2" w:space="0" w:color="000000"/>
              <w:bottom w:val="nil"/>
              <w:right w:val="single" w:sz="2" w:space="0" w:color="000000"/>
            </w:tcBorders>
          </w:tcPr>
          <w:p w:rsidR="00181E29" w:rsidRPr="00181E29" w:rsidRDefault="00181E29" w:rsidP="00DF0795">
            <w:pPr>
              <w:ind w:right="27"/>
              <w:jc w:val="right"/>
              <w:rPr>
                <w:rFonts w:ascii="Calibri" w:hAnsi="Calibri" w:cs="Calibri"/>
              </w:rPr>
            </w:pPr>
            <w:r w:rsidRPr="00181E29">
              <w:rPr>
                <w:rFonts w:ascii="Calibri" w:eastAsia="Times New Roman" w:hAnsi="Calibri" w:cs="Calibri"/>
              </w:rPr>
              <w:lastRenderedPageBreak/>
              <w:t>768,(668)</w:t>
            </w:r>
          </w:p>
        </w:tc>
        <w:tc>
          <w:tcPr>
            <w:tcW w:w="4610" w:type="dxa"/>
            <w:tcBorders>
              <w:top w:val="nil"/>
              <w:left w:val="single" w:sz="2" w:space="0" w:color="000000"/>
              <w:bottom w:val="nil"/>
              <w:right w:val="single" w:sz="2" w:space="0" w:color="000000"/>
            </w:tcBorders>
          </w:tcPr>
          <w:p w:rsidR="00181E29" w:rsidRPr="00181E29" w:rsidRDefault="00181E29" w:rsidP="00181E29">
            <w:pPr>
              <w:numPr>
                <w:ilvl w:val="0"/>
                <w:numId w:val="26"/>
              </w:numPr>
              <w:spacing w:after="27" w:line="259" w:lineRule="auto"/>
              <w:ind w:right="42"/>
              <w:rPr>
                <w:rFonts w:ascii="Calibri" w:hAnsi="Calibri" w:cs="Calibri"/>
              </w:rPr>
            </w:pPr>
            <w:r w:rsidRPr="00181E29">
              <w:rPr>
                <w:rFonts w:ascii="Calibri" w:hAnsi="Calibri" w:cs="Calibri"/>
              </w:rPr>
              <w:t>Diferencias de cambio</w:t>
            </w:r>
          </w:p>
          <w:p w:rsidR="00181E29" w:rsidRPr="00181E29" w:rsidRDefault="00181E29" w:rsidP="00181E29">
            <w:pPr>
              <w:numPr>
                <w:ilvl w:val="0"/>
                <w:numId w:val="26"/>
              </w:numPr>
              <w:spacing w:line="259" w:lineRule="auto"/>
              <w:ind w:right="42"/>
              <w:rPr>
                <w:rFonts w:ascii="Calibri" w:hAnsi="Calibri" w:cs="Calibri"/>
              </w:rPr>
            </w:pPr>
            <w:r w:rsidRPr="00181E29">
              <w:rPr>
                <w:rFonts w:ascii="Calibri" w:hAnsi="Calibri" w:cs="Calibri"/>
              </w:rPr>
              <w:t>Deterioro de valor, bajas y enajenaciones de activos y pasivos financieros</w:t>
            </w:r>
          </w:p>
        </w:tc>
        <w:tc>
          <w:tcPr>
            <w:tcW w:w="797" w:type="dxa"/>
            <w:tcBorders>
              <w:top w:val="nil"/>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1394" w:type="dxa"/>
            <w:tcBorders>
              <w:top w:val="nil"/>
              <w:left w:val="single" w:sz="2" w:space="0" w:color="000000"/>
              <w:bottom w:val="nil"/>
              <w:right w:val="single" w:sz="2" w:space="0" w:color="000000"/>
            </w:tcBorders>
            <w:vAlign w:val="center"/>
          </w:tcPr>
          <w:p w:rsidR="00181E29" w:rsidRPr="00181E29" w:rsidRDefault="00181E29" w:rsidP="00DF0795">
            <w:pPr>
              <w:ind w:right="66"/>
              <w:jc w:val="right"/>
              <w:rPr>
                <w:rFonts w:ascii="Calibri" w:hAnsi="Calibri" w:cs="Calibri"/>
              </w:rPr>
            </w:pPr>
            <w:r w:rsidRPr="00181E29">
              <w:rPr>
                <w:rFonts w:ascii="Calibri" w:hAnsi="Calibri" w:cs="Calibri"/>
                <w:sz w:val="16"/>
              </w:rPr>
              <w:t>-78.726,83</w:t>
            </w:r>
          </w:p>
        </w:tc>
        <w:tc>
          <w:tcPr>
            <w:tcW w:w="1380" w:type="dxa"/>
            <w:tcBorders>
              <w:top w:val="nil"/>
              <w:left w:val="single" w:sz="2" w:space="0" w:color="000000"/>
              <w:bottom w:val="nil"/>
              <w:right w:val="single" w:sz="2" w:space="0" w:color="000000"/>
            </w:tcBorders>
            <w:vAlign w:val="center"/>
          </w:tcPr>
          <w:p w:rsidR="00181E29" w:rsidRPr="00181E29" w:rsidRDefault="00181E29" w:rsidP="00DF0795">
            <w:pPr>
              <w:ind w:right="32"/>
              <w:jc w:val="right"/>
              <w:rPr>
                <w:rFonts w:ascii="Calibri" w:hAnsi="Calibri" w:cs="Calibri"/>
              </w:rPr>
            </w:pPr>
            <w:r w:rsidRPr="00181E29">
              <w:rPr>
                <w:rFonts w:ascii="Calibri" w:hAnsi="Calibri" w:cs="Calibri"/>
                <w:sz w:val="16"/>
              </w:rPr>
              <w:t>-37.173,94</w:t>
            </w:r>
          </w:p>
        </w:tc>
      </w:tr>
      <w:tr w:rsidR="00181E29" w:rsidRPr="00181E29" w:rsidTr="00DF0795">
        <w:trPr>
          <w:trHeight w:val="1705"/>
        </w:trPr>
        <w:tc>
          <w:tcPr>
            <w:tcW w:w="2530" w:type="dxa"/>
            <w:tcBorders>
              <w:top w:val="nil"/>
              <w:left w:val="single" w:sz="2" w:space="0" w:color="000000"/>
              <w:bottom w:val="single" w:sz="2" w:space="0" w:color="000000"/>
              <w:right w:val="single" w:sz="2" w:space="0" w:color="000000"/>
            </w:tcBorders>
          </w:tcPr>
          <w:p w:rsidR="00181E29" w:rsidRPr="00181E29" w:rsidRDefault="00181E29" w:rsidP="00DF0795">
            <w:pPr>
              <w:ind w:right="27"/>
              <w:jc w:val="right"/>
              <w:rPr>
                <w:rFonts w:ascii="Calibri" w:hAnsi="Calibri" w:cs="Calibri"/>
              </w:rPr>
            </w:pPr>
            <w:r w:rsidRPr="00181E29">
              <w:rPr>
                <w:rFonts w:ascii="Calibri" w:eastAsia="Times New Roman" w:hAnsi="Calibri" w:cs="Calibri"/>
              </w:rPr>
              <w:t>796,7970,766,(6960)</w:t>
            </w:r>
          </w:p>
          <w:p w:rsidR="00181E29" w:rsidRPr="00181E29" w:rsidRDefault="00181E29" w:rsidP="00DF0795">
            <w:pPr>
              <w:ind w:left="60"/>
              <w:rPr>
                <w:rFonts w:ascii="Calibri" w:hAnsi="Calibri" w:cs="Calibri"/>
              </w:rPr>
            </w:pPr>
            <w:r w:rsidRPr="00181E29">
              <w:rPr>
                <w:rFonts w:ascii="Calibri" w:eastAsia="Times New Roman" w:hAnsi="Calibri" w:cs="Calibri"/>
              </w:rPr>
              <w:t>,(6961),(6962),(6970),(666)</w:t>
            </w:r>
          </w:p>
          <w:p w:rsidR="00181E29" w:rsidRPr="00181E29" w:rsidRDefault="00181E29" w:rsidP="00DF0795">
            <w:pPr>
              <w:ind w:right="26"/>
              <w:jc w:val="right"/>
              <w:rPr>
                <w:rFonts w:ascii="Calibri" w:hAnsi="Calibri" w:cs="Calibri"/>
              </w:rPr>
            </w:pPr>
            <w:r w:rsidRPr="00181E29">
              <w:rPr>
                <w:rFonts w:ascii="Calibri" w:eastAsia="Times New Roman" w:hAnsi="Calibri" w:cs="Calibri"/>
              </w:rPr>
              <w:t>,7980,7981,7982,(6980) ,(6981),(6982),(6670)</w:t>
            </w:r>
          </w:p>
        </w:tc>
        <w:tc>
          <w:tcPr>
            <w:tcW w:w="4610" w:type="dxa"/>
            <w:tcBorders>
              <w:top w:val="nil"/>
              <w:left w:val="single" w:sz="2" w:space="0" w:color="000000"/>
              <w:bottom w:val="single" w:sz="2" w:space="0" w:color="000000"/>
              <w:right w:val="single" w:sz="2" w:space="0" w:color="000000"/>
            </w:tcBorders>
          </w:tcPr>
          <w:p w:rsidR="00181E29" w:rsidRPr="00181E29" w:rsidRDefault="00181E29" w:rsidP="00DF0795">
            <w:pPr>
              <w:ind w:left="2"/>
              <w:rPr>
                <w:rFonts w:ascii="Calibri" w:hAnsi="Calibri" w:cs="Calibri"/>
              </w:rPr>
            </w:pPr>
            <w:r w:rsidRPr="00181E29">
              <w:rPr>
                <w:rFonts w:ascii="Calibri" w:eastAsia="Times New Roman" w:hAnsi="Calibri" w:cs="Calibri"/>
              </w:rPr>
              <w:t>a) De entidades del grupo, multigrupo y asociadas</w:t>
            </w:r>
          </w:p>
        </w:tc>
        <w:tc>
          <w:tcPr>
            <w:tcW w:w="797" w:type="dxa"/>
            <w:tcBorders>
              <w:top w:val="nil"/>
              <w:left w:val="single" w:sz="2" w:space="0" w:color="000000"/>
              <w:bottom w:val="single" w:sz="2" w:space="0" w:color="000000"/>
              <w:right w:val="single" w:sz="2" w:space="0" w:color="000000"/>
            </w:tcBorders>
          </w:tcPr>
          <w:p w:rsidR="00181E29" w:rsidRPr="00181E29" w:rsidRDefault="00181E29" w:rsidP="00DF0795">
            <w:pPr>
              <w:spacing w:after="160"/>
              <w:rPr>
                <w:rFonts w:ascii="Calibri" w:hAnsi="Calibri" w:cs="Calibri"/>
              </w:rPr>
            </w:pPr>
          </w:p>
        </w:tc>
        <w:tc>
          <w:tcPr>
            <w:tcW w:w="1394" w:type="dxa"/>
            <w:tcBorders>
              <w:top w:val="nil"/>
              <w:left w:val="single" w:sz="2" w:space="0" w:color="000000"/>
              <w:bottom w:val="single" w:sz="2" w:space="0" w:color="000000"/>
              <w:right w:val="single" w:sz="2" w:space="0" w:color="000000"/>
            </w:tcBorders>
          </w:tcPr>
          <w:p w:rsidR="00181E29" w:rsidRPr="00181E29" w:rsidRDefault="00181E29" w:rsidP="00DF0795">
            <w:pPr>
              <w:ind w:right="66"/>
              <w:jc w:val="right"/>
              <w:rPr>
                <w:rFonts w:ascii="Calibri" w:hAnsi="Calibri" w:cs="Calibri"/>
              </w:rPr>
            </w:pPr>
            <w:r w:rsidRPr="00181E29">
              <w:rPr>
                <w:rFonts w:ascii="Calibri" w:eastAsia="Times New Roman" w:hAnsi="Calibri" w:cs="Calibri"/>
                <w:sz w:val="16"/>
              </w:rPr>
              <w:t>-20.237,56</w:t>
            </w:r>
          </w:p>
        </w:tc>
        <w:tc>
          <w:tcPr>
            <w:tcW w:w="1380" w:type="dxa"/>
            <w:tcBorders>
              <w:top w:val="nil"/>
              <w:left w:val="single" w:sz="2" w:space="0" w:color="000000"/>
              <w:bottom w:val="single" w:sz="2" w:space="0" w:color="000000"/>
              <w:right w:val="single" w:sz="2" w:space="0" w:color="000000"/>
            </w:tcBorders>
          </w:tcPr>
          <w:p w:rsidR="00181E29" w:rsidRPr="00181E29" w:rsidRDefault="00181E29" w:rsidP="00DF0795">
            <w:pPr>
              <w:spacing w:after="160"/>
              <w:rPr>
                <w:rFonts w:ascii="Calibri" w:hAnsi="Calibri" w:cs="Calibri"/>
              </w:rPr>
            </w:pPr>
          </w:p>
        </w:tc>
      </w:tr>
    </w:tbl>
    <w:p w:rsidR="00181E29" w:rsidRPr="00181E29" w:rsidRDefault="00181E29" w:rsidP="00181E29">
      <w:pPr>
        <w:tabs>
          <w:tab w:val="center" w:pos="3970"/>
          <w:tab w:val="center" w:pos="5139"/>
        </w:tabs>
        <w:rPr>
          <w:rFonts w:ascii="Calibri" w:hAnsi="Calibri" w:cs="Calibri"/>
        </w:rPr>
      </w:pPr>
      <w:r w:rsidRPr="00181E29">
        <w:rPr>
          <w:rFonts w:ascii="Calibri" w:eastAsia="Calibri" w:hAnsi="Calibri" w:cs="Calibri"/>
          <w:sz w:val="22"/>
        </w:rPr>
        <w:tab/>
      </w:r>
      <w:r w:rsidRPr="00181E29">
        <w:rPr>
          <w:rFonts w:ascii="Calibri" w:hAnsi="Calibri" w:cs="Calibri"/>
        </w:rPr>
        <w:t>EJERCICIO</w:t>
      </w:r>
      <w:r w:rsidRPr="00181E29">
        <w:rPr>
          <w:rFonts w:ascii="Calibri" w:hAnsi="Calibri" w:cs="Calibri"/>
        </w:rPr>
        <w:tab/>
        <w:t>2022</w:t>
      </w:r>
    </w:p>
    <w:tbl>
      <w:tblPr>
        <w:tblStyle w:val="TableGrid"/>
        <w:tblW w:w="10711" w:type="dxa"/>
        <w:tblInd w:w="-858" w:type="dxa"/>
        <w:tblCellMar>
          <w:top w:w="26" w:type="dxa"/>
          <w:left w:w="30" w:type="dxa"/>
          <w:bottom w:w="1" w:type="dxa"/>
          <w:right w:w="0" w:type="dxa"/>
        </w:tblCellMar>
        <w:tblLook w:val="04A0" w:firstRow="1" w:lastRow="0" w:firstColumn="1" w:lastColumn="0" w:noHBand="0" w:noVBand="1"/>
      </w:tblPr>
      <w:tblGrid>
        <w:gridCol w:w="2726"/>
        <w:gridCol w:w="4483"/>
        <w:gridCol w:w="786"/>
        <w:gridCol w:w="1365"/>
        <w:gridCol w:w="1351"/>
      </w:tblGrid>
      <w:tr w:rsidR="00181E29" w:rsidRPr="00181E29" w:rsidTr="00DF0795">
        <w:trPr>
          <w:trHeight w:val="406"/>
        </w:trPr>
        <w:tc>
          <w:tcPr>
            <w:tcW w:w="2530" w:type="dxa"/>
            <w:tcBorders>
              <w:top w:val="single" w:sz="2" w:space="0" w:color="000000"/>
              <w:left w:val="single" w:sz="2" w:space="0" w:color="000000"/>
              <w:bottom w:val="single" w:sz="2" w:space="0" w:color="000000"/>
              <w:right w:val="single" w:sz="2" w:space="0" w:color="000000"/>
            </w:tcBorders>
          </w:tcPr>
          <w:p w:rsidR="00181E29" w:rsidRPr="00181E29" w:rsidRDefault="00181E29" w:rsidP="00DF0795">
            <w:pPr>
              <w:ind w:right="39"/>
              <w:jc w:val="center"/>
              <w:rPr>
                <w:rFonts w:ascii="Calibri" w:hAnsi="Calibri" w:cs="Calibri"/>
              </w:rPr>
            </w:pPr>
            <w:r w:rsidRPr="00181E29">
              <w:rPr>
                <w:rFonts w:ascii="Calibri" w:hAnsi="Calibri" w:cs="Calibri"/>
              </w:rPr>
              <w:t>CUENTAS</w:t>
            </w:r>
          </w:p>
        </w:tc>
        <w:tc>
          <w:tcPr>
            <w:tcW w:w="4610" w:type="dxa"/>
            <w:tcBorders>
              <w:top w:val="single" w:sz="2" w:space="0" w:color="000000"/>
              <w:left w:val="single" w:sz="2" w:space="0" w:color="000000"/>
              <w:bottom w:val="single" w:sz="2" w:space="0" w:color="000000"/>
              <w:right w:val="single" w:sz="2" w:space="0" w:color="000000"/>
            </w:tcBorders>
          </w:tcPr>
          <w:p w:rsidR="00181E29" w:rsidRPr="00181E29" w:rsidRDefault="00181E29" w:rsidP="00DF0795">
            <w:pPr>
              <w:spacing w:after="160"/>
              <w:rPr>
                <w:rFonts w:ascii="Calibri" w:hAnsi="Calibri" w:cs="Calibri"/>
              </w:rPr>
            </w:pPr>
          </w:p>
        </w:tc>
        <w:tc>
          <w:tcPr>
            <w:tcW w:w="797" w:type="dxa"/>
            <w:tcBorders>
              <w:top w:val="single" w:sz="2" w:space="0" w:color="000000"/>
              <w:left w:val="single" w:sz="2" w:space="0" w:color="000000"/>
              <w:bottom w:val="single" w:sz="2" w:space="0" w:color="000000"/>
              <w:right w:val="single" w:sz="2" w:space="0" w:color="000000"/>
            </w:tcBorders>
            <w:vAlign w:val="bottom"/>
          </w:tcPr>
          <w:p w:rsidR="00181E29" w:rsidRPr="00181E29" w:rsidRDefault="00181E29" w:rsidP="00DF0795">
            <w:pPr>
              <w:jc w:val="center"/>
              <w:rPr>
                <w:rFonts w:ascii="Calibri" w:hAnsi="Calibri" w:cs="Calibri"/>
              </w:rPr>
            </w:pPr>
            <w:r w:rsidRPr="00181E29">
              <w:rPr>
                <w:rFonts w:ascii="Calibri" w:hAnsi="Calibri" w:cs="Calibri"/>
                <w:sz w:val="14"/>
              </w:rPr>
              <w:t>NOTAS EN MEMORIA</w:t>
            </w:r>
          </w:p>
        </w:tc>
        <w:tc>
          <w:tcPr>
            <w:tcW w:w="1394" w:type="dxa"/>
            <w:tcBorders>
              <w:top w:val="single" w:sz="2" w:space="0" w:color="000000"/>
              <w:left w:val="single" w:sz="2" w:space="0" w:color="000000"/>
              <w:bottom w:val="single" w:sz="2" w:space="0" w:color="000000"/>
              <w:right w:val="single" w:sz="2" w:space="0" w:color="000000"/>
            </w:tcBorders>
          </w:tcPr>
          <w:p w:rsidR="00181E29" w:rsidRPr="00181E29" w:rsidRDefault="00181E29" w:rsidP="00DF0795">
            <w:pPr>
              <w:ind w:left="68"/>
              <w:jc w:val="center"/>
              <w:rPr>
                <w:rFonts w:ascii="Calibri" w:hAnsi="Calibri" w:cs="Calibri"/>
              </w:rPr>
            </w:pPr>
            <w:r w:rsidRPr="00181E29">
              <w:rPr>
                <w:rFonts w:ascii="Calibri" w:hAnsi="Calibri" w:cs="Calibri"/>
              </w:rPr>
              <w:t>EJ.: 2022</w:t>
            </w:r>
          </w:p>
        </w:tc>
        <w:tc>
          <w:tcPr>
            <w:tcW w:w="1380" w:type="dxa"/>
            <w:tcBorders>
              <w:top w:val="single" w:sz="2" w:space="0" w:color="000000"/>
              <w:left w:val="single" w:sz="2" w:space="0" w:color="000000"/>
              <w:bottom w:val="single" w:sz="2" w:space="0" w:color="000000"/>
              <w:right w:val="single" w:sz="2" w:space="0" w:color="000000"/>
            </w:tcBorders>
          </w:tcPr>
          <w:p w:rsidR="00181E29" w:rsidRPr="00181E29" w:rsidRDefault="00181E29" w:rsidP="00DF0795">
            <w:pPr>
              <w:ind w:left="39"/>
              <w:jc w:val="center"/>
              <w:rPr>
                <w:rFonts w:ascii="Calibri" w:hAnsi="Calibri" w:cs="Calibri"/>
              </w:rPr>
            </w:pPr>
            <w:r w:rsidRPr="00181E29">
              <w:rPr>
                <w:rFonts w:ascii="Calibri" w:hAnsi="Calibri" w:cs="Calibri"/>
              </w:rPr>
              <w:t>EJ.: 2021</w:t>
            </w:r>
          </w:p>
        </w:tc>
      </w:tr>
      <w:tr w:rsidR="00181E29" w:rsidRPr="00181E29" w:rsidTr="00DF0795">
        <w:trPr>
          <w:trHeight w:val="937"/>
        </w:trPr>
        <w:tc>
          <w:tcPr>
            <w:tcW w:w="2530" w:type="dxa"/>
            <w:tcBorders>
              <w:top w:val="single" w:sz="2" w:space="0" w:color="000000"/>
              <w:left w:val="single" w:sz="2" w:space="0" w:color="000000"/>
              <w:bottom w:val="nil"/>
              <w:right w:val="single" w:sz="2" w:space="0" w:color="000000"/>
            </w:tcBorders>
          </w:tcPr>
          <w:p w:rsidR="00181E29" w:rsidRPr="00181E29" w:rsidRDefault="00181E29" w:rsidP="00DF0795">
            <w:pPr>
              <w:ind w:right="25"/>
              <w:jc w:val="right"/>
              <w:rPr>
                <w:rFonts w:ascii="Calibri" w:hAnsi="Calibri" w:cs="Calibri"/>
              </w:rPr>
            </w:pPr>
            <w:r w:rsidRPr="00181E29">
              <w:rPr>
                <w:rFonts w:ascii="Calibri" w:eastAsia="Times New Roman" w:hAnsi="Calibri" w:cs="Calibri"/>
              </w:rPr>
              <w:t>765,7971,7983,7984</w:t>
            </w:r>
          </w:p>
          <w:p w:rsidR="00181E29" w:rsidRPr="00181E29" w:rsidRDefault="00181E29" w:rsidP="00DF0795">
            <w:pPr>
              <w:ind w:right="27"/>
              <w:jc w:val="right"/>
              <w:rPr>
                <w:rFonts w:ascii="Calibri" w:hAnsi="Calibri" w:cs="Calibri"/>
              </w:rPr>
            </w:pPr>
            <w:r w:rsidRPr="00181E29">
              <w:rPr>
                <w:rFonts w:ascii="Calibri" w:eastAsia="Times New Roman" w:hAnsi="Calibri" w:cs="Calibri"/>
              </w:rPr>
              <w:t>,7985,(665),(6671),6963)</w:t>
            </w:r>
          </w:p>
          <w:p w:rsidR="00181E29" w:rsidRPr="00181E29" w:rsidRDefault="00181E29" w:rsidP="00DF0795">
            <w:pPr>
              <w:jc w:val="both"/>
              <w:rPr>
                <w:rFonts w:ascii="Calibri" w:hAnsi="Calibri" w:cs="Calibri"/>
              </w:rPr>
            </w:pPr>
            <w:r w:rsidRPr="00181E29">
              <w:rPr>
                <w:rFonts w:ascii="Calibri" w:eastAsia="Times New Roman" w:hAnsi="Calibri" w:cs="Calibri"/>
              </w:rPr>
              <w:t>,(6971),(6983),(6984),(6985</w:t>
            </w:r>
          </w:p>
          <w:p w:rsidR="00181E29" w:rsidRPr="00181E29" w:rsidRDefault="00181E29" w:rsidP="00DF0795">
            <w:pPr>
              <w:rPr>
                <w:rFonts w:ascii="Calibri" w:hAnsi="Calibri" w:cs="Calibri"/>
              </w:rPr>
            </w:pPr>
            <w:r w:rsidRPr="00181E29">
              <w:rPr>
                <w:rFonts w:ascii="Calibri" w:eastAsia="Times New Roman" w:hAnsi="Calibri" w:cs="Calibri"/>
              </w:rPr>
              <w:t>)</w:t>
            </w:r>
          </w:p>
        </w:tc>
        <w:tc>
          <w:tcPr>
            <w:tcW w:w="4610" w:type="dxa"/>
            <w:tcBorders>
              <w:top w:val="single" w:sz="2" w:space="0" w:color="000000"/>
              <w:left w:val="single" w:sz="2" w:space="0" w:color="000000"/>
              <w:bottom w:val="nil"/>
              <w:right w:val="single" w:sz="2" w:space="0" w:color="000000"/>
            </w:tcBorders>
          </w:tcPr>
          <w:p w:rsidR="00181E29" w:rsidRPr="00181E29" w:rsidRDefault="00181E29" w:rsidP="00DF0795">
            <w:pPr>
              <w:ind w:left="2"/>
              <w:rPr>
                <w:rFonts w:ascii="Calibri" w:hAnsi="Calibri" w:cs="Calibri"/>
              </w:rPr>
            </w:pPr>
            <w:r w:rsidRPr="00181E29">
              <w:rPr>
                <w:rFonts w:ascii="Calibri" w:eastAsia="Times New Roman" w:hAnsi="Calibri" w:cs="Calibri"/>
              </w:rPr>
              <w:t>b) Otros</w:t>
            </w:r>
          </w:p>
        </w:tc>
        <w:tc>
          <w:tcPr>
            <w:tcW w:w="797" w:type="dxa"/>
            <w:tcBorders>
              <w:top w:val="single" w:sz="2" w:space="0" w:color="000000"/>
              <w:left w:val="single" w:sz="2" w:space="0" w:color="000000"/>
              <w:bottom w:val="nil"/>
              <w:right w:val="single" w:sz="2" w:space="0" w:color="000000"/>
            </w:tcBorders>
          </w:tcPr>
          <w:p w:rsidR="00181E29" w:rsidRPr="00181E29" w:rsidRDefault="00181E29" w:rsidP="00DF0795">
            <w:pPr>
              <w:spacing w:after="160"/>
              <w:rPr>
                <w:rFonts w:ascii="Calibri" w:hAnsi="Calibri" w:cs="Calibri"/>
              </w:rPr>
            </w:pPr>
          </w:p>
        </w:tc>
        <w:tc>
          <w:tcPr>
            <w:tcW w:w="1394" w:type="dxa"/>
            <w:tcBorders>
              <w:top w:val="single" w:sz="2" w:space="0" w:color="000000"/>
              <w:left w:val="single" w:sz="2" w:space="0" w:color="000000"/>
              <w:bottom w:val="nil"/>
              <w:right w:val="single" w:sz="2" w:space="0" w:color="000000"/>
            </w:tcBorders>
          </w:tcPr>
          <w:p w:rsidR="00181E29" w:rsidRPr="00181E29" w:rsidRDefault="00181E29" w:rsidP="00DF0795">
            <w:pPr>
              <w:ind w:right="66"/>
              <w:jc w:val="right"/>
              <w:rPr>
                <w:rFonts w:ascii="Calibri" w:hAnsi="Calibri" w:cs="Calibri"/>
              </w:rPr>
            </w:pPr>
            <w:r w:rsidRPr="00181E29">
              <w:rPr>
                <w:rFonts w:ascii="Calibri" w:eastAsia="Times New Roman" w:hAnsi="Calibri" w:cs="Calibri"/>
                <w:sz w:val="16"/>
              </w:rPr>
              <w:t>-58.489,27</w:t>
            </w:r>
          </w:p>
        </w:tc>
        <w:tc>
          <w:tcPr>
            <w:tcW w:w="1380" w:type="dxa"/>
            <w:tcBorders>
              <w:top w:val="single" w:sz="2" w:space="0" w:color="000000"/>
              <w:left w:val="single" w:sz="2" w:space="0" w:color="000000"/>
              <w:bottom w:val="nil"/>
              <w:right w:val="single" w:sz="2" w:space="0" w:color="000000"/>
            </w:tcBorders>
          </w:tcPr>
          <w:p w:rsidR="00181E29" w:rsidRPr="00181E29" w:rsidRDefault="00181E29" w:rsidP="00DF0795">
            <w:pPr>
              <w:ind w:right="32"/>
              <w:jc w:val="right"/>
              <w:rPr>
                <w:rFonts w:ascii="Calibri" w:hAnsi="Calibri" w:cs="Calibri"/>
              </w:rPr>
            </w:pPr>
            <w:r w:rsidRPr="00181E29">
              <w:rPr>
                <w:rFonts w:ascii="Calibri" w:hAnsi="Calibri" w:cs="Calibri"/>
                <w:sz w:val="16"/>
              </w:rPr>
              <w:t>-37.173,94</w:t>
            </w:r>
          </w:p>
        </w:tc>
      </w:tr>
      <w:tr w:rsidR="00181E29" w:rsidRPr="00181E29" w:rsidTr="00DF0795">
        <w:trPr>
          <w:trHeight w:val="491"/>
        </w:trPr>
        <w:tc>
          <w:tcPr>
            <w:tcW w:w="2530" w:type="dxa"/>
            <w:tcBorders>
              <w:top w:val="nil"/>
              <w:left w:val="single" w:sz="2" w:space="0" w:color="000000"/>
              <w:bottom w:val="single" w:sz="2" w:space="0" w:color="000000"/>
              <w:right w:val="single" w:sz="2" w:space="0" w:color="000000"/>
            </w:tcBorders>
          </w:tcPr>
          <w:p w:rsidR="00181E29" w:rsidRPr="00181E29" w:rsidRDefault="00181E29" w:rsidP="00DF0795">
            <w:pPr>
              <w:ind w:right="25"/>
              <w:jc w:val="right"/>
              <w:rPr>
                <w:rFonts w:ascii="Calibri" w:hAnsi="Calibri" w:cs="Calibri"/>
              </w:rPr>
            </w:pPr>
            <w:r w:rsidRPr="00181E29">
              <w:rPr>
                <w:rFonts w:ascii="Calibri" w:eastAsia="Times New Roman" w:hAnsi="Calibri" w:cs="Calibri"/>
              </w:rPr>
              <w:t>755,756</w:t>
            </w:r>
          </w:p>
        </w:tc>
        <w:tc>
          <w:tcPr>
            <w:tcW w:w="4610" w:type="dxa"/>
            <w:tcBorders>
              <w:top w:val="nil"/>
              <w:left w:val="single" w:sz="2" w:space="0" w:color="000000"/>
              <w:bottom w:val="single" w:sz="2" w:space="0" w:color="000000"/>
              <w:right w:val="single" w:sz="2" w:space="0" w:color="000000"/>
            </w:tcBorders>
          </w:tcPr>
          <w:p w:rsidR="00181E29" w:rsidRPr="00181E29" w:rsidRDefault="00181E29" w:rsidP="00DF0795">
            <w:pPr>
              <w:ind w:left="2"/>
              <w:rPr>
                <w:rFonts w:ascii="Calibri" w:hAnsi="Calibri" w:cs="Calibri"/>
              </w:rPr>
            </w:pPr>
            <w:r w:rsidRPr="00181E29">
              <w:rPr>
                <w:rFonts w:ascii="Calibri" w:hAnsi="Calibri" w:cs="Calibri"/>
              </w:rPr>
              <w:t>21. Subvenciones para la financiación de operaciones financieras</w:t>
            </w:r>
          </w:p>
        </w:tc>
        <w:tc>
          <w:tcPr>
            <w:tcW w:w="797" w:type="dxa"/>
            <w:tcBorders>
              <w:top w:val="nil"/>
              <w:left w:val="single" w:sz="2" w:space="0" w:color="000000"/>
              <w:bottom w:val="single" w:sz="2" w:space="0" w:color="000000"/>
              <w:right w:val="single" w:sz="2" w:space="0" w:color="000000"/>
            </w:tcBorders>
          </w:tcPr>
          <w:p w:rsidR="00181E29" w:rsidRPr="00181E29" w:rsidRDefault="00181E29" w:rsidP="00DF0795">
            <w:pPr>
              <w:spacing w:after="160"/>
              <w:rPr>
                <w:rFonts w:ascii="Calibri" w:hAnsi="Calibri" w:cs="Calibri"/>
              </w:rPr>
            </w:pPr>
          </w:p>
        </w:tc>
        <w:tc>
          <w:tcPr>
            <w:tcW w:w="1394" w:type="dxa"/>
            <w:tcBorders>
              <w:top w:val="nil"/>
              <w:left w:val="single" w:sz="2" w:space="0" w:color="000000"/>
              <w:bottom w:val="single" w:sz="2" w:space="0" w:color="000000"/>
              <w:right w:val="single" w:sz="2" w:space="0" w:color="000000"/>
            </w:tcBorders>
          </w:tcPr>
          <w:p w:rsidR="00181E29" w:rsidRPr="00181E29" w:rsidRDefault="00181E29" w:rsidP="00DF0795">
            <w:pPr>
              <w:spacing w:after="160"/>
              <w:rPr>
                <w:rFonts w:ascii="Calibri" w:hAnsi="Calibri" w:cs="Calibri"/>
              </w:rPr>
            </w:pPr>
          </w:p>
        </w:tc>
        <w:tc>
          <w:tcPr>
            <w:tcW w:w="1380" w:type="dxa"/>
            <w:tcBorders>
              <w:top w:val="nil"/>
              <w:left w:val="single" w:sz="2" w:space="0" w:color="000000"/>
              <w:bottom w:val="single" w:sz="2" w:space="0" w:color="000000"/>
              <w:right w:val="single" w:sz="2" w:space="0" w:color="000000"/>
            </w:tcBorders>
          </w:tcPr>
          <w:p w:rsidR="00181E29" w:rsidRPr="00181E29" w:rsidRDefault="00181E29" w:rsidP="00DF0795">
            <w:pPr>
              <w:spacing w:after="160"/>
              <w:rPr>
                <w:rFonts w:ascii="Calibri" w:hAnsi="Calibri" w:cs="Calibri"/>
              </w:rPr>
            </w:pPr>
          </w:p>
        </w:tc>
      </w:tr>
      <w:tr w:rsidR="00181E29" w:rsidRPr="00181E29" w:rsidTr="00DF0795">
        <w:trPr>
          <w:trHeight w:val="540"/>
        </w:trPr>
        <w:tc>
          <w:tcPr>
            <w:tcW w:w="2530" w:type="dxa"/>
            <w:tcBorders>
              <w:top w:val="single" w:sz="2" w:space="0" w:color="000000"/>
              <w:left w:val="single" w:sz="2" w:space="0" w:color="000000"/>
              <w:bottom w:val="single" w:sz="2" w:space="0" w:color="000000"/>
              <w:right w:val="single" w:sz="2" w:space="0" w:color="000000"/>
            </w:tcBorders>
          </w:tcPr>
          <w:p w:rsidR="00181E29" w:rsidRPr="00181E29" w:rsidRDefault="00181E29" w:rsidP="00DF0795">
            <w:pPr>
              <w:spacing w:after="160"/>
              <w:rPr>
                <w:rFonts w:ascii="Calibri" w:hAnsi="Calibri" w:cs="Calibri"/>
              </w:rPr>
            </w:pPr>
          </w:p>
        </w:tc>
        <w:tc>
          <w:tcPr>
            <w:tcW w:w="4610" w:type="dxa"/>
            <w:tcBorders>
              <w:top w:val="single" w:sz="2" w:space="0" w:color="000000"/>
              <w:left w:val="single" w:sz="2" w:space="0" w:color="000000"/>
              <w:bottom w:val="single" w:sz="2" w:space="0" w:color="000000"/>
              <w:right w:val="single" w:sz="2" w:space="0" w:color="000000"/>
            </w:tcBorders>
          </w:tcPr>
          <w:p w:rsidR="00181E29" w:rsidRPr="00181E29" w:rsidRDefault="00181E29" w:rsidP="00DF0795">
            <w:pPr>
              <w:ind w:left="2"/>
              <w:rPr>
                <w:rFonts w:ascii="Calibri" w:hAnsi="Calibri" w:cs="Calibri"/>
              </w:rPr>
            </w:pPr>
            <w:r w:rsidRPr="00181E29">
              <w:rPr>
                <w:rFonts w:ascii="Calibri" w:hAnsi="Calibri" w:cs="Calibri"/>
              </w:rPr>
              <w:t xml:space="preserve">III. Resultado de las operaciones financieras </w:t>
            </w:r>
          </w:p>
          <w:p w:rsidR="00181E29" w:rsidRPr="00181E29" w:rsidRDefault="00181E29" w:rsidP="00DF0795">
            <w:pPr>
              <w:ind w:left="2"/>
              <w:rPr>
                <w:rFonts w:ascii="Calibri" w:hAnsi="Calibri" w:cs="Calibri"/>
              </w:rPr>
            </w:pPr>
            <w:r w:rsidRPr="00181E29">
              <w:rPr>
                <w:rFonts w:ascii="Calibri" w:hAnsi="Calibri" w:cs="Calibri"/>
              </w:rPr>
              <w:t>(15+16+17+18+19+20+21)</w:t>
            </w:r>
          </w:p>
        </w:tc>
        <w:tc>
          <w:tcPr>
            <w:tcW w:w="797" w:type="dxa"/>
            <w:tcBorders>
              <w:top w:val="single" w:sz="2" w:space="0" w:color="000000"/>
              <w:left w:val="single" w:sz="2" w:space="0" w:color="000000"/>
              <w:bottom w:val="single" w:sz="2" w:space="0" w:color="000000"/>
              <w:right w:val="single" w:sz="2" w:space="0" w:color="000000"/>
            </w:tcBorders>
          </w:tcPr>
          <w:p w:rsidR="00181E29" w:rsidRPr="00181E29" w:rsidRDefault="00181E29" w:rsidP="00DF0795">
            <w:pPr>
              <w:spacing w:after="160"/>
              <w:rPr>
                <w:rFonts w:ascii="Calibri" w:hAnsi="Calibri" w:cs="Calibri"/>
              </w:rPr>
            </w:pPr>
          </w:p>
        </w:tc>
        <w:tc>
          <w:tcPr>
            <w:tcW w:w="1394" w:type="dxa"/>
            <w:tcBorders>
              <w:top w:val="single" w:sz="2" w:space="0" w:color="000000"/>
              <w:left w:val="single" w:sz="2" w:space="0" w:color="000000"/>
              <w:bottom w:val="single" w:sz="2" w:space="0" w:color="000000"/>
              <w:right w:val="single" w:sz="2" w:space="0" w:color="000000"/>
            </w:tcBorders>
          </w:tcPr>
          <w:p w:rsidR="00181E29" w:rsidRPr="00181E29" w:rsidRDefault="00181E29" w:rsidP="00DF0795">
            <w:pPr>
              <w:ind w:right="47"/>
              <w:jc w:val="right"/>
              <w:rPr>
                <w:rFonts w:ascii="Calibri" w:hAnsi="Calibri" w:cs="Calibri"/>
              </w:rPr>
            </w:pPr>
            <w:r w:rsidRPr="00181E29">
              <w:rPr>
                <w:rFonts w:ascii="Calibri" w:hAnsi="Calibri" w:cs="Calibri"/>
                <w:sz w:val="16"/>
              </w:rPr>
              <w:t>177.569,51</w:t>
            </w:r>
          </w:p>
        </w:tc>
        <w:tc>
          <w:tcPr>
            <w:tcW w:w="1380" w:type="dxa"/>
            <w:tcBorders>
              <w:top w:val="single" w:sz="2" w:space="0" w:color="000000"/>
              <w:left w:val="single" w:sz="2" w:space="0" w:color="000000"/>
              <w:bottom w:val="single" w:sz="2" w:space="0" w:color="000000"/>
              <w:right w:val="single" w:sz="2" w:space="0" w:color="000000"/>
            </w:tcBorders>
          </w:tcPr>
          <w:p w:rsidR="00181E29" w:rsidRPr="00181E29" w:rsidRDefault="00181E29" w:rsidP="00DF0795">
            <w:pPr>
              <w:ind w:right="31"/>
              <w:jc w:val="right"/>
              <w:rPr>
                <w:rFonts w:ascii="Calibri" w:hAnsi="Calibri" w:cs="Calibri"/>
              </w:rPr>
            </w:pPr>
            <w:r w:rsidRPr="00181E29">
              <w:rPr>
                <w:rFonts w:ascii="Calibri" w:hAnsi="Calibri" w:cs="Calibri"/>
                <w:sz w:val="16"/>
              </w:rPr>
              <w:t>169.415,83</w:t>
            </w:r>
          </w:p>
        </w:tc>
      </w:tr>
      <w:tr w:rsidR="00181E29" w:rsidRPr="00181E29" w:rsidTr="00DF0795">
        <w:trPr>
          <w:trHeight w:val="578"/>
        </w:trPr>
        <w:tc>
          <w:tcPr>
            <w:tcW w:w="2530" w:type="dxa"/>
            <w:tcBorders>
              <w:top w:val="single" w:sz="2" w:space="0" w:color="000000"/>
              <w:left w:val="single" w:sz="2" w:space="0" w:color="000000"/>
              <w:bottom w:val="single" w:sz="2" w:space="0" w:color="000000"/>
              <w:right w:val="single" w:sz="2" w:space="0" w:color="000000"/>
            </w:tcBorders>
          </w:tcPr>
          <w:p w:rsidR="00181E29" w:rsidRPr="00181E29" w:rsidRDefault="00181E29" w:rsidP="00DF0795">
            <w:pPr>
              <w:spacing w:after="160"/>
              <w:rPr>
                <w:rFonts w:ascii="Calibri" w:hAnsi="Calibri" w:cs="Calibri"/>
              </w:rPr>
            </w:pPr>
          </w:p>
        </w:tc>
        <w:tc>
          <w:tcPr>
            <w:tcW w:w="4610" w:type="dxa"/>
            <w:tcBorders>
              <w:top w:val="single" w:sz="2" w:space="0" w:color="000000"/>
              <w:left w:val="single" w:sz="2" w:space="0" w:color="000000"/>
              <w:bottom w:val="single" w:sz="2" w:space="0" w:color="000000"/>
              <w:right w:val="single" w:sz="2" w:space="0" w:color="000000"/>
            </w:tcBorders>
          </w:tcPr>
          <w:p w:rsidR="00181E29" w:rsidRPr="00181E29" w:rsidRDefault="00181E29" w:rsidP="00DF0795">
            <w:pPr>
              <w:ind w:left="2"/>
              <w:rPr>
                <w:rFonts w:ascii="Calibri" w:hAnsi="Calibri" w:cs="Calibri"/>
              </w:rPr>
            </w:pPr>
            <w:r w:rsidRPr="00181E29">
              <w:rPr>
                <w:rFonts w:ascii="Calibri" w:hAnsi="Calibri" w:cs="Calibri"/>
              </w:rPr>
              <w:t>IV. Resultado (ahorro o desahorro) neto del ejercicio (II+ III)</w:t>
            </w:r>
          </w:p>
        </w:tc>
        <w:tc>
          <w:tcPr>
            <w:tcW w:w="797" w:type="dxa"/>
            <w:tcBorders>
              <w:top w:val="single" w:sz="2" w:space="0" w:color="000000"/>
              <w:left w:val="single" w:sz="2" w:space="0" w:color="000000"/>
              <w:bottom w:val="single" w:sz="2" w:space="0" w:color="000000"/>
              <w:right w:val="single" w:sz="2" w:space="0" w:color="000000"/>
            </w:tcBorders>
          </w:tcPr>
          <w:p w:rsidR="00181E29" w:rsidRPr="00181E29" w:rsidRDefault="00181E29" w:rsidP="00DF0795">
            <w:pPr>
              <w:spacing w:after="160"/>
              <w:rPr>
                <w:rFonts w:ascii="Calibri" w:hAnsi="Calibri" w:cs="Calibri"/>
              </w:rPr>
            </w:pPr>
          </w:p>
        </w:tc>
        <w:tc>
          <w:tcPr>
            <w:tcW w:w="1394" w:type="dxa"/>
            <w:tcBorders>
              <w:top w:val="single" w:sz="2" w:space="0" w:color="000000"/>
              <w:left w:val="single" w:sz="2" w:space="0" w:color="000000"/>
              <w:bottom w:val="single" w:sz="2" w:space="0" w:color="000000"/>
              <w:right w:val="single" w:sz="2" w:space="0" w:color="000000"/>
            </w:tcBorders>
          </w:tcPr>
          <w:p w:rsidR="00181E29" w:rsidRPr="00181E29" w:rsidRDefault="00181E29" w:rsidP="00DF0795">
            <w:pPr>
              <w:ind w:right="46"/>
              <w:jc w:val="right"/>
              <w:rPr>
                <w:rFonts w:ascii="Calibri" w:hAnsi="Calibri" w:cs="Calibri"/>
              </w:rPr>
            </w:pPr>
            <w:r w:rsidRPr="00181E29">
              <w:rPr>
                <w:rFonts w:ascii="Calibri" w:hAnsi="Calibri" w:cs="Calibri"/>
                <w:sz w:val="16"/>
              </w:rPr>
              <w:t>2.882.067,63</w:t>
            </w:r>
          </w:p>
        </w:tc>
        <w:tc>
          <w:tcPr>
            <w:tcW w:w="1380" w:type="dxa"/>
            <w:tcBorders>
              <w:top w:val="single" w:sz="2" w:space="0" w:color="000000"/>
              <w:left w:val="single" w:sz="2" w:space="0" w:color="000000"/>
              <w:bottom w:val="single" w:sz="2" w:space="0" w:color="000000"/>
              <w:right w:val="single" w:sz="2" w:space="0" w:color="000000"/>
            </w:tcBorders>
          </w:tcPr>
          <w:p w:rsidR="00181E29" w:rsidRPr="00181E29" w:rsidRDefault="00181E29" w:rsidP="00DF0795">
            <w:pPr>
              <w:ind w:right="32"/>
              <w:jc w:val="right"/>
              <w:rPr>
                <w:rFonts w:ascii="Calibri" w:hAnsi="Calibri" w:cs="Calibri"/>
              </w:rPr>
            </w:pPr>
            <w:r w:rsidRPr="00181E29">
              <w:rPr>
                <w:rFonts w:ascii="Calibri" w:hAnsi="Calibri" w:cs="Calibri"/>
                <w:sz w:val="16"/>
              </w:rPr>
              <w:t>6.623.806,12</w:t>
            </w:r>
          </w:p>
        </w:tc>
      </w:tr>
      <w:tr w:rsidR="00181E29" w:rsidRPr="00181E29" w:rsidTr="00DF0795">
        <w:trPr>
          <w:trHeight w:val="569"/>
        </w:trPr>
        <w:tc>
          <w:tcPr>
            <w:tcW w:w="2530" w:type="dxa"/>
            <w:tcBorders>
              <w:top w:val="single" w:sz="2" w:space="0" w:color="000000"/>
              <w:left w:val="single" w:sz="2" w:space="0" w:color="000000"/>
              <w:bottom w:val="single" w:sz="2" w:space="0" w:color="000000"/>
              <w:right w:val="single" w:sz="2" w:space="0" w:color="000000"/>
            </w:tcBorders>
          </w:tcPr>
          <w:p w:rsidR="00181E29" w:rsidRPr="00181E29" w:rsidRDefault="00181E29" w:rsidP="00DF0795">
            <w:pPr>
              <w:spacing w:after="160"/>
              <w:rPr>
                <w:rFonts w:ascii="Calibri" w:hAnsi="Calibri" w:cs="Calibri"/>
              </w:rPr>
            </w:pPr>
          </w:p>
        </w:tc>
        <w:tc>
          <w:tcPr>
            <w:tcW w:w="4610" w:type="dxa"/>
            <w:tcBorders>
              <w:top w:val="single" w:sz="2" w:space="0" w:color="000000"/>
              <w:left w:val="single" w:sz="2" w:space="0" w:color="000000"/>
              <w:bottom w:val="single" w:sz="2" w:space="0" w:color="000000"/>
              <w:right w:val="single" w:sz="2" w:space="0" w:color="000000"/>
            </w:tcBorders>
          </w:tcPr>
          <w:p w:rsidR="00181E29" w:rsidRPr="00181E29" w:rsidRDefault="00181E29" w:rsidP="00DF0795">
            <w:pPr>
              <w:ind w:left="2"/>
              <w:rPr>
                <w:rFonts w:ascii="Calibri" w:hAnsi="Calibri" w:cs="Calibri"/>
              </w:rPr>
            </w:pPr>
            <w:r w:rsidRPr="00181E29">
              <w:rPr>
                <w:rFonts w:ascii="Calibri" w:hAnsi="Calibri" w:cs="Calibri"/>
              </w:rPr>
              <w:t>+ Ajustes en la cuenta del resultado del ejercicio anterior</w:t>
            </w:r>
          </w:p>
        </w:tc>
        <w:tc>
          <w:tcPr>
            <w:tcW w:w="797" w:type="dxa"/>
            <w:tcBorders>
              <w:top w:val="single" w:sz="2" w:space="0" w:color="000000"/>
              <w:left w:val="single" w:sz="2" w:space="0" w:color="000000"/>
              <w:bottom w:val="single" w:sz="2" w:space="0" w:color="000000"/>
              <w:right w:val="single" w:sz="2" w:space="0" w:color="000000"/>
            </w:tcBorders>
          </w:tcPr>
          <w:p w:rsidR="00181E29" w:rsidRPr="00181E29" w:rsidRDefault="00181E29" w:rsidP="00DF0795">
            <w:pPr>
              <w:spacing w:after="160"/>
              <w:rPr>
                <w:rFonts w:ascii="Calibri" w:hAnsi="Calibri" w:cs="Calibri"/>
              </w:rPr>
            </w:pPr>
          </w:p>
        </w:tc>
        <w:tc>
          <w:tcPr>
            <w:tcW w:w="1394" w:type="dxa"/>
            <w:tcBorders>
              <w:top w:val="single" w:sz="2" w:space="0" w:color="000000"/>
              <w:left w:val="single" w:sz="2" w:space="0" w:color="000000"/>
              <w:bottom w:val="single" w:sz="2" w:space="0" w:color="000000"/>
              <w:right w:val="single" w:sz="2" w:space="0" w:color="000000"/>
            </w:tcBorders>
          </w:tcPr>
          <w:p w:rsidR="00181E29" w:rsidRPr="00181E29" w:rsidRDefault="00181E29" w:rsidP="00DF0795">
            <w:pPr>
              <w:spacing w:after="160"/>
              <w:rPr>
                <w:rFonts w:ascii="Calibri" w:hAnsi="Calibri" w:cs="Calibri"/>
              </w:rPr>
            </w:pPr>
          </w:p>
        </w:tc>
        <w:tc>
          <w:tcPr>
            <w:tcW w:w="1380" w:type="dxa"/>
            <w:tcBorders>
              <w:top w:val="single" w:sz="2" w:space="0" w:color="000000"/>
              <w:left w:val="single" w:sz="2" w:space="0" w:color="000000"/>
              <w:bottom w:val="single" w:sz="2" w:space="0" w:color="000000"/>
              <w:right w:val="single" w:sz="2" w:space="0" w:color="000000"/>
            </w:tcBorders>
          </w:tcPr>
          <w:p w:rsidR="00181E29" w:rsidRPr="00181E29" w:rsidRDefault="00181E29" w:rsidP="00DF0795">
            <w:pPr>
              <w:spacing w:after="160"/>
              <w:rPr>
                <w:rFonts w:ascii="Calibri" w:hAnsi="Calibri" w:cs="Calibri"/>
              </w:rPr>
            </w:pPr>
          </w:p>
        </w:tc>
      </w:tr>
      <w:tr w:rsidR="00181E29" w:rsidRPr="00181E29" w:rsidTr="00DF0795">
        <w:trPr>
          <w:trHeight w:val="660"/>
        </w:trPr>
        <w:tc>
          <w:tcPr>
            <w:tcW w:w="2530" w:type="dxa"/>
            <w:tcBorders>
              <w:top w:val="single" w:sz="2" w:space="0" w:color="000000"/>
              <w:left w:val="single" w:sz="2" w:space="0" w:color="000000"/>
              <w:bottom w:val="single" w:sz="2" w:space="0" w:color="000000"/>
              <w:right w:val="single" w:sz="2" w:space="0" w:color="000000"/>
            </w:tcBorders>
          </w:tcPr>
          <w:p w:rsidR="00181E29" w:rsidRPr="00181E29" w:rsidRDefault="00181E29" w:rsidP="00DF0795">
            <w:pPr>
              <w:spacing w:after="160"/>
              <w:rPr>
                <w:rFonts w:ascii="Calibri" w:hAnsi="Calibri" w:cs="Calibri"/>
              </w:rPr>
            </w:pPr>
          </w:p>
        </w:tc>
        <w:tc>
          <w:tcPr>
            <w:tcW w:w="4610" w:type="dxa"/>
            <w:tcBorders>
              <w:top w:val="single" w:sz="2" w:space="0" w:color="000000"/>
              <w:left w:val="single" w:sz="2" w:space="0" w:color="000000"/>
              <w:bottom w:val="single" w:sz="2" w:space="0" w:color="000000"/>
              <w:right w:val="single" w:sz="2" w:space="0" w:color="000000"/>
            </w:tcBorders>
            <w:vAlign w:val="center"/>
          </w:tcPr>
          <w:p w:rsidR="00181E29" w:rsidRPr="00181E29" w:rsidRDefault="00181E29" w:rsidP="00DF0795">
            <w:pPr>
              <w:ind w:left="2"/>
              <w:rPr>
                <w:rFonts w:ascii="Calibri" w:hAnsi="Calibri" w:cs="Calibri"/>
              </w:rPr>
            </w:pPr>
            <w:r w:rsidRPr="00181E29">
              <w:rPr>
                <w:rFonts w:ascii="Calibri" w:hAnsi="Calibri" w:cs="Calibri"/>
              </w:rPr>
              <w:t xml:space="preserve">Resultado del ejercicio anterior ajustado </w:t>
            </w:r>
          </w:p>
          <w:p w:rsidR="00181E29" w:rsidRPr="00181E29" w:rsidRDefault="00181E29" w:rsidP="00DF0795">
            <w:pPr>
              <w:ind w:left="2"/>
              <w:rPr>
                <w:rFonts w:ascii="Calibri" w:hAnsi="Calibri" w:cs="Calibri"/>
              </w:rPr>
            </w:pPr>
            <w:r w:rsidRPr="00181E29">
              <w:rPr>
                <w:rFonts w:ascii="Calibri" w:hAnsi="Calibri" w:cs="Calibri"/>
              </w:rPr>
              <w:t>(</w:t>
            </w:r>
            <w:proofErr w:type="spellStart"/>
            <w:r w:rsidRPr="00181E29">
              <w:rPr>
                <w:rFonts w:ascii="Calibri" w:hAnsi="Calibri" w:cs="Calibri"/>
              </w:rPr>
              <w:t>IV+Ajustes</w:t>
            </w:r>
            <w:proofErr w:type="spellEnd"/>
            <w:r w:rsidRPr="00181E29">
              <w:rPr>
                <w:rFonts w:ascii="Calibri" w:hAnsi="Calibri" w:cs="Calibri"/>
              </w:rPr>
              <w:t>)</w:t>
            </w:r>
          </w:p>
        </w:tc>
        <w:tc>
          <w:tcPr>
            <w:tcW w:w="797" w:type="dxa"/>
            <w:tcBorders>
              <w:top w:val="single" w:sz="2" w:space="0" w:color="000000"/>
              <w:left w:val="single" w:sz="2" w:space="0" w:color="000000"/>
              <w:bottom w:val="single" w:sz="2" w:space="0" w:color="000000"/>
              <w:right w:val="single" w:sz="2" w:space="0" w:color="000000"/>
            </w:tcBorders>
          </w:tcPr>
          <w:p w:rsidR="00181E29" w:rsidRPr="00181E29" w:rsidRDefault="00181E29" w:rsidP="00DF0795">
            <w:pPr>
              <w:spacing w:after="160"/>
              <w:rPr>
                <w:rFonts w:ascii="Calibri" w:hAnsi="Calibri" w:cs="Calibri"/>
              </w:rPr>
            </w:pPr>
          </w:p>
        </w:tc>
        <w:tc>
          <w:tcPr>
            <w:tcW w:w="1394" w:type="dxa"/>
            <w:tcBorders>
              <w:top w:val="single" w:sz="2" w:space="0" w:color="000000"/>
              <w:left w:val="single" w:sz="2" w:space="0" w:color="000000"/>
              <w:bottom w:val="single" w:sz="2" w:space="0" w:color="000000"/>
              <w:right w:val="single" w:sz="2" w:space="0" w:color="000000"/>
            </w:tcBorders>
          </w:tcPr>
          <w:p w:rsidR="00181E29" w:rsidRPr="00181E29" w:rsidRDefault="00181E29" w:rsidP="00DF0795">
            <w:pPr>
              <w:spacing w:after="160"/>
              <w:rPr>
                <w:rFonts w:ascii="Calibri" w:hAnsi="Calibri" w:cs="Calibri"/>
              </w:rPr>
            </w:pPr>
          </w:p>
        </w:tc>
        <w:tc>
          <w:tcPr>
            <w:tcW w:w="1380" w:type="dxa"/>
            <w:tcBorders>
              <w:top w:val="single" w:sz="2" w:space="0" w:color="000000"/>
              <w:left w:val="single" w:sz="2" w:space="0" w:color="000000"/>
              <w:bottom w:val="single" w:sz="2" w:space="0" w:color="000000"/>
              <w:right w:val="single" w:sz="2" w:space="0" w:color="000000"/>
            </w:tcBorders>
          </w:tcPr>
          <w:p w:rsidR="00181E29" w:rsidRPr="00181E29" w:rsidRDefault="00181E29" w:rsidP="00DF0795">
            <w:pPr>
              <w:ind w:right="32"/>
              <w:jc w:val="right"/>
              <w:rPr>
                <w:rFonts w:ascii="Calibri" w:hAnsi="Calibri" w:cs="Calibri"/>
              </w:rPr>
            </w:pPr>
            <w:r w:rsidRPr="00181E29">
              <w:rPr>
                <w:rFonts w:ascii="Calibri" w:hAnsi="Calibri" w:cs="Calibri"/>
                <w:sz w:val="16"/>
              </w:rPr>
              <w:t>6.623.806,12</w:t>
            </w:r>
          </w:p>
        </w:tc>
      </w:tr>
    </w:tbl>
    <w:p w:rsidR="00181E29" w:rsidRPr="00181E29" w:rsidRDefault="00181E29" w:rsidP="00181E29">
      <w:pPr>
        <w:rPr>
          <w:rFonts w:ascii="Calibri" w:hAnsi="Calibri" w:cs="Calibri"/>
        </w:rPr>
      </w:pPr>
    </w:p>
    <w:p w:rsidR="00181E29" w:rsidRDefault="00181E29" w:rsidP="00181E29">
      <w:pPr>
        <w:tabs>
          <w:tab w:val="left" w:pos="142"/>
          <w:tab w:val="left" w:pos="8820"/>
        </w:tabs>
        <w:ind w:right="-81"/>
        <w:jc w:val="both"/>
        <w:outlineLvl w:val="0"/>
        <w:rPr>
          <w:rFonts w:ascii="Calibri" w:hAnsi="Calibri" w:cs="Calibri"/>
          <w:b/>
          <w:color w:val="002060"/>
          <w:sz w:val="32"/>
          <w:szCs w:val="22"/>
        </w:rPr>
      </w:pPr>
    </w:p>
    <w:p w:rsidR="00181E29" w:rsidRDefault="00181E29" w:rsidP="00181E29">
      <w:pPr>
        <w:tabs>
          <w:tab w:val="left" w:pos="142"/>
          <w:tab w:val="left" w:pos="8820"/>
        </w:tabs>
        <w:ind w:right="-81"/>
        <w:jc w:val="both"/>
        <w:outlineLvl w:val="0"/>
        <w:rPr>
          <w:rFonts w:ascii="Calibri" w:hAnsi="Calibri" w:cs="Calibri"/>
          <w:b/>
          <w:color w:val="002060"/>
          <w:sz w:val="32"/>
          <w:szCs w:val="22"/>
        </w:rPr>
      </w:pPr>
    </w:p>
    <w:p w:rsidR="00181E29" w:rsidRDefault="00181E29" w:rsidP="00181E29">
      <w:pPr>
        <w:tabs>
          <w:tab w:val="left" w:pos="142"/>
          <w:tab w:val="left" w:pos="8820"/>
        </w:tabs>
        <w:ind w:right="-81"/>
        <w:jc w:val="both"/>
        <w:outlineLvl w:val="0"/>
        <w:rPr>
          <w:rFonts w:ascii="Calibri" w:hAnsi="Calibri" w:cs="Calibri"/>
          <w:b/>
          <w:color w:val="002060"/>
          <w:sz w:val="32"/>
          <w:szCs w:val="22"/>
        </w:rPr>
      </w:pPr>
    </w:p>
    <w:p w:rsidR="00181E29" w:rsidRDefault="00181E29" w:rsidP="00181E29">
      <w:pPr>
        <w:tabs>
          <w:tab w:val="left" w:pos="142"/>
          <w:tab w:val="left" w:pos="8820"/>
        </w:tabs>
        <w:ind w:right="-81"/>
        <w:jc w:val="both"/>
        <w:outlineLvl w:val="0"/>
        <w:rPr>
          <w:rFonts w:ascii="Calibri" w:hAnsi="Calibri" w:cs="Calibri"/>
          <w:b/>
          <w:color w:val="002060"/>
          <w:sz w:val="32"/>
          <w:szCs w:val="22"/>
        </w:rPr>
      </w:pPr>
    </w:p>
    <w:p w:rsidR="00181E29" w:rsidRDefault="00181E29" w:rsidP="00181E29">
      <w:pPr>
        <w:tabs>
          <w:tab w:val="left" w:pos="142"/>
          <w:tab w:val="left" w:pos="8820"/>
        </w:tabs>
        <w:ind w:right="-81"/>
        <w:jc w:val="both"/>
        <w:outlineLvl w:val="0"/>
        <w:rPr>
          <w:rFonts w:ascii="Calibri" w:hAnsi="Calibri" w:cs="Calibri"/>
          <w:b/>
          <w:color w:val="002060"/>
          <w:sz w:val="32"/>
          <w:szCs w:val="22"/>
        </w:rPr>
      </w:pPr>
    </w:p>
    <w:p w:rsidR="00181E29" w:rsidRDefault="00181E29" w:rsidP="00181E29">
      <w:pPr>
        <w:tabs>
          <w:tab w:val="left" w:pos="142"/>
          <w:tab w:val="left" w:pos="8820"/>
        </w:tabs>
        <w:ind w:right="-81"/>
        <w:jc w:val="both"/>
        <w:outlineLvl w:val="0"/>
        <w:rPr>
          <w:rFonts w:ascii="Calibri" w:hAnsi="Calibri" w:cs="Calibri"/>
          <w:b/>
          <w:color w:val="002060"/>
          <w:sz w:val="32"/>
          <w:szCs w:val="22"/>
        </w:rPr>
      </w:pPr>
    </w:p>
    <w:p w:rsidR="00181E29" w:rsidRDefault="00181E29" w:rsidP="00181E29">
      <w:pPr>
        <w:tabs>
          <w:tab w:val="left" w:pos="142"/>
          <w:tab w:val="left" w:pos="8820"/>
        </w:tabs>
        <w:ind w:right="-81"/>
        <w:jc w:val="both"/>
        <w:outlineLvl w:val="0"/>
        <w:rPr>
          <w:rFonts w:ascii="Calibri" w:hAnsi="Calibri" w:cs="Calibri"/>
          <w:b/>
          <w:color w:val="002060"/>
          <w:sz w:val="32"/>
          <w:szCs w:val="22"/>
        </w:rPr>
      </w:pPr>
    </w:p>
    <w:p w:rsidR="00181E29" w:rsidRDefault="00181E29" w:rsidP="00181E29">
      <w:pPr>
        <w:tabs>
          <w:tab w:val="left" w:pos="142"/>
          <w:tab w:val="left" w:pos="8820"/>
        </w:tabs>
        <w:ind w:right="-81"/>
        <w:jc w:val="both"/>
        <w:outlineLvl w:val="0"/>
        <w:rPr>
          <w:rFonts w:ascii="Calibri" w:hAnsi="Calibri" w:cs="Calibri"/>
          <w:b/>
          <w:color w:val="002060"/>
          <w:sz w:val="32"/>
          <w:szCs w:val="22"/>
        </w:rPr>
      </w:pPr>
    </w:p>
    <w:p w:rsidR="00181E29" w:rsidRDefault="00181E29" w:rsidP="00181E29">
      <w:pPr>
        <w:tabs>
          <w:tab w:val="left" w:pos="142"/>
          <w:tab w:val="left" w:pos="8820"/>
        </w:tabs>
        <w:ind w:right="-81"/>
        <w:jc w:val="both"/>
        <w:outlineLvl w:val="0"/>
        <w:rPr>
          <w:rFonts w:ascii="Calibri" w:hAnsi="Calibri" w:cs="Calibri"/>
          <w:b/>
          <w:color w:val="002060"/>
          <w:sz w:val="32"/>
          <w:szCs w:val="22"/>
        </w:rPr>
      </w:pPr>
    </w:p>
    <w:p w:rsidR="00181E29" w:rsidRDefault="00181E29" w:rsidP="00181E29">
      <w:pPr>
        <w:tabs>
          <w:tab w:val="left" w:pos="142"/>
          <w:tab w:val="left" w:pos="8820"/>
        </w:tabs>
        <w:ind w:right="-81"/>
        <w:jc w:val="both"/>
        <w:outlineLvl w:val="0"/>
        <w:rPr>
          <w:rFonts w:ascii="Calibri" w:hAnsi="Calibri" w:cs="Calibri"/>
          <w:b/>
          <w:color w:val="002060"/>
          <w:sz w:val="32"/>
          <w:szCs w:val="22"/>
        </w:rPr>
      </w:pPr>
    </w:p>
    <w:p w:rsidR="00181E29" w:rsidRDefault="00181E29" w:rsidP="00181E29">
      <w:pPr>
        <w:tabs>
          <w:tab w:val="left" w:pos="142"/>
          <w:tab w:val="left" w:pos="8820"/>
        </w:tabs>
        <w:ind w:right="-81"/>
        <w:jc w:val="both"/>
        <w:outlineLvl w:val="0"/>
        <w:rPr>
          <w:rFonts w:ascii="Calibri" w:hAnsi="Calibri" w:cs="Calibri"/>
          <w:b/>
          <w:color w:val="002060"/>
          <w:sz w:val="32"/>
          <w:szCs w:val="22"/>
        </w:rPr>
      </w:pPr>
    </w:p>
    <w:p w:rsidR="00181E29" w:rsidRDefault="00181E29" w:rsidP="00181E29">
      <w:pPr>
        <w:tabs>
          <w:tab w:val="left" w:pos="142"/>
          <w:tab w:val="left" w:pos="8820"/>
        </w:tabs>
        <w:ind w:right="-81"/>
        <w:jc w:val="both"/>
        <w:outlineLvl w:val="0"/>
        <w:rPr>
          <w:rFonts w:ascii="Calibri" w:hAnsi="Calibri" w:cs="Calibri"/>
          <w:b/>
          <w:color w:val="002060"/>
          <w:sz w:val="32"/>
          <w:szCs w:val="22"/>
        </w:rPr>
      </w:pPr>
    </w:p>
    <w:p w:rsidR="00181E29" w:rsidRPr="00181E29" w:rsidRDefault="00181E29" w:rsidP="00181E29">
      <w:pPr>
        <w:tabs>
          <w:tab w:val="left" w:pos="142"/>
          <w:tab w:val="left" w:pos="8820"/>
        </w:tabs>
        <w:ind w:right="-81"/>
        <w:jc w:val="both"/>
        <w:outlineLvl w:val="0"/>
        <w:rPr>
          <w:rFonts w:ascii="Calibri" w:hAnsi="Calibri" w:cs="Calibri"/>
          <w:b/>
          <w:color w:val="002060"/>
          <w:sz w:val="32"/>
          <w:szCs w:val="22"/>
        </w:rPr>
      </w:pPr>
      <w:r w:rsidRPr="00181E29">
        <w:rPr>
          <w:rFonts w:ascii="Calibri" w:hAnsi="Calibri" w:cs="Calibri"/>
          <w:b/>
          <w:color w:val="002060"/>
          <w:sz w:val="32"/>
          <w:szCs w:val="22"/>
        </w:rPr>
        <w:lastRenderedPageBreak/>
        <w:t>3</w:t>
      </w:r>
      <w:r w:rsidRPr="00181E29">
        <w:rPr>
          <w:rFonts w:ascii="Calibri" w:hAnsi="Calibri" w:cs="Calibri"/>
          <w:b/>
          <w:color w:val="002060"/>
          <w:sz w:val="32"/>
          <w:szCs w:val="22"/>
        </w:rPr>
        <w:t xml:space="preserve">. </w:t>
      </w:r>
      <w:r w:rsidRPr="00181E29">
        <w:rPr>
          <w:rFonts w:ascii="Calibri" w:hAnsi="Calibri" w:cs="Calibri"/>
          <w:b/>
          <w:color w:val="002060"/>
          <w:sz w:val="32"/>
          <w:szCs w:val="22"/>
        </w:rPr>
        <w:t>Memoria</w:t>
      </w:r>
      <w:r w:rsidRPr="00181E29">
        <w:rPr>
          <w:rFonts w:ascii="Calibri" w:hAnsi="Calibri" w:cs="Calibri"/>
          <w:b/>
          <w:color w:val="002060"/>
          <w:sz w:val="32"/>
          <w:szCs w:val="22"/>
        </w:rPr>
        <w:t>.</w:t>
      </w:r>
    </w:p>
    <w:p w:rsidR="00181E29" w:rsidRPr="00181E29" w:rsidRDefault="00181E29" w:rsidP="00181E29">
      <w:pPr>
        <w:tabs>
          <w:tab w:val="left" w:pos="142"/>
          <w:tab w:val="left" w:pos="8820"/>
        </w:tabs>
        <w:ind w:right="-81"/>
        <w:jc w:val="both"/>
        <w:outlineLvl w:val="0"/>
        <w:rPr>
          <w:rFonts w:ascii="Calibri" w:hAnsi="Calibri" w:cs="Calibri"/>
          <w:b/>
          <w:color w:val="002060"/>
          <w:sz w:val="32"/>
          <w:szCs w:val="22"/>
        </w:rPr>
      </w:pPr>
    </w:p>
    <w:p w:rsidR="00181E29" w:rsidRPr="00181E29" w:rsidRDefault="00181E29" w:rsidP="00181E29">
      <w:pPr>
        <w:spacing w:after="160" w:line="259" w:lineRule="auto"/>
        <w:jc w:val="center"/>
        <w:rPr>
          <w:rFonts w:ascii="Calibri" w:eastAsiaTheme="minorHAnsi" w:hAnsi="Calibri" w:cs="Calibri"/>
          <w:b/>
          <w:sz w:val="40"/>
          <w:szCs w:val="22"/>
          <w:u w:val="single"/>
          <w:lang w:eastAsia="en-US"/>
        </w:rPr>
      </w:pPr>
      <w:r w:rsidRPr="00181E29">
        <w:rPr>
          <w:rFonts w:ascii="Calibri" w:eastAsiaTheme="minorHAnsi" w:hAnsi="Calibri" w:cs="Calibri"/>
          <w:b/>
          <w:bCs/>
          <w:noProof/>
          <w:color w:val="333399"/>
          <w:sz w:val="22"/>
          <w:szCs w:val="22"/>
        </w:rPr>
        <w:drawing>
          <wp:anchor distT="0" distB="0" distL="114300" distR="114300" simplePos="0" relativeHeight="251659264" behindDoc="0" locked="0" layoutInCell="1" allowOverlap="1" wp14:anchorId="786AFD11" wp14:editId="3B7B6F9C">
            <wp:simplePos x="0" y="0"/>
            <wp:positionH relativeFrom="column">
              <wp:posOffset>0</wp:posOffset>
            </wp:positionH>
            <wp:positionV relativeFrom="paragraph">
              <wp:posOffset>0</wp:posOffset>
            </wp:positionV>
            <wp:extent cx="2628900" cy="986790"/>
            <wp:effectExtent l="0" t="0" r="0" b="0"/>
            <wp:wrapNone/>
            <wp:docPr id="8" name="Imagen 8" descr="Nueva Imagen Corpora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eva Imagen Corporativa"/>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28900" cy="986790"/>
                    </a:xfrm>
                    <a:prstGeom prst="rect">
                      <a:avLst/>
                    </a:prstGeom>
                    <a:noFill/>
                    <a:ln>
                      <a:noFill/>
                    </a:ln>
                  </pic:spPr>
                </pic:pic>
              </a:graphicData>
            </a:graphic>
          </wp:anchor>
        </w:drawing>
      </w:r>
    </w:p>
    <w:p w:rsidR="00181E29" w:rsidRPr="00181E29" w:rsidRDefault="00181E29" w:rsidP="00181E29">
      <w:pPr>
        <w:spacing w:after="160" w:line="259" w:lineRule="auto"/>
        <w:jc w:val="center"/>
        <w:rPr>
          <w:rFonts w:ascii="Calibri" w:eastAsiaTheme="minorHAnsi" w:hAnsi="Calibri" w:cs="Calibri"/>
          <w:b/>
          <w:sz w:val="40"/>
          <w:szCs w:val="22"/>
          <w:u w:val="single"/>
          <w:lang w:eastAsia="en-US"/>
        </w:rPr>
      </w:pPr>
    </w:p>
    <w:p w:rsidR="00181E29" w:rsidRPr="00181E29" w:rsidRDefault="00181E29" w:rsidP="00181E29">
      <w:pPr>
        <w:spacing w:after="160" w:line="259" w:lineRule="auto"/>
        <w:jc w:val="center"/>
        <w:rPr>
          <w:rFonts w:ascii="Calibri" w:eastAsiaTheme="minorHAnsi" w:hAnsi="Calibri" w:cs="Calibri"/>
          <w:b/>
          <w:sz w:val="40"/>
          <w:szCs w:val="22"/>
          <w:u w:val="single"/>
          <w:lang w:eastAsia="en-US"/>
        </w:rPr>
      </w:pPr>
    </w:p>
    <w:p w:rsidR="00181E29" w:rsidRPr="00181E29" w:rsidRDefault="00181E29" w:rsidP="00181E29">
      <w:pPr>
        <w:spacing w:after="160" w:line="259" w:lineRule="auto"/>
        <w:jc w:val="center"/>
        <w:rPr>
          <w:rFonts w:ascii="Calibri" w:eastAsiaTheme="minorHAnsi" w:hAnsi="Calibri" w:cs="Calibri"/>
          <w:b/>
          <w:sz w:val="40"/>
          <w:szCs w:val="22"/>
          <w:u w:val="single"/>
          <w:lang w:eastAsia="en-US"/>
        </w:rPr>
      </w:pPr>
      <w:r w:rsidRPr="00181E29">
        <w:rPr>
          <w:rFonts w:ascii="Calibri" w:eastAsiaTheme="minorHAnsi" w:hAnsi="Calibri" w:cs="Calibri"/>
          <w:b/>
          <w:sz w:val="40"/>
          <w:szCs w:val="22"/>
          <w:u w:val="single"/>
          <w:lang w:eastAsia="en-US"/>
        </w:rPr>
        <w:t>MEMORIA DEL PRESUPUESTO 2022</w:t>
      </w:r>
    </w:p>
    <w:p w:rsidR="00181E29" w:rsidRPr="00181E29" w:rsidRDefault="00181E29" w:rsidP="00181E29">
      <w:pPr>
        <w:spacing w:after="160" w:line="259" w:lineRule="auto"/>
        <w:jc w:val="both"/>
        <w:rPr>
          <w:rFonts w:ascii="Calibri" w:eastAsiaTheme="minorHAnsi" w:hAnsi="Calibri" w:cs="Calibri"/>
          <w:sz w:val="22"/>
          <w:szCs w:val="22"/>
          <w:lang w:eastAsia="en-US"/>
        </w:rPr>
      </w:pPr>
    </w:p>
    <w:p w:rsidR="00181E29" w:rsidRPr="00181E29" w:rsidRDefault="00181E29" w:rsidP="00181E29">
      <w:pPr>
        <w:spacing w:after="160" w:line="259" w:lineRule="auto"/>
        <w:jc w:val="both"/>
        <w:rPr>
          <w:rFonts w:ascii="Calibri" w:eastAsiaTheme="minorHAnsi" w:hAnsi="Calibri" w:cs="Calibri"/>
          <w:sz w:val="22"/>
          <w:szCs w:val="22"/>
          <w:lang w:eastAsia="en-US"/>
        </w:rPr>
      </w:pPr>
      <w:r w:rsidRPr="00181E29">
        <w:rPr>
          <w:rFonts w:ascii="Calibri" w:eastAsiaTheme="minorHAnsi" w:hAnsi="Calibri" w:cs="Calibri"/>
          <w:sz w:val="22"/>
          <w:szCs w:val="22"/>
          <w:lang w:eastAsia="en-US"/>
        </w:rPr>
        <w:t>Seguimos otro año más cumpliendo con el claro objetivo marcado de iniciar el año con un nuevo presupuesto aprobado, el cual tendrá una senda clara y con los objetivos que queremos cumplir en la anualidad.</w:t>
      </w:r>
    </w:p>
    <w:p w:rsidR="00181E29" w:rsidRPr="00181E29" w:rsidRDefault="00181E29" w:rsidP="00181E29">
      <w:pPr>
        <w:spacing w:after="160" w:line="259" w:lineRule="auto"/>
        <w:jc w:val="both"/>
        <w:rPr>
          <w:rFonts w:ascii="Calibri" w:eastAsiaTheme="minorHAnsi" w:hAnsi="Calibri" w:cs="Calibri"/>
          <w:sz w:val="22"/>
          <w:szCs w:val="22"/>
          <w:lang w:eastAsia="en-US"/>
        </w:rPr>
      </w:pPr>
      <w:r w:rsidRPr="00181E29">
        <w:rPr>
          <w:rFonts w:ascii="Calibri" w:eastAsiaTheme="minorHAnsi" w:hAnsi="Calibri" w:cs="Calibri"/>
          <w:sz w:val="22"/>
          <w:szCs w:val="22"/>
          <w:lang w:eastAsia="en-US"/>
        </w:rPr>
        <w:t>Este próximo 2022 seguirá siendo un año duro porque continuamos sufriendo las consecuencias económicas y sociales derivadas de la pandemia y para ello entendemos que debemos seguir siendo quien amortigüe de manera más directa a todos los sectores castigados por la misma.</w:t>
      </w:r>
    </w:p>
    <w:p w:rsidR="00181E29" w:rsidRPr="00181E29" w:rsidRDefault="00181E29" w:rsidP="00181E29">
      <w:pPr>
        <w:spacing w:after="160" w:line="259" w:lineRule="auto"/>
        <w:jc w:val="both"/>
        <w:rPr>
          <w:rFonts w:ascii="Calibri" w:eastAsiaTheme="minorHAnsi" w:hAnsi="Calibri" w:cs="Calibri"/>
          <w:sz w:val="22"/>
          <w:szCs w:val="32"/>
          <w:lang w:eastAsia="en-US"/>
        </w:rPr>
      </w:pPr>
      <w:r w:rsidRPr="00181E29">
        <w:rPr>
          <w:rFonts w:ascii="Calibri" w:eastAsiaTheme="minorHAnsi" w:hAnsi="Calibri" w:cs="Calibri"/>
          <w:sz w:val="22"/>
          <w:szCs w:val="22"/>
          <w:lang w:eastAsia="en-US"/>
        </w:rPr>
        <w:t xml:space="preserve">Debemos destacar que la tendencia creciente en nuestros ingresos durante los últimos años, claramente se vio frenada por la pandemia este año 2021, aunque debemos destacar que este próximo ejercicio volvemos a la senda del crecimiento, de una manera prudente y por supuesto sin hacer ningún ajuste en los impuestos o tributos, llevándonos a un crecimiento del </w:t>
      </w:r>
      <w:r w:rsidRPr="00181E29">
        <w:rPr>
          <w:rFonts w:ascii="Calibri" w:eastAsiaTheme="minorHAnsi" w:hAnsi="Calibri" w:cs="Calibri"/>
          <w:b/>
          <w:sz w:val="22"/>
          <w:szCs w:val="22"/>
          <w:lang w:eastAsia="en-US"/>
        </w:rPr>
        <w:t>3,92%</w:t>
      </w:r>
      <w:r w:rsidRPr="00181E29">
        <w:rPr>
          <w:rFonts w:ascii="Calibri" w:eastAsiaTheme="minorHAnsi" w:hAnsi="Calibri" w:cs="Calibri"/>
          <w:bCs/>
          <w:sz w:val="22"/>
          <w:szCs w:val="22"/>
          <w:lang w:eastAsia="en-US"/>
        </w:rPr>
        <w:t xml:space="preserve">, básicamente acentuado en las trasferencias del Estado </w:t>
      </w:r>
      <w:r w:rsidRPr="00181E29">
        <w:rPr>
          <w:rFonts w:ascii="Calibri" w:eastAsiaTheme="minorHAnsi" w:hAnsi="Calibri" w:cs="Calibri"/>
          <w:sz w:val="22"/>
          <w:szCs w:val="22"/>
          <w:lang w:eastAsia="en-US"/>
        </w:rPr>
        <w:t>y asumiendo la caída que tenemos con el impuesto de la plusvalía y que aún podría sufrir algún cambio jurídico más que podría perjudicar a las administraciones locales con esa modificación del nuevo cálculo.</w:t>
      </w:r>
    </w:p>
    <w:p w:rsidR="00181E29" w:rsidRPr="00181E29" w:rsidRDefault="00181E29" w:rsidP="00181E29">
      <w:pPr>
        <w:spacing w:after="160" w:line="259" w:lineRule="auto"/>
        <w:jc w:val="both"/>
        <w:rPr>
          <w:rFonts w:ascii="Calibri" w:eastAsiaTheme="minorHAnsi" w:hAnsi="Calibri" w:cs="Calibri"/>
          <w:sz w:val="22"/>
          <w:szCs w:val="22"/>
          <w:lang w:eastAsia="en-US"/>
        </w:rPr>
      </w:pPr>
      <w:r w:rsidRPr="00181E29">
        <w:rPr>
          <w:rFonts w:ascii="Calibri" w:eastAsiaTheme="minorHAnsi" w:hAnsi="Calibri" w:cs="Calibri"/>
          <w:sz w:val="22"/>
          <w:szCs w:val="22"/>
          <w:lang w:eastAsia="en-US"/>
        </w:rPr>
        <w:t xml:space="preserve">Este crecimiento nos hará tener un presupuesto de </w:t>
      </w:r>
      <w:r w:rsidRPr="00181E29">
        <w:rPr>
          <w:rFonts w:ascii="Calibri" w:eastAsiaTheme="minorHAnsi" w:hAnsi="Calibri" w:cs="Calibri"/>
          <w:b/>
          <w:bCs/>
          <w:sz w:val="22"/>
          <w:szCs w:val="22"/>
          <w:lang w:eastAsia="en-US"/>
        </w:rPr>
        <w:t>31.337.480,94 €.</w:t>
      </w:r>
    </w:p>
    <w:p w:rsidR="00181E29" w:rsidRPr="00181E29" w:rsidRDefault="00181E29" w:rsidP="00181E29">
      <w:pPr>
        <w:spacing w:after="160" w:line="259" w:lineRule="auto"/>
        <w:jc w:val="both"/>
        <w:rPr>
          <w:rFonts w:ascii="Calibri" w:eastAsiaTheme="minorHAnsi" w:hAnsi="Calibri" w:cs="Calibri"/>
          <w:sz w:val="22"/>
          <w:szCs w:val="22"/>
          <w:lang w:eastAsia="en-US"/>
        </w:rPr>
      </w:pPr>
      <w:r w:rsidRPr="00181E29">
        <w:rPr>
          <w:rFonts w:ascii="Calibri" w:eastAsiaTheme="minorHAnsi" w:hAnsi="Calibri" w:cs="Calibri"/>
          <w:sz w:val="22"/>
          <w:szCs w:val="22"/>
          <w:lang w:eastAsia="en-US"/>
        </w:rPr>
        <w:t xml:space="preserve">No ha sido nada fácil la elaboración de este presupuesto, ya que son muchos los gastos y necesidades que han ido aflorando en los últimos tiempos y los cuales hay que sumarles la cantidad de contratos y acuerdos Marco que han tenido un incremento presupuestario, no solo para este próximo año sino para años venideros y que marcan claramente la tendencia jurídica a la que hay que ir adaptándonos con la nueva ley de contratos del sector público. </w:t>
      </w:r>
    </w:p>
    <w:p w:rsidR="00181E29" w:rsidRPr="00181E29" w:rsidRDefault="00181E29" w:rsidP="00181E29">
      <w:pPr>
        <w:spacing w:after="160" w:line="259" w:lineRule="auto"/>
        <w:jc w:val="both"/>
        <w:rPr>
          <w:rFonts w:ascii="Calibri" w:eastAsiaTheme="minorHAnsi" w:hAnsi="Calibri" w:cs="Calibri"/>
          <w:sz w:val="22"/>
          <w:szCs w:val="22"/>
          <w:lang w:eastAsia="en-US"/>
        </w:rPr>
      </w:pPr>
      <w:r w:rsidRPr="00181E29">
        <w:rPr>
          <w:rFonts w:ascii="Calibri" w:eastAsiaTheme="minorHAnsi" w:hAnsi="Calibri" w:cs="Calibri"/>
          <w:sz w:val="22"/>
          <w:szCs w:val="22"/>
          <w:lang w:eastAsia="en-US"/>
        </w:rPr>
        <w:t xml:space="preserve">Pero a pesar de todo ello, la línea clara y con más peso que refleja este presupuesto, está en la apuesta firme que ha hecho este grupo de gobierno por el </w:t>
      </w:r>
      <w:r w:rsidRPr="00181E29">
        <w:rPr>
          <w:rFonts w:ascii="Calibri" w:eastAsiaTheme="minorHAnsi" w:hAnsi="Calibri" w:cs="Calibri"/>
          <w:b/>
          <w:sz w:val="22"/>
          <w:szCs w:val="22"/>
          <w:lang w:eastAsia="en-US"/>
        </w:rPr>
        <w:t>capital humano</w:t>
      </w:r>
      <w:r w:rsidRPr="00181E29">
        <w:rPr>
          <w:rFonts w:ascii="Calibri" w:eastAsiaTheme="minorHAnsi" w:hAnsi="Calibri" w:cs="Calibri"/>
          <w:sz w:val="22"/>
          <w:szCs w:val="22"/>
          <w:lang w:eastAsia="en-US"/>
        </w:rPr>
        <w:t xml:space="preserve"> porque cada vez se hace más difícil gestionar con más diligencia y rapidez, y por lo que se hace necesario crecer en la estructura de personal para llegar a cumplir con los objetivos marcados y demandas de nuestra gente. Entendemos que el personal de esta casa sigue siendo el activo más importante, porque queremos unos servicios excelentes y sobre todo ayudar a solucionar los problemas de nuestros vecinos. Por ello tenemos un crecimiento en el capítulo 1 de un </w:t>
      </w:r>
      <w:r w:rsidRPr="00181E29">
        <w:rPr>
          <w:rFonts w:ascii="Calibri" w:eastAsiaTheme="minorHAnsi" w:hAnsi="Calibri" w:cs="Calibri"/>
          <w:b/>
          <w:sz w:val="22"/>
          <w:szCs w:val="22"/>
          <w:lang w:eastAsia="en-US"/>
        </w:rPr>
        <w:t>6,78%,</w:t>
      </w:r>
      <w:r w:rsidRPr="00181E29">
        <w:rPr>
          <w:rFonts w:ascii="Calibri" w:eastAsiaTheme="minorHAnsi" w:hAnsi="Calibri" w:cs="Calibri"/>
          <w:sz w:val="22"/>
          <w:szCs w:val="22"/>
          <w:lang w:eastAsia="en-US"/>
        </w:rPr>
        <w:t xml:space="preserve"> una cifra histórica a nivel de personal superando los </w:t>
      </w:r>
      <w:r w:rsidRPr="00181E29">
        <w:rPr>
          <w:rFonts w:ascii="Calibri" w:eastAsiaTheme="minorHAnsi" w:hAnsi="Calibri" w:cs="Calibri"/>
          <w:b/>
          <w:bCs/>
          <w:sz w:val="22"/>
          <w:szCs w:val="22"/>
          <w:lang w:eastAsia="en-US"/>
        </w:rPr>
        <w:t>700.000 euros.</w:t>
      </w:r>
    </w:p>
    <w:p w:rsidR="00181E29" w:rsidRPr="00181E29" w:rsidRDefault="00181E29" w:rsidP="00181E29">
      <w:pPr>
        <w:spacing w:after="160" w:line="259" w:lineRule="auto"/>
        <w:jc w:val="both"/>
        <w:rPr>
          <w:rFonts w:ascii="Calibri" w:eastAsiaTheme="minorHAnsi" w:hAnsi="Calibri" w:cs="Calibri"/>
          <w:sz w:val="22"/>
          <w:szCs w:val="22"/>
          <w:lang w:eastAsia="en-US"/>
        </w:rPr>
      </w:pPr>
      <w:r w:rsidRPr="00181E29">
        <w:rPr>
          <w:rFonts w:ascii="Calibri" w:eastAsiaTheme="minorHAnsi" w:hAnsi="Calibri" w:cs="Calibri"/>
          <w:sz w:val="22"/>
          <w:szCs w:val="22"/>
          <w:lang w:eastAsia="en-US"/>
        </w:rPr>
        <w:lastRenderedPageBreak/>
        <w:t xml:space="preserve">Las razones principales de este incremento son como ya dijimos la necesidad en cuanto a la gestión, pero también porque podemos beneficiarnos de la coyuntura con la suspensión de las reglas fiscales por segundo año consecutivo, lo cual nos permitirá afrontar este crecimiento y a la vez cumplir con los objetivos marcados de gasto social e inversión que tiene como objetivos fundamentales este grupo de gobierno. </w:t>
      </w:r>
    </w:p>
    <w:p w:rsidR="00181E29" w:rsidRPr="00181E29" w:rsidRDefault="00181E29" w:rsidP="00181E29">
      <w:pPr>
        <w:spacing w:after="160" w:line="259" w:lineRule="auto"/>
        <w:jc w:val="both"/>
        <w:rPr>
          <w:rFonts w:ascii="Calibri" w:eastAsiaTheme="minorHAnsi" w:hAnsi="Calibri" w:cs="Calibri"/>
          <w:sz w:val="22"/>
          <w:szCs w:val="22"/>
          <w:lang w:eastAsia="en-US"/>
        </w:rPr>
      </w:pPr>
      <w:r w:rsidRPr="00181E29">
        <w:rPr>
          <w:rFonts w:ascii="Calibri" w:eastAsiaTheme="minorHAnsi" w:hAnsi="Calibri" w:cs="Calibri"/>
          <w:sz w:val="22"/>
          <w:szCs w:val="22"/>
          <w:lang w:eastAsia="en-US"/>
        </w:rPr>
        <w:t>Este panorama que otro año se nos presenta nos hará tener dos escenarios presupuestarios. El inicial que es que aprobamos en el día de hoy y con el que comenzamos el año y otro completamente distinto, que será una vez tengamos liquidado el ejercicio 2021, y que será allá por el mes de febrero para poder incorporar luego el remanente. No obstante, hay que resaltar que siempre cumpliremos con el principio de prudencia para no tener ninguna anomalía presupuestaria en los próximos años que nos haga desequilibrar las cuentas.</w:t>
      </w:r>
    </w:p>
    <w:p w:rsidR="00181E29" w:rsidRPr="00181E29" w:rsidRDefault="00181E29" w:rsidP="00181E29">
      <w:pPr>
        <w:spacing w:after="160" w:line="259" w:lineRule="auto"/>
        <w:jc w:val="both"/>
        <w:rPr>
          <w:rFonts w:ascii="Calibri" w:eastAsiaTheme="minorHAnsi" w:hAnsi="Calibri" w:cs="Calibri"/>
          <w:bCs/>
          <w:sz w:val="22"/>
          <w:szCs w:val="22"/>
          <w:lang w:eastAsia="en-US"/>
        </w:rPr>
      </w:pPr>
      <w:r w:rsidRPr="00181E29">
        <w:rPr>
          <w:rFonts w:ascii="Calibri" w:eastAsiaTheme="minorHAnsi" w:hAnsi="Calibri" w:cs="Calibri"/>
          <w:sz w:val="22"/>
          <w:szCs w:val="22"/>
          <w:lang w:eastAsia="en-US"/>
        </w:rPr>
        <w:t xml:space="preserve">Aun así y con todo ello, seguimos apostando claramente por un presupuesto que seguirá pivotando en el </w:t>
      </w:r>
      <w:r w:rsidRPr="00181E29">
        <w:rPr>
          <w:rFonts w:ascii="Calibri" w:eastAsiaTheme="minorHAnsi" w:hAnsi="Calibri" w:cs="Calibri"/>
          <w:b/>
          <w:bCs/>
          <w:sz w:val="22"/>
          <w:szCs w:val="22"/>
          <w:lang w:eastAsia="en-US"/>
        </w:rPr>
        <w:t xml:space="preserve">Gasto Social, </w:t>
      </w:r>
      <w:r w:rsidRPr="00181E29">
        <w:rPr>
          <w:rFonts w:ascii="Calibri" w:eastAsiaTheme="minorHAnsi" w:hAnsi="Calibri" w:cs="Calibri"/>
          <w:bCs/>
          <w:sz w:val="22"/>
          <w:szCs w:val="22"/>
          <w:lang w:eastAsia="en-US"/>
        </w:rPr>
        <w:t xml:space="preserve">que como un año más, vuelve a tener ese porcentaje que siempre ronda el </w:t>
      </w:r>
      <w:r w:rsidRPr="00181E29">
        <w:rPr>
          <w:rFonts w:ascii="Calibri" w:eastAsiaTheme="minorHAnsi" w:hAnsi="Calibri" w:cs="Calibri"/>
          <w:b/>
          <w:sz w:val="22"/>
          <w:szCs w:val="22"/>
          <w:lang w:eastAsia="en-US"/>
        </w:rPr>
        <w:t>15%</w:t>
      </w:r>
      <w:r w:rsidRPr="00181E29">
        <w:rPr>
          <w:rFonts w:ascii="Calibri" w:eastAsiaTheme="minorHAnsi" w:hAnsi="Calibri" w:cs="Calibri"/>
          <w:b/>
          <w:bCs/>
          <w:sz w:val="22"/>
          <w:szCs w:val="22"/>
          <w:lang w:eastAsia="en-US"/>
        </w:rPr>
        <w:t xml:space="preserve"> </w:t>
      </w:r>
      <w:r w:rsidRPr="00181E29">
        <w:rPr>
          <w:rFonts w:ascii="Calibri" w:eastAsiaTheme="minorHAnsi" w:hAnsi="Calibri" w:cs="Calibri"/>
          <w:bCs/>
          <w:sz w:val="22"/>
          <w:szCs w:val="22"/>
          <w:lang w:eastAsia="en-US"/>
        </w:rPr>
        <w:t xml:space="preserve">sobre el presupuesto global y que supera los 4,5 millones de euros, y que muy probablemente durante el año esta cifra seguirá en aumento. Sin duda no pondremos ninguna traba para seguir apoyando a toda esa gente que está pasando por momentos difíciles para no dejar a nadie detrás. Las partidas en </w:t>
      </w:r>
      <w:r w:rsidRPr="00181E29">
        <w:rPr>
          <w:rFonts w:ascii="Calibri" w:eastAsiaTheme="minorHAnsi" w:hAnsi="Calibri" w:cs="Calibri"/>
          <w:b/>
          <w:sz w:val="22"/>
          <w:szCs w:val="22"/>
          <w:lang w:eastAsia="en-US"/>
        </w:rPr>
        <w:t>bienestar social</w:t>
      </w:r>
      <w:r w:rsidRPr="00181E29">
        <w:rPr>
          <w:rFonts w:ascii="Calibri" w:eastAsiaTheme="minorHAnsi" w:hAnsi="Calibri" w:cs="Calibri"/>
          <w:bCs/>
          <w:sz w:val="22"/>
          <w:szCs w:val="22"/>
          <w:lang w:eastAsia="en-US"/>
        </w:rPr>
        <w:t xml:space="preserve"> referidas a las ayudas de emergencia, ayudas al alquiler o la rehabilitación de vivienda tienen un crecimiento notable que sigue siendo el apoyo fundamental para muchas familias, pero también es destacable todas las subvenciones que seguimos manteniendo a los colectivos que hacen una labor exquisita como son el Hogar Santa Rita, ANTAD, María Blanca, CREVO y Aldeas Infantiles que nos ayuda al área de manera exponencial.</w:t>
      </w:r>
    </w:p>
    <w:p w:rsidR="00181E29" w:rsidRPr="00181E29" w:rsidRDefault="00181E29" w:rsidP="00181E29">
      <w:pPr>
        <w:spacing w:after="160" w:line="259" w:lineRule="auto"/>
        <w:jc w:val="both"/>
        <w:rPr>
          <w:rFonts w:ascii="Calibri" w:eastAsiaTheme="minorHAnsi" w:hAnsi="Calibri" w:cs="Calibri"/>
          <w:bCs/>
          <w:sz w:val="22"/>
          <w:szCs w:val="22"/>
          <w:lang w:eastAsia="en-US"/>
        </w:rPr>
      </w:pPr>
      <w:r w:rsidRPr="00181E29">
        <w:rPr>
          <w:rFonts w:ascii="Calibri" w:eastAsiaTheme="minorHAnsi" w:hAnsi="Calibri" w:cs="Calibri"/>
          <w:bCs/>
          <w:sz w:val="22"/>
          <w:szCs w:val="22"/>
          <w:lang w:eastAsia="en-US"/>
        </w:rPr>
        <w:t xml:space="preserve">También otra apuesta firme será el </w:t>
      </w:r>
      <w:r w:rsidRPr="00181E29">
        <w:rPr>
          <w:rFonts w:ascii="Calibri" w:eastAsiaTheme="minorHAnsi" w:hAnsi="Calibri" w:cs="Calibri"/>
          <w:b/>
          <w:bCs/>
          <w:sz w:val="22"/>
          <w:szCs w:val="22"/>
          <w:lang w:eastAsia="en-US"/>
        </w:rPr>
        <w:t>empleo</w:t>
      </w:r>
      <w:r w:rsidRPr="00181E29">
        <w:rPr>
          <w:rFonts w:ascii="Calibri" w:eastAsiaTheme="minorHAnsi" w:hAnsi="Calibri" w:cs="Calibri"/>
          <w:bCs/>
          <w:sz w:val="22"/>
          <w:szCs w:val="22"/>
          <w:lang w:eastAsia="en-US"/>
        </w:rPr>
        <w:t xml:space="preserve">, que aunque no sea una competencia nuestra y no se refleje en su ficha, hay que destacar su crecimiento económico, que llevará durante el año con las inyecciones de nuestro remanente en el proyecto Labora, por ejemplo, con unos </w:t>
      </w:r>
      <w:r w:rsidRPr="00181E29">
        <w:rPr>
          <w:rFonts w:ascii="Calibri" w:eastAsiaTheme="minorHAnsi" w:hAnsi="Calibri" w:cs="Calibri"/>
          <w:b/>
          <w:sz w:val="22"/>
          <w:szCs w:val="22"/>
          <w:lang w:eastAsia="en-US"/>
        </w:rPr>
        <w:t>345.000 euros</w:t>
      </w:r>
      <w:r w:rsidRPr="00181E29">
        <w:rPr>
          <w:rFonts w:ascii="Calibri" w:eastAsiaTheme="minorHAnsi" w:hAnsi="Calibri" w:cs="Calibri"/>
          <w:bCs/>
          <w:sz w:val="22"/>
          <w:szCs w:val="22"/>
          <w:lang w:eastAsia="en-US"/>
        </w:rPr>
        <w:t xml:space="preserve"> aproximadamente, y las aportaciones en su capítulo 6 de inversión para complementar los planes de empleo alrededor de los </w:t>
      </w:r>
      <w:r w:rsidRPr="00181E29">
        <w:rPr>
          <w:rFonts w:ascii="Calibri" w:eastAsiaTheme="minorHAnsi" w:hAnsi="Calibri" w:cs="Calibri"/>
          <w:b/>
          <w:sz w:val="22"/>
          <w:szCs w:val="22"/>
          <w:lang w:eastAsia="en-US"/>
        </w:rPr>
        <w:t>100.000 euros</w:t>
      </w:r>
      <w:r w:rsidRPr="00181E29">
        <w:rPr>
          <w:rFonts w:ascii="Calibri" w:eastAsiaTheme="minorHAnsi" w:hAnsi="Calibri" w:cs="Calibri"/>
          <w:bCs/>
          <w:sz w:val="22"/>
          <w:szCs w:val="22"/>
          <w:lang w:eastAsia="en-US"/>
        </w:rPr>
        <w:t xml:space="preserve">. También estimamos que al final del ejercicio el área contará con más de </w:t>
      </w:r>
      <w:r w:rsidRPr="00181E29">
        <w:rPr>
          <w:rFonts w:ascii="Calibri" w:eastAsiaTheme="minorHAnsi" w:hAnsi="Calibri" w:cs="Calibri"/>
          <w:b/>
          <w:sz w:val="22"/>
          <w:szCs w:val="22"/>
          <w:lang w:eastAsia="en-US"/>
        </w:rPr>
        <w:t>2.000.000</w:t>
      </w:r>
      <w:r w:rsidRPr="00181E29">
        <w:rPr>
          <w:rFonts w:ascii="Calibri" w:eastAsiaTheme="minorHAnsi" w:hAnsi="Calibri" w:cs="Calibri"/>
          <w:bCs/>
          <w:sz w:val="22"/>
          <w:szCs w:val="22"/>
          <w:lang w:eastAsia="en-US"/>
        </w:rPr>
        <w:t xml:space="preserve"> de euros aproximadamente teniendo en cuenta los planes de empleo, el gasto corriente y las inversiones que pueden llegar de manera extraordinaria y que hará crecer también esta cifra, cofinanciando en la parte que nos toque. Este hecho también se ha producido en esta anualidad 2021 con las diferentes modificaciones de crédito que realizamos.</w:t>
      </w:r>
    </w:p>
    <w:p w:rsidR="00181E29" w:rsidRPr="00181E29" w:rsidRDefault="00181E29" w:rsidP="00181E29">
      <w:pPr>
        <w:spacing w:after="160" w:line="259" w:lineRule="auto"/>
        <w:jc w:val="both"/>
        <w:rPr>
          <w:rFonts w:ascii="Calibri" w:eastAsiaTheme="minorHAnsi" w:hAnsi="Calibri" w:cs="Calibri"/>
          <w:sz w:val="22"/>
          <w:szCs w:val="32"/>
          <w:lang w:eastAsia="en-US"/>
        </w:rPr>
      </w:pPr>
      <w:r w:rsidRPr="00181E29">
        <w:rPr>
          <w:rFonts w:ascii="Calibri" w:eastAsiaTheme="minorHAnsi" w:hAnsi="Calibri" w:cs="Calibri"/>
          <w:sz w:val="22"/>
          <w:szCs w:val="32"/>
          <w:lang w:eastAsia="en-US"/>
        </w:rPr>
        <w:t>También será clave dentro del área, la formación, para reforzar aún más las posibilidades de futuro en la búsqueda de empleo, o se puedan decantar por la acción emprendedora, donde seguimos apoyando a través de las subvenciones como es el “cheque emprendedor”, y así minimizar los costes de la puesta en funcionamiento a cualquier empresa.</w:t>
      </w:r>
    </w:p>
    <w:p w:rsidR="00181E29" w:rsidRPr="00181E29" w:rsidRDefault="00181E29" w:rsidP="00181E29">
      <w:pPr>
        <w:spacing w:after="160" w:line="259" w:lineRule="auto"/>
        <w:jc w:val="both"/>
        <w:rPr>
          <w:rFonts w:ascii="Calibri" w:eastAsiaTheme="minorHAnsi" w:hAnsi="Calibri" w:cs="Calibri"/>
          <w:bCs/>
          <w:sz w:val="22"/>
          <w:szCs w:val="22"/>
          <w:lang w:eastAsia="en-US"/>
        </w:rPr>
      </w:pPr>
      <w:r w:rsidRPr="00181E29">
        <w:rPr>
          <w:rFonts w:ascii="Calibri" w:eastAsiaTheme="minorHAnsi" w:hAnsi="Calibri" w:cs="Calibri"/>
          <w:bCs/>
          <w:sz w:val="22"/>
          <w:szCs w:val="22"/>
          <w:lang w:eastAsia="en-US"/>
        </w:rPr>
        <w:t>No podemos obviar que</w:t>
      </w:r>
      <w:r w:rsidRPr="00181E29">
        <w:rPr>
          <w:rFonts w:ascii="Calibri" w:eastAsiaTheme="minorHAnsi" w:hAnsi="Calibri" w:cs="Calibri"/>
          <w:b/>
          <w:bCs/>
          <w:sz w:val="22"/>
          <w:szCs w:val="22"/>
          <w:lang w:eastAsia="en-US"/>
        </w:rPr>
        <w:t xml:space="preserve"> </w:t>
      </w:r>
      <w:r w:rsidRPr="00181E29">
        <w:rPr>
          <w:rFonts w:ascii="Calibri" w:eastAsiaTheme="minorHAnsi" w:hAnsi="Calibri" w:cs="Calibri"/>
          <w:bCs/>
          <w:sz w:val="22"/>
          <w:szCs w:val="22"/>
          <w:lang w:eastAsia="en-US"/>
        </w:rPr>
        <w:t>el</w:t>
      </w:r>
      <w:r w:rsidRPr="00181E29">
        <w:rPr>
          <w:rFonts w:ascii="Calibri" w:eastAsiaTheme="minorHAnsi" w:hAnsi="Calibri" w:cs="Calibri"/>
          <w:b/>
          <w:bCs/>
          <w:sz w:val="22"/>
          <w:szCs w:val="22"/>
          <w:lang w:eastAsia="en-US"/>
        </w:rPr>
        <w:t xml:space="preserve"> Comercio, </w:t>
      </w:r>
      <w:r w:rsidRPr="00181E29">
        <w:rPr>
          <w:rFonts w:ascii="Calibri" w:eastAsiaTheme="minorHAnsi" w:hAnsi="Calibri" w:cs="Calibri"/>
          <w:sz w:val="22"/>
          <w:szCs w:val="22"/>
          <w:lang w:eastAsia="en-US"/>
        </w:rPr>
        <w:t xml:space="preserve">sector claramente castigado por la pandemia, también </w:t>
      </w:r>
      <w:r w:rsidRPr="00181E29">
        <w:rPr>
          <w:rFonts w:ascii="Calibri" w:eastAsiaTheme="minorHAnsi" w:hAnsi="Calibri" w:cs="Calibri"/>
          <w:bCs/>
          <w:sz w:val="22"/>
          <w:szCs w:val="22"/>
          <w:lang w:eastAsia="en-US"/>
        </w:rPr>
        <w:t xml:space="preserve">será clave en este 2022 creciendo en un </w:t>
      </w:r>
      <w:r w:rsidRPr="00181E29">
        <w:rPr>
          <w:rFonts w:ascii="Calibri" w:eastAsiaTheme="minorHAnsi" w:hAnsi="Calibri" w:cs="Calibri"/>
          <w:b/>
          <w:sz w:val="22"/>
          <w:szCs w:val="22"/>
          <w:lang w:eastAsia="en-US"/>
        </w:rPr>
        <w:t>22%</w:t>
      </w:r>
      <w:r w:rsidRPr="00181E29">
        <w:rPr>
          <w:rFonts w:ascii="Calibri" w:eastAsiaTheme="minorHAnsi" w:hAnsi="Calibri" w:cs="Calibri"/>
          <w:bCs/>
          <w:sz w:val="22"/>
          <w:szCs w:val="22"/>
          <w:lang w:eastAsia="en-US"/>
        </w:rPr>
        <w:t xml:space="preserve">, y donde pretendemos seguir dinamizando y fomentado nuestro comercio local en todas nuestras zonas comerciales abiertas. Hay que destacar la línea subvencional que sacaremos como novedad para homogeneizar todas las terrazas de los establecimientos con un total de </w:t>
      </w:r>
      <w:r w:rsidRPr="00181E29">
        <w:rPr>
          <w:rFonts w:ascii="Calibri" w:eastAsiaTheme="minorHAnsi" w:hAnsi="Calibri" w:cs="Calibri"/>
          <w:b/>
          <w:bCs/>
          <w:sz w:val="22"/>
          <w:szCs w:val="22"/>
          <w:lang w:eastAsia="en-US"/>
        </w:rPr>
        <w:t>40.000 euros</w:t>
      </w:r>
      <w:r w:rsidRPr="00181E29">
        <w:rPr>
          <w:rFonts w:ascii="Calibri" w:eastAsiaTheme="minorHAnsi" w:hAnsi="Calibri" w:cs="Calibri"/>
          <w:bCs/>
          <w:sz w:val="22"/>
          <w:szCs w:val="22"/>
          <w:lang w:eastAsia="en-US"/>
        </w:rPr>
        <w:t xml:space="preserve"> y la continuación de la subvención del “local cero” y que ayuda a cualquier emprendedor que quiera instalarse en el municipio.  Sin lugar a dudas será un área que claramente se verá beneficiada con alguna inyección de nuestro remanente que desde la agencia de desarrollo local nos demande como así han hecho en este 2021 donde se ha inyectado unos </w:t>
      </w:r>
      <w:r w:rsidRPr="00181E29">
        <w:rPr>
          <w:rFonts w:ascii="Calibri" w:eastAsiaTheme="minorHAnsi" w:hAnsi="Calibri" w:cs="Calibri"/>
          <w:b/>
          <w:bCs/>
          <w:sz w:val="22"/>
          <w:szCs w:val="22"/>
          <w:lang w:eastAsia="en-US"/>
        </w:rPr>
        <w:t>115.000 euros</w:t>
      </w:r>
      <w:r w:rsidRPr="00181E29">
        <w:rPr>
          <w:rFonts w:ascii="Calibri" w:eastAsiaTheme="minorHAnsi" w:hAnsi="Calibri" w:cs="Calibri"/>
          <w:bCs/>
          <w:sz w:val="22"/>
          <w:szCs w:val="22"/>
          <w:lang w:eastAsia="en-US"/>
        </w:rPr>
        <w:t xml:space="preserve"> más a su </w:t>
      </w:r>
      <w:r w:rsidRPr="00181E29">
        <w:rPr>
          <w:rFonts w:ascii="Calibri" w:eastAsiaTheme="minorHAnsi" w:hAnsi="Calibri" w:cs="Calibri"/>
          <w:bCs/>
          <w:sz w:val="22"/>
          <w:szCs w:val="22"/>
          <w:lang w:eastAsia="en-US"/>
        </w:rPr>
        <w:lastRenderedPageBreak/>
        <w:t>presupuesto inicial ejemplo claro de los dos escenarios presupuestarios que hablamos al inicio y durante del ejercicio.</w:t>
      </w:r>
    </w:p>
    <w:p w:rsidR="00181E29" w:rsidRPr="00181E29" w:rsidRDefault="00181E29" w:rsidP="00181E29">
      <w:pPr>
        <w:spacing w:after="160" w:line="259" w:lineRule="auto"/>
        <w:jc w:val="both"/>
        <w:rPr>
          <w:rFonts w:ascii="Calibri" w:eastAsiaTheme="minorHAnsi" w:hAnsi="Calibri" w:cs="Calibri"/>
          <w:bCs/>
          <w:sz w:val="22"/>
          <w:szCs w:val="22"/>
          <w:lang w:eastAsia="en-US"/>
        </w:rPr>
      </w:pPr>
      <w:r w:rsidRPr="00181E29">
        <w:rPr>
          <w:rFonts w:ascii="Calibri" w:eastAsiaTheme="minorHAnsi" w:hAnsi="Calibri" w:cs="Calibri"/>
          <w:bCs/>
          <w:sz w:val="22"/>
          <w:szCs w:val="22"/>
          <w:lang w:eastAsia="en-US"/>
        </w:rPr>
        <w:t xml:space="preserve">Creemos que el fomento del </w:t>
      </w:r>
      <w:r w:rsidRPr="00181E29">
        <w:rPr>
          <w:rFonts w:ascii="Calibri" w:eastAsiaTheme="minorHAnsi" w:hAnsi="Calibri" w:cs="Calibri"/>
          <w:b/>
          <w:sz w:val="22"/>
          <w:szCs w:val="22"/>
          <w:lang w:eastAsia="en-US"/>
        </w:rPr>
        <w:t>turismo</w:t>
      </w:r>
      <w:r w:rsidRPr="00181E29">
        <w:rPr>
          <w:rFonts w:ascii="Calibri" w:eastAsiaTheme="minorHAnsi" w:hAnsi="Calibri" w:cs="Calibri"/>
          <w:bCs/>
          <w:sz w:val="22"/>
          <w:szCs w:val="22"/>
          <w:lang w:eastAsia="en-US"/>
        </w:rPr>
        <w:t xml:space="preserve"> seguirá siendo nuestro valor añadido, con el que queremos seguir siendo un atractivo inmejorable para el disfrute de nuestra naturaleza, nuestra gastronomía y por supuesto nuestras fiestas, que siempre son un reclamo y por ello el crecimiento es sustancial con un </w:t>
      </w:r>
      <w:r w:rsidRPr="00181E29">
        <w:rPr>
          <w:rFonts w:ascii="Calibri" w:eastAsiaTheme="minorHAnsi" w:hAnsi="Calibri" w:cs="Calibri"/>
          <w:b/>
          <w:sz w:val="22"/>
          <w:szCs w:val="22"/>
          <w:lang w:eastAsia="en-US"/>
        </w:rPr>
        <w:t>32%</w:t>
      </w:r>
      <w:r w:rsidRPr="00181E29">
        <w:rPr>
          <w:rFonts w:ascii="Calibri" w:eastAsiaTheme="minorHAnsi" w:hAnsi="Calibri" w:cs="Calibri"/>
          <w:bCs/>
          <w:sz w:val="22"/>
          <w:szCs w:val="22"/>
          <w:lang w:eastAsia="en-US"/>
        </w:rPr>
        <w:t>, respecto al año anterior. Hay que destacar el inventario para la promoción de cruces y fuegos que nos ayude a declarar nuestras fiestas de interés turístico internacional o el crecimiento en publicidad que nos permitirá tener una promoción más directa y más potente durante todo el año y así se siga conociendo todos nuestros rincones.</w:t>
      </w:r>
    </w:p>
    <w:p w:rsidR="00181E29" w:rsidRPr="00181E29" w:rsidRDefault="00181E29" w:rsidP="00181E29">
      <w:pPr>
        <w:spacing w:after="160" w:line="259" w:lineRule="auto"/>
        <w:jc w:val="both"/>
        <w:rPr>
          <w:rFonts w:ascii="Calibri" w:eastAsiaTheme="minorHAnsi" w:hAnsi="Calibri" w:cs="Calibri"/>
          <w:bCs/>
          <w:sz w:val="22"/>
          <w:szCs w:val="22"/>
          <w:lang w:eastAsia="en-US"/>
        </w:rPr>
      </w:pPr>
      <w:r w:rsidRPr="00181E29">
        <w:rPr>
          <w:rFonts w:ascii="Calibri" w:eastAsiaTheme="minorHAnsi" w:hAnsi="Calibri" w:cs="Calibri"/>
          <w:bCs/>
          <w:sz w:val="22"/>
          <w:szCs w:val="22"/>
          <w:lang w:eastAsia="en-US"/>
        </w:rPr>
        <w:t xml:space="preserve">Ahora sí, entendemos que un motor fundamental y clave para la reactivación económica es la </w:t>
      </w:r>
      <w:r w:rsidRPr="00181E29">
        <w:rPr>
          <w:rFonts w:ascii="Calibri" w:eastAsiaTheme="minorHAnsi" w:hAnsi="Calibri" w:cs="Calibri"/>
          <w:b/>
          <w:sz w:val="22"/>
          <w:szCs w:val="22"/>
          <w:lang w:eastAsia="en-US"/>
        </w:rPr>
        <w:t>Inversión</w:t>
      </w:r>
      <w:r w:rsidRPr="00181E29">
        <w:rPr>
          <w:rFonts w:ascii="Calibri" w:eastAsiaTheme="minorHAnsi" w:hAnsi="Calibri" w:cs="Calibri"/>
          <w:bCs/>
          <w:sz w:val="22"/>
          <w:szCs w:val="22"/>
          <w:lang w:eastAsia="en-US"/>
        </w:rPr>
        <w:t xml:space="preserve">, y para ello contamos en nuestro Plan de Barrios con </w:t>
      </w:r>
      <w:r w:rsidRPr="00181E29">
        <w:rPr>
          <w:rFonts w:ascii="Calibri" w:eastAsiaTheme="minorHAnsi" w:hAnsi="Calibri" w:cs="Calibri"/>
          <w:b/>
          <w:sz w:val="22"/>
          <w:szCs w:val="22"/>
          <w:lang w:eastAsia="en-US"/>
        </w:rPr>
        <w:t>2.204.132,09 euros</w:t>
      </w:r>
      <w:r w:rsidRPr="00181E29">
        <w:rPr>
          <w:rFonts w:ascii="Calibri" w:eastAsiaTheme="minorHAnsi" w:hAnsi="Calibri" w:cs="Calibri"/>
          <w:bCs/>
          <w:sz w:val="22"/>
          <w:szCs w:val="22"/>
          <w:lang w:eastAsia="en-US"/>
        </w:rPr>
        <w:t xml:space="preserve">, distribuido una parte en adquisición de terrenos </w:t>
      </w:r>
      <w:r w:rsidRPr="00181E29">
        <w:rPr>
          <w:rFonts w:ascii="Calibri" w:eastAsiaTheme="minorHAnsi" w:hAnsi="Calibri" w:cs="Calibri"/>
          <w:b/>
          <w:bCs/>
          <w:sz w:val="22"/>
          <w:szCs w:val="22"/>
          <w:lang w:eastAsia="en-US"/>
        </w:rPr>
        <w:t xml:space="preserve">(Toscas de Romero, La </w:t>
      </w:r>
      <w:proofErr w:type="spellStart"/>
      <w:r w:rsidRPr="00181E29">
        <w:rPr>
          <w:rFonts w:ascii="Calibri" w:eastAsiaTheme="minorHAnsi" w:hAnsi="Calibri" w:cs="Calibri"/>
          <w:b/>
          <w:bCs/>
          <w:sz w:val="22"/>
          <w:szCs w:val="22"/>
          <w:lang w:eastAsia="en-US"/>
        </w:rPr>
        <w:t>Cartaya</w:t>
      </w:r>
      <w:proofErr w:type="spellEnd"/>
      <w:r w:rsidRPr="00181E29">
        <w:rPr>
          <w:rFonts w:ascii="Calibri" w:eastAsiaTheme="minorHAnsi" w:hAnsi="Calibri" w:cs="Calibri"/>
          <w:b/>
          <w:bCs/>
          <w:sz w:val="22"/>
          <w:szCs w:val="22"/>
          <w:lang w:eastAsia="en-US"/>
        </w:rPr>
        <w:t>, tanque arriba y afligidos)</w:t>
      </w:r>
      <w:r w:rsidRPr="00181E29">
        <w:rPr>
          <w:rFonts w:ascii="Calibri" w:eastAsiaTheme="minorHAnsi" w:hAnsi="Calibri" w:cs="Calibri"/>
          <w:bCs/>
          <w:sz w:val="22"/>
          <w:szCs w:val="22"/>
          <w:lang w:eastAsia="en-US"/>
        </w:rPr>
        <w:t xml:space="preserve"> y el resto para inversiones en vías públicas, instalaciones municipales en general y mejoras de pistas agrícolas. Es importante destacar que a todo ello hay que añadirle esos proyectos que ya se incorporaron con remante en 2021 sumando una cuantía de </w:t>
      </w:r>
      <w:r w:rsidRPr="00181E29">
        <w:rPr>
          <w:rFonts w:ascii="Calibri" w:eastAsiaTheme="minorHAnsi" w:hAnsi="Calibri" w:cs="Calibri"/>
          <w:b/>
          <w:bCs/>
          <w:sz w:val="22"/>
          <w:szCs w:val="22"/>
          <w:lang w:eastAsia="en-US"/>
        </w:rPr>
        <w:t>7.000.000 euros</w:t>
      </w:r>
      <w:r w:rsidRPr="00181E29">
        <w:rPr>
          <w:rFonts w:ascii="Calibri" w:eastAsiaTheme="minorHAnsi" w:hAnsi="Calibri" w:cs="Calibri"/>
          <w:bCs/>
          <w:sz w:val="22"/>
          <w:szCs w:val="22"/>
          <w:lang w:eastAsia="en-US"/>
        </w:rPr>
        <w:t xml:space="preserve"> aproximadamente y que se han ejecutado gran parte, otros siguen ejecutándose y otros también que por razones administrativas no se pudieron ejecutar, y que tendrán su incorporación nuevamente en 2022, como son el circuito de Bicicletas de la montaña, la calle el Brezal o el acerado de la </w:t>
      </w:r>
      <w:proofErr w:type="spellStart"/>
      <w:r w:rsidRPr="00181E29">
        <w:rPr>
          <w:rFonts w:ascii="Calibri" w:eastAsiaTheme="minorHAnsi" w:hAnsi="Calibri" w:cs="Calibri"/>
          <w:bCs/>
          <w:sz w:val="22"/>
          <w:szCs w:val="22"/>
          <w:lang w:eastAsia="en-US"/>
        </w:rPr>
        <w:t>Ferruja</w:t>
      </w:r>
      <w:proofErr w:type="spellEnd"/>
      <w:r w:rsidRPr="00181E29">
        <w:rPr>
          <w:rFonts w:ascii="Calibri" w:eastAsiaTheme="minorHAnsi" w:hAnsi="Calibri" w:cs="Calibri"/>
          <w:bCs/>
          <w:sz w:val="22"/>
          <w:szCs w:val="22"/>
          <w:lang w:eastAsia="en-US"/>
        </w:rPr>
        <w:t>. (Pendientes todos de sus informes competentes)</w:t>
      </w:r>
    </w:p>
    <w:p w:rsidR="00181E29" w:rsidRPr="00181E29" w:rsidRDefault="00181E29" w:rsidP="00181E29">
      <w:pPr>
        <w:spacing w:after="160" w:line="259" w:lineRule="auto"/>
        <w:jc w:val="both"/>
        <w:rPr>
          <w:rFonts w:ascii="Calibri" w:eastAsiaTheme="minorHAnsi" w:hAnsi="Calibri" w:cs="Calibri"/>
          <w:bCs/>
          <w:sz w:val="22"/>
          <w:szCs w:val="22"/>
          <w:lang w:eastAsia="en-US"/>
        </w:rPr>
      </w:pPr>
      <w:r w:rsidRPr="00181E29">
        <w:rPr>
          <w:rFonts w:ascii="Calibri" w:eastAsiaTheme="minorHAnsi" w:hAnsi="Calibri" w:cs="Calibri"/>
          <w:bCs/>
          <w:sz w:val="22"/>
          <w:szCs w:val="22"/>
          <w:lang w:eastAsia="en-US"/>
        </w:rPr>
        <w:t>Algunos ejemplos de proyectos ya redactados y que saldrán en la primera batería de licitaciones que saquemos, son:</w:t>
      </w:r>
    </w:p>
    <w:p w:rsidR="00181E29" w:rsidRPr="00181E29" w:rsidRDefault="00181E29" w:rsidP="00181E29">
      <w:pPr>
        <w:numPr>
          <w:ilvl w:val="0"/>
          <w:numId w:val="27"/>
        </w:numPr>
        <w:spacing w:after="160" w:line="259" w:lineRule="auto"/>
        <w:contextualSpacing/>
        <w:jc w:val="both"/>
        <w:rPr>
          <w:rFonts w:ascii="Calibri" w:eastAsiaTheme="minorHAnsi" w:hAnsi="Calibri" w:cs="Calibri"/>
          <w:sz w:val="22"/>
          <w:szCs w:val="32"/>
          <w:lang w:eastAsia="en-US"/>
        </w:rPr>
      </w:pPr>
      <w:r w:rsidRPr="00181E29">
        <w:rPr>
          <w:rFonts w:ascii="Calibri" w:eastAsiaTheme="minorHAnsi" w:hAnsi="Calibri" w:cs="Calibri"/>
          <w:sz w:val="22"/>
          <w:szCs w:val="32"/>
          <w:lang w:eastAsia="en-US"/>
        </w:rPr>
        <w:t>Plaza de Icod del Alto</w:t>
      </w:r>
    </w:p>
    <w:p w:rsidR="00181E29" w:rsidRPr="00181E29" w:rsidRDefault="00181E29" w:rsidP="00181E29">
      <w:pPr>
        <w:numPr>
          <w:ilvl w:val="0"/>
          <w:numId w:val="27"/>
        </w:numPr>
        <w:spacing w:after="160" w:line="259" w:lineRule="auto"/>
        <w:contextualSpacing/>
        <w:jc w:val="both"/>
        <w:rPr>
          <w:rFonts w:ascii="Calibri" w:eastAsiaTheme="minorHAnsi" w:hAnsi="Calibri" w:cs="Calibri"/>
          <w:sz w:val="22"/>
          <w:szCs w:val="32"/>
          <w:lang w:eastAsia="en-US"/>
        </w:rPr>
      </w:pPr>
      <w:r w:rsidRPr="00181E29">
        <w:rPr>
          <w:rFonts w:ascii="Calibri" w:eastAsiaTheme="minorHAnsi" w:hAnsi="Calibri" w:cs="Calibri"/>
          <w:sz w:val="22"/>
          <w:szCs w:val="32"/>
          <w:lang w:eastAsia="en-US"/>
        </w:rPr>
        <w:t>Plaza de La Cruz Santa</w:t>
      </w:r>
    </w:p>
    <w:p w:rsidR="00181E29" w:rsidRPr="00181E29" w:rsidRDefault="00181E29" w:rsidP="00181E29">
      <w:pPr>
        <w:numPr>
          <w:ilvl w:val="0"/>
          <w:numId w:val="27"/>
        </w:numPr>
        <w:spacing w:after="160" w:line="259" w:lineRule="auto"/>
        <w:contextualSpacing/>
        <w:jc w:val="both"/>
        <w:rPr>
          <w:rFonts w:ascii="Calibri" w:eastAsiaTheme="minorHAnsi" w:hAnsi="Calibri" w:cs="Calibri"/>
          <w:sz w:val="22"/>
          <w:szCs w:val="32"/>
          <w:lang w:eastAsia="en-US"/>
        </w:rPr>
      </w:pPr>
      <w:r w:rsidRPr="00181E29">
        <w:rPr>
          <w:rFonts w:ascii="Calibri" w:eastAsiaTheme="minorHAnsi" w:hAnsi="Calibri" w:cs="Calibri"/>
          <w:sz w:val="22"/>
          <w:szCs w:val="32"/>
          <w:lang w:eastAsia="en-US"/>
        </w:rPr>
        <w:t>Cafetería de la Casa del Emprendedor</w:t>
      </w:r>
    </w:p>
    <w:p w:rsidR="00181E29" w:rsidRPr="00181E29" w:rsidRDefault="00181E29" w:rsidP="00181E29">
      <w:pPr>
        <w:numPr>
          <w:ilvl w:val="0"/>
          <w:numId w:val="27"/>
        </w:numPr>
        <w:spacing w:after="160" w:line="259" w:lineRule="auto"/>
        <w:contextualSpacing/>
        <w:jc w:val="both"/>
        <w:rPr>
          <w:rFonts w:ascii="Calibri" w:eastAsiaTheme="minorHAnsi" w:hAnsi="Calibri" w:cs="Calibri"/>
          <w:sz w:val="22"/>
          <w:szCs w:val="32"/>
          <w:lang w:eastAsia="en-US"/>
        </w:rPr>
      </w:pPr>
      <w:r w:rsidRPr="00181E29">
        <w:rPr>
          <w:rFonts w:ascii="Calibri" w:eastAsiaTheme="minorHAnsi" w:hAnsi="Calibri" w:cs="Calibri"/>
          <w:sz w:val="22"/>
          <w:szCs w:val="32"/>
          <w:lang w:eastAsia="en-US"/>
        </w:rPr>
        <w:t xml:space="preserve">Los Pinitos </w:t>
      </w:r>
    </w:p>
    <w:p w:rsidR="00181E29" w:rsidRPr="00181E29" w:rsidRDefault="00181E29" w:rsidP="00181E29">
      <w:pPr>
        <w:numPr>
          <w:ilvl w:val="0"/>
          <w:numId w:val="27"/>
        </w:numPr>
        <w:spacing w:after="160" w:line="259" w:lineRule="auto"/>
        <w:contextualSpacing/>
        <w:jc w:val="both"/>
        <w:rPr>
          <w:rFonts w:ascii="Calibri" w:eastAsiaTheme="minorHAnsi" w:hAnsi="Calibri" w:cs="Calibri"/>
          <w:sz w:val="22"/>
          <w:szCs w:val="32"/>
          <w:lang w:eastAsia="en-US"/>
        </w:rPr>
      </w:pPr>
      <w:r w:rsidRPr="00181E29">
        <w:rPr>
          <w:rFonts w:ascii="Calibri" w:eastAsiaTheme="minorHAnsi" w:hAnsi="Calibri" w:cs="Calibri"/>
          <w:sz w:val="22"/>
          <w:szCs w:val="32"/>
          <w:lang w:eastAsia="en-US"/>
        </w:rPr>
        <w:t>C/ 7 Fuentes</w:t>
      </w:r>
    </w:p>
    <w:p w:rsidR="00181E29" w:rsidRPr="00181E29" w:rsidRDefault="00181E29" w:rsidP="00181E29">
      <w:pPr>
        <w:numPr>
          <w:ilvl w:val="0"/>
          <w:numId w:val="27"/>
        </w:numPr>
        <w:spacing w:after="160" w:line="259" w:lineRule="auto"/>
        <w:contextualSpacing/>
        <w:jc w:val="both"/>
        <w:rPr>
          <w:rFonts w:ascii="Calibri" w:eastAsiaTheme="minorHAnsi" w:hAnsi="Calibri" w:cs="Calibri"/>
          <w:sz w:val="22"/>
          <w:szCs w:val="32"/>
          <w:lang w:eastAsia="en-US"/>
        </w:rPr>
      </w:pPr>
      <w:r w:rsidRPr="00181E29">
        <w:rPr>
          <w:rFonts w:ascii="Calibri" w:eastAsiaTheme="minorHAnsi" w:hAnsi="Calibri" w:cs="Calibri"/>
          <w:sz w:val="22"/>
          <w:szCs w:val="32"/>
          <w:lang w:eastAsia="en-US"/>
        </w:rPr>
        <w:t>C/ San Agustín</w:t>
      </w:r>
    </w:p>
    <w:p w:rsidR="00181E29" w:rsidRPr="00181E29" w:rsidRDefault="00181E29" w:rsidP="00181E29">
      <w:pPr>
        <w:numPr>
          <w:ilvl w:val="0"/>
          <w:numId w:val="27"/>
        </w:numPr>
        <w:spacing w:after="160" w:line="259" w:lineRule="auto"/>
        <w:contextualSpacing/>
        <w:jc w:val="both"/>
        <w:rPr>
          <w:rFonts w:ascii="Calibri" w:eastAsiaTheme="minorHAnsi" w:hAnsi="Calibri" w:cs="Calibri"/>
          <w:sz w:val="22"/>
          <w:szCs w:val="32"/>
          <w:lang w:eastAsia="en-US"/>
        </w:rPr>
      </w:pPr>
      <w:r w:rsidRPr="00181E29">
        <w:rPr>
          <w:rFonts w:ascii="Calibri" w:eastAsiaTheme="minorHAnsi" w:hAnsi="Calibri" w:cs="Calibri"/>
          <w:sz w:val="22"/>
          <w:szCs w:val="32"/>
          <w:lang w:eastAsia="en-US"/>
        </w:rPr>
        <w:t xml:space="preserve">C/ </w:t>
      </w:r>
      <w:proofErr w:type="spellStart"/>
      <w:r w:rsidRPr="00181E29">
        <w:rPr>
          <w:rFonts w:ascii="Calibri" w:eastAsiaTheme="minorHAnsi" w:hAnsi="Calibri" w:cs="Calibri"/>
          <w:sz w:val="22"/>
          <w:szCs w:val="32"/>
          <w:lang w:eastAsia="en-US"/>
        </w:rPr>
        <w:t>Tinerfe</w:t>
      </w:r>
      <w:proofErr w:type="spellEnd"/>
      <w:r w:rsidRPr="00181E29">
        <w:rPr>
          <w:rFonts w:ascii="Calibri" w:eastAsiaTheme="minorHAnsi" w:hAnsi="Calibri" w:cs="Calibri"/>
          <w:sz w:val="22"/>
          <w:szCs w:val="32"/>
          <w:lang w:eastAsia="en-US"/>
        </w:rPr>
        <w:t xml:space="preserve"> y </w:t>
      </w:r>
      <w:proofErr w:type="spellStart"/>
      <w:r w:rsidRPr="00181E29">
        <w:rPr>
          <w:rFonts w:ascii="Calibri" w:eastAsiaTheme="minorHAnsi" w:hAnsi="Calibri" w:cs="Calibri"/>
          <w:sz w:val="22"/>
          <w:szCs w:val="32"/>
          <w:lang w:eastAsia="en-US"/>
        </w:rPr>
        <w:t>Tedote</w:t>
      </w:r>
      <w:proofErr w:type="spellEnd"/>
    </w:p>
    <w:p w:rsidR="00181E29" w:rsidRPr="00181E29" w:rsidRDefault="00181E29" w:rsidP="00181E29">
      <w:pPr>
        <w:numPr>
          <w:ilvl w:val="0"/>
          <w:numId w:val="27"/>
        </w:numPr>
        <w:spacing w:after="160" w:line="259" w:lineRule="auto"/>
        <w:contextualSpacing/>
        <w:jc w:val="both"/>
        <w:rPr>
          <w:rFonts w:ascii="Calibri" w:eastAsiaTheme="minorHAnsi" w:hAnsi="Calibri" w:cs="Calibri"/>
          <w:sz w:val="22"/>
          <w:szCs w:val="32"/>
          <w:lang w:eastAsia="en-US"/>
        </w:rPr>
      </w:pPr>
      <w:r w:rsidRPr="00181E29">
        <w:rPr>
          <w:rFonts w:ascii="Calibri" w:eastAsiaTheme="minorHAnsi" w:hAnsi="Calibri" w:cs="Calibri"/>
          <w:sz w:val="22"/>
          <w:szCs w:val="32"/>
          <w:lang w:eastAsia="en-US"/>
        </w:rPr>
        <w:t>C/ Los Bancales</w:t>
      </w:r>
    </w:p>
    <w:p w:rsidR="00181E29" w:rsidRPr="00181E29" w:rsidRDefault="00181E29" w:rsidP="00181E29">
      <w:pPr>
        <w:numPr>
          <w:ilvl w:val="0"/>
          <w:numId w:val="27"/>
        </w:numPr>
        <w:spacing w:after="160" w:line="259" w:lineRule="auto"/>
        <w:contextualSpacing/>
        <w:jc w:val="both"/>
        <w:rPr>
          <w:rFonts w:ascii="Calibri" w:eastAsiaTheme="minorHAnsi" w:hAnsi="Calibri" w:cs="Calibri"/>
          <w:sz w:val="22"/>
          <w:szCs w:val="32"/>
          <w:lang w:eastAsia="en-US"/>
        </w:rPr>
      </w:pPr>
      <w:r w:rsidRPr="00181E29">
        <w:rPr>
          <w:rFonts w:ascii="Calibri" w:eastAsiaTheme="minorHAnsi" w:hAnsi="Calibri" w:cs="Calibri"/>
          <w:sz w:val="22"/>
          <w:szCs w:val="32"/>
          <w:lang w:eastAsia="en-US"/>
        </w:rPr>
        <w:t>C/ El Mocan y El Secadero</w:t>
      </w:r>
    </w:p>
    <w:p w:rsidR="00181E29" w:rsidRPr="00181E29" w:rsidRDefault="00181E29" w:rsidP="00181E29">
      <w:pPr>
        <w:numPr>
          <w:ilvl w:val="0"/>
          <w:numId w:val="27"/>
        </w:numPr>
        <w:spacing w:after="160" w:line="259" w:lineRule="auto"/>
        <w:contextualSpacing/>
        <w:jc w:val="both"/>
        <w:rPr>
          <w:rFonts w:ascii="Calibri" w:eastAsiaTheme="minorHAnsi" w:hAnsi="Calibri" w:cs="Calibri"/>
          <w:sz w:val="22"/>
          <w:szCs w:val="32"/>
          <w:lang w:eastAsia="en-US"/>
        </w:rPr>
      </w:pPr>
      <w:r w:rsidRPr="00181E29">
        <w:rPr>
          <w:rFonts w:ascii="Calibri" w:eastAsiaTheme="minorHAnsi" w:hAnsi="Calibri" w:cs="Calibri"/>
          <w:sz w:val="22"/>
          <w:szCs w:val="32"/>
          <w:lang w:eastAsia="en-US"/>
        </w:rPr>
        <w:t>Centro de discapacidad</w:t>
      </w:r>
    </w:p>
    <w:p w:rsidR="00181E29" w:rsidRPr="00181E29" w:rsidRDefault="00181E29" w:rsidP="00181E29">
      <w:pPr>
        <w:numPr>
          <w:ilvl w:val="0"/>
          <w:numId w:val="27"/>
        </w:numPr>
        <w:spacing w:after="160" w:line="259" w:lineRule="auto"/>
        <w:contextualSpacing/>
        <w:jc w:val="both"/>
        <w:rPr>
          <w:rFonts w:ascii="Calibri" w:eastAsiaTheme="minorHAnsi" w:hAnsi="Calibri" w:cs="Calibri"/>
          <w:sz w:val="22"/>
          <w:szCs w:val="32"/>
          <w:lang w:eastAsia="en-US"/>
        </w:rPr>
      </w:pPr>
      <w:r w:rsidRPr="00181E29">
        <w:rPr>
          <w:rFonts w:ascii="Calibri" w:eastAsiaTheme="minorHAnsi" w:hAnsi="Calibri" w:cs="Calibri"/>
          <w:sz w:val="22"/>
          <w:szCs w:val="32"/>
          <w:lang w:eastAsia="en-US"/>
        </w:rPr>
        <w:t>Parque de Bomberos</w:t>
      </w:r>
    </w:p>
    <w:p w:rsidR="00181E29" w:rsidRPr="00181E29" w:rsidRDefault="00181E29" w:rsidP="00181E29">
      <w:pPr>
        <w:numPr>
          <w:ilvl w:val="0"/>
          <w:numId w:val="27"/>
        </w:numPr>
        <w:spacing w:after="160" w:line="259" w:lineRule="auto"/>
        <w:contextualSpacing/>
        <w:jc w:val="both"/>
        <w:rPr>
          <w:rFonts w:ascii="Calibri" w:eastAsiaTheme="minorHAnsi" w:hAnsi="Calibri" w:cs="Calibri"/>
          <w:sz w:val="22"/>
          <w:szCs w:val="32"/>
          <w:lang w:eastAsia="en-US"/>
        </w:rPr>
      </w:pPr>
      <w:r w:rsidRPr="00181E29">
        <w:rPr>
          <w:rFonts w:ascii="Calibri" w:eastAsiaTheme="minorHAnsi" w:hAnsi="Calibri" w:cs="Calibri"/>
          <w:sz w:val="22"/>
          <w:szCs w:val="32"/>
          <w:lang w:eastAsia="en-US"/>
        </w:rPr>
        <w:t>UTS Palo Blanco</w:t>
      </w:r>
    </w:p>
    <w:p w:rsidR="00181E29" w:rsidRPr="00181E29" w:rsidRDefault="00181E29" w:rsidP="00181E29">
      <w:pPr>
        <w:numPr>
          <w:ilvl w:val="0"/>
          <w:numId w:val="27"/>
        </w:numPr>
        <w:spacing w:after="160" w:line="259" w:lineRule="auto"/>
        <w:contextualSpacing/>
        <w:jc w:val="both"/>
        <w:rPr>
          <w:rFonts w:ascii="Calibri" w:eastAsiaTheme="minorHAnsi" w:hAnsi="Calibri" w:cs="Calibri"/>
          <w:sz w:val="22"/>
          <w:szCs w:val="32"/>
          <w:lang w:eastAsia="en-US"/>
        </w:rPr>
      </w:pPr>
      <w:r w:rsidRPr="00181E29">
        <w:rPr>
          <w:rFonts w:ascii="Calibri" w:eastAsiaTheme="minorHAnsi" w:hAnsi="Calibri" w:cs="Calibri"/>
          <w:sz w:val="22"/>
          <w:szCs w:val="32"/>
          <w:lang w:eastAsia="en-US"/>
        </w:rPr>
        <w:t>La casa del motor</w:t>
      </w:r>
    </w:p>
    <w:p w:rsidR="00181E29" w:rsidRPr="00181E29" w:rsidRDefault="00181E29" w:rsidP="00181E29">
      <w:pPr>
        <w:spacing w:after="160" w:line="259" w:lineRule="auto"/>
        <w:jc w:val="both"/>
        <w:rPr>
          <w:rFonts w:ascii="Calibri" w:eastAsiaTheme="minorHAnsi" w:hAnsi="Calibri" w:cs="Calibri"/>
          <w:sz w:val="22"/>
          <w:szCs w:val="32"/>
          <w:lang w:eastAsia="en-US"/>
        </w:rPr>
      </w:pPr>
    </w:p>
    <w:p w:rsidR="00181E29" w:rsidRPr="00181E29" w:rsidRDefault="00181E29" w:rsidP="00181E29">
      <w:pPr>
        <w:spacing w:after="160" w:line="259" w:lineRule="auto"/>
        <w:jc w:val="both"/>
        <w:rPr>
          <w:rFonts w:ascii="Calibri" w:eastAsiaTheme="minorHAnsi" w:hAnsi="Calibri" w:cs="Calibri"/>
          <w:sz w:val="22"/>
          <w:szCs w:val="32"/>
          <w:lang w:eastAsia="en-US"/>
        </w:rPr>
      </w:pPr>
      <w:r w:rsidRPr="00181E29">
        <w:rPr>
          <w:rFonts w:ascii="Calibri" w:eastAsiaTheme="minorHAnsi" w:hAnsi="Calibri" w:cs="Calibri"/>
          <w:sz w:val="22"/>
          <w:szCs w:val="32"/>
          <w:lang w:eastAsia="en-US"/>
        </w:rPr>
        <w:t>También hay que nombrar los proyectos que están en fase de redacción y que tendremos disponibles para ejecutar la segunda parte del año.</w:t>
      </w:r>
    </w:p>
    <w:p w:rsidR="00181E29" w:rsidRPr="00181E29" w:rsidRDefault="00181E29" w:rsidP="00181E29">
      <w:pPr>
        <w:numPr>
          <w:ilvl w:val="0"/>
          <w:numId w:val="28"/>
        </w:numPr>
        <w:spacing w:after="160" w:line="259" w:lineRule="auto"/>
        <w:contextualSpacing/>
        <w:jc w:val="both"/>
        <w:rPr>
          <w:rFonts w:ascii="Calibri" w:eastAsiaTheme="minorHAnsi" w:hAnsi="Calibri" w:cs="Calibri"/>
          <w:sz w:val="22"/>
          <w:szCs w:val="32"/>
          <w:lang w:eastAsia="en-US"/>
        </w:rPr>
      </w:pPr>
      <w:r w:rsidRPr="00181E29">
        <w:rPr>
          <w:rFonts w:ascii="Calibri" w:eastAsiaTheme="minorHAnsi" w:hAnsi="Calibri" w:cs="Calibri"/>
          <w:sz w:val="22"/>
          <w:szCs w:val="32"/>
          <w:lang w:eastAsia="en-US"/>
        </w:rPr>
        <w:t xml:space="preserve">C/ El </w:t>
      </w:r>
      <w:proofErr w:type="spellStart"/>
      <w:r w:rsidRPr="00181E29">
        <w:rPr>
          <w:rFonts w:ascii="Calibri" w:eastAsiaTheme="minorHAnsi" w:hAnsi="Calibri" w:cs="Calibri"/>
          <w:sz w:val="22"/>
          <w:szCs w:val="32"/>
          <w:lang w:eastAsia="en-US"/>
        </w:rPr>
        <w:t>Viñatico</w:t>
      </w:r>
      <w:proofErr w:type="spellEnd"/>
    </w:p>
    <w:p w:rsidR="00181E29" w:rsidRPr="00181E29" w:rsidRDefault="00181E29" w:rsidP="00181E29">
      <w:pPr>
        <w:numPr>
          <w:ilvl w:val="0"/>
          <w:numId w:val="28"/>
        </w:numPr>
        <w:spacing w:after="160" w:line="259" w:lineRule="auto"/>
        <w:contextualSpacing/>
        <w:jc w:val="both"/>
        <w:rPr>
          <w:rFonts w:ascii="Calibri" w:eastAsiaTheme="minorHAnsi" w:hAnsi="Calibri" w:cs="Calibri"/>
          <w:sz w:val="22"/>
          <w:szCs w:val="32"/>
          <w:lang w:eastAsia="en-US"/>
        </w:rPr>
      </w:pPr>
      <w:r w:rsidRPr="00181E29">
        <w:rPr>
          <w:rFonts w:ascii="Calibri" w:eastAsiaTheme="minorHAnsi" w:hAnsi="Calibri" w:cs="Calibri"/>
          <w:sz w:val="22"/>
          <w:szCs w:val="32"/>
          <w:lang w:eastAsia="en-US"/>
        </w:rPr>
        <w:t>C/ El Calvario y callejón del burro</w:t>
      </w:r>
    </w:p>
    <w:p w:rsidR="00181E29" w:rsidRPr="00181E29" w:rsidRDefault="00181E29" w:rsidP="00181E29">
      <w:pPr>
        <w:numPr>
          <w:ilvl w:val="0"/>
          <w:numId w:val="28"/>
        </w:numPr>
        <w:spacing w:after="160" w:line="259" w:lineRule="auto"/>
        <w:contextualSpacing/>
        <w:jc w:val="both"/>
        <w:rPr>
          <w:rFonts w:ascii="Calibri" w:eastAsiaTheme="minorHAnsi" w:hAnsi="Calibri" w:cs="Calibri"/>
          <w:sz w:val="22"/>
          <w:szCs w:val="32"/>
          <w:lang w:eastAsia="en-US"/>
        </w:rPr>
      </w:pPr>
      <w:r w:rsidRPr="00181E29">
        <w:rPr>
          <w:rFonts w:ascii="Calibri" w:eastAsiaTheme="minorHAnsi" w:hAnsi="Calibri" w:cs="Calibri"/>
          <w:sz w:val="22"/>
          <w:szCs w:val="32"/>
          <w:lang w:eastAsia="en-US"/>
        </w:rPr>
        <w:t>C/ Viera y Clavijo (parte superior)</w:t>
      </w:r>
    </w:p>
    <w:p w:rsidR="00181E29" w:rsidRPr="00181E29" w:rsidRDefault="00181E29" w:rsidP="00181E29">
      <w:pPr>
        <w:numPr>
          <w:ilvl w:val="0"/>
          <w:numId w:val="28"/>
        </w:numPr>
        <w:spacing w:after="160" w:line="259" w:lineRule="auto"/>
        <w:contextualSpacing/>
        <w:jc w:val="both"/>
        <w:rPr>
          <w:rFonts w:ascii="Calibri" w:eastAsiaTheme="minorHAnsi" w:hAnsi="Calibri" w:cs="Calibri"/>
          <w:sz w:val="22"/>
          <w:szCs w:val="32"/>
          <w:lang w:eastAsia="en-US"/>
        </w:rPr>
      </w:pPr>
      <w:r w:rsidRPr="00181E29">
        <w:rPr>
          <w:rFonts w:ascii="Calibri" w:eastAsiaTheme="minorHAnsi" w:hAnsi="Calibri" w:cs="Calibri"/>
          <w:sz w:val="22"/>
          <w:szCs w:val="32"/>
          <w:lang w:eastAsia="en-US"/>
        </w:rPr>
        <w:t>C/ La Isleta y Magnolia</w:t>
      </w:r>
    </w:p>
    <w:p w:rsidR="00181E29" w:rsidRPr="00181E29" w:rsidRDefault="00181E29" w:rsidP="00181E29">
      <w:pPr>
        <w:numPr>
          <w:ilvl w:val="0"/>
          <w:numId w:val="28"/>
        </w:numPr>
        <w:spacing w:after="160" w:line="259" w:lineRule="auto"/>
        <w:contextualSpacing/>
        <w:jc w:val="both"/>
        <w:rPr>
          <w:rFonts w:ascii="Calibri" w:eastAsiaTheme="minorHAnsi" w:hAnsi="Calibri" w:cs="Calibri"/>
          <w:sz w:val="22"/>
          <w:szCs w:val="32"/>
          <w:lang w:eastAsia="en-US"/>
        </w:rPr>
      </w:pPr>
      <w:r w:rsidRPr="00181E29">
        <w:rPr>
          <w:rFonts w:ascii="Calibri" w:eastAsiaTheme="minorHAnsi" w:hAnsi="Calibri" w:cs="Calibri"/>
          <w:sz w:val="22"/>
          <w:szCs w:val="32"/>
          <w:lang w:eastAsia="en-US"/>
        </w:rPr>
        <w:t>C/ Las Rosas</w:t>
      </w:r>
    </w:p>
    <w:p w:rsidR="00181E29" w:rsidRPr="00181E29" w:rsidRDefault="00181E29" w:rsidP="00181E29">
      <w:pPr>
        <w:numPr>
          <w:ilvl w:val="0"/>
          <w:numId w:val="28"/>
        </w:numPr>
        <w:spacing w:after="160" w:line="259" w:lineRule="auto"/>
        <w:contextualSpacing/>
        <w:jc w:val="both"/>
        <w:rPr>
          <w:rFonts w:ascii="Calibri" w:eastAsiaTheme="minorHAnsi" w:hAnsi="Calibri" w:cs="Calibri"/>
          <w:sz w:val="22"/>
          <w:szCs w:val="32"/>
          <w:lang w:eastAsia="en-US"/>
        </w:rPr>
      </w:pPr>
      <w:r w:rsidRPr="00181E29">
        <w:rPr>
          <w:rFonts w:ascii="Calibri" w:eastAsiaTheme="minorHAnsi" w:hAnsi="Calibri" w:cs="Calibri"/>
          <w:sz w:val="22"/>
          <w:szCs w:val="32"/>
          <w:lang w:eastAsia="en-US"/>
        </w:rPr>
        <w:lastRenderedPageBreak/>
        <w:t xml:space="preserve">Proyecto general de pasos elevados </w:t>
      </w:r>
    </w:p>
    <w:p w:rsidR="00181E29" w:rsidRPr="00181E29" w:rsidRDefault="00181E29" w:rsidP="00181E29">
      <w:pPr>
        <w:spacing w:after="160" w:line="259" w:lineRule="auto"/>
        <w:jc w:val="both"/>
        <w:rPr>
          <w:rFonts w:ascii="Calibri" w:eastAsiaTheme="minorHAnsi" w:hAnsi="Calibri" w:cs="Calibri"/>
          <w:sz w:val="22"/>
          <w:szCs w:val="32"/>
          <w:lang w:eastAsia="en-US"/>
        </w:rPr>
      </w:pPr>
    </w:p>
    <w:p w:rsidR="00181E29" w:rsidRPr="00181E29" w:rsidRDefault="00181E29" w:rsidP="00181E29">
      <w:pPr>
        <w:spacing w:after="160" w:line="259" w:lineRule="auto"/>
        <w:jc w:val="both"/>
        <w:rPr>
          <w:rFonts w:ascii="Calibri" w:eastAsiaTheme="minorHAnsi" w:hAnsi="Calibri" w:cs="Calibri"/>
          <w:sz w:val="22"/>
          <w:szCs w:val="32"/>
          <w:lang w:eastAsia="en-US"/>
        </w:rPr>
      </w:pPr>
      <w:r w:rsidRPr="00181E29">
        <w:rPr>
          <w:rFonts w:ascii="Calibri" w:eastAsiaTheme="minorHAnsi" w:hAnsi="Calibri" w:cs="Calibri"/>
          <w:sz w:val="22"/>
          <w:szCs w:val="32"/>
          <w:lang w:eastAsia="en-US"/>
        </w:rPr>
        <w:t>Entre otros….Pero también destacar los que tendrán una redacción externa y que podrían salir en este segundo reemplazo.</w:t>
      </w:r>
    </w:p>
    <w:p w:rsidR="00181E29" w:rsidRPr="00181E29" w:rsidRDefault="00181E29" w:rsidP="00181E29">
      <w:pPr>
        <w:numPr>
          <w:ilvl w:val="0"/>
          <w:numId w:val="29"/>
        </w:numPr>
        <w:spacing w:after="160" w:line="259" w:lineRule="auto"/>
        <w:contextualSpacing/>
        <w:jc w:val="both"/>
        <w:rPr>
          <w:rFonts w:ascii="Calibri" w:eastAsiaTheme="minorHAnsi" w:hAnsi="Calibri" w:cs="Calibri"/>
          <w:sz w:val="22"/>
          <w:szCs w:val="32"/>
          <w:lang w:eastAsia="en-US"/>
        </w:rPr>
      </w:pPr>
      <w:r w:rsidRPr="00181E29">
        <w:rPr>
          <w:rFonts w:ascii="Calibri" w:eastAsiaTheme="minorHAnsi" w:hAnsi="Calibri" w:cs="Calibri"/>
          <w:sz w:val="22"/>
          <w:szCs w:val="32"/>
          <w:lang w:eastAsia="en-US"/>
        </w:rPr>
        <w:t>Plaza de la Montaña</w:t>
      </w:r>
    </w:p>
    <w:p w:rsidR="00181E29" w:rsidRPr="00181E29" w:rsidRDefault="00181E29" w:rsidP="00181E29">
      <w:pPr>
        <w:numPr>
          <w:ilvl w:val="0"/>
          <w:numId w:val="29"/>
        </w:numPr>
        <w:spacing w:after="160" w:line="259" w:lineRule="auto"/>
        <w:contextualSpacing/>
        <w:jc w:val="both"/>
        <w:rPr>
          <w:rFonts w:ascii="Calibri" w:eastAsiaTheme="minorHAnsi" w:hAnsi="Calibri" w:cs="Calibri"/>
          <w:sz w:val="22"/>
          <w:szCs w:val="32"/>
          <w:lang w:eastAsia="en-US"/>
        </w:rPr>
      </w:pPr>
      <w:r w:rsidRPr="00181E29">
        <w:rPr>
          <w:rFonts w:ascii="Calibri" w:eastAsiaTheme="minorHAnsi" w:hAnsi="Calibri" w:cs="Calibri"/>
          <w:sz w:val="22"/>
          <w:szCs w:val="32"/>
          <w:lang w:eastAsia="en-US"/>
        </w:rPr>
        <w:t>Césped campo de futbol Los Príncipes</w:t>
      </w:r>
    </w:p>
    <w:p w:rsidR="00181E29" w:rsidRPr="00181E29" w:rsidRDefault="00181E29" w:rsidP="00181E29">
      <w:pPr>
        <w:numPr>
          <w:ilvl w:val="0"/>
          <w:numId w:val="29"/>
        </w:numPr>
        <w:spacing w:after="160" w:line="259" w:lineRule="auto"/>
        <w:contextualSpacing/>
        <w:jc w:val="both"/>
        <w:rPr>
          <w:rFonts w:ascii="Calibri" w:eastAsiaTheme="minorHAnsi" w:hAnsi="Calibri" w:cs="Calibri"/>
          <w:sz w:val="22"/>
          <w:szCs w:val="32"/>
          <w:lang w:eastAsia="en-US"/>
        </w:rPr>
      </w:pPr>
      <w:r w:rsidRPr="00181E29">
        <w:rPr>
          <w:rFonts w:ascii="Calibri" w:eastAsiaTheme="minorHAnsi" w:hAnsi="Calibri" w:cs="Calibri"/>
          <w:sz w:val="22"/>
          <w:szCs w:val="32"/>
          <w:lang w:eastAsia="en-US"/>
        </w:rPr>
        <w:t>C/ La unión</w:t>
      </w:r>
    </w:p>
    <w:p w:rsidR="00181E29" w:rsidRPr="00181E29" w:rsidRDefault="00181E29" w:rsidP="00181E29">
      <w:pPr>
        <w:numPr>
          <w:ilvl w:val="0"/>
          <w:numId w:val="29"/>
        </w:numPr>
        <w:spacing w:after="160" w:line="259" w:lineRule="auto"/>
        <w:contextualSpacing/>
        <w:jc w:val="both"/>
        <w:rPr>
          <w:rFonts w:ascii="Calibri" w:eastAsiaTheme="minorHAnsi" w:hAnsi="Calibri" w:cs="Calibri"/>
          <w:sz w:val="22"/>
          <w:szCs w:val="32"/>
          <w:lang w:eastAsia="en-US"/>
        </w:rPr>
      </w:pPr>
      <w:r w:rsidRPr="00181E29">
        <w:rPr>
          <w:rFonts w:ascii="Calibri" w:eastAsiaTheme="minorHAnsi" w:hAnsi="Calibri" w:cs="Calibri"/>
          <w:sz w:val="22"/>
          <w:szCs w:val="32"/>
          <w:lang w:eastAsia="en-US"/>
        </w:rPr>
        <w:t>2ª Fase Cruz del Castaño</w:t>
      </w:r>
    </w:p>
    <w:p w:rsidR="00181E29" w:rsidRPr="00181E29" w:rsidRDefault="00181E29" w:rsidP="00181E29">
      <w:pPr>
        <w:numPr>
          <w:ilvl w:val="0"/>
          <w:numId w:val="29"/>
        </w:numPr>
        <w:spacing w:after="160" w:line="259" w:lineRule="auto"/>
        <w:contextualSpacing/>
        <w:jc w:val="both"/>
        <w:rPr>
          <w:rFonts w:ascii="Calibri" w:eastAsiaTheme="minorHAnsi" w:hAnsi="Calibri" w:cs="Calibri"/>
          <w:sz w:val="22"/>
          <w:szCs w:val="32"/>
          <w:lang w:eastAsia="en-US"/>
        </w:rPr>
      </w:pPr>
      <w:r w:rsidRPr="00181E29">
        <w:rPr>
          <w:rFonts w:ascii="Calibri" w:eastAsiaTheme="minorHAnsi" w:hAnsi="Calibri" w:cs="Calibri"/>
          <w:sz w:val="22"/>
          <w:szCs w:val="32"/>
          <w:lang w:eastAsia="en-US"/>
        </w:rPr>
        <w:t xml:space="preserve">Parque de Los Potreros </w:t>
      </w:r>
    </w:p>
    <w:p w:rsidR="00181E29" w:rsidRPr="00181E29" w:rsidRDefault="00181E29" w:rsidP="00181E29">
      <w:pPr>
        <w:numPr>
          <w:ilvl w:val="0"/>
          <w:numId w:val="29"/>
        </w:numPr>
        <w:spacing w:after="160" w:line="259" w:lineRule="auto"/>
        <w:contextualSpacing/>
        <w:jc w:val="both"/>
        <w:rPr>
          <w:rFonts w:ascii="Calibri" w:eastAsiaTheme="minorHAnsi" w:hAnsi="Calibri" w:cs="Calibri"/>
          <w:sz w:val="22"/>
          <w:szCs w:val="32"/>
          <w:lang w:eastAsia="en-US"/>
        </w:rPr>
      </w:pPr>
      <w:r w:rsidRPr="00181E29">
        <w:rPr>
          <w:rFonts w:ascii="Calibri" w:eastAsiaTheme="minorHAnsi" w:hAnsi="Calibri" w:cs="Calibri"/>
          <w:sz w:val="22"/>
          <w:szCs w:val="32"/>
          <w:lang w:eastAsia="en-US"/>
        </w:rPr>
        <w:t>Impulsión de Los Afligidos</w:t>
      </w:r>
    </w:p>
    <w:p w:rsidR="00181E29" w:rsidRPr="00181E29" w:rsidRDefault="00181E29" w:rsidP="00181E29">
      <w:pPr>
        <w:spacing w:after="160" w:line="259" w:lineRule="auto"/>
        <w:jc w:val="both"/>
        <w:rPr>
          <w:rFonts w:ascii="Calibri" w:eastAsiaTheme="minorHAnsi" w:hAnsi="Calibri" w:cs="Calibri"/>
          <w:sz w:val="22"/>
          <w:szCs w:val="32"/>
          <w:lang w:eastAsia="en-US"/>
        </w:rPr>
      </w:pPr>
      <w:r w:rsidRPr="00181E29">
        <w:rPr>
          <w:rFonts w:ascii="Calibri" w:eastAsiaTheme="minorHAnsi" w:hAnsi="Calibri" w:cs="Calibri"/>
          <w:sz w:val="22"/>
          <w:szCs w:val="32"/>
          <w:lang w:eastAsia="en-US"/>
        </w:rPr>
        <w:t xml:space="preserve">No solo hay que destacar los principales pilares donde girará o pivotará este presupuesto porque todas las áreas tienen su peso en el desarrollo y crecimiento del municipio y lógicamente las </w:t>
      </w:r>
      <w:r w:rsidRPr="00181E29">
        <w:rPr>
          <w:rFonts w:ascii="Calibri" w:eastAsiaTheme="minorHAnsi" w:hAnsi="Calibri" w:cs="Calibri"/>
          <w:b/>
          <w:sz w:val="22"/>
          <w:szCs w:val="32"/>
          <w:lang w:eastAsia="en-US"/>
        </w:rPr>
        <w:t>empresas públicas</w:t>
      </w:r>
      <w:r w:rsidRPr="00181E29">
        <w:rPr>
          <w:rFonts w:ascii="Calibri" w:eastAsiaTheme="minorHAnsi" w:hAnsi="Calibri" w:cs="Calibri"/>
          <w:sz w:val="22"/>
          <w:szCs w:val="32"/>
          <w:lang w:eastAsia="en-US"/>
        </w:rPr>
        <w:t xml:space="preserve"> proyectan la imagen fiel de esta casa, con unos servicios municipales de gran calidad, cuidando todo al mínimo detalle y donde directamente forman parte también de la inversión que se realiza, teniendo una representación en el presupuesto global de un </w:t>
      </w:r>
      <w:r w:rsidRPr="00181E29">
        <w:rPr>
          <w:rFonts w:ascii="Calibri" w:eastAsiaTheme="minorHAnsi" w:hAnsi="Calibri" w:cs="Calibri"/>
          <w:b/>
          <w:bCs/>
          <w:sz w:val="22"/>
          <w:szCs w:val="32"/>
          <w:lang w:eastAsia="en-US"/>
        </w:rPr>
        <w:t>26%.</w:t>
      </w:r>
      <w:r w:rsidRPr="00181E29">
        <w:rPr>
          <w:rFonts w:ascii="Calibri" w:eastAsiaTheme="minorHAnsi" w:hAnsi="Calibri" w:cs="Calibri"/>
          <w:sz w:val="22"/>
          <w:szCs w:val="32"/>
          <w:lang w:eastAsia="en-US"/>
        </w:rPr>
        <w:t xml:space="preserve"> De aquí la relevancia que refleja Aquare y Realserv en todo el marco presupuestario.</w:t>
      </w:r>
    </w:p>
    <w:p w:rsidR="00181E29" w:rsidRPr="00181E29" w:rsidRDefault="00181E29" w:rsidP="00181E29">
      <w:pPr>
        <w:spacing w:after="160" w:line="259" w:lineRule="auto"/>
        <w:jc w:val="both"/>
        <w:rPr>
          <w:rFonts w:ascii="Calibri" w:eastAsiaTheme="minorHAnsi" w:hAnsi="Calibri" w:cs="Calibri"/>
          <w:sz w:val="22"/>
          <w:szCs w:val="32"/>
          <w:lang w:eastAsia="en-US"/>
        </w:rPr>
      </w:pPr>
      <w:r w:rsidRPr="00181E29">
        <w:rPr>
          <w:rFonts w:ascii="Calibri" w:eastAsiaTheme="minorHAnsi" w:hAnsi="Calibri" w:cs="Calibri"/>
          <w:sz w:val="22"/>
          <w:szCs w:val="32"/>
          <w:lang w:eastAsia="en-US"/>
        </w:rPr>
        <w:t xml:space="preserve">Pero no es menos destacable el crecimiento en </w:t>
      </w:r>
      <w:r w:rsidRPr="00181E29">
        <w:rPr>
          <w:rFonts w:ascii="Calibri" w:eastAsiaTheme="minorHAnsi" w:hAnsi="Calibri" w:cs="Calibri"/>
          <w:b/>
          <w:bCs/>
          <w:sz w:val="22"/>
          <w:szCs w:val="32"/>
          <w:lang w:eastAsia="en-US"/>
        </w:rPr>
        <w:t>Seguridad y Emergencias</w:t>
      </w:r>
      <w:r w:rsidRPr="00181E29">
        <w:rPr>
          <w:rFonts w:ascii="Calibri" w:eastAsiaTheme="minorHAnsi" w:hAnsi="Calibri" w:cs="Calibri"/>
          <w:sz w:val="22"/>
          <w:szCs w:val="32"/>
          <w:lang w:eastAsia="en-US"/>
        </w:rPr>
        <w:t xml:space="preserve"> ya no solo en su capítulo 1 sino también en la parte gasto corriente e inversión. El año 2021 se ha apostado por dar un salto cuantitativo y cualitativo al área, donde hemos renovado la flota de vehículos, realizado formación de manera paulatina que aún se está desarrollando, además de incorporación de elementos que mejora y le da calidad al servicio, como son la compra del </w:t>
      </w:r>
      <w:proofErr w:type="spellStart"/>
      <w:r w:rsidRPr="00181E29">
        <w:rPr>
          <w:rFonts w:ascii="Calibri" w:eastAsiaTheme="minorHAnsi" w:hAnsi="Calibri" w:cs="Calibri"/>
          <w:sz w:val="22"/>
          <w:szCs w:val="32"/>
          <w:lang w:eastAsia="en-US"/>
        </w:rPr>
        <w:t>drogotest</w:t>
      </w:r>
      <w:proofErr w:type="spellEnd"/>
      <w:r w:rsidRPr="00181E29">
        <w:rPr>
          <w:rFonts w:ascii="Calibri" w:eastAsiaTheme="minorHAnsi" w:hAnsi="Calibri" w:cs="Calibri"/>
          <w:sz w:val="22"/>
          <w:szCs w:val="32"/>
          <w:lang w:eastAsia="en-US"/>
        </w:rPr>
        <w:t xml:space="preserve"> y </w:t>
      </w:r>
      <w:proofErr w:type="spellStart"/>
      <w:r w:rsidRPr="00181E29">
        <w:rPr>
          <w:rFonts w:ascii="Calibri" w:eastAsiaTheme="minorHAnsi" w:hAnsi="Calibri" w:cs="Calibri"/>
          <w:sz w:val="22"/>
          <w:szCs w:val="32"/>
          <w:lang w:eastAsia="en-US"/>
        </w:rPr>
        <w:t>etilómetro</w:t>
      </w:r>
      <w:proofErr w:type="spellEnd"/>
      <w:r w:rsidRPr="00181E29">
        <w:rPr>
          <w:rFonts w:ascii="Calibri" w:eastAsiaTheme="minorHAnsi" w:hAnsi="Calibri" w:cs="Calibri"/>
          <w:sz w:val="22"/>
          <w:szCs w:val="32"/>
          <w:lang w:eastAsia="en-US"/>
        </w:rPr>
        <w:t xml:space="preserve">, además de ese elemento de ayuda como es el dron y que le permitirá a la policía detectar cualquier infracción y todo financiado con nuestro remanente. Destacar también que se está a la espera de recibir el vehículo de atestados con todo su equipamiento. Ponemos de manifiesto todo ello porque 2022 se apostará por seguir en esta línea de mejora para que la policía siga dando un servicio de calidad al ciudadano y tengan todas las herramientas posibles. Tendrá un presupuesto de casi </w:t>
      </w:r>
      <w:r w:rsidRPr="00181E29">
        <w:rPr>
          <w:rFonts w:ascii="Calibri" w:eastAsiaTheme="minorHAnsi" w:hAnsi="Calibri" w:cs="Calibri"/>
          <w:b/>
          <w:bCs/>
          <w:sz w:val="22"/>
          <w:szCs w:val="32"/>
          <w:lang w:eastAsia="en-US"/>
        </w:rPr>
        <w:t>3.400.000 euros</w:t>
      </w:r>
      <w:r w:rsidRPr="00181E29">
        <w:rPr>
          <w:rFonts w:ascii="Calibri" w:eastAsiaTheme="minorHAnsi" w:hAnsi="Calibri" w:cs="Calibri"/>
          <w:sz w:val="22"/>
          <w:szCs w:val="32"/>
          <w:lang w:eastAsia="en-US"/>
        </w:rPr>
        <w:t xml:space="preserve"> y porcentualmente supone el </w:t>
      </w:r>
      <w:r w:rsidRPr="00181E29">
        <w:rPr>
          <w:rFonts w:ascii="Calibri" w:eastAsiaTheme="minorHAnsi" w:hAnsi="Calibri" w:cs="Calibri"/>
          <w:b/>
          <w:bCs/>
          <w:sz w:val="22"/>
          <w:szCs w:val="32"/>
          <w:lang w:eastAsia="en-US"/>
        </w:rPr>
        <w:t xml:space="preserve">11% </w:t>
      </w:r>
      <w:r w:rsidRPr="00181E29">
        <w:rPr>
          <w:rFonts w:ascii="Calibri" w:eastAsiaTheme="minorHAnsi" w:hAnsi="Calibri" w:cs="Calibri"/>
          <w:sz w:val="22"/>
          <w:szCs w:val="32"/>
          <w:lang w:eastAsia="en-US"/>
        </w:rPr>
        <w:t>del presupuesto.</w:t>
      </w:r>
    </w:p>
    <w:p w:rsidR="00181E29" w:rsidRPr="00181E29" w:rsidRDefault="00181E29" w:rsidP="00181E29">
      <w:pPr>
        <w:spacing w:after="160" w:line="259" w:lineRule="auto"/>
        <w:jc w:val="both"/>
        <w:rPr>
          <w:rFonts w:ascii="Calibri" w:eastAsiaTheme="minorHAnsi" w:hAnsi="Calibri" w:cs="Calibri"/>
          <w:sz w:val="22"/>
          <w:szCs w:val="32"/>
          <w:lang w:eastAsia="en-US"/>
        </w:rPr>
      </w:pPr>
      <w:r w:rsidRPr="00181E29">
        <w:rPr>
          <w:rFonts w:ascii="Calibri" w:eastAsiaTheme="minorHAnsi" w:hAnsi="Calibri" w:cs="Calibri"/>
          <w:sz w:val="22"/>
          <w:szCs w:val="32"/>
          <w:lang w:eastAsia="en-US"/>
        </w:rPr>
        <w:t xml:space="preserve">Entrando en detalle en el resto de áreas hay que poner en valor el crecimiento exponencial en recursos que tendrán las áreas de </w:t>
      </w:r>
      <w:r w:rsidRPr="00181E29">
        <w:rPr>
          <w:rFonts w:ascii="Calibri" w:eastAsiaTheme="minorHAnsi" w:hAnsi="Calibri" w:cs="Calibri"/>
          <w:b/>
          <w:bCs/>
          <w:sz w:val="22"/>
          <w:szCs w:val="32"/>
          <w:lang w:eastAsia="en-US"/>
        </w:rPr>
        <w:t xml:space="preserve">FIESTAS, CULTURA y JUVENTUD </w:t>
      </w:r>
      <w:r w:rsidRPr="00181E29">
        <w:rPr>
          <w:rFonts w:ascii="Calibri" w:eastAsiaTheme="minorHAnsi" w:hAnsi="Calibri" w:cs="Calibri"/>
          <w:sz w:val="22"/>
          <w:szCs w:val="32"/>
          <w:lang w:eastAsia="en-US"/>
        </w:rPr>
        <w:t xml:space="preserve">por ejemplo, con cuantías de </w:t>
      </w:r>
      <w:r w:rsidRPr="00181E29">
        <w:rPr>
          <w:rFonts w:ascii="Calibri" w:eastAsiaTheme="minorHAnsi" w:hAnsi="Calibri" w:cs="Calibri"/>
          <w:b/>
          <w:bCs/>
          <w:sz w:val="22"/>
          <w:szCs w:val="32"/>
          <w:lang w:eastAsia="en-US"/>
        </w:rPr>
        <w:t>75.000, 21.000 y 32.000</w:t>
      </w:r>
      <w:r w:rsidRPr="00181E29">
        <w:rPr>
          <w:rFonts w:ascii="Calibri" w:eastAsiaTheme="minorHAnsi" w:hAnsi="Calibri" w:cs="Calibri"/>
          <w:sz w:val="22"/>
          <w:szCs w:val="32"/>
          <w:lang w:eastAsia="en-US"/>
        </w:rPr>
        <w:t xml:space="preserve"> euros de crecimiento respectivamente. </w:t>
      </w:r>
    </w:p>
    <w:p w:rsidR="00181E29" w:rsidRPr="00181E29" w:rsidRDefault="00181E29" w:rsidP="00181E29">
      <w:pPr>
        <w:spacing w:after="160" w:line="259" w:lineRule="auto"/>
        <w:jc w:val="both"/>
        <w:rPr>
          <w:rFonts w:ascii="Calibri" w:eastAsiaTheme="minorHAnsi" w:hAnsi="Calibri" w:cs="Calibri"/>
          <w:sz w:val="22"/>
          <w:szCs w:val="32"/>
          <w:lang w:eastAsia="en-US"/>
        </w:rPr>
      </w:pPr>
      <w:r w:rsidRPr="00181E29">
        <w:rPr>
          <w:rFonts w:ascii="Calibri" w:eastAsiaTheme="minorHAnsi" w:hAnsi="Calibri" w:cs="Calibri"/>
          <w:sz w:val="22"/>
          <w:szCs w:val="32"/>
          <w:lang w:eastAsia="en-US"/>
        </w:rPr>
        <w:t xml:space="preserve">La reactivación festivo-cultural es lo destacable en estas áreas, porque es lo que estamos realizando desde este mismo año 2021, donde el punto de inflexión lo hemos puesto en MAYO y que ha servido de ejemplo para desarrollar múltiples actividades que ya no parará si las limitaciones sanitarias no varían. Es destacable como fiestas y culturas se vieron beneficiados con </w:t>
      </w:r>
      <w:r w:rsidRPr="00181E29">
        <w:rPr>
          <w:rFonts w:ascii="Calibri" w:eastAsiaTheme="minorHAnsi" w:hAnsi="Calibri" w:cs="Calibri"/>
          <w:b/>
          <w:bCs/>
          <w:sz w:val="22"/>
          <w:szCs w:val="32"/>
          <w:lang w:eastAsia="en-US"/>
        </w:rPr>
        <w:t>380.000</w:t>
      </w:r>
      <w:r w:rsidRPr="00181E29">
        <w:rPr>
          <w:rFonts w:ascii="Calibri" w:eastAsiaTheme="minorHAnsi" w:hAnsi="Calibri" w:cs="Calibri"/>
          <w:sz w:val="22"/>
          <w:szCs w:val="32"/>
          <w:lang w:eastAsia="en-US"/>
        </w:rPr>
        <w:t xml:space="preserve"> y </w:t>
      </w:r>
      <w:r w:rsidRPr="00181E29">
        <w:rPr>
          <w:rFonts w:ascii="Calibri" w:eastAsiaTheme="minorHAnsi" w:hAnsi="Calibri" w:cs="Calibri"/>
          <w:b/>
          <w:bCs/>
          <w:sz w:val="22"/>
          <w:szCs w:val="32"/>
          <w:lang w:eastAsia="en-US"/>
        </w:rPr>
        <w:t>100.000 euros</w:t>
      </w:r>
      <w:r w:rsidRPr="00181E29">
        <w:rPr>
          <w:rFonts w:ascii="Calibri" w:eastAsiaTheme="minorHAnsi" w:hAnsi="Calibri" w:cs="Calibri"/>
          <w:sz w:val="22"/>
          <w:szCs w:val="32"/>
          <w:lang w:eastAsia="en-US"/>
        </w:rPr>
        <w:t xml:space="preserve"> respectivamente, ayudando al sector de una manera sustancial claramente castigado por la pandemia y que esta misma tendencia de incremento se llevará en 2022 con una programación a la que no le faltará detalle.</w:t>
      </w:r>
    </w:p>
    <w:p w:rsidR="00181E29" w:rsidRPr="00181E29" w:rsidRDefault="00181E29" w:rsidP="00181E29">
      <w:pPr>
        <w:spacing w:after="160" w:line="259" w:lineRule="auto"/>
        <w:jc w:val="both"/>
        <w:rPr>
          <w:rFonts w:ascii="Calibri" w:eastAsiaTheme="minorHAnsi" w:hAnsi="Calibri" w:cs="Calibri"/>
          <w:sz w:val="22"/>
          <w:szCs w:val="32"/>
          <w:lang w:eastAsia="en-US"/>
        </w:rPr>
      </w:pPr>
      <w:r w:rsidRPr="00181E29">
        <w:rPr>
          <w:rFonts w:ascii="Calibri" w:eastAsiaTheme="minorHAnsi" w:hAnsi="Calibri" w:cs="Calibri"/>
          <w:sz w:val="22"/>
          <w:szCs w:val="32"/>
          <w:lang w:eastAsia="en-US"/>
        </w:rPr>
        <w:t xml:space="preserve">En juventud hay que destacar la consolidación de todas sus actividades como las unidades didácticas o el encuentro de jóvenes, pero además siempre innovando e incorporando nuevos desafíos como el festival TRASHLAB, que tan buena acogida ha tenido y que dotaremos durante el año 2022. Además, se contará con la figura del dinamizador que será clave para que todas estas actividades lleguen al máximo de chicos y chicas posible. Pero también los jóvenes han ganado un peso especial en todas </w:t>
      </w:r>
      <w:r w:rsidRPr="00181E29">
        <w:rPr>
          <w:rFonts w:ascii="Calibri" w:eastAsiaTheme="minorHAnsi" w:hAnsi="Calibri" w:cs="Calibri"/>
          <w:sz w:val="22"/>
          <w:szCs w:val="32"/>
          <w:lang w:eastAsia="en-US"/>
        </w:rPr>
        <w:lastRenderedPageBreak/>
        <w:t xml:space="preserve">nuestras políticas y así ha quedado reflejado en lo que va de año donde se inyectó </w:t>
      </w:r>
      <w:r w:rsidRPr="00181E29">
        <w:rPr>
          <w:rFonts w:ascii="Calibri" w:eastAsiaTheme="minorHAnsi" w:hAnsi="Calibri" w:cs="Calibri"/>
          <w:b/>
          <w:sz w:val="22"/>
          <w:szCs w:val="32"/>
          <w:lang w:eastAsia="en-US"/>
        </w:rPr>
        <w:t>85.000 euros</w:t>
      </w:r>
      <w:r w:rsidRPr="00181E29">
        <w:rPr>
          <w:rFonts w:ascii="Calibri" w:eastAsiaTheme="minorHAnsi" w:hAnsi="Calibri" w:cs="Calibri"/>
          <w:sz w:val="22"/>
          <w:szCs w:val="32"/>
          <w:lang w:eastAsia="en-US"/>
        </w:rPr>
        <w:t xml:space="preserve"> de remanente para múltiples actividades, proyectos e inversiones en la casa de la juventud.</w:t>
      </w:r>
    </w:p>
    <w:p w:rsidR="00181E29" w:rsidRPr="00181E29" w:rsidRDefault="00181E29" w:rsidP="00181E29">
      <w:pPr>
        <w:spacing w:after="160" w:line="259" w:lineRule="auto"/>
        <w:jc w:val="both"/>
        <w:rPr>
          <w:rFonts w:ascii="Calibri" w:eastAsiaTheme="minorHAnsi" w:hAnsi="Calibri" w:cs="Calibri"/>
          <w:sz w:val="22"/>
          <w:szCs w:val="32"/>
          <w:lang w:eastAsia="en-US"/>
        </w:rPr>
      </w:pPr>
      <w:r w:rsidRPr="00181E29">
        <w:rPr>
          <w:rFonts w:ascii="Calibri" w:eastAsiaTheme="minorHAnsi" w:hAnsi="Calibri" w:cs="Calibri"/>
          <w:sz w:val="22"/>
          <w:szCs w:val="32"/>
          <w:lang w:eastAsia="en-US"/>
        </w:rPr>
        <w:t xml:space="preserve">Llegando al </w:t>
      </w:r>
      <w:r w:rsidRPr="00181E29">
        <w:rPr>
          <w:rFonts w:ascii="Calibri" w:eastAsiaTheme="minorHAnsi" w:hAnsi="Calibri" w:cs="Calibri"/>
          <w:b/>
          <w:bCs/>
          <w:sz w:val="22"/>
          <w:szCs w:val="32"/>
          <w:lang w:eastAsia="en-US"/>
        </w:rPr>
        <w:t xml:space="preserve">deporte </w:t>
      </w:r>
      <w:r w:rsidRPr="00181E29">
        <w:rPr>
          <w:rFonts w:ascii="Calibri" w:eastAsiaTheme="minorHAnsi" w:hAnsi="Calibri" w:cs="Calibri"/>
          <w:sz w:val="22"/>
          <w:szCs w:val="32"/>
          <w:lang w:eastAsia="en-US"/>
        </w:rPr>
        <w:t xml:space="preserve">que tanto nos da cada año, hay que subrayar el crecimiento en disciplinas y sobre todo de la manera que se sigue proyectando la marca “Los Realejos con el deporte”, con una visibilidad no solo a nivel regional sino incluso nacional e internacional, poniéndonos en el mapa como uno de los lugares que mejor cuida y respeta el deporte en general. Pero siempre cuidando el mayor activo que son los deportistas, destacando esa ayuda que seguimos entregando de manera directa, subvencionando a clubes y deportistas individuales con un importe de </w:t>
      </w:r>
      <w:r w:rsidRPr="00181E29">
        <w:rPr>
          <w:rFonts w:ascii="Calibri" w:eastAsiaTheme="minorHAnsi" w:hAnsi="Calibri" w:cs="Calibri"/>
          <w:b/>
          <w:bCs/>
          <w:sz w:val="22"/>
          <w:szCs w:val="32"/>
          <w:lang w:eastAsia="en-US"/>
        </w:rPr>
        <w:t>278.000 euros</w:t>
      </w:r>
      <w:r w:rsidRPr="00181E29">
        <w:rPr>
          <w:rFonts w:ascii="Calibri" w:eastAsiaTheme="minorHAnsi" w:hAnsi="Calibri" w:cs="Calibri"/>
          <w:sz w:val="22"/>
          <w:szCs w:val="32"/>
          <w:lang w:eastAsia="en-US"/>
        </w:rPr>
        <w:t xml:space="preserve"> divididos entre nominativas y concurrencia competitiva. No solo eso, sino que además el área tiene un crecimiento de alrededor de 70.000 euros que ayudara a seguir educando a través del deporte con múltiples actividades durante el año.</w:t>
      </w:r>
    </w:p>
    <w:p w:rsidR="00181E29" w:rsidRPr="00181E29" w:rsidRDefault="00181E29" w:rsidP="00181E29">
      <w:pPr>
        <w:spacing w:after="160" w:line="259" w:lineRule="auto"/>
        <w:jc w:val="both"/>
        <w:rPr>
          <w:rFonts w:ascii="Calibri" w:eastAsiaTheme="minorHAnsi" w:hAnsi="Calibri" w:cs="Calibri"/>
          <w:sz w:val="22"/>
          <w:szCs w:val="32"/>
          <w:lang w:eastAsia="en-US"/>
        </w:rPr>
      </w:pPr>
      <w:r w:rsidRPr="00181E29">
        <w:rPr>
          <w:rFonts w:ascii="Calibri" w:eastAsiaTheme="minorHAnsi" w:hAnsi="Calibri" w:cs="Calibri"/>
          <w:sz w:val="22"/>
          <w:szCs w:val="32"/>
          <w:lang w:eastAsia="en-US"/>
        </w:rPr>
        <w:t xml:space="preserve">Y hablando de </w:t>
      </w:r>
      <w:r w:rsidRPr="00181E29">
        <w:rPr>
          <w:rFonts w:ascii="Calibri" w:eastAsiaTheme="minorHAnsi" w:hAnsi="Calibri" w:cs="Calibri"/>
          <w:b/>
          <w:bCs/>
          <w:sz w:val="22"/>
          <w:szCs w:val="32"/>
          <w:lang w:eastAsia="en-US"/>
        </w:rPr>
        <w:t>Educación</w:t>
      </w:r>
      <w:r w:rsidRPr="00181E29">
        <w:rPr>
          <w:rFonts w:ascii="Calibri" w:eastAsiaTheme="minorHAnsi" w:hAnsi="Calibri" w:cs="Calibri"/>
          <w:sz w:val="22"/>
          <w:szCs w:val="32"/>
          <w:lang w:eastAsia="en-US"/>
        </w:rPr>
        <w:t xml:space="preserve">, seguimos con firmeza apostando por mantener en las mejores condiciones todos nuestros centros educativos. Contaremos no solo con la partida de mantenimiento anual y que cada año crece, sino también la inversión seguirá siendo histórica, rozando esa cifra de los </w:t>
      </w:r>
      <w:r w:rsidRPr="00181E29">
        <w:rPr>
          <w:rFonts w:ascii="Calibri" w:eastAsiaTheme="minorHAnsi" w:hAnsi="Calibri" w:cs="Calibri"/>
          <w:b/>
          <w:bCs/>
          <w:sz w:val="22"/>
          <w:szCs w:val="32"/>
          <w:lang w:eastAsia="en-US"/>
        </w:rPr>
        <w:t>400.000 euros</w:t>
      </w:r>
      <w:r w:rsidRPr="00181E29">
        <w:rPr>
          <w:rFonts w:ascii="Calibri" w:eastAsiaTheme="minorHAnsi" w:hAnsi="Calibri" w:cs="Calibri"/>
          <w:sz w:val="22"/>
          <w:szCs w:val="32"/>
          <w:lang w:eastAsia="en-US"/>
        </w:rPr>
        <w:t>, como hicimos en 2021 y que gran parte de esta inversión será para renovar las obsoletas instalaciones eléctricas que tienen todos los colegios, pero además renovaremos los parques infantiles de cada centro. Todo ello financiado con el remanente y cuando los proyectos estén redactados. Apuntar que sigue siendo clave la labor educativa y cultural que realizan nuestras bandas musicales, por ello continuamos manteniendo sus respectivas subvenciones y toda la actividad que se realiza durante el año como es el “Erase” o las compartidas de manera transversal con otras áreas destacando esa granja móvil por ejemplo que se lleva a los centros educativos.</w:t>
      </w:r>
    </w:p>
    <w:p w:rsidR="00181E29" w:rsidRPr="00181E29" w:rsidRDefault="00181E29" w:rsidP="00181E29">
      <w:pPr>
        <w:spacing w:after="160" w:line="259" w:lineRule="auto"/>
        <w:jc w:val="both"/>
        <w:rPr>
          <w:rFonts w:ascii="Calibri" w:eastAsiaTheme="minorHAnsi" w:hAnsi="Calibri" w:cs="Calibri"/>
          <w:sz w:val="22"/>
          <w:szCs w:val="32"/>
          <w:lang w:eastAsia="en-US"/>
        </w:rPr>
      </w:pPr>
      <w:r w:rsidRPr="00181E29">
        <w:rPr>
          <w:rFonts w:ascii="Calibri" w:eastAsiaTheme="minorHAnsi" w:hAnsi="Calibri" w:cs="Calibri"/>
          <w:sz w:val="22"/>
          <w:szCs w:val="32"/>
          <w:lang w:eastAsia="en-US"/>
        </w:rPr>
        <w:t xml:space="preserve">En el ámbito social queremos destacar la ayuda que seguiremos prestando a nuestros </w:t>
      </w:r>
      <w:r w:rsidRPr="00181E29">
        <w:rPr>
          <w:rFonts w:ascii="Calibri" w:eastAsiaTheme="minorHAnsi" w:hAnsi="Calibri" w:cs="Calibri"/>
          <w:b/>
          <w:bCs/>
          <w:sz w:val="22"/>
          <w:szCs w:val="32"/>
          <w:lang w:eastAsia="en-US"/>
        </w:rPr>
        <w:t xml:space="preserve">mayores, </w:t>
      </w:r>
      <w:r w:rsidRPr="00181E29">
        <w:rPr>
          <w:rFonts w:ascii="Calibri" w:eastAsiaTheme="minorHAnsi" w:hAnsi="Calibri" w:cs="Calibri"/>
          <w:sz w:val="22"/>
          <w:szCs w:val="32"/>
          <w:lang w:eastAsia="en-US"/>
        </w:rPr>
        <w:t xml:space="preserve">claramente afectados por la pandemia y que necesitan su actividad diaria que les ilusione y les mantenga con salud continuando con la actividad de “Mayores al aire” y también con la nueva ayuda subvencional destinada a esos grupos o parrandas para que puedan seguir afrontando los gastos cotidianos de la actividad por importe de </w:t>
      </w:r>
      <w:r w:rsidRPr="00181E29">
        <w:rPr>
          <w:rFonts w:ascii="Calibri" w:eastAsiaTheme="minorHAnsi" w:hAnsi="Calibri" w:cs="Calibri"/>
          <w:b/>
          <w:sz w:val="22"/>
          <w:szCs w:val="32"/>
          <w:lang w:eastAsia="en-US"/>
        </w:rPr>
        <w:t>5.000 euros.</w:t>
      </w:r>
    </w:p>
    <w:p w:rsidR="00181E29" w:rsidRPr="00181E29" w:rsidRDefault="00181E29" w:rsidP="00181E29">
      <w:pPr>
        <w:spacing w:after="160" w:line="259" w:lineRule="auto"/>
        <w:jc w:val="both"/>
        <w:rPr>
          <w:rFonts w:ascii="Calibri" w:eastAsiaTheme="minorHAnsi" w:hAnsi="Calibri" w:cs="Calibri"/>
          <w:sz w:val="22"/>
          <w:szCs w:val="32"/>
          <w:lang w:eastAsia="en-US"/>
        </w:rPr>
      </w:pPr>
      <w:r w:rsidRPr="00181E29">
        <w:rPr>
          <w:rFonts w:ascii="Calibri" w:eastAsiaTheme="minorHAnsi" w:hAnsi="Calibri" w:cs="Calibri"/>
          <w:sz w:val="22"/>
          <w:szCs w:val="32"/>
          <w:lang w:eastAsia="en-US"/>
        </w:rPr>
        <w:t xml:space="preserve">La </w:t>
      </w:r>
      <w:r w:rsidRPr="00181E29">
        <w:rPr>
          <w:rFonts w:ascii="Calibri" w:eastAsiaTheme="minorHAnsi" w:hAnsi="Calibri" w:cs="Calibri"/>
          <w:b/>
          <w:sz w:val="22"/>
          <w:szCs w:val="32"/>
          <w:lang w:eastAsia="en-US"/>
        </w:rPr>
        <w:t>Infancia</w:t>
      </w:r>
      <w:r w:rsidRPr="00181E29">
        <w:rPr>
          <w:rFonts w:ascii="Calibri" w:eastAsiaTheme="minorHAnsi" w:hAnsi="Calibri" w:cs="Calibri"/>
          <w:sz w:val="22"/>
          <w:szCs w:val="32"/>
          <w:lang w:eastAsia="en-US"/>
        </w:rPr>
        <w:t xml:space="preserve">, es otra de las áreas que este grupo de gobierno quiere seguir potenciando, y que cada vez tenga más protagonismo en el municipio. Ya hemos comprobado que son muchas las inquietudes que tienen los niños y niñas, además de las buenas propuestas que nos hacen llegar desde su propio Pleno de la Infancia a pesar de que en la pandemia los ha frenado en seco. Por ello, cada año su presupuesto se consolida aún más, trabajando con el proyecto </w:t>
      </w:r>
      <w:proofErr w:type="spellStart"/>
      <w:r w:rsidRPr="00181E29">
        <w:rPr>
          <w:rFonts w:ascii="Calibri" w:eastAsiaTheme="minorHAnsi" w:hAnsi="Calibri" w:cs="Calibri"/>
          <w:sz w:val="22"/>
          <w:szCs w:val="32"/>
          <w:lang w:eastAsia="en-US"/>
        </w:rPr>
        <w:t>Niñolandia</w:t>
      </w:r>
      <w:proofErr w:type="spellEnd"/>
      <w:r w:rsidRPr="00181E29">
        <w:rPr>
          <w:rFonts w:ascii="Calibri" w:eastAsiaTheme="minorHAnsi" w:hAnsi="Calibri" w:cs="Calibri"/>
          <w:sz w:val="22"/>
          <w:szCs w:val="32"/>
          <w:lang w:eastAsia="en-US"/>
        </w:rPr>
        <w:t xml:space="preserve">, Dialogo - Dialogo o ese III Plan de Infancia y Adolescencia. Seguiremos con el programa “la Merienda”, donde ellos encuentran su lugar de exposición y cobertura, siendo protagonistas directos cada semana en la gestión municipal con aportaciones que van trabajando. En total cuenta con un presupuesto de </w:t>
      </w:r>
      <w:r w:rsidRPr="00181E29">
        <w:rPr>
          <w:rFonts w:ascii="Calibri" w:eastAsiaTheme="minorHAnsi" w:hAnsi="Calibri" w:cs="Calibri"/>
          <w:b/>
          <w:bCs/>
          <w:sz w:val="22"/>
          <w:szCs w:val="32"/>
          <w:lang w:eastAsia="en-US"/>
        </w:rPr>
        <w:t>43.500 euros.</w:t>
      </w:r>
    </w:p>
    <w:p w:rsidR="00181E29" w:rsidRPr="00181E29" w:rsidRDefault="00181E29" w:rsidP="00181E29">
      <w:pPr>
        <w:spacing w:after="160" w:line="259" w:lineRule="auto"/>
        <w:jc w:val="both"/>
        <w:rPr>
          <w:rFonts w:ascii="Calibri" w:hAnsi="Calibri" w:cs="Calibri"/>
          <w:sz w:val="22"/>
          <w:szCs w:val="22"/>
        </w:rPr>
      </w:pPr>
      <w:r w:rsidRPr="00181E29">
        <w:rPr>
          <w:rFonts w:ascii="Calibri" w:eastAsiaTheme="minorHAnsi" w:hAnsi="Calibri" w:cs="Calibri"/>
          <w:sz w:val="22"/>
          <w:szCs w:val="32"/>
          <w:lang w:eastAsia="en-US"/>
        </w:rPr>
        <w:t xml:space="preserve">En materia de </w:t>
      </w:r>
      <w:r w:rsidRPr="00181E29">
        <w:rPr>
          <w:rFonts w:ascii="Calibri" w:eastAsiaTheme="minorHAnsi" w:hAnsi="Calibri" w:cs="Calibri"/>
          <w:b/>
          <w:bCs/>
          <w:sz w:val="22"/>
          <w:szCs w:val="32"/>
          <w:lang w:eastAsia="en-US"/>
        </w:rPr>
        <w:t>discapacidad</w:t>
      </w:r>
      <w:r w:rsidRPr="00181E29">
        <w:rPr>
          <w:rFonts w:ascii="Calibri" w:eastAsiaTheme="minorHAnsi" w:hAnsi="Calibri" w:cs="Calibri"/>
          <w:sz w:val="22"/>
          <w:szCs w:val="32"/>
          <w:lang w:eastAsia="en-US"/>
        </w:rPr>
        <w:t>, seguiremos trabajando con activ</w:t>
      </w:r>
      <w:r w:rsidRPr="00181E29">
        <w:rPr>
          <w:rFonts w:ascii="Calibri" w:hAnsi="Calibri" w:cs="Calibri"/>
          <w:sz w:val="22"/>
          <w:szCs w:val="22"/>
        </w:rPr>
        <w:t xml:space="preserve">idades de sensibilización con el proyecto construyendo sexualidades como proyecto más destacado, en el apartado de </w:t>
      </w:r>
      <w:r w:rsidRPr="00181E29">
        <w:rPr>
          <w:rFonts w:ascii="Calibri" w:hAnsi="Calibri" w:cs="Calibri"/>
          <w:b/>
          <w:bCs/>
          <w:sz w:val="22"/>
          <w:szCs w:val="22"/>
        </w:rPr>
        <w:t>Igualdad</w:t>
      </w:r>
      <w:r w:rsidRPr="00181E29">
        <w:rPr>
          <w:rFonts w:ascii="Calibri" w:hAnsi="Calibri" w:cs="Calibri"/>
          <w:sz w:val="22"/>
          <w:szCs w:val="22"/>
        </w:rPr>
        <w:t xml:space="preserve"> seguiremos firmes en la lucha contra la violencia de género como hacemos todos los 25 de noviembre, el desarrollo del III Plan de igualdad además de continuar con el proyecto dentro del programa descubre Los Realejos, llamado “Los Realejos con nombre de mujer” y que tan buena acogida está teniendo. Entre ambos contarán con casi </w:t>
      </w:r>
      <w:r w:rsidRPr="00181E29">
        <w:rPr>
          <w:rFonts w:ascii="Calibri" w:hAnsi="Calibri" w:cs="Calibri"/>
          <w:b/>
          <w:bCs/>
          <w:sz w:val="22"/>
          <w:szCs w:val="22"/>
        </w:rPr>
        <w:t>50.000 euros</w:t>
      </w:r>
      <w:r w:rsidRPr="00181E29">
        <w:rPr>
          <w:rFonts w:ascii="Calibri" w:hAnsi="Calibri" w:cs="Calibri"/>
          <w:sz w:val="22"/>
          <w:szCs w:val="22"/>
        </w:rPr>
        <w:t xml:space="preserve"> para su desarrollo.</w:t>
      </w:r>
    </w:p>
    <w:p w:rsidR="00181E29" w:rsidRPr="00181E29" w:rsidRDefault="00181E29" w:rsidP="00181E29">
      <w:pPr>
        <w:spacing w:after="160" w:line="259" w:lineRule="auto"/>
        <w:jc w:val="both"/>
        <w:rPr>
          <w:rFonts w:ascii="Calibri" w:hAnsi="Calibri" w:cs="Calibri"/>
          <w:sz w:val="22"/>
          <w:szCs w:val="22"/>
        </w:rPr>
      </w:pPr>
      <w:r w:rsidRPr="00181E29">
        <w:rPr>
          <w:rFonts w:ascii="Calibri" w:hAnsi="Calibri" w:cs="Calibri"/>
          <w:sz w:val="22"/>
          <w:szCs w:val="22"/>
        </w:rPr>
        <w:t xml:space="preserve">En cuanto a la </w:t>
      </w:r>
      <w:r w:rsidRPr="00181E29">
        <w:rPr>
          <w:rFonts w:ascii="Calibri" w:hAnsi="Calibri" w:cs="Calibri"/>
          <w:b/>
          <w:bCs/>
          <w:sz w:val="22"/>
          <w:szCs w:val="22"/>
        </w:rPr>
        <w:t>Participación ciudadana</w:t>
      </w:r>
      <w:r w:rsidRPr="00181E29">
        <w:rPr>
          <w:rFonts w:ascii="Calibri" w:hAnsi="Calibri" w:cs="Calibri"/>
          <w:sz w:val="22"/>
          <w:szCs w:val="22"/>
        </w:rPr>
        <w:t xml:space="preserve">, también trabajaremos para que sigan teniendo peso en la gestión, a través de las mesas comunitarias, esas en las que si confiamos y por las que seguiremos </w:t>
      </w:r>
      <w:r w:rsidRPr="00181E29">
        <w:rPr>
          <w:rFonts w:ascii="Calibri" w:hAnsi="Calibri" w:cs="Calibri"/>
          <w:sz w:val="22"/>
          <w:szCs w:val="22"/>
        </w:rPr>
        <w:lastRenderedPageBreak/>
        <w:t>apostando como parte más destacable dentro del área además del proyecto “</w:t>
      </w:r>
      <w:proofErr w:type="spellStart"/>
      <w:r w:rsidRPr="00181E29">
        <w:rPr>
          <w:rFonts w:ascii="Calibri" w:hAnsi="Calibri" w:cs="Calibri"/>
          <w:sz w:val="22"/>
          <w:szCs w:val="22"/>
        </w:rPr>
        <w:t>Realejero</w:t>
      </w:r>
      <w:proofErr w:type="spellEnd"/>
      <w:r w:rsidRPr="00181E29">
        <w:rPr>
          <w:rFonts w:ascii="Calibri" w:hAnsi="Calibri" w:cs="Calibri"/>
          <w:sz w:val="22"/>
          <w:szCs w:val="22"/>
        </w:rPr>
        <w:t xml:space="preserve"> conoce tu tierra”, todo ellos cumpliendo con las normas sanitarias. Para todo ello tendrá un presupuesto de </w:t>
      </w:r>
      <w:r w:rsidRPr="00181E29">
        <w:rPr>
          <w:rFonts w:ascii="Calibri" w:hAnsi="Calibri" w:cs="Calibri"/>
          <w:b/>
          <w:bCs/>
          <w:sz w:val="22"/>
          <w:szCs w:val="22"/>
        </w:rPr>
        <w:t>34.000 euros</w:t>
      </w:r>
      <w:r w:rsidRPr="00181E29">
        <w:rPr>
          <w:rFonts w:ascii="Calibri" w:hAnsi="Calibri" w:cs="Calibri"/>
          <w:sz w:val="22"/>
          <w:szCs w:val="22"/>
        </w:rPr>
        <w:t>.</w:t>
      </w:r>
    </w:p>
    <w:p w:rsidR="00181E29" w:rsidRPr="00181E29" w:rsidRDefault="00181E29" w:rsidP="00181E29">
      <w:pPr>
        <w:spacing w:after="160" w:line="259" w:lineRule="auto"/>
        <w:jc w:val="both"/>
        <w:rPr>
          <w:rFonts w:ascii="Calibri" w:eastAsiaTheme="minorHAnsi" w:hAnsi="Calibri" w:cs="Calibri"/>
          <w:sz w:val="22"/>
          <w:szCs w:val="32"/>
          <w:lang w:eastAsia="en-US"/>
        </w:rPr>
      </w:pPr>
      <w:r w:rsidRPr="00181E29">
        <w:rPr>
          <w:rFonts w:ascii="Calibri" w:eastAsiaTheme="minorHAnsi" w:hAnsi="Calibri" w:cs="Calibri"/>
          <w:sz w:val="22"/>
          <w:szCs w:val="32"/>
          <w:lang w:eastAsia="en-US"/>
        </w:rPr>
        <w:t xml:space="preserve">El área de </w:t>
      </w:r>
      <w:r w:rsidRPr="00181E29">
        <w:rPr>
          <w:rFonts w:ascii="Calibri" w:eastAsiaTheme="minorHAnsi" w:hAnsi="Calibri" w:cs="Calibri"/>
          <w:b/>
          <w:sz w:val="22"/>
          <w:szCs w:val="32"/>
          <w:lang w:eastAsia="en-US"/>
        </w:rPr>
        <w:t>Sanidad</w:t>
      </w:r>
      <w:r w:rsidRPr="00181E29">
        <w:rPr>
          <w:rFonts w:ascii="Calibri" w:eastAsiaTheme="minorHAnsi" w:hAnsi="Calibri" w:cs="Calibri"/>
          <w:sz w:val="22"/>
          <w:szCs w:val="32"/>
          <w:lang w:eastAsia="en-US"/>
        </w:rPr>
        <w:t xml:space="preserve"> ha sido clave en estos momentos de pandemia, donde destaca el contrato importante para plagas y desinfecciones que nos permite tener nuestras calles y lugares públicos en óptimas condiciones sanitarias y también destacar la línea subvencional para la asociación protectora de animales con </w:t>
      </w:r>
      <w:r w:rsidRPr="00181E29">
        <w:rPr>
          <w:rFonts w:ascii="Calibri" w:eastAsiaTheme="minorHAnsi" w:hAnsi="Calibri" w:cs="Calibri"/>
          <w:b/>
          <w:sz w:val="22"/>
          <w:szCs w:val="32"/>
          <w:lang w:eastAsia="en-US"/>
        </w:rPr>
        <w:t>18.000 euros.</w:t>
      </w:r>
    </w:p>
    <w:p w:rsidR="00181E29" w:rsidRPr="00181E29" w:rsidRDefault="00181E29" w:rsidP="00181E29">
      <w:pPr>
        <w:spacing w:after="160" w:line="259" w:lineRule="auto"/>
        <w:jc w:val="both"/>
        <w:rPr>
          <w:rFonts w:ascii="Calibri" w:eastAsiaTheme="minorHAnsi" w:hAnsi="Calibri" w:cs="Calibri"/>
          <w:sz w:val="22"/>
          <w:szCs w:val="32"/>
          <w:lang w:eastAsia="en-US"/>
        </w:rPr>
      </w:pPr>
      <w:r w:rsidRPr="00181E29">
        <w:rPr>
          <w:rFonts w:ascii="Calibri" w:eastAsiaTheme="minorHAnsi" w:hAnsi="Calibri" w:cs="Calibri"/>
          <w:sz w:val="22"/>
          <w:szCs w:val="32"/>
          <w:lang w:eastAsia="en-US"/>
        </w:rPr>
        <w:t xml:space="preserve">Sin duda el sector primario mantiene su importancia presupuestaria contando con una cifra de </w:t>
      </w:r>
      <w:r w:rsidRPr="00181E29">
        <w:rPr>
          <w:rFonts w:ascii="Calibri" w:eastAsiaTheme="minorHAnsi" w:hAnsi="Calibri" w:cs="Calibri"/>
          <w:b/>
          <w:sz w:val="22"/>
          <w:szCs w:val="32"/>
          <w:lang w:eastAsia="en-US"/>
        </w:rPr>
        <w:t>142.000 euros</w:t>
      </w:r>
      <w:r w:rsidRPr="00181E29">
        <w:rPr>
          <w:rFonts w:ascii="Calibri" w:eastAsiaTheme="minorHAnsi" w:hAnsi="Calibri" w:cs="Calibri"/>
          <w:sz w:val="22"/>
          <w:szCs w:val="32"/>
          <w:lang w:eastAsia="en-US"/>
        </w:rPr>
        <w:t xml:space="preserve">, entendiendo que sigue siendo un motor importante el área de </w:t>
      </w:r>
      <w:r w:rsidRPr="00181E29">
        <w:rPr>
          <w:rFonts w:ascii="Calibri" w:eastAsiaTheme="minorHAnsi" w:hAnsi="Calibri" w:cs="Calibri"/>
          <w:b/>
          <w:sz w:val="22"/>
          <w:szCs w:val="32"/>
          <w:lang w:eastAsia="en-US"/>
        </w:rPr>
        <w:t>agricultura</w:t>
      </w:r>
      <w:r w:rsidRPr="00181E29">
        <w:rPr>
          <w:rFonts w:ascii="Calibri" w:eastAsiaTheme="minorHAnsi" w:hAnsi="Calibri" w:cs="Calibri"/>
          <w:sz w:val="22"/>
          <w:szCs w:val="32"/>
          <w:lang w:eastAsia="en-US"/>
        </w:rPr>
        <w:t xml:space="preserve"> destacando la mejora de las pistas agrícolas, así como</w:t>
      </w:r>
      <w:r w:rsidRPr="00181E29">
        <w:rPr>
          <w:rFonts w:ascii="Calibri" w:eastAsiaTheme="minorHAnsi" w:hAnsi="Calibri" w:cs="Calibri"/>
          <w:bCs/>
          <w:sz w:val="22"/>
          <w:szCs w:val="32"/>
          <w:lang w:eastAsia="en-US"/>
        </w:rPr>
        <w:t xml:space="preserve"> </w:t>
      </w:r>
      <w:r w:rsidRPr="00181E29">
        <w:rPr>
          <w:rFonts w:ascii="Calibri" w:eastAsiaTheme="minorHAnsi" w:hAnsi="Calibri" w:cs="Calibri"/>
          <w:sz w:val="22"/>
          <w:szCs w:val="32"/>
          <w:lang w:eastAsia="en-US"/>
        </w:rPr>
        <w:t>las subvenciones de concurrencia competitiva,</w:t>
      </w:r>
      <w:r w:rsidRPr="00181E29">
        <w:rPr>
          <w:rFonts w:ascii="Calibri" w:eastAsiaTheme="minorHAnsi" w:hAnsi="Calibri" w:cs="Calibri"/>
          <w:sz w:val="22"/>
          <w:szCs w:val="22"/>
          <w:lang w:eastAsia="en-US"/>
        </w:rPr>
        <w:t xml:space="preserve"> </w:t>
      </w:r>
      <w:r w:rsidRPr="00181E29">
        <w:rPr>
          <w:rFonts w:ascii="Calibri" w:eastAsiaTheme="minorHAnsi" w:hAnsi="Calibri" w:cs="Calibri"/>
          <w:sz w:val="22"/>
          <w:szCs w:val="32"/>
          <w:lang w:eastAsia="en-US"/>
        </w:rPr>
        <w:t xml:space="preserve">para ganaderos y entidades agrarias, así como la mejora de explotaciones ganaderas del municipio, las cuales serán de forma directa. Además destacando como actividad ese 4º centenario de la Papa Bonita. </w:t>
      </w:r>
    </w:p>
    <w:p w:rsidR="00181E29" w:rsidRPr="00181E29" w:rsidRDefault="00181E29" w:rsidP="00181E29">
      <w:pPr>
        <w:spacing w:after="160" w:line="259" w:lineRule="auto"/>
        <w:jc w:val="both"/>
        <w:rPr>
          <w:rFonts w:ascii="Calibri" w:eastAsiaTheme="minorHAnsi" w:hAnsi="Calibri" w:cs="Calibri"/>
          <w:sz w:val="22"/>
          <w:szCs w:val="32"/>
          <w:lang w:eastAsia="en-US"/>
        </w:rPr>
      </w:pPr>
      <w:r w:rsidRPr="00181E29">
        <w:rPr>
          <w:rFonts w:ascii="Calibri" w:eastAsiaTheme="minorHAnsi" w:hAnsi="Calibri" w:cs="Calibri"/>
          <w:sz w:val="22"/>
          <w:szCs w:val="32"/>
          <w:lang w:eastAsia="en-US"/>
        </w:rPr>
        <w:t xml:space="preserve">En </w:t>
      </w:r>
      <w:r w:rsidRPr="00181E29">
        <w:rPr>
          <w:rFonts w:ascii="Calibri" w:eastAsiaTheme="minorHAnsi" w:hAnsi="Calibri" w:cs="Calibri"/>
          <w:b/>
          <w:sz w:val="22"/>
          <w:szCs w:val="32"/>
          <w:lang w:eastAsia="en-US"/>
        </w:rPr>
        <w:t>Medio Ambiente</w:t>
      </w:r>
      <w:r w:rsidRPr="00181E29">
        <w:rPr>
          <w:rFonts w:ascii="Calibri" w:eastAsiaTheme="minorHAnsi" w:hAnsi="Calibri" w:cs="Calibri"/>
          <w:sz w:val="22"/>
          <w:szCs w:val="32"/>
          <w:lang w:eastAsia="en-US"/>
        </w:rPr>
        <w:t xml:space="preserve"> seguirá nuestro compromiso del Pacto de Los Alcaldes, renovando la actividad con ACTÚA VERDE y el aula de la naturaleza RAMBLA DE CASTRO, además con el estudio que llevaremos a cabo sobre los objetivos de desarrollo sostenible para incorporarlos en el municipio.</w:t>
      </w:r>
    </w:p>
    <w:p w:rsidR="00181E29" w:rsidRPr="00181E29" w:rsidRDefault="00181E29" w:rsidP="00181E29">
      <w:pPr>
        <w:spacing w:after="160" w:line="259" w:lineRule="auto"/>
        <w:jc w:val="both"/>
        <w:rPr>
          <w:rFonts w:ascii="Calibri" w:eastAsiaTheme="minorHAnsi" w:hAnsi="Calibri" w:cs="Calibri"/>
          <w:sz w:val="22"/>
          <w:szCs w:val="32"/>
          <w:lang w:eastAsia="en-US"/>
        </w:rPr>
      </w:pPr>
      <w:r w:rsidRPr="00181E29">
        <w:rPr>
          <w:rFonts w:ascii="Calibri" w:eastAsiaTheme="minorHAnsi" w:hAnsi="Calibri" w:cs="Calibri"/>
          <w:sz w:val="22"/>
          <w:szCs w:val="32"/>
          <w:lang w:eastAsia="en-US"/>
        </w:rPr>
        <w:t xml:space="preserve">Otro sector que continua mermado en esta crisis sanitaria, es el sector del taxi y por lo tanto el área de </w:t>
      </w:r>
      <w:r w:rsidRPr="00181E29">
        <w:rPr>
          <w:rFonts w:ascii="Calibri" w:eastAsiaTheme="minorHAnsi" w:hAnsi="Calibri" w:cs="Calibri"/>
          <w:b/>
          <w:bCs/>
          <w:sz w:val="22"/>
          <w:szCs w:val="32"/>
          <w:lang w:eastAsia="en-US"/>
        </w:rPr>
        <w:t xml:space="preserve">transportes </w:t>
      </w:r>
      <w:r w:rsidRPr="00181E29">
        <w:rPr>
          <w:rFonts w:ascii="Calibri" w:eastAsiaTheme="minorHAnsi" w:hAnsi="Calibri" w:cs="Calibri"/>
          <w:sz w:val="22"/>
          <w:szCs w:val="32"/>
          <w:lang w:eastAsia="en-US"/>
        </w:rPr>
        <w:t xml:space="preserve">seguirá contando con la subvención del taxi compartido por importe de </w:t>
      </w:r>
      <w:r w:rsidRPr="00181E29">
        <w:rPr>
          <w:rFonts w:ascii="Calibri" w:eastAsiaTheme="minorHAnsi" w:hAnsi="Calibri" w:cs="Calibri"/>
          <w:b/>
          <w:sz w:val="22"/>
          <w:szCs w:val="32"/>
          <w:lang w:eastAsia="en-US"/>
        </w:rPr>
        <w:t>79.682,90</w:t>
      </w:r>
      <w:r w:rsidRPr="00181E29">
        <w:rPr>
          <w:rFonts w:ascii="Calibri" w:eastAsiaTheme="minorHAnsi" w:hAnsi="Calibri" w:cs="Calibri"/>
          <w:sz w:val="22"/>
          <w:szCs w:val="32"/>
          <w:lang w:eastAsia="en-US"/>
        </w:rPr>
        <w:t xml:space="preserve">, añadiéndole también una cuantía por importe de 9.000 euros para uniformidad y renovación del logo. Es importante destacar también el compromiso con </w:t>
      </w:r>
      <w:proofErr w:type="spellStart"/>
      <w:r w:rsidRPr="00181E29">
        <w:rPr>
          <w:rFonts w:ascii="Calibri" w:eastAsiaTheme="minorHAnsi" w:hAnsi="Calibri" w:cs="Calibri"/>
          <w:sz w:val="22"/>
          <w:szCs w:val="32"/>
          <w:lang w:eastAsia="en-US"/>
        </w:rPr>
        <w:t>Titsa</w:t>
      </w:r>
      <w:proofErr w:type="spellEnd"/>
      <w:r w:rsidRPr="00181E29">
        <w:rPr>
          <w:rFonts w:ascii="Calibri" w:eastAsiaTheme="minorHAnsi" w:hAnsi="Calibri" w:cs="Calibri"/>
          <w:sz w:val="22"/>
          <w:szCs w:val="32"/>
          <w:lang w:eastAsia="en-US"/>
        </w:rPr>
        <w:t xml:space="preserve"> y la línea 330, que tan importante servicio genera en el municipio. A todo ello añadir el incremento de </w:t>
      </w:r>
      <w:r w:rsidRPr="00181E29">
        <w:rPr>
          <w:rFonts w:ascii="Calibri" w:eastAsiaTheme="minorHAnsi" w:hAnsi="Calibri" w:cs="Calibri"/>
          <w:b/>
          <w:sz w:val="22"/>
          <w:szCs w:val="32"/>
          <w:lang w:eastAsia="en-US"/>
        </w:rPr>
        <w:t>10.000 euros</w:t>
      </w:r>
      <w:r w:rsidRPr="00181E29">
        <w:rPr>
          <w:rFonts w:ascii="Calibri" w:eastAsiaTheme="minorHAnsi" w:hAnsi="Calibri" w:cs="Calibri"/>
          <w:sz w:val="22"/>
          <w:szCs w:val="32"/>
          <w:lang w:eastAsia="en-US"/>
        </w:rPr>
        <w:t xml:space="preserve"> más, que se reparten entre la campaña de Navidad, el proyecto Taxi en Violeta, Ruta de la Tapa y el </w:t>
      </w:r>
      <w:proofErr w:type="spellStart"/>
      <w:r w:rsidRPr="00181E29">
        <w:rPr>
          <w:rFonts w:ascii="Calibri" w:eastAsiaTheme="minorHAnsi" w:hAnsi="Calibri" w:cs="Calibri"/>
          <w:sz w:val="22"/>
          <w:szCs w:val="32"/>
          <w:lang w:eastAsia="en-US"/>
        </w:rPr>
        <w:t>Parafest</w:t>
      </w:r>
      <w:proofErr w:type="spellEnd"/>
      <w:r w:rsidRPr="00181E29">
        <w:rPr>
          <w:rFonts w:ascii="Calibri" w:eastAsiaTheme="minorHAnsi" w:hAnsi="Calibri" w:cs="Calibri"/>
          <w:sz w:val="22"/>
          <w:szCs w:val="32"/>
          <w:lang w:eastAsia="en-US"/>
        </w:rPr>
        <w:t xml:space="preserve">.  </w:t>
      </w:r>
    </w:p>
    <w:p w:rsidR="00181E29" w:rsidRPr="00181E29" w:rsidRDefault="00181E29" w:rsidP="00181E29">
      <w:pPr>
        <w:spacing w:after="160" w:line="259" w:lineRule="auto"/>
        <w:jc w:val="both"/>
        <w:rPr>
          <w:rFonts w:ascii="Calibri" w:eastAsiaTheme="minorHAnsi" w:hAnsi="Calibri" w:cs="Calibri"/>
          <w:sz w:val="22"/>
          <w:szCs w:val="32"/>
          <w:lang w:eastAsia="en-US"/>
        </w:rPr>
      </w:pPr>
      <w:r w:rsidRPr="00181E29">
        <w:rPr>
          <w:rFonts w:ascii="Calibri" w:eastAsiaTheme="minorHAnsi" w:hAnsi="Calibri" w:cs="Calibri"/>
          <w:sz w:val="22"/>
          <w:szCs w:val="32"/>
          <w:lang w:eastAsia="en-US"/>
        </w:rPr>
        <w:t xml:space="preserve">Por último, pero no menos importante son las </w:t>
      </w:r>
      <w:r w:rsidRPr="00181E29">
        <w:rPr>
          <w:rFonts w:ascii="Calibri" w:eastAsiaTheme="minorHAnsi" w:hAnsi="Calibri" w:cs="Calibri"/>
          <w:b/>
          <w:sz w:val="22"/>
          <w:szCs w:val="32"/>
          <w:lang w:eastAsia="en-US"/>
        </w:rPr>
        <w:t xml:space="preserve">nuevas tecnologías </w:t>
      </w:r>
      <w:r w:rsidRPr="00181E29">
        <w:rPr>
          <w:rFonts w:ascii="Calibri" w:eastAsiaTheme="minorHAnsi" w:hAnsi="Calibri" w:cs="Calibri"/>
          <w:sz w:val="22"/>
          <w:szCs w:val="32"/>
          <w:lang w:eastAsia="en-US"/>
        </w:rPr>
        <w:t xml:space="preserve">que cada vez van teniendo más peso en las administraciones y en la vida cotidiana de las personas. Ya cuenta con un presupuesto inicial de más de medio millón de euros, destinados a la renovación de equipos e instalación de nuevos en aquellos lugares deficientes, además de proyectos de puntos </w:t>
      </w:r>
      <w:proofErr w:type="spellStart"/>
      <w:r w:rsidRPr="00181E29">
        <w:rPr>
          <w:rFonts w:ascii="Calibri" w:eastAsiaTheme="minorHAnsi" w:hAnsi="Calibri" w:cs="Calibri"/>
          <w:sz w:val="22"/>
          <w:szCs w:val="32"/>
          <w:lang w:eastAsia="en-US"/>
        </w:rPr>
        <w:t>wifi</w:t>
      </w:r>
      <w:proofErr w:type="spellEnd"/>
      <w:r w:rsidRPr="00181E29">
        <w:rPr>
          <w:rFonts w:ascii="Calibri" w:eastAsiaTheme="minorHAnsi" w:hAnsi="Calibri" w:cs="Calibri"/>
          <w:sz w:val="22"/>
          <w:szCs w:val="32"/>
          <w:lang w:eastAsia="en-US"/>
        </w:rPr>
        <w:t xml:space="preserve"> en otras dependencias además de las mejoras de las infraestructuras de fibra óptica. Decir también que será una de las áreas beneficiadas de nuestro remanente porque algunos de sus proyectos y actividades se contratarán durante el año, esti9mando que puede crecer en </w:t>
      </w:r>
      <w:r w:rsidRPr="00181E29">
        <w:rPr>
          <w:rFonts w:ascii="Calibri" w:eastAsiaTheme="minorHAnsi" w:hAnsi="Calibri" w:cs="Calibri"/>
          <w:b/>
          <w:sz w:val="22"/>
          <w:szCs w:val="32"/>
          <w:lang w:eastAsia="en-US"/>
        </w:rPr>
        <w:t>200.000 euros</w:t>
      </w:r>
      <w:r w:rsidRPr="00181E29">
        <w:rPr>
          <w:rFonts w:ascii="Calibri" w:eastAsiaTheme="minorHAnsi" w:hAnsi="Calibri" w:cs="Calibri"/>
          <w:sz w:val="22"/>
          <w:szCs w:val="32"/>
          <w:lang w:eastAsia="en-US"/>
        </w:rPr>
        <w:t xml:space="preserve"> más aproximadamente.</w:t>
      </w:r>
    </w:p>
    <w:p w:rsidR="00181E29" w:rsidRPr="00181E29" w:rsidRDefault="00181E29" w:rsidP="00181E29">
      <w:pPr>
        <w:spacing w:after="160" w:line="259" w:lineRule="auto"/>
        <w:jc w:val="both"/>
        <w:rPr>
          <w:rFonts w:ascii="Calibri" w:eastAsiaTheme="minorHAnsi" w:hAnsi="Calibri" w:cs="Calibri"/>
          <w:sz w:val="22"/>
          <w:szCs w:val="32"/>
          <w:lang w:eastAsia="en-US"/>
        </w:rPr>
      </w:pPr>
    </w:p>
    <w:p w:rsidR="00181E29" w:rsidRPr="00181E29" w:rsidRDefault="00181E29" w:rsidP="00181E29">
      <w:pPr>
        <w:spacing w:after="160" w:line="259" w:lineRule="auto"/>
        <w:jc w:val="both"/>
        <w:rPr>
          <w:rFonts w:ascii="Calibri" w:eastAsiaTheme="minorHAnsi" w:hAnsi="Calibri" w:cs="Calibri"/>
          <w:sz w:val="22"/>
          <w:szCs w:val="32"/>
          <w:lang w:eastAsia="en-US"/>
        </w:rPr>
      </w:pPr>
      <w:r w:rsidRPr="00181E29">
        <w:rPr>
          <w:rFonts w:ascii="Calibri" w:eastAsiaTheme="minorHAnsi" w:hAnsi="Calibri" w:cs="Calibri"/>
          <w:sz w:val="22"/>
          <w:szCs w:val="32"/>
          <w:lang w:eastAsia="en-US"/>
        </w:rPr>
        <w:t xml:space="preserve">Y ya para finalizar, decir que a pesar de ser un presupuesto bastante racional, queremos que sea el que ayude a impulsar la reactivación económica municipal, pudiendo ejecutarlo al máximo, pensando siempre en las persona y en las posibilidades de futuro que nos dará la utilización de nuestro remanente que seguro nos hará mejorar y el municipio. </w:t>
      </w:r>
    </w:p>
    <w:p w:rsidR="00181E29" w:rsidRDefault="00181E29" w:rsidP="00181E29">
      <w:pPr>
        <w:spacing w:after="160" w:line="259" w:lineRule="auto"/>
        <w:jc w:val="both"/>
        <w:rPr>
          <w:rFonts w:ascii="Calibri" w:eastAsiaTheme="minorHAnsi" w:hAnsi="Calibri" w:cs="Calibri"/>
          <w:sz w:val="22"/>
          <w:szCs w:val="32"/>
          <w:lang w:eastAsia="en-US"/>
        </w:rPr>
      </w:pPr>
      <w:r w:rsidRPr="00181E29">
        <w:rPr>
          <w:rFonts w:ascii="Calibri" w:eastAsiaTheme="minorHAnsi" w:hAnsi="Calibri" w:cs="Calibri"/>
          <w:sz w:val="22"/>
          <w:szCs w:val="32"/>
          <w:lang w:eastAsia="en-US"/>
        </w:rPr>
        <w:t>Termino con un profundo agradecimiento a todo el equipo del área de Hacienda, por el trabajo, la dedicación y el esfuerzo, y por supuesto también a todos mis compañeros por cumplir con las exigencias que íbamos demandando a medida que íbamos avanzando en la elaboración del presupuesto.</w:t>
      </w:r>
    </w:p>
    <w:p w:rsidR="00181E29" w:rsidRPr="00181E29" w:rsidRDefault="00181E29" w:rsidP="00181E29">
      <w:pPr>
        <w:spacing w:after="160" w:line="259" w:lineRule="auto"/>
        <w:jc w:val="both"/>
        <w:rPr>
          <w:rFonts w:ascii="Calibri" w:eastAsiaTheme="minorHAnsi" w:hAnsi="Calibri" w:cs="Calibri"/>
          <w:sz w:val="22"/>
          <w:szCs w:val="32"/>
          <w:lang w:eastAsia="en-US"/>
        </w:rPr>
      </w:pPr>
      <w:r>
        <w:rPr>
          <w:rFonts w:ascii="Calibri" w:eastAsiaTheme="minorHAnsi" w:hAnsi="Calibri" w:cs="Calibri"/>
          <w:sz w:val="22"/>
          <w:szCs w:val="32"/>
          <w:lang w:eastAsia="en-US"/>
        </w:rPr>
        <w:t>Documento firmado electrónicamente.</w:t>
      </w:r>
    </w:p>
    <w:p w:rsidR="00181E29" w:rsidRDefault="00181E29" w:rsidP="00181E29">
      <w:pPr>
        <w:spacing w:after="160" w:line="259" w:lineRule="auto"/>
        <w:jc w:val="both"/>
        <w:rPr>
          <w:rFonts w:ascii="Calibri" w:eastAsiaTheme="minorHAnsi" w:hAnsi="Calibri" w:cs="Calibri"/>
          <w:sz w:val="22"/>
          <w:szCs w:val="32"/>
          <w:lang w:eastAsia="en-US"/>
        </w:rPr>
      </w:pPr>
    </w:p>
    <w:p w:rsidR="00181E29" w:rsidRPr="00181E29" w:rsidRDefault="00181E29" w:rsidP="00181E29">
      <w:pPr>
        <w:spacing w:after="160" w:line="259" w:lineRule="auto"/>
        <w:jc w:val="both"/>
        <w:rPr>
          <w:rFonts w:ascii="Calibri" w:eastAsiaTheme="minorHAnsi" w:hAnsi="Calibri" w:cs="Calibri"/>
          <w:sz w:val="22"/>
          <w:szCs w:val="32"/>
          <w:lang w:eastAsia="en-US"/>
        </w:rPr>
      </w:pPr>
    </w:p>
    <w:p w:rsidR="00181E29" w:rsidRDefault="00181E29" w:rsidP="00181E29">
      <w:pPr>
        <w:tabs>
          <w:tab w:val="left" w:pos="142"/>
          <w:tab w:val="left" w:pos="8820"/>
        </w:tabs>
        <w:ind w:right="-81"/>
        <w:jc w:val="both"/>
        <w:outlineLvl w:val="0"/>
        <w:rPr>
          <w:rFonts w:ascii="Calibri" w:hAnsi="Calibri" w:cs="Calibri"/>
          <w:b/>
          <w:color w:val="002060"/>
          <w:sz w:val="32"/>
          <w:szCs w:val="22"/>
        </w:rPr>
      </w:pPr>
      <w:r>
        <w:rPr>
          <w:rFonts w:ascii="Calibri" w:hAnsi="Calibri" w:cs="Calibri"/>
          <w:b/>
          <w:color w:val="002060"/>
          <w:sz w:val="32"/>
          <w:szCs w:val="22"/>
        </w:rPr>
        <w:lastRenderedPageBreak/>
        <w:t>3</w:t>
      </w:r>
      <w:r w:rsidRPr="00181E29">
        <w:rPr>
          <w:rFonts w:ascii="Calibri" w:hAnsi="Calibri" w:cs="Calibri"/>
          <w:b/>
          <w:color w:val="002060"/>
          <w:sz w:val="32"/>
          <w:szCs w:val="22"/>
        </w:rPr>
        <w:t xml:space="preserve">. </w:t>
      </w:r>
      <w:r>
        <w:rPr>
          <w:rFonts w:ascii="Calibri" w:hAnsi="Calibri" w:cs="Calibri"/>
          <w:b/>
          <w:color w:val="002060"/>
          <w:sz w:val="32"/>
          <w:szCs w:val="22"/>
        </w:rPr>
        <w:t>Liquidación del Presupuesto</w:t>
      </w:r>
      <w:r w:rsidRPr="00181E29">
        <w:rPr>
          <w:rFonts w:ascii="Calibri" w:hAnsi="Calibri" w:cs="Calibri"/>
          <w:b/>
          <w:color w:val="002060"/>
          <w:sz w:val="32"/>
          <w:szCs w:val="22"/>
        </w:rPr>
        <w:t>.</w:t>
      </w:r>
    </w:p>
    <w:p w:rsidR="00181E29" w:rsidRDefault="00181E29" w:rsidP="00181E29">
      <w:pPr>
        <w:tabs>
          <w:tab w:val="left" w:pos="142"/>
          <w:tab w:val="left" w:pos="8820"/>
        </w:tabs>
        <w:ind w:right="-81"/>
        <w:jc w:val="both"/>
        <w:outlineLvl w:val="0"/>
        <w:rPr>
          <w:rFonts w:ascii="Arial" w:hAnsi="Arial" w:cs="Arial"/>
          <w:sz w:val="22"/>
        </w:rPr>
      </w:pPr>
      <w:bookmarkStart w:id="0" w:name="_GoBack"/>
      <w:bookmarkEnd w:id="0"/>
      <w:r w:rsidRPr="00CB3836">
        <w:rPr>
          <w:rFonts w:ascii="Arial" w:hAnsi="Arial" w:cs="Arial"/>
          <w:noProof/>
          <w:sz w:val="22"/>
        </w:rPr>
        <w:drawing>
          <wp:inline distT="0" distB="0" distL="0" distR="0" wp14:anchorId="05F5A91B" wp14:editId="3C6518AC">
            <wp:extent cx="1962150" cy="819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62150" cy="819150"/>
                    </a:xfrm>
                    <a:prstGeom prst="rect">
                      <a:avLst/>
                    </a:prstGeom>
                    <a:solidFill>
                      <a:srgbClr val="FFFFFF"/>
                    </a:solidFill>
                    <a:ln>
                      <a:noFill/>
                    </a:ln>
                  </pic:spPr>
                </pic:pic>
              </a:graphicData>
            </a:graphic>
          </wp:inline>
        </w:drawing>
      </w:r>
    </w:p>
    <w:p w:rsidR="00181E29" w:rsidRDefault="00181E29" w:rsidP="00181E29">
      <w:pPr>
        <w:tabs>
          <w:tab w:val="left" w:pos="142"/>
          <w:tab w:val="left" w:pos="8820"/>
        </w:tabs>
        <w:ind w:right="-81"/>
        <w:jc w:val="both"/>
        <w:outlineLvl w:val="0"/>
        <w:rPr>
          <w:rFonts w:ascii="Arial" w:hAnsi="Arial" w:cs="Arial"/>
          <w:sz w:val="22"/>
        </w:rPr>
      </w:pPr>
    </w:p>
    <w:p w:rsidR="00181E29" w:rsidRPr="006A19A1" w:rsidRDefault="00181E29" w:rsidP="00181E29">
      <w:pPr>
        <w:tabs>
          <w:tab w:val="left" w:pos="142"/>
          <w:tab w:val="left" w:pos="1620"/>
        </w:tabs>
        <w:ind w:right="-81" w:firstLine="720"/>
        <w:jc w:val="both"/>
        <w:rPr>
          <w:rFonts w:ascii="Arial" w:hAnsi="Arial" w:cs="Arial"/>
          <w:sz w:val="22"/>
          <w:szCs w:val="22"/>
        </w:rPr>
      </w:pPr>
      <w:r>
        <w:rPr>
          <w:rFonts w:ascii="Arial" w:hAnsi="Arial" w:cs="Arial"/>
          <w:sz w:val="22"/>
          <w:szCs w:val="22"/>
        </w:rPr>
        <w:t xml:space="preserve">MACARENA RODRÍGUEZ FUMERO, SECRETARIA ACCIDENTAL DEL </w:t>
      </w:r>
      <w:r w:rsidRPr="006A19A1">
        <w:rPr>
          <w:rFonts w:ascii="Arial" w:hAnsi="Arial" w:cs="Arial"/>
          <w:sz w:val="22"/>
          <w:szCs w:val="22"/>
        </w:rPr>
        <w:t>EXCMO. AYUNTAMIENTO DE LA VILLA DE LOS REALEJOS.</w:t>
      </w:r>
    </w:p>
    <w:p w:rsidR="00181E29" w:rsidRPr="006A19A1" w:rsidRDefault="00181E29" w:rsidP="00181E29">
      <w:pPr>
        <w:tabs>
          <w:tab w:val="left" w:pos="142"/>
          <w:tab w:val="left" w:pos="1620"/>
          <w:tab w:val="left" w:pos="8280"/>
        </w:tabs>
        <w:ind w:right="-81" w:firstLine="720"/>
        <w:jc w:val="both"/>
        <w:rPr>
          <w:rFonts w:ascii="Arial" w:hAnsi="Arial" w:cs="Arial"/>
          <w:sz w:val="22"/>
          <w:szCs w:val="22"/>
        </w:rPr>
      </w:pPr>
    </w:p>
    <w:p w:rsidR="00181E29" w:rsidRDefault="00181E29" w:rsidP="00181E29">
      <w:pPr>
        <w:pStyle w:val="Textodebloque2"/>
        <w:tabs>
          <w:tab w:val="left" w:pos="142"/>
          <w:tab w:val="left" w:pos="1620"/>
        </w:tabs>
        <w:ind w:left="0" w:right="-81" w:firstLine="720"/>
        <w:rPr>
          <w:rFonts w:cs="Arial"/>
          <w:szCs w:val="22"/>
        </w:rPr>
      </w:pPr>
      <w:r>
        <w:rPr>
          <w:rFonts w:cs="Arial"/>
          <w:b/>
          <w:szCs w:val="22"/>
        </w:rPr>
        <w:t>CERTIFICA:</w:t>
      </w:r>
      <w:r>
        <w:rPr>
          <w:rFonts w:cs="Arial"/>
          <w:szCs w:val="22"/>
        </w:rPr>
        <w:t xml:space="preserve"> Que el Excmo. Ayuntamiento Pleno reunido en sesión Ordinaria, </w:t>
      </w:r>
      <w:r w:rsidRPr="006A19A1">
        <w:rPr>
          <w:rFonts w:cs="Arial"/>
          <w:szCs w:val="22"/>
        </w:rPr>
        <w:t xml:space="preserve">celebrada el día </w:t>
      </w:r>
      <w:r>
        <w:rPr>
          <w:rFonts w:cs="Arial"/>
          <w:szCs w:val="22"/>
        </w:rPr>
        <w:t>23 de febrero de 2023</w:t>
      </w:r>
      <w:r w:rsidRPr="006A19A1">
        <w:rPr>
          <w:rFonts w:cs="Arial"/>
          <w:szCs w:val="22"/>
        </w:rPr>
        <w:t xml:space="preserve">, adoptó entre otros, el siguiente </w:t>
      </w:r>
      <w:r w:rsidRPr="006A19A1">
        <w:rPr>
          <w:rFonts w:cs="Arial"/>
          <w:b/>
          <w:szCs w:val="22"/>
        </w:rPr>
        <w:t>ACUERDO</w:t>
      </w:r>
      <w:r w:rsidRPr="006A19A1">
        <w:rPr>
          <w:rFonts w:cs="Arial"/>
          <w:szCs w:val="22"/>
        </w:rPr>
        <w:t>:</w:t>
      </w:r>
    </w:p>
    <w:p w:rsidR="00181E29" w:rsidRDefault="00181E29" w:rsidP="00181E29">
      <w:pPr>
        <w:pStyle w:val="Textodebloque2"/>
        <w:tabs>
          <w:tab w:val="left" w:pos="142"/>
          <w:tab w:val="left" w:pos="1620"/>
        </w:tabs>
        <w:ind w:left="0" w:right="-81" w:firstLine="720"/>
        <w:rPr>
          <w:rFonts w:cs="Arial"/>
          <w:szCs w:val="22"/>
        </w:rPr>
      </w:pPr>
    </w:p>
    <w:p w:rsidR="00181E29" w:rsidRPr="008115E8" w:rsidRDefault="00181E29" w:rsidP="00181E29">
      <w:pPr>
        <w:pStyle w:val="Standard00"/>
        <w:jc w:val="both"/>
        <w:rPr>
          <w:rFonts w:ascii="Arial" w:hAnsi="Arial" w:cs="Arial"/>
          <w:color w:val="000000"/>
          <w:sz w:val="22"/>
          <w:szCs w:val="22"/>
        </w:rPr>
      </w:pPr>
      <w:bookmarkStart w:id="1" w:name="BLO__BDT"/>
      <w:r>
        <w:rPr>
          <w:rFonts w:ascii="Arial" w:hAnsi="Arial"/>
          <w:b/>
          <w:caps/>
          <w:color w:val="000000"/>
          <w:sz w:val="22"/>
          <w:szCs w:val="22"/>
          <w:lang w:val="es-ES"/>
        </w:rPr>
        <w:t xml:space="preserve">18. </w:t>
      </w:r>
      <w:r w:rsidRPr="008115E8">
        <w:rPr>
          <w:rFonts w:ascii="Arial" w:hAnsi="Arial"/>
          <w:b/>
          <w:caps/>
          <w:color w:val="000000"/>
          <w:sz w:val="22"/>
          <w:szCs w:val="22"/>
          <w:u w:val="single"/>
          <w:lang w:val="es-ES"/>
        </w:rPr>
        <w:t>D</w:t>
      </w:r>
      <w:r w:rsidRPr="008115E8">
        <w:rPr>
          <w:rFonts w:ascii="Arial" w:hAnsi="Arial" w:cs="Arial"/>
          <w:b/>
          <w:caps/>
          <w:color w:val="000000"/>
          <w:sz w:val="22"/>
          <w:szCs w:val="22"/>
          <w:u w:val="single"/>
          <w:shd w:val="clear" w:color="auto" w:fill="FFFFFF"/>
        </w:rPr>
        <w:t>ación de cuenta del Decreto de la Alcaldía–Presidencia nº 2023/286, de fecha 08 de febrero de 2023, por el cual se aprueba la Liquidación del Presupuesto general del Ejercicio 2022 que integra la del Ayuntamiento de Los Realejos y la del Organismo Autónomo Administrativo Gerencia Municipal de Urbanismo.</w:t>
      </w:r>
      <w:proofErr w:type="gramStart"/>
      <w:r w:rsidRPr="008115E8">
        <w:rPr>
          <w:rFonts w:ascii="Arial" w:hAnsi="Arial" w:cs="Arial"/>
          <w:b/>
          <w:caps/>
          <w:color w:val="000000"/>
          <w:sz w:val="22"/>
          <w:szCs w:val="22"/>
          <w:u w:val="single"/>
          <w:shd w:val="clear" w:color="auto" w:fill="FFFFFF"/>
        </w:rPr>
        <w:t>-</w:t>
      </w:r>
      <w:r w:rsidRPr="008115E8">
        <w:rPr>
          <w:rFonts w:ascii="Arial" w:hAnsi="Arial" w:cs="Arial"/>
          <w:b/>
          <w:caps/>
          <w:color w:val="000000"/>
          <w:sz w:val="16"/>
          <w:szCs w:val="16"/>
          <w:shd w:val="clear" w:color="auto" w:fill="FFFFFF"/>
        </w:rPr>
        <w:t xml:space="preserve">  </w:t>
      </w:r>
      <w:r>
        <w:rPr>
          <w:rFonts w:ascii="Arial" w:hAnsi="Arial" w:cs="Arial"/>
          <w:color w:val="000000"/>
          <w:sz w:val="22"/>
          <w:szCs w:val="22"/>
          <w:shd w:val="clear" w:color="auto" w:fill="FFFFFF"/>
        </w:rPr>
        <w:t>Se</w:t>
      </w:r>
      <w:proofErr w:type="gramEnd"/>
      <w:r>
        <w:rPr>
          <w:rFonts w:ascii="Arial" w:hAnsi="Arial" w:cs="Arial"/>
          <w:color w:val="000000"/>
          <w:sz w:val="22"/>
          <w:szCs w:val="22"/>
          <w:shd w:val="clear" w:color="auto" w:fill="FFFFFF"/>
        </w:rPr>
        <w:t xml:space="preserve"> da cuenta </w:t>
      </w:r>
      <w:r w:rsidRPr="008115E8">
        <w:rPr>
          <w:rFonts w:ascii="Arial" w:hAnsi="Arial" w:cs="Arial"/>
          <w:color w:val="000000"/>
          <w:sz w:val="22"/>
          <w:szCs w:val="22"/>
          <w:lang w:val="es-ES" w:eastAsia="es-ES" w:bidi="ar-SA"/>
        </w:rPr>
        <w:t>del decreto mencionado</w:t>
      </w:r>
      <w:r>
        <w:rPr>
          <w:rFonts w:ascii="Arial" w:hAnsi="Arial" w:cs="Arial"/>
          <w:color w:val="000000"/>
          <w:sz w:val="22"/>
          <w:szCs w:val="22"/>
          <w:lang w:val="es-ES" w:eastAsia="es-ES" w:bidi="ar-SA"/>
        </w:rPr>
        <w:t>, cuyo tenor literal es el siguiente:</w:t>
      </w:r>
    </w:p>
    <w:p w:rsidR="00181E29" w:rsidRDefault="00181E29" w:rsidP="00181E29">
      <w:pPr>
        <w:pStyle w:val="Normal000"/>
        <w:suppressAutoHyphens/>
        <w:ind w:firstLine="708"/>
        <w:jc w:val="both"/>
        <w:rPr>
          <w:rFonts w:asciiTheme="majorHAnsi" w:hAnsiTheme="majorHAnsi" w:cstheme="majorHAnsi"/>
          <w:sz w:val="22"/>
          <w:szCs w:val="22"/>
        </w:rPr>
      </w:pPr>
    </w:p>
    <w:p w:rsidR="00181E29" w:rsidRPr="008115E8" w:rsidRDefault="00181E29" w:rsidP="00181E29">
      <w:pPr>
        <w:pStyle w:val="Normal000"/>
        <w:pBdr>
          <w:bottom w:val="single" w:sz="4" w:space="1" w:color="D9D9D9" w:themeColor="background1" w:themeShade="D9"/>
        </w:pBdr>
        <w:shd w:val="clear" w:color="auto" w:fill="F2F2F2"/>
        <w:suppressAutoHyphens/>
        <w:jc w:val="center"/>
        <w:rPr>
          <w:rFonts w:ascii="Arial" w:hAnsi="Arial" w:cs="Arial"/>
          <w:b/>
          <w:i/>
        </w:rPr>
      </w:pPr>
      <w:r w:rsidRPr="008115E8">
        <w:rPr>
          <w:rFonts w:ascii="Arial" w:hAnsi="Arial" w:cs="Arial"/>
          <w:b/>
          <w:i/>
        </w:rPr>
        <w:t>“ANTECEDENTES</w:t>
      </w:r>
    </w:p>
    <w:p w:rsidR="00181E29" w:rsidRPr="008115E8" w:rsidRDefault="00181E29" w:rsidP="00181E29">
      <w:pPr>
        <w:pStyle w:val="Normal000"/>
        <w:suppressAutoHyphens/>
        <w:ind w:right="180"/>
        <w:jc w:val="both"/>
        <w:rPr>
          <w:rFonts w:ascii="Arial" w:hAnsi="Arial" w:cs="Arial"/>
          <w:i/>
        </w:rPr>
      </w:pPr>
    </w:p>
    <w:p w:rsidR="00181E29" w:rsidRPr="008115E8" w:rsidRDefault="00181E29" w:rsidP="00181E29">
      <w:pPr>
        <w:pStyle w:val="Normal000"/>
        <w:suppressAutoHyphens/>
        <w:jc w:val="both"/>
        <w:rPr>
          <w:rFonts w:ascii="Arial" w:hAnsi="Arial" w:cs="Arial"/>
          <w:i/>
        </w:rPr>
      </w:pPr>
      <w:r w:rsidRPr="008115E8">
        <w:rPr>
          <w:rFonts w:ascii="Arial" w:hAnsi="Arial" w:cs="Arial"/>
          <w:i/>
        </w:rPr>
        <w:t>Considerando que las Entidades Locales deberán confeccionar la liquidación de su presupuesto antes del día primero de marzo del ejercicio siguiente (artículos 191.3 del Real Decreto Legislativo 2/2004, de 5 de marzo, por el que se Aprueba el Texto Refundido de la Ley Reguladora de las Haciendas Locales y 89.2 del Real Decreto 500/1990, de 20 de abril.</w:t>
      </w:r>
    </w:p>
    <w:p w:rsidR="00181E29" w:rsidRPr="008115E8" w:rsidRDefault="00181E29" w:rsidP="00181E29">
      <w:pPr>
        <w:pStyle w:val="Normal000"/>
        <w:suppressAutoHyphens/>
        <w:ind w:firstLine="708"/>
        <w:jc w:val="both"/>
        <w:rPr>
          <w:rFonts w:ascii="Arial" w:hAnsi="Arial" w:cs="Arial"/>
          <w:i/>
        </w:rPr>
      </w:pPr>
    </w:p>
    <w:p w:rsidR="00181E29" w:rsidRPr="008115E8" w:rsidRDefault="00181E29" w:rsidP="00181E29">
      <w:pPr>
        <w:pStyle w:val="Normal000"/>
        <w:suppressAutoHyphens/>
        <w:jc w:val="both"/>
        <w:rPr>
          <w:rFonts w:ascii="Arial" w:hAnsi="Arial" w:cs="Arial"/>
          <w:i/>
        </w:rPr>
      </w:pPr>
      <w:r w:rsidRPr="008115E8">
        <w:rPr>
          <w:rFonts w:ascii="Arial" w:hAnsi="Arial" w:cs="Arial"/>
          <w:i/>
        </w:rPr>
        <w:t>Vistos los Estados de Liquidación del Presupuesto General de Ejercicio 2022, así como los Informes de Intervención, tanto en lo relativo al expediente como el particularmente emitido para la evaluación del cumplimiento del Objetivo de Estabilidad Presupuestaria.</w:t>
      </w:r>
    </w:p>
    <w:p w:rsidR="00181E29" w:rsidRPr="008115E8" w:rsidRDefault="00181E29" w:rsidP="00181E29">
      <w:pPr>
        <w:pStyle w:val="Normal000"/>
        <w:suppressAutoHyphens/>
        <w:ind w:firstLine="708"/>
        <w:jc w:val="both"/>
        <w:rPr>
          <w:rFonts w:ascii="Arial" w:hAnsi="Arial" w:cs="Arial"/>
          <w:i/>
        </w:rPr>
      </w:pPr>
    </w:p>
    <w:p w:rsidR="00181E29" w:rsidRPr="008115E8" w:rsidRDefault="00181E29" w:rsidP="00181E29">
      <w:pPr>
        <w:pStyle w:val="Normal000"/>
        <w:suppressAutoHyphens/>
        <w:jc w:val="both"/>
        <w:rPr>
          <w:rFonts w:ascii="Arial" w:hAnsi="Arial" w:cs="Arial"/>
          <w:i/>
        </w:rPr>
      </w:pPr>
      <w:r w:rsidRPr="008115E8">
        <w:rPr>
          <w:rFonts w:ascii="Arial" w:hAnsi="Arial" w:cs="Arial"/>
          <w:i/>
        </w:rPr>
        <w:t>Considerando lo previsto en los artículos 191.3 y 192.2 del Real Decreto Legislativo 2/2004, de 5 de marzo, por el que se aprueba el Texto Refundido de la Ley Reguladora de las Haciendas Locales, el artículo 90.1 del Real Decreto 500/1.990, de 20 de abril, por el que se desarrollan los preceptos de la derogada Ley 39/1988, de 28 de diciembre en materia de presupuestos, en relación con lo previsto en la Disposición Final Única del Real Decreto Legislativo 2/2004.</w:t>
      </w:r>
    </w:p>
    <w:p w:rsidR="00181E29" w:rsidRPr="008115E8" w:rsidRDefault="00181E29" w:rsidP="00181E29">
      <w:pPr>
        <w:pStyle w:val="Normal000"/>
        <w:suppressAutoHyphens/>
        <w:ind w:firstLine="708"/>
        <w:jc w:val="both"/>
        <w:rPr>
          <w:rFonts w:ascii="Arial" w:hAnsi="Arial" w:cs="Arial"/>
          <w:i/>
        </w:rPr>
      </w:pPr>
    </w:p>
    <w:p w:rsidR="00181E29" w:rsidRPr="008115E8" w:rsidRDefault="00181E29" w:rsidP="00181E29">
      <w:pPr>
        <w:pStyle w:val="Normal000"/>
        <w:suppressAutoHyphens/>
        <w:jc w:val="both"/>
        <w:rPr>
          <w:rFonts w:ascii="Arial" w:hAnsi="Arial" w:cs="Arial"/>
          <w:i/>
        </w:rPr>
      </w:pPr>
      <w:r w:rsidRPr="008115E8">
        <w:rPr>
          <w:rFonts w:ascii="Arial" w:hAnsi="Arial" w:cs="Arial"/>
          <w:i/>
        </w:rPr>
        <w:t>Como consecuencia de la liquidación del Presupuesto deberán determinarse:</w:t>
      </w:r>
    </w:p>
    <w:p w:rsidR="00181E29" w:rsidRPr="008115E8" w:rsidRDefault="00181E29" w:rsidP="00181E29">
      <w:pPr>
        <w:pStyle w:val="Normal000"/>
        <w:suppressAutoHyphens/>
        <w:ind w:firstLine="360"/>
        <w:jc w:val="both"/>
        <w:rPr>
          <w:rFonts w:ascii="Arial" w:hAnsi="Arial" w:cs="Arial"/>
          <w:i/>
        </w:rPr>
      </w:pPr>
    </w:p>
    <w:p w:rsidR="00181E29" w:rsidRPr="008115E8" w:rsidRDefault="00181E29" w:rsidP="00181E29">
      <w:pPr>
        <w:pStyle w:val="Normal000"/>
        <w:numPr>
          <w:ilvl w:val="0"/>
          <w:numId w:val="23"/>
        </w:numPr>
        <w:tabs>
          <w:tab w:val="num" w:pos="1068"/>
        </w:tabs>
        <w:ind w:left="851" w:firstLine="0"/>
        <w:jc w:val="both"/>
        <w:rPr>
          <w:rFonts w:ascii="Arial" w:hAnsi="Arial" w:cs="Arial"/>
          <w:i/>
        </w:rPr>
      </w:pPr>
      <w:r w:rsidRPr="008115E8">
        <w:rPr>
          <w:rFonts w:ascii="Arial" w:hAnsi="Arial" w:cs="Arial"/>
          <w:i/>
        </w:rPr>
        <w:t>Los derechos pendientes de cobro y las obligaciones pendientes de pago a 31 de diciembre (artículo 94 del Real Decreto 500/1990, de 20 de abril).</w:t>
      </w:r>
    </w:p>
    <w:p w:rsidR="00181E29" w:rsidRPr="008115E8" w:rsidRDefault="00181E29" w:rsidP="00181E29">
      <w:pPr>
        <w:pStyle w:val="Normal000"/>
        <w:numPr>
          <w:ilvl w:val="0"/>
          <w:numId w:val="23"/>
        </w:numPr>
        <w:tabs>
          <w:tab w:val="num" w:pos="1068"/>
        </w:tabs>
        <w:ind w:left="851" w:firstLine="0"/>
        <w:jc w:val="both"/>
        <w:rPr>
          <w:rFonts w:ascii="Arial" w:hAnsi="Arial" w:cs="Arial"/>
          <w:i/>
        </w:rPr>
      </w:pPr>
      <w:r w:rsidRPr="008115E8">
        <w:rPr>
          <w:rFonts w:ascii="Arial" w:hAnsi="Arial" w:cs="Arial"/>
          <w:i/>
        </w:rPr>
        <w:t>El resultado presupuestario del ejercicio (artículos 96 y 97 del Real Decreto 500/1990, de 20 de abril).</w:t>
      </w:r>
    </w:p>
    <w:p w:rsidR="00181E29" w:rsidRPr="008115E8" w:rsidRDefault="00181E29" w:rsidP="00181E29">
      <w:pPr>
        <w:pStyle w:val="Normal000"/>
        <w:numPr>
          <w:ilvl w:val="0"/>
          <w:numId w:val="23"/>
        </w:numPr>
        <w:tabs>
          <w:tab w:val="num" w:pos="1068"/>
        </w:tabs>
        <w:ind w:left="851" w:firstLine="0"/>
        <w:jc w:val="both"/>
        <w:rPr>
          <w:rFonts w:ascii="Arial" w:hAnsi="Arial" w:cs="Arial"/>
          <w:i/>
        </w:rPr>
      </w:pPr>
      <w:r w:rsidRPr="008115E8">
        <w:rPr>
          <w:rFonts w:ascii="Arial" w:hAnsi="Arial" w:cs="Arial"/>
          <w:i/>
        </w:rPr>
        <w:t xml:space="preserve">Los remanentes de crédito (artículos </w:t>
      </w:r>
      <w:smartTag w:uri="urn:schemas-microsoft-com:office:smarttags" w:element="metricconverter">
        <w:smartTagPr>
          <w:attr w:name="ProductID" w:val="98 a"/>
        </w:smartTagPr>
        <w:r w:rsidRPr="008115E8">
          <w:rPr>
            <w:rFonts w:ascii="Arial" w:hAnsi="Arial" w:cs="Arial"/>
            <w:i/>
          </w:rPr>
          <w:t>98 a</w:t>
        </w:r>
      </w:smartTag>
      <w:r w:rsidRPr="008115E8">
        <w:rPr>
          <w:rFonts w:ascii="Arial" w:hAnsi="Arial" w:cs="Arial"/>
          <w:i/>
        </w:rPr>
        <w:t xml:space="preserve"> 100 del Real Decreto 500/1990, de 20 de abril).</w:t>
      </w:r>
    </w:p>
    <w:p w:rsidR="00181E29" w:rsidRPr="008115E8" w:rsidRDefault="00181E29" w:rsidP="00181E29">
      <w:pPr>
        <w:pStyle w:val="Normal000"/>
        <w:numPr>
          <w:ilvl w:val="0"/>
          <w:numId w:val="23"/>
        </w:numPr>
        <w:tabs>
          <w:tab w:val="num" w:pos="1068"/>
        </w:tabs>
        <w:ind w:left="851" w:firstLine="0"/>
        <w:jc w:val="both"/>
        <w:rPr>
          <w:rFonts w:ascii="Arial" w:hAnsi="Arial" w:cs="Arial"/>
          <w:i/>
        </w:rPr>
      </w:pPr>
      <w:r w:rsidRPr="008115E8">
        <w:rPr>
          <w:rFonts w:ascii="Arial" w:hAnsi="Arial" w:cs="Arial"/>
          <w:i/>
        </w:rPr>
        <w:t xml:space="preserve">El remanente de Tesorería (artículos </w:t>
      </w:r>
      <w:smartTag w:uri="urn:schemas-microsoft-com:office:smarttags" w:element="metricconverter">
        <w:smartTagPr>
          <w:attr w:name="ProductID" w:val="101 a"/>
        </w:smartTagPr>
        <w:r w:rsidRPr="008115E8">
          <w:rPr>
            <w:rFonts w:ascii="Arial" w:hAnsi="Arial" w:cs="Arial"/>
            <w:i/>
          </w:rPr>
          <w:t>101 a</w:t>
        </w:r>
      </w:smartTag>
      <w:r w:rsidRPr="008115E8">
        <w:rPr>
          <w:rFonts w:ascii="Arial" w:hAnsi="Arial" w:cs="Arial"/>
          <w:i/>
        </w:rPr>
        <w:t xml:space="preserve"> 105 del Real Decreto 500/1990, de 20 de abril).</w:t>
      </w:r>
    </w:p>
    <w:p w:rsidR="00181E29" w:rsidRPr="008115E8" w:rsidRDefault="00181E29" w:rsidP="00181E29">
      <w:pPr>
        <w:pStyle w:val="Normal000"/>
        <w:suppressAutoHyphens/>
        <w:rPr>
          <w:rFonts w:ascii="Arial" w:hAnsi="Arial" w:cs="Arial"/>
          <w:i/>
        </w:rPr>
      </w:pPr>
    </w:p>
    <w:p w:rsidR="00181E29" w:rsidRPr="008115E8" w:rsidRDefault="00181E29" w:rsidP="00181E29">
      <w:pPr>
        <w:pStyle w:val="Normal000"/>
        <w:suppressAutoHyphens/>
        <w:jc w:val="both"/>
        <w:rPr>
          <w:rFonts w:ascii="Arial" w:hAnsi="Arial" w:cs="Arial"/>
          <w:i/>
          <w:iCs/>
          <w:shd w:val="clear" w:color="auto" w:fill="FFFFFF"/>
        </w:rPr>
      </w:pPr>
      <w:r w:rsidRPr="008115E8">
        <w:rPr>
          <w:rFonts w:ascii="Arial" w:hAnsi="Arial" w:cs="Arial"/>
          <w:i/>
        </w:rPr>
        <w:t xml:space="preserve">Considerando igualmente lo previsto en los artículos 3, 11 y 12 de la Ley Orgánica 2/2012, de 27 de abril, de Estabilidad Presupuestaria y Sostenibilidad Financiera, los artículos 4.1, 15 y 16 del Real Decreto 1463/2007, de 2 de noviembre, por el que se aprueba el Reglamento de Desarrollo de la Ley 18/2001, de 12 de diciembre, de Estabilidad Presupuestaria, en su Aplicación a las Entidades Locales, la Orden EHA/3565/2008, de 3 de diciembre, por la que se Aprueba la Estructura de los Presupuestos de las Entidades Locales modificada por la Orden HAP/419/2014, de 14 de marzo, además de la ORDEN HAP/1781/2013, de 20 de septiembre, por la que se aprueba la Instrucción del Modelo Normal </w:t>
      </w:r>
      <w:r w:rsidRPr="008115E8">
        <w:rPr>
          <w:rFonts w:ascii="Arial" w:hAnsi="Arial" w:cs="Arial"/>
          <w:i/>
        </w:rPr>
        <w:lastRenderedPageBreak/>
        <w:t xml:space="preserve">de Contabilidad Local </w:t>
      </w:r>
      <w:r w:rsidRPr="008115E8">
        <w:rPr>
          <w:rFonts w:ascii="Arial" w:hAnsi="Arial" w:cs="Arial"/>
          <w:i/>
          <w:iCs/>
          <w:shd w:val="clear" w:color="auto" w:fill="FFFFFF"/>
        </w:rPr>
        <w:t>(BOE de 3 octubre), teniendo en cuenta que, por Acuerdo del Consejo de Ministros, ha quedado suspendida la aplicación de las reglas fiscales para el ejercicio 2022.</w:t>
      </w:r>
    </w:p>
    <w:p w:rsidR="00181E29" w:rsidRPr="008115E8" w:rsidRDefault="00181E29" w:rsidP="00181E29">
      <w:pPr>
        <w:pStyle w:val="Normal000"/>
        <w:suppressAutoHyphens/>
        <w:ind w:firstLine="708"/>
        <w:jc w:val="both"/>
        <w:rPr>
          <w:rFonts w:ascii="Arial" w:hAnsi="Arial" w:cs="Arial"/>
          <w:i/>
          <w:iCs/>
          <w:shd w:val="clear" w:color="auto" w:fill="FFFFFF"/>
        </w:rPr>
      </w:pPr>
    </w:p>
    <w:p w:rsidR="00181E29" w:rsidRPr="008115E8" w:rsidRDefault="00181E29" w:rsidP="00181E29">
      <w:pPr>
        <w:pStyle w:val="Normal000"/>
        <w:suppressAutoHyphens/>
        <w:autoSpaceDE w:val="0"/>
        <w:autoSpaceDN w:val="0"/>
        <w:adjustRightInd w:val="0"/>
        <w:jc w:val="both"/>
        <w:rPr>
          <w:rFonts w:ascii="Arial" w:hAnsi="Arial" w:cs="Arial"/>
          <w:i/>
        </w:rPr>
      </w:pPr>
      <w:r w:rsidRPr="008115E8">
        <w:rPr>
          <w:rFonts w:ascii="Arial" w:hAnsi="Arial" w:cs="Arial"/>
          <w:i/>
        </w:rPr>
        <w:t xml:space="preserve">Por otro lado señalar que el Real Decreto Legislativo 2/2004, de 5 de marzo, por el que se Aprueba el Texto Refundido de la Ley Reguladora de las Haciendas Locales ni el RD 500/1990 concretan la fecha en la que tiene que estar aprobada la liquidación del presupuesto. La normativa de haciendas locales se limita a establecer un plazo para la confección del presupuesto, que debe realizarse antes del 1 de marzo del ejercicio siguiente a aquél que viene referido el presupuesto, y el plazo de remisión de la copia de la liquidación presupuestaria, que debe realizarse antes de finalizar el mes de marzo del ejercicio siguiente al que corresponda. Por tanto, de la conjunción de ambas referencias normativas se deriva que </w:t>
      </w:r>
      <w:r w:rsidRPr="008115E8">
        <w:rPr>
          <w:rFonts w:ascii="Arial" w:hAnsi="Arial" w:cs="Arial"/>
          <w:i/>
          <w:u w:val="single"/>
        </w:rPr>
        <w:t>antes del 31 de marzo se deberá aprobar, previo informe de la intervención, la liquidación correspondiente</w:t>
      </w:r>
      <w:r w:rsidRPr="008115E8">
        <w:rPr>
          <w:rFonts w:ascii="Arial" w:hAnsi="Arial" w:cs="Arial"/>
          <w:i/>
        </w:rPr>
        <w:t xml:space="preserve"> a la entidad local, y a los organismos autónomos dependientes que cuenten con presupuesto de carácter limitativo.</w:t>
      </w:r>
    </w:p>
    <w:p w:rsidR="00181E29" w:rsidRPr="008115E8" w:rsidRDefault="00181E29" w:rsidP="00181E29">
      <w:pPr>
        <w:pStyle w:val="Normal000"/>
        <w:suppressAutoHyphens/>
        <w:ind w:firstLine="708"/>
        <w:jc w:val="both"/>
        <w:rPr>
          <w:rFonts w:ascii="Arial" w:hAnsi="Arial" w:cs="Arial"/>
          <w:i/>
        </w:rPr>
      </w:pPr>
    </w:p>
    <w:p w:rsidR="00181E29" w:rsidRPr="008115E8" w:rsidRDefault="00181E29" w:rsidP="00181E29">
      <w:pPr>
        <w:pStyle w:val="Normal000"/>
        <w:suppressAutoHyphens/>
        <w:jc w:val="both"/>
        <w:rPr>
          <w:rFonts w:ascii="Arial" w:hAnsi="Arial" w:cs="Arial"/>
          <w:i/>
          <w:iCs/>
        </w:rPr>
      </w:pPr>
      <w:r w:rsidRPr="008115E8">
        <w:rPr>
          <w:rFonts w:ascii="Arial" w:hAnsi="Arial" w:cs="Arial"/>
          <w:i/>
          <w:iCs/>
        </w:rPr>
        <w:t>Considerando que debe remitirse de copia de la Liquidación a los órganos competentes, tanto de la Delegación de Hacienda como de la Comunidad Autónoma, y ello antes de concluir el mes de marzo del ejercicio siguiente al que corresponda significando que de incumplirse la obligación de remitir la información relativa a la liquidación de los presupuestos de cada ejercicio, prevista en el art. 193.5 del TRLRHL,  el artículo 36 de la Ley 2/2011, de 4 de marzo, de Economía Sostenible, podría derivar en una sanción a esta Entidad Local con la retención del importe de las entregas mensuales a cuenta de la participación en los tributos del Estado que le corresponda, desde el mes de septiembre del ejercicio siguiente al que se produzca la liquidación, hasta el momento en que se produzca la remisión. Además, deberá tenerse en cuenta que el incumplimiento de esta obligación por parte de la Entidad Local será constitutiva de infracción según el artículo 28.k) de la Ley 19/2013, de 9 de diciembre, de transparencia, acceso a la información pública y buen gobierno</w:t>
      </w:r>
    </w:p>
    <w:p w:rsidR="00181E29" w:rsidRPr="008115E8" w:rsidRDefault="00181E29" w:rsidP="00181E29">
      <w:pPr>
        <w:pStyle w:val="Normal000"/>
        <w:suppressAutoHyphens/>
        <w:ind w:firstLine="708"/>
        <w:jc w:val="both"/>
        <w:rPr>
          <w:rFonts w:ascii="Arial" w:hAnsi="Arial" w:cs="Arial"/>
          <w:i/>
          <w:iCs/>
        </w:rPr>
      </w:pPr>
    </w:p>
    <w:p w:rsidR="00181E29" w:rsidRPr="008115E8" w:rsidRDefault="00181E29" w:rsidP="00181E29">
      <w:pPr>
        <w:pStyle w:val="Normal000"/>
        <w:suppressAutoHyphens/>
        <w:jc w:val="both"/>
        <w:rPr>
          <w:rFonts w:ascii="Arial" w:hAnsi="Arial" w:cs="Arial"/>
          <w:i/>
        </w:rPr>
      </w:pPr>
      <w:r w:rsidRPr="008115E8">
        <w:rPr>
          <w:rFonts w:ascii="Arial" w:hAnsi="Arial" w:cs="Arial"/>
          <w:i/>
        </w:rPr>
        <w:t>Considerando que corresponde al Presidente de la Entidad Local, previo informe de Evaluación del cumplimiento del Objetivo de Estabilidad Presupuestaria y del Informe de Intervención, la aprobación de la liquidación del Presupuesto de la Entidad Local y de las liquidaciones de los Presupuestos de los Organismos Autónomos de ella dependientes (artículo 90 del Real Decreto 500/1990, de 20 de abril).</w:t>
      </w:r>
    </w:p>
    <w:p w:rsidR="00181E29" w:rsidRPr="008115E8" w:rsidRDefault="00181E29" w:rsidP="00181E29">
      <w:pPr>
        <w:pStyle w:val="Normal000"/>
        <w:suppressAutoHyphens/>
        <w:ind w:firstLine="708"/>
        <w:jc w:val="both"/>
        <w:rPr>
          <w:rFonts w:ascii="Arial" w:hAnsi="Arial" w:cs="Arial"/>
          <w:i/>
        </w:rPr>
      </w:pPr>
    </w:p>
    <w:p w:rsidR="00181E29" w:rsidRPr="008115E8" w:rsidRDefault="00181E29" w:rsidP="00181E29">
      <w:pPr>
        <w:pStyle w:val="Normal000"/>
        <w:suppressAutoHyphens/>
        <w:jc w:val="both"/>
        <w:rPr>
          <w:rFonts w:ascii="Arial" w:hAnsi="Arial" w:cs="Arial"/>
          <w:i/>
        </w:rPr>
      </w:pPr>
      <w:r w:rsidRPr="008115E8">
        <w:rPr>
          <w:rFonts w:ascii="Arial" w:hAnsi="Arial" w:cs="Arial"/>
          <w:i/>
        </w:rPr>
        <w:t xml:space="preserve">Por medio del presente, visto el informe emitidos por la Intervención y de conformidad con el artículo 191.3 del Texto Refundido de la Ley Reguladora de las Haciendas Locales aprobado por Real Decreto Legislativo 2/2004, de 5 de marzo, y con el artículo 90.1 del Real Decreto 500/1990, sobre materia presupuestaria, </w:t>
      </w:r>
      <w:r w:rsidRPr="008115E8">
        <w:rPr>
          <w:rFonts w:ascii="Arial" w:hAnsi="Arial" w:cs="Arial"/>
          <w:b/>
          <w:i/>
        </w:rPr>
        <w:t>RESUELVO</w:t>
      </w:r>
      <w:r w:rsidRPr="008115E8">
        <w:rPr>
          <w:rFonts w:ascii="Arial" w:hAnsi="Arial" w:cs="Arial"/>
          <w:i/>
        </w:rPr>
        <w:t>:</w:t>
      </w:r>
    </w:p>
    <w:p w:rsidR="00181E29" w:rsidRPr="008115E8" w:rsidRDefault="00181E29" w:rsidP="00181E29">
      <w:pPr>
        <w:pStyle w:val="Normal000"/>
        <w:suppressAutoHyphens/>
        <w:ind w:firstLine="708"/>
        <w:jc w:val="both"/>
        <w:rPr>
          <w:rFonts w:ascii="Arial" w:hAnsi="Arial" w:cs="Arial"/>
          <w:i/>
        </w:rPr>
      </w:pPr>
    </w:p>
    <w:p w:rsidR="00181E29" w:rsidRPr="008115E8" w:rsidRDefault="00181E29" w:rsidP="00181E29">
      <w:pPr>
        <w:pStyle w:val="Normal000"/>
        <w:shd w:val="clear" w:color="auto" w:fill="E6E6E6"/>
        <w:suppressAutoHyphens/>
        <w:jc w:val="center"/>
        <w:rPr>
          <w:rFonts w:ascii="Arial" w:hAnsi="Arial" w:cs="Arial"/>
          <w:b/>
          <w:i/>
        </w:rPr>
      </w:pPr>
      <w:r w:rsidRPr="008115E8">
        <w:rPr>
          <w:rFonts w:ascii="Arial" w:hAnsi="Arial" w:cs="Arial"/>
          <w:b/>
          <w:i/>
        </w:rPr>
        <w:t>RESOLUCIÓN</w:t>
      </w:r>
    </w:p>
    <w:p w:rsidR="00181E29" w:rsidRPr="008115E8" w:rsidRDefault="00181E29" w:rsidP="00181E29">
      <w:pPr>
        <w:pStyle w:val="Normal000"/>
        <w:suppressAutoHyphens/>
        <w:jc w:val="both"/>
        <w:rPr>
          <w:rFonts w:ascii="Arial" w:hAnsi="Arial" w:cs="Arial"/>
          <w:i/>
        </w:rPr>
      </w:pPr>
    </w:p>
    <w:p w:rsidR="00181E29" w:rsidRPr="008115E8" w:rsidRDefault="00181E29" w:rsidP="00181E29">
      <w:pPr>
        <w:pStyle w:val="Normal000"/>
        <w:suppressAutoHyphens/>
        <w:jc w:val="both"/>
        <w:rPr>
          <w:rFonts w:ascii="Arial" w:hAnsi="Arial" w:cs="Arial"/>
          <w:i/>
        </w:rPr>
      </w:pPr>
      <w:r w:rsidRPr="008115E8">
        <w:rPr>
          <w:rFonts w:ascii="Arial" w:hAnsi="Arial" w:cs="Arial"/>
          <w:b/>
          <w:i/>
        </w:rPr>
        <w:t>PRIMERO.-</w:t>
      </w:r>
      <w:r w:rsidRPr="008115E8">
        <w:rPr>
          <w:rFonts w:ascii="Arial" w:hAnsi="Arial" w:cs="Arial"/>
          <w:i/>
        </w:rPr>
        <w:t xml:space="preserve"> Aprobar la Liquidación del Presupuesto General del </w:t>
      </w:r>
      <w:r w:rsidRPr="008115E8">
        <w:rPr>
          <w:rFonts w:ascii="Arial" w:hAnsi="Arial" w:cs="Arial"/>
          <w:b/>
          <w:i/>
          <w:u w:val="single"/>
        </w:rPr>
        <w:t>Ejercicio 2022</w:t>
      </w:r>
      <w:r w:rsidRPr="008115E8">
        <w:rPr>
          <w:rFonts w:ascii="Arial" w:hAnsi="Arial" w:cs="Arial"/>
          <w:i/>
        </w:rPr>
        <w:t xml:space="preserve"> que integra la del Ayuntamiento de Los Realejos y la del Organismo Autónomo Administrativo Gerencia Municipal de Urbanismo conforme al siguiente detalle, según lo dispuesto en las Bases de Ejecución del Presupuesto:</w:t>
      </w:r>
    </w:p>
    <w:p w:rsidR="00181E29" w:rsidRPr="008115E8" w:rsidRDefault="00181E29" w:rsidP="00181E29">
      <w:pPr>
        <w:pStyle w:val="Normal000"/>
        <w:suppressAutoHyphens/>
        <w:rPr>
          <w:rFonts w:ascii="Arial" w:hAnsi="Arial" w:cs="Arial"/>
          <w:b/>
          <w:i/>
        </w:rPr>
      </w:pPr>
    </w:p>
    <w:p w:rsidR="00181E29" w:rsidRPr="008115E8" w:rsidRDefault="00181E29" w:rsidP="00181E29">
      <w:pPr>
        <w:pStyle w:val="Normal000"/>
        <w:suppressAutoHyphens/>
        <w:jc w:val="both"/>
        <w:rPr>
          <w:rFonts w:ascii="Arial" w:hAnsi="Arial" w:cs="Arial"/>
          <w:i/>
        </w:rPr>
      </w:pPr>
      <w:r w:rsidRPr="008115E8">
        <w:rPr>
          <w:rFonts w:ascii="Arial" w:hAnsi="Arial" w:cs="Arial"/>
          <w:b/>
          <w:i/>
        </w:rPr>
        <w:t xml:space="preserve">A.- DERECHOS PENDIENTES DE COBRO Y OBLIGACIONES PENDIENTES DE PAGO A 31/12/2022 </w:t>
      </w:r>
      <w:r w:rsidRPr="008115E8">
        <w:rPr>
          <w:rFonts w:ascii="Arial" w:hAnsi="Arial" w:cs="Arial"/>
          <w:i/>
        </w:rPr>
        <w:t>(artículo 94 del Real Decreto 500/1990, de 20 de abril)</w:t>
      </w:r>
    </w:p>
    <w:p w:rsidR="00181E29" w:rsidRPr="008115E8" w:rsidRDefault="00181E29" w:rsidP="00181E29">
      <w:pPr>
        <w:pStyle w:val="Normal000"/>
        <w:suppressAutoHyphens/>
        <w:rPr>
          <w:rFonts w:ascii="Arial" w:hAnsi="Arial" w:cs="Arial"/>
          <w:b/>
          <w:i/>
          <w:sz w:val="22"/>
          <w:szCs w:val="22"/>
        </w:rPr>
      </w:pPr>
    </w:p>
    <w:p w:rsidR="00181E29" w:rsidRPr="008115E8" w:rsidRDefault="00181E29" w:rsidP="00181E29">
      <w:pPr>
        <w:pStyle w:val="Normal000"/>
        <w:suppressAutoHyphens/>
        <w:rPr>
          <w:rFonts w:asciiTheme="minorHAnsi" w:hAnsiTheme="minorHAnsi" w:cstheme="minorHAnsi"/>
          <w:b/>
          <w:i/>
          <w:szCs w:val="22"/>
        </w:rPr>
      </w:pPr>
      <w:r w:rsidRPr="008115E8">
        <w:rPr>
          <w:rFonts w:ascii="Calibri" w:hAnsi="Calibri" w:cs="Times New Roman"/>
          <w:b/>
          <w:i/>
        </w:rPr>
        <w:t>A.1.- DE LA ENTIDAD LOCAL AYUNTAMIENTO DE LOS REALEJOS</w:t>
      </w:r>
      <w:r w:rsidRPr="008115E8">
        <w:rPr>
          <w:rFonts w:ascii="Calibri" w:hAnsi="Calibri" w:cs="Times New Roman"/>
          <w:b/>
          <w:i/>
          <w:sz w:val="28"/>
          <w:szCs w:val="24"/>
        </w:rPr>
        <w:t xml:space="preserve"> </w:t>
      </w:r>
    </w:p>
    <w:tbl>
      <w:tblPr>
        <w:tblW w:w="942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3327"/>
        <w:gridCol w:w="1387"/>
        <w:gridCol w:w="3356"/>
        <w:gridCol w:w="1357"/>
      </w:tblGrid>
      <w:tr w:rsidR="00181E29" w:rsidTr="00DF0795">
        <w:trPr>
          <w:trHeight w:val="259"/>
        </w:trPr>
        <w:tc>
          <w:tcPr>
            <w:tcW w:w="471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hideMark/>
          </w:tcPr>
          <w:p w:rsidR="00181E29" w:rsidRPr="008115E8" w:rsidRDefault="00181E29" w:rsidP="00DF0795">
            <w:pPr>
              <w:pStyle w:val="Normal000"/>
              <w:suppressAutoHyphens/>
              <w:rPr>
                <w:rFonts w:asciiTheme="minorHAnsi" w:hAnsiTheme="minorHAnsi" w:cstheme="minorHAnsi"/>
                <w:b/>
                <w:i/>
                <w:szCs w:val="22"/>
                <w:lang w:val="en-US"/>
              </w:rPr>
            </w:pPr>
            <w:r w:rsidRPr="008115E8">
              <w:rPr>
                <w:rFonts w:asciiTheme="minorHAnsi" w:hAnsiTheme="minorHAnsi" w:cstheme="minorHAnsi"/>
                <w:b/>
                <w:i/>
                <w:szCs w:val="22"/>
              </w:rPr>
              <w:t>Derechos pendientes de cobro:</w:t>
            </w:r>
          </w:p>
        </w:tc>
        <w:tc>
          <w:tcPr>
            <w:tcW w:w="47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hideMark/>
          </w:tcPr>
          <w:p w:rsidR="00181E29" w:rsidRPr="008115E8" w:rsidRDefault="00181E29" w:rsidP="00DF0795">
            <w:pPr>
              <w:pStyle w:val="Normal000"/>
              <w:suppressAutoHyphens/>
              <w:rPr>
                <w:rFonts w:asciiTheme="minorHAnsi" w:hAnsiTheme="minorHAnsi" w:cstheme="minorHAnsi"/>
                <w:b/>
                <w:i/>
                <w:szCs w:val="22"/>
              </w:rPr>
            </w:pPr>
            <w:r w:rsidRPr="008115E8">
              <w:rPr>
                <w:rFonts w:asciiTheme="minorHAnsi" w:hAnsiTheme="minorHAnsi" w:cstheme="minorHAnsi"/>
                <w:b/>
                <w:i/>
                <w:szCs w:val="22"/>
              </w:rPr>
              <w:t>Obligaciones pendientes de pago:</w:t>
            </w:r>
          </w:p>
        </w:tc>
      </w:tr>
      <w:tr w:rsidR="00181E29" w:rsidTr="00DF0795">
        <w:trPr>
          <w:trHeight w:val="256"/>
        </w:trPr>
        <w:tc>
          <w:tcPr>
            <w:tcW w:w="33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181E29" w:rsidRPr="008115E8" w:rsidRDefault="00181E29" w:rsidP="00DF0795">
            <w:pPr>
              <w:pStyle w:val="Normal000"/>
              <w:suppressAutoHyphens/>
              <w:rPr>
                <w:rFonts w:asciiTheme="minorHAnsi" w:hAnsiTheme="minorHAnsi" w:cstheme="minorHAnsi"/>
                <w:b/>
                <w:i/>
                <w:szCs w:val="22"/>
              </w:rPr>
            </w:pPr>
            <w:r w:rsidRPr="008115E8">
              <w:rPr>
                <w:rFonts w:asciiTheme="minorHAnsi" w:hAnsiTheme="minorHAnsi" w:cstheme="minorHAnsi"/>
                <w:i/>
                <w:szCs w:val="22"/>
              </w:rPr>
              <w:t>a) Del presupuesto corriente</w:t>
            </w:r>
            <w:r w:rsidRPr="008115E8">
              <w:rPr>
                <w:rFonts w:asciiTheme="minorHAnsi" w:hAnsiTheme="minorHAnsi" w:cstheme="minorHAnsi"/>
                <w:i/>
                <w:szCs w:val="22"/>
              </w:rPr>
              <w:tab/>
            </w:r>
          </w:p>
        </w:tc>
        <w:tc>
          <w:tcPr>
            <w:tcW w:w="1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bottom"/>
            <w:hideMark/>
          </w:tcPr>
          <w:p w:rsidR="00181E29" w:rsidRPr="008115E8" w:rsidRDefault="00181E29" w:rsidP="00DF0795">
            <w:pPr>
              <w:pStyle w:val="Normal000"/>
              <w:suppressAutoHyphens/>
              <w:jc w:val="right"/>
              <w:rPr>
                <w:rFonts w:asciiTheme="minorHAnsi" w:hAnsiTheme="minorHAnsi" w:cstheme="minorHAnsi"/>
                <w:i/>
                <w:szCs w:val="22"/>
              </w:rPr>
            </w:pPr>
            <w:r w:rsidRPr="008115E8">
              <w:rPr>
                <w:rFonts w:asciiTheme="minorHAnsi" w:hAnsiTheme="minorHAnsi" w:cstheme="minorHAnsi"/>
                <w:i/>
                <w:szCs w:val="22"/>
              </w:rPr>
              <w:t xml:space="preserve">2.520.366,70   </w:t>
            </w:r>
          </w:p>
        </w:tc>
        <w:tc>
          <w:tcPr>
            <w:tcW w:w="3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181E29" w:rsidRPr="008115E8" w:rsidRDefault="00181E29" w:rsidP="00DF0795">
            <w:pPr>
              <w:pStyle w:val="Normal000"/>
              <w:suppressAutoHyphens/>
              <w:rPr>
                <w:rFonts w:asciiTheme="minorHAnsi" w:hAnsiTheme="minorHAnsi" w:cstheme="minorHAnsi"/>
                <w:b/>
                <w:i/>
                <w:szCs w:val="22"/>
              </w:rPr>
            </w:pPr>
            <w:r w:rsidRPr="008115E8">
              <w:rPr>
                <w:rFonts w:asciiTheme="minorHAnsi" w:hAnsiTheme="minorHAnsi" w:cstheme="minorHAnsi"/>
                <w:i/>
                <w:szCs w:val="22"/>
              </w:rPr>
              <w:t>a) Del presupuesto corriente</w:t>
            </w:r>
            <w:r w:rsidRPr="008115E8">
              <w:rPr>
                <w:rFonts w:asciiTheme="minorHAnsi" w:hAnsiTheme="minorHAnsi" w:cstheme="minorHAnsi"/>
                <w:i/>
                <w:szCs w:val="22"/>
              </w:rPr>
              <w:tab/>
            </w:r>
          </w:p>
        </w:tc>
        <w:tc>
          <w:tcPr>
            <w:tcW w:w="13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bottom"/>
            <w:hideMark/>
          </w:tcPr>
          <w:p w:rsidR="00181E29" w:rsidRPr="008115E8" w:rsidRDefault="00181E29" w:rsidP="00DF0795">
            <w:pPr>
              <w:pStyle w:val="Normal000"/>
              <w:suppressAutoHyphens/>
              <w:jc w:val="right"/>
              <w:rPr>
                <w:rFonts w:asciiTheme="minorHAnsi" w:hAnsiTheme="minorHAnsi" w:cstheme="minorHAnsi"/>
                <w:i/>
                <w:szCs w:val="22"/>
              </w:rPr>
            </w:pPr>
            <w:r w:rsidRPr="008115E8">
              <w:rPr>
                <w:rFonts w:asciiTheme="minorHAnsi" w:hAnsiTheme="minorHAnsi" w:cstheme="minorHAnsi"/>
                <w:i/>
                <w:szCs w:val="22"/>
              </w:rPr>
              <w:t xml:space="preserve"> 1.293.289,35   </w:t>
            </w:r>
          </w:p>
        </w:tc>
      </w:tr>
      <w:tr w:rsidR="00181E29" w:rsidTr="00DF0795">
        <w:trPr>
          <w:trHeight w:val="256"/>
        </w:trPr>
        <w:tc>
          <w:tcPr>
            <w:tcW w:w="33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181E29" w:rsidRPr="008115E8" w:rsidRDefault="00181E29" w:rsidP="00DF0795">
            <w:pPr>
              <w:pStyle w:val="Normal000"/>
              <w:suppressAutoHyphens/>
              <w:rPr>
                <w:rFonts w:asciiTheme="minorHAnsi" w:hAnsiTheme="minorHAnsi" w:cstheme="minorHAnsi"/>
                <w:b/>
                <w:i/>
                <w:szCs w:val="22"/>
              </w:rPr>
            </w:pPr>
            <w:r w:rsidRPr="008115E8">
              <w:rPr>
                <w:rFonts w:asciiTheme="minorHAnsi" w:hAnsiTheme="minorHAnsi" w:cstheme="minorHAnsi"/>
                <w:i/>
                <w:szCs w:val="22"/>
              </w:rPr>
              <w:t>a) Del presupuesto cerrado</w:t>
            </w:r>
          </w:p>
        </w:tc>
        <w:tc>
          <w:tcPr>
            <w:tcW w:w="1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bottom"/>
            <w:hideMark/>
          </w:tcPr>
          <w:p w:rsidR="00181E29" w:rsidRPr="008115E8" w:rsidRDefault="00181E29" w:rsidP="00DF0795">
            <w:pPr>
              <w:pStyle w:val="Normal000"/>
              <w:suppressAutoHyphens/>
              <w:jc w:val="right"/>
              <w:rPr>
                <w:rFonts w:asciiTheme="minorHAnsi" w:hAnsiTheme="minorHAnsi" w:cstheme="minorHAnsi"/>
                <w:i/>
                <w:szCs w:val="22"/>
              </w:rPr>
            </w:pPr>
            <w:r w:rsidRPr="008115E8">
              <w:rPr>
                <w:rFonts w:asciiTheme="minorHAnsi" w:hAnsiTheme="minorHAnsi" w:cstheme="minorHAnsi"/>
                <w:i/>
                <w:szCs w:val="22"/>
              </w:rPr>
              <w:t xml:space="preserve">10.081.830,45   </w:t>
            </w:r>
          </w:p>
        </w:tc>
        <w:tc>
          <w:tcPr>
            <w:tcW w:w="3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181E29" w:rsidRPr="008115E8" w:rsidRDefault="00181E29" w:rsidP="00DF0795">
            <w:pPr>
              <w:pStyle w:val="Normal000"/>
              <w:suppressAutoHyphens/>
              <w:rPr>
                <w:rFonts w:asciiTheme="minorHAnsi" w:hAnsiTheme="minorHAnsi" w:cstheme="minorHAnsi"/>
                <w:b/>
                <w:i/>
                <w:szCs w:val="22"/>
              </w:rPr>
            </w:pPr>
            <w:r w:rsidRPr="008115E8">
              <w:rPr>
                <w:rFonts w:asciiTheme="minorHAnsi" w:hAnsiTheme="minorHAnsi" w:cstheme="minorHAnsi"/>
                <w:i/>
                <w:szCs w:val="22"/>
              </w:rPr>
              <w:t>a) Del presupuesto cerrado</w:t>
            </w:r>
          </w:p>
        </w:tc>
        <w:tc>
          <w:tcPr>
            <w:tcW w:w="13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bottom"/>
            <w:hideMark/>
          </w:tcPr>
          <w:p w:rsidR="00181E29" w:rsidRPr="008115E8" w:rsidRDefault="00181E29" w:rsidP="00DF0795">
            <w:pPr>
              <w:pStyle w:val="Normal000"/>
              <w:suppressAutoHyphens/>
              <w:jc w:val="right"/>
              <w:rPr>
                <w:rFonts w:asciiTheme="minorHAnsi" w:hAnsiTheme="minorHAnsi" w:cstheme="minorHAnsi"/>
                <w:i/>
                <w:szCs w:val="22"/>
              </w:rPr>
            </w:pPr>
            <w:r w:rsidRPr="008115E8">
              <w:rPr>
                <w:rFonts w:asciiTheme="minorHAnsi" w:hAnsiTheme="minorHAnsi" w:cstheme="minorHAnsi"/>
                <w:i/>
                <w:szCs w:val="22"/>
              </w:rPr>
              <w:t xml:space="preserve">176.002,00   </w:t>
            </w:r>
          </w:p>
        </w:tc>
      </w:tr>
      <w:tr w:rsidR="00181E29" w:rsidTr="00DF0795">
        <w:trPr>
          <w:trHeight w:val="256"/>
        </w:trPr>
        <w:tc>
          <w:tcPr>
            <w:tcW w:w="33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181E29" w:rsidRPr="008115E8" w:rsidRDefault="00181E29" w:rsidP="00DF0795">
            <w:pPr>
              <w:pStyle w:val="Normal000"/>
              <w:suppressAutoHyphens/>
              <w:rPr>
                <w:rFonts w:asciiTheme="minorHAnsi" w:hAnsiTheme="minorHAnsi" w:cstheme="minorHAnsi"/>
                <w:i/>
                <w:szCs w:val="22"/>
              </w:rPr>
            </w:pPr>
            <w:r w:rsidRPr="008115E8">
              <w:rPr>
                <w:rFonts w:asciiTheme="minorHAnsi" w:hAnsiTheme="minorHAnsi" w:cstheme="minorHAnsi"/>
                <w:i/>
                <w:szCs w:val="22"/>
              </w:rPr>
              <w:t>c) de operaciones no presupuestarias</w:t>
            </w:r>
          </w:p>
        </w:tc>
        <w:tc>
          <w:tcPr>
            <w:tcW w:w="1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bottom"/>
            <w:hideMark/>
          </w:tcPr>
          <w:p w:rsidR="00181E29" w:rsidRPr="008115E8" w:rsidRDefault="00181E29" w:rsidP="00DF0795">
            <w:pPr>
              <w:pStyle w:val="Normal000"/>
              <w:suppressAutoHyphens/>
              <w:jc w:val="right"/>
              <w:rPr>
                <w:rFonts w:asciiTheme="minorHAnsi" w:hAnsiTheme="minorHAnsi" w:cstheme="minorHAnsi"/>
                <w:i/>
                <w:szCs w:val="22"/>
                <w:lang w:val="en-US"/>
              </w:rPr>
            </w:pPr>
            <w:r w:rsidRPr="008115E8">
              <w:rPr>
                <w:rFonts w:asciiTheme="minorHAnsi" w:hAnsiTheme="minorHAnsi" w:cstheme="minorHAnsi"/>
                <w:i/>
                <w:szCs w:val="22"/>
              </w:rPr>
              <w:t xml:space="preserve">64.709,54   </w:t>
            </w:r>
          </w:p>
        </w:tc>
        <w:tc>
          <w:tcPr>
            <w:tcW w:w="3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181E29" w:rsidRPr="008115E8" w:rsidRDefault="00181E29" w:rsidP="00DF0795">
            <w:pPr>
              <w:pStyle w:val="Normal000"/>
              <w:suppressAutoHyphens/>
              <w:rPr>
                <w:rFonts w:asciiTheme="minorHAnsi" w:hAnsiTheme="minorHAnsi" w:cstheme="minorHAnsi"/>
                <w:i/>
                <w:szCs w:val="22"/>
              </w:rPr>
            </w:pPr>
            <w:r w:rsidRPr="008115E8">
              <w:rPr>
                <w:rFonts w:asciiTheme="minorHAnsi" w:hAnsiTheme="minorHAnsi" w:cstheme="minorHAnsi"/>
                <w:i/>
                <w:szCs w:val="22"/>
              </w:rPr>
              <w:t>c) de operaciones no presupuestarias</w:t>
            </w:r>
          </w:p>
        </w:tc>
        <w:tc>
          <w:tcPr>
            <w:tcW w:w="13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bottom"/>
            <w:hideMark/>
          </w:tcPr>
          <w:p w:rsidR="00181E29" w:rsidRPr="008115E8" w:rsidRDefault="00181E29" w:rsidP="00DF0795">
            <w:pPr>
              <w:pStyle w:val="Normal000"/>
              <w:suppressAutoHyphens/>
              <w:jc w:val="right"/>
              <w:rPr>
                <w:rFonts w:asciiTheme="minorHAnsi" w:hAnsiTheme="minorHAnsi" w:cstheme="minorHAnsi"/>
                <w:i/>
                <w:szCs w:val="22"/>
                <w:lang w:val="en-US"/>
              </w:rPr>
            </w:pPr>
            <w:r w:rsidRPr="008115E8">
              <w:rPr>
                <w:rFonts w:asciiTheme="minorHAnsi" w:hAnsiTheme="minorHAnsi" w:cstheme="minorHAnsi"/>
                <w:i/>
                <w:szCs w:val="22"/>
              </w:rPr>
              <w:t xml:space="preserve">647.855,89   </w:t>
            </w:r>
          </w:p>
        </w:tc>
      </w:tr>
      <w:tr w:rsidR="00181E29" w:rsidTr="00DF0795">
        <w:trPr>
          <w:trHeight w:val="240"/>
        </w:trPr>
        <w:tc>
          <w:tcPr>
            <w:tcW w:w="33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hideMark/>
          </w:tcPr>
          <w:p w:rsidR="00181E29" w:rsidRPr="008115E8" w:rsidRDefault="00181E29" w:rsidP="00DF0795">
            <w:pPr>
              <w:pStyle w:val="Normal000"/>
              <w:suppressAutoHyphens/>
              <w:jc w:val="right"/>
              <w:rPr>
                <w:rFonts w:asciiTheme="minorHAnsi" w:hAnsiTheme="minorHAnsi" w:cstheme="minorHAnsi"/>
                <w:b/>
                <w:i/>
                <w:szCs w:val="22"/>
              </w:rPr>
            </w:pPr>
            <w:r w:rsidRPr="008115E8">
              <w:rPr>
                <w:rFonts w:asciiTheme="minorHAnsi" w:hAnsiTheme="minorHAnsi" w:cstheme="minorHAnsi"/>
                <w:b/>
                <w:i/>
                <w:szCs w:val="22"/>
              </w:rPr>
              <w:t>Total</w:t>
            </w:r>
            <w:proofErr w:type="gramStart"/>
            <w:r w:rsidRPr="008115E8">
              <w:rPr>
                <w:rFonts w:asciiTheme="minorHAnsi" w:hAnsiTheme="minorHAnsi" w:cstheme="minorHAnsi"/>
                <w:b/>
                <w:i/>
                <w:szCs w:val="22"/>
              </w:rPr>
              <w:t>….</w:t>
            </w:r>
            <w:proofErr w:type="gramEnd"/>
          </w:p>
        </w:tc>
        <w:tc>
          <w:tcPr>
            <w:tcW w:w="1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bottom"/>
            <w:hideMark/>
          </w:tcPr>
          <w:p w:rsidR="00181E29" w:rsidRPr="008115E8" w:rsidRDefault="00181E29" w:rsidP="00DF0795">
            <w:pPr>
              <w:pStyle w:val="Normal000"/>
              <w:suppressAutoHyphens/>
              <w:ind w:hanging="4"/>
              <w:jc w:val="right"/>
              <w:rPr>
                <w:rFonts w:asciiTheme="minorHAnsi" w:hAnsiTheme="minorHAnsi" w:cstheme="minorHAnsi"/>
                <w:b/>
                <w:bCs/>
                <w:i/>
                <w:szCs w:val="22"/>
              </w:rPr>
            </w:pPr>
            <w:r w:rsidRPr="008115E8">
              <w:rPr>
                <w:rFonts w:asciiTheme="minorHAnsi" w:hAnsiTheme="minorHAnsi" w:cstheme="minorHAnsi"/>
                <w:b/>
                <w:bCs/>
                <w:i/>
                <w:szCs w:val="22"/>
              </w:rPr>
              <w:t xml:space="preserve">12.666.906,69   </w:t>
            </w:r>
          </w:p>
        </w:tc>
        <w:tc>
          <w:tcPr>
            <w:tcW w:w="3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hideMark/>
          </w:tcPr>
          <w:p w:rsidR="00181E29" w:rsidRPr="008115E8" w:rsidRDefault="00181E29" w:rsidP="00DF0795">
            <w:pPr>
              <w:pStyle w:val="Normal000"/>
              <w:suppressAutoHyphens/>
              <w:jc w:val="right"/>
              <w:rPr>
                <w:rFonts w:asciiTheme="minorHAnsi" w:hAnsiTheme="minorHAnsi" w:cstheme="minorHAnsi"/>
                <w:b/>
                <w:i/>
                <w:szCs w:val="22"/>
              </w:rPr>
            </w:pPr>
            <w:r w:rsidRPr="008115E8">
              <w:rPr>
                <w:rFonts w:asciiTheme="minorHAnsi" w:hAnsiTheme="minorHAnsi" w:cstheme="minorHAnsi"/>
                <w:b/>
                <w:i/>
                <w:szCs w:val="22"/>
              </w:rPr>
              <w:t>Total</w:t>
            </w:r>
            <w:proofErr w:type="gramStart"/>
            <w:r w:rsidRPr="008115E8">
              <w:rPr>
                <w:rFonts w:asciiTheme="minorHAnsi" w:hAnsiTheme="minorHAnsi" w:cstheme="minorHAnsi"/>
                <w:b/>
                <w:i/>
                <w:szCs w:val="22"/>
              </w:rPr>
              <w:t>….</w:t>
            </w:r>
            <w:proofErr w:type="gramEnd"/>
          </w:p>
        </w:tc>
        <w:tc>
          <w:tcPr>
            <w:tcW w:w="13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bottom"/>
            <w:hideMark/>
          </w:tcPr>
          <w:p w:rsidR="00181E29" w:rsidRPr="008115E8" w:rsidRDefault="00181E29" w:rsidP="00DF0795">
            <w:pPr>
              <w:pStyle w:val="Normal000"/>
              <w:suppressAutoHyphens/>
              <w:jc w:val="center"/>
              <w:rPr>
                <w:rFonts w:asciiTheme="minorHAnsi" w:hAnsiTheme="minorHAnsi" w:cstheme="minorHAnsi"/>
                <w:b/>
                <w:bCs/>
                <w:i/>
                <w:szCs w:val="22"/>
              </w:rPr>
            </w:pPr>
            <w:r w:rsidRPr="008115E8">
              <w:rPr>
                <w:rFonts w:asciiTheme="minorHAnsi" w:hAnsiTheme="minorHAnsi" w:cstheme="minorHAnsi"/>
                <w:b/>
                <w:bCs/>
                <w:i/>
                <w:szCs w:val="22"/>
              </w:rPr>
              <w:t xml:space="preserve">2.117.147,24   </w:t>
            </w:r>
          </w:p>
        </w:tc>
      </w:tr>
    </w:tbl>
    <w:p w:rsidR="00181E29" w:rsidRPr="008115E8" w:rsidRDefault="00181E29" w:rsidP="00181E29">
      <w:pPr>
        <w:pStyle w:val="Normal000"/>
        <w:suppressAutoHyphens/>
        <w:rPr>
          <w:rFonts w:asciiTheme="minorHAnsi" w:hAnsiTheme="minorHAnsi" w:cstheme="minorHAnsi"/>
          <w:i/>
          <w:szCs w:val="22"/>
          <w:lang w:val="en-US" w:eastAsia="en-US" w:bidi="en-US"/>
        </w:rPr>
      </w:pPr>
    </w:p>
    <w:p w:rsidR="00181E29" w:rsidRPr="008115E8" w:rsidRDefault="00181E29" w:rsidP="00181E29">
      <w:pPr>
        <w:pStyle w:val="Normal000"/>
        <w:suppressAutoHyphens/>
        <w:rPr>
          <w:rFonts w:asciiTheme="minorHAnsi" w:hAnsiTheme="minorHAnsi" w:cstheme="minorHAnsi"/>
          <w:b/>
          <w:i/>
          <w:szCs w:val="22"/>
        </w:rPr>
      </w:pPr>
      <w:r w:rsidRPr="008115E8">
        <w:rPr>
          <w:rFonts w:asciiTheme="minorHAnsi" w:hAnsiTheme="minorHAnsi" w:cstheme="minorHAnsi"/>
          <w:b/>
          <w:i/>
          <w:szCs w:val="22"/>
        </w:rPr>
        <w:t>A.2.- DEL ORGANISMO AUTÓNOMO ADMINISTRATIVO GERENCIA MUNICIPAL DE URBANISMO</w:t>
      </w:r>
    </w:p>
    <w:tbl>
      <w:tblPr>
        <w:tblW w:w="9443"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3333"/>
        <w:gridCol w:w="1389"/>
        <w:gridCol w:w="3361"/>
        <w:gridCol w:w="1360"/>
      </w:tblGrid>
      <w:tr w:rsidR="00181E29" w:rsidTr="00DF0795">
        <w:trPr>
          <w:trHeight w:val="259"/>
        </w:trPr>
        <w:tc>
          <w:tcPr>
            <w:tcW w:w="472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hideMark/>
          </w:tcPr>
          <w:p w:rsidR="00181E29" w:rsidRPr="008115E8" w:rsidRDefault="00181E29" w:rsidP="00DF0795">
            <w:pPr>
              <w:pStyle w:val="Normal000"/>
              <w:suppressAutoHyphens/>
              <w:rPr>
                <w:rFonts w:asciiTheme="minorHAnsi" w:hAnsiTheme="minorHAnsi" w:cstheme="minorHAnsi"/>
                <w:b/>
                <w:i/>
                <w:szCs w:val="22"/>
                <w:lang w:val="en-US"/>
              </w:rPr>
            </w:pPr>
            <w:r w:rsidRPr="008115E8">
              <w:rPr>
                <w:rFonts w:asciiTheme="minorHAnsi" w:hAnsiTheme="minorHAnsi" w:cstheme="minorHAnsi"/>
                <w:b/>
                <w:i/>
                <w:szCs w:val="22"/>
              </w:rPr>
              <w:t>Derechos pendientes de cobro:</w:t>
            </w:r>
          </w:p>
        </w:tc>
        <w:tc>
          <w:tcPr>
            <w:tcW w:w="472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hideMark/>
          </w:tcPr>
          <w:p w:rsidR="00181E29" w:rsidRPr="008115E8" w:rsidRDefault="00181E29" w:rsidP="00DF0795">
            <w:pPr>
              <w:pStyle w:val="Normal000"/>
              <w:suppressAutoHyphens/>
              <w:rPr>
                <w:rFonts w:asciiTheme="minorHAnsi" w:hAnsiTheme="minorHAnsi" w:cstheme="minorHAnsi"/>
                <w:b/>
                <w:i/>
                <w:szCs w:val="22"/>
              </w:rPr>
            </w:pPr>
            <w:r w:rsidRPr="008115E8">
              <w:rPr>
                <w:rFonts w:asciiTheme="minorHAnsi" w:hAnsiTheme="minorHAnsi" w:cstheme="minorHAnsi"/>
                <w:b/>
                <w:i/>
                <w:szCs w:val="22"/>
              </w:rPr>
              <w:t>Obligaciones pendientes de pago:</w:t>
            </w:r>
          </w:p>
        </w:tc>
      </w:tr>
      <w:tr w:rsidR="00181E29" w:rsidTr="00DF0795">
        <w:trPr>
          <w:trHeight w:val="256"/>
        </w:trPr>
        <w:tc>
          <w:tcPr>
            <w:tcW w:w="33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181E29" w:rsidRPr="008115E8" w:rsidRDefault="00181E29" w:rsidP="00DF0795">
            <w:pPr>
              <w:pStyle w:val="Normal000"/>
              <w:suppressAutoHyphens/>
              <w:rPr>
                <w:rFonts w:asciiTheme="minorHAnsi" w:hAnsiTheme="minorHAnsi" w:cstheme="minorHAnsi"/>
                <w:b/>
                <w:i/>
                <w:szCs w:val="22"/>
              </w:rPr>
            </w:pPr>
            <w:r w:rsidRPr="008115E8">
              <w:rPr>
                <w:rFonts w:asciiTheme="minorHAnsi" w:hAnsiTheme="minorHAnsi" w:cstheme="minorHAnsi"/>
                <w:i/>
                <w:szCs w:val="22"/>
              </w:rPr>
              <w:t>a) Del presupuesto corriente</w:t>
            </w:r>
            <w:r w:rsidRPr="008115E8">
              <w:rPr>
                <w:rFonts w:asciiTheme="minorHAnsi" w:hAnsiTheme="minorHAnsi" w:cstheme="minorHAnsi"/>
                <w:i/>
                <w:szCs w:val="22"/>
              </w:rPr>
              <w:tab/>
            </w:r>
          </w:p>
        </w:tc>
        <w:tc>
          <w:tcPr>
            <w:tcW w:w="1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rsidR="00181E29" w:rsidRPr="008115E8" w:rsidRDefault="00181E29" w:rsidP="00DF0795">
            <w:pPr>
              <w:pStyle w:val="Normal000"/>
              <w:suppressAutoHyphens/>
              <w:jc w:val="right"/>
              <w:rPr>
                <w:rFonts w:asciiTheme="minorHAnsi" w:hAnsiTheme="minorHAnsi" w:cstheme="minorHAnsi"/>
                <w:i/>
                <w:szCs w:val="22"/>
              </w:rPr>
            </w:pPr>
            <w:r w:rsidRPr="008115E8">
              <w:rPr>
                <w:rFonts w:asciiTheme="minorHAnsi" w:hAnsiTheme="minorHAnsi" w:cstheme="minorHAnsi"/>
                <w:i/>
                <w:szCs w:val="22"/>
              </w:rPr>
              <w:t>1.333,36</w:t>
            </w:r>
          </w:p>
        </w:tc>
        <w:tc>
          <w:tcPr>
            <w:tcW w:w="33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181E29" w:rsidRPr="008115E8" w:rsidRDefault="00181E29" w:rsidP="00DF0795">
            <w:pPr>
              <w:pStyle w:val="Normal000"/>
              <w:suppressAutoHyphens/>
              <w:rPr>
                <w:rFonts w:asciiTheme="minorHAnsi" w:hAnsiTheme="minorHAnsi" w:cstheme="minorHAnsi"/>
                <w:b/>
                <w:i/>
                <w:szCs w:val="22"/>
              </w:rPr>
            </w:pPr>
            <w:r w:rsidRPr="008115E8">
              <w:rPr>
                <w:rFonts w:asciiTheme="minorHAnsi" w:hAnsiTheme="minorHAnsi" w:cstheme="minorHAnsi"/>
                <w:i/>
                <w:szCs w:val="22"/>
              </w:rPr>
              <w:t>a) Del presupuesto corriente</w:t>
            </w:r>
            <w:r w:rsidRPr="008115E8">
              <w:rPr>
                <w:rFonts w:asciiTheme="minorHAnsi" w:hAnsiTheme="minorHAnsi" w:cstheme="minorHAnsi"/>
                <w:i/>
                <w:szCs w:val="22"/>
              </w:rPr>
              <w:tab/>
            </w:r>
          </w:p>
        </w:tc>
        <w:tc>
          <w:tcPr>
            <w:tcW w:w="13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hideMark/>
          </w:tcPr>
          <w:p w:rsidR="00181E29" w:rsidRPr="008115E8" w:rsidRDefault="00181E29" w:rsidP="00DF0795">
            <w:pPr>
              <w:pStyle w:val="Normal000"/>
              <w:suppressAutoHyphens/>
              <w:jc w:val="right"/>
              <w:rPr>
                <w:rFonts w:asciiTheme="minorHAnsi" w:hAnsiTheme="minorHAnsi" w:cstheme="minorHAnsi"/>
                <w:i/>
                <w:szCs w:val="22"/>
              </w:rPr>
            </w:pPr>
            <w:r w:rsidRPr="008115E8">
              <w:rPr>
                <w:rFonts w:asciiTheme="minorHAnsi" w:hAnsiTheme="minorHAnsi" w:cstheme="minorHAnsi"/>
                <w:i/>
                <w:szCs w:val="22"/>
              </w:rPr>
              <w:t xml:space="preserve">11.620,14   </w:t>
            </w:r>
          </w:p>
        </w:tc>
      </w:tr>
      <w:tr w:rsidR="00181E29" w:rsidTr="00DF0795">
        <w:trPr>
          <w:trHeight w:val="256"/>
        </w:trPr>
        <w:tc>
          <w:tcPr>
            <w:tcW w:w="33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181E29" w:rsidRPr="008115E8" w:rsidRDefault="00181E29" w:rsidP="00DF0795">
            <w:pPr>
              <w:pStyle w:val="Normal000"/>
              <w:suppressAutoHyphens/>
              <w:rPr>
                <w:rFonts w:asciiTheme="minorHAnsi" w:hAnsiTheme="minorHAnsi" w:cstheme="minorHAnsi"/>
                <w:b/>
                <w:i/>
                <w:szCs w:val="22"/>
              </w:rPr>
            </w:pPr>
            <w:r w:rsidRPr="008115E8">
              <w:rPr>
                <w:rFonts w:asciiTheme="minorHAnsi" w:hAnsiTheme="minorHAnsi" w:cstheme="minorHAnsi"/>
                <w:i/>
                <w:szCs w:val="22"/>
              </w:rPr>
              <w:t>a) Del presupuesto cerrado</w:t>
            </w:r>
          </w:p>
        </w:tc>
        <w:tc>
          <w:tcPr>
            <w:tcW w:w="1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rsidR="00181E29" w:rsidRPr="008115E8" w:rsidRDefault="00181E29" w:rsidP="00DF0795">
            <w:pPr>
              <w:pStyle w:val="Normal000"/>
              <w:suppressAutoHyphens/>
              <w:jc w:val="right"/>
              <w:rPr>
                <w:rFonts w:asciiTheme="minorHAnsi" w:hAnsiTheme="minorHAnsi" w:cstheme="minorHAnsi"/>
                <w:i/>
                <w:szCs w:val="22"/>
              </w:rPr>
            </w:pPr>
            <w:r w:rsidRPr="008115E8">
              <w:rPr>
                <w:rFonts w:asciiTheme="minorHAnsi" w:hAnsiTheme="minorHAnsi" w:cstheme="minorHAnsi"/>
                <w:i/>
                <w:szCs w:val="22"/>
              </w:rPr>
              <w:t>0,00</w:t>
            </w:r>
          </w:p>
        </w:tc>
        <w:tc>
          <w:tcPr>
            <w:tcW w:w="33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181E29" w:rsidRPr="008115E8" w:rsidRDefault="00181E29" w:rsidP="00DF0795">
            <w:pPr>
              <w:pStyle w:val="Normal000"/>
              <w:suppressAutoHyphens/>
              <w:rPr>
                <w:rFonts w:asciiTheme="minorHAnsi" w:hAnsiTheme="minorHAnsi" w:cstheme="minorHAnsi"/>
                <w:b/>
                <w:i/>
                <w:szCs w:val="22"/>
              </w:rPr>
            </w:pPr>
            <w:r w:rsidRPr="008115E8">
              <w:rPr>
                <w:rFonts w:asciiTheme="minorHAnsi" w:hAnsiTheme="minorHAnsi" w:cstheme="minorHAnsi"/>
                <w:i/>
                <w:szCs w:val="22"/>
              </w:rPr>
              <w:t>a) Del presupuesto cerrado</w:t>
            </w:r>
          </w:p>
        </w:tc>
        <w:tc>
          <w:tcPr>
            <w:tcW w:w="13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hideMark/>
          </w:tcPr>
          <w:p w:rsidR="00181E29" w:rsidRPr="008115E8" w:rsidRDefault="00181E29" w:rsidP="00DF0795">
            <w:pPr>
              <w:pStyle w:val="Normal000"/>
              <w:suppressAutoHyphens/>
              <w:jc w:val="right"/>
              <w:rPr>
                <w:rFonts w:asciiTheme="minorHAnsi" w:hAnsiTheme="minorHAnsi" w:cstheme="minorHAnsi"/>
                <w:i/>
                <w:szCs w:val="22"/>
              </w:rPr>
            </w:pPr>
            <w:r w:rsidRPr="008115E8">
              <w:rPr>
                <w:rFonts w:asciiTheme="minorHAnsi" w:hAnsiTheme="minorHAnsi" w:cstheme="minorHAnsi"/>
                <w:i/>
                <w:szCs w:val="22"/>
              </w:rPr>
              <w:t xml:space="preserve">516,77   </w:t>
            </w:r>
          </w:p>
        </w:tc>
      </w:tr>
      <w:tr w:rsidR="00181E29" w:rsidTr="00DF0795">
        <w:trPr>
          <w:trHeight w:val="256"/>
        </w:trPr>
        <w:tc>
          <w:tcPr>
            <w:tcW w:w="33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181E29" w:rsidRPr="008115E8" w:rsidRDefault="00181E29" w:rsidP="00DF0795">
            <w:pPr>
              <w:pStyle w:val="Normal000"/>
              <w:suppressAutoHyphens/>
              <w:rPr>
                <w:rFonts w:asciiTheme="minorHAnsi" w:hAnsiTheme="minorHAnsi" w:cstheme="minorHAnsi"/>
                <w:i/>
                <w:szCs w:val="22"/>
              </w:rPr>
            </w:pPr>
            <w:r w:rsidRPr="008115E8">
              <w:rPr>
                <w:rFonts w:asciiTheme="minorHAnsi" w:hAnsiTheme="minorHAnsi" w:cstheme="minorHAnsi"/>
                <w:i/>
                <w:szCs w:val="22"/>
              </w:rPr>
              <w:lastRenderedPageBreak/>
              <w:t>c) de operaciones no presupuestarias</w:t>
            </w:r>
          </w:p>
        </w:tc>
        <w:tc>
          <w:tcPr>
            <w:tcW w:w="1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rsidR="00181E29" w:rsidRPr="008115E8" w:rsidRDefault="00181E29" w:rsidP="00DF0795">
            <w:pPr>
              <w:pStyle w:val="Normal000"/>
              <w:suppressAutoHyphens/>
              <w:jc w:val="right"/>
              <w:rPr>
                <w:rFonts w:asciiTheme="minorHAnsi" w:hAnsiTheme="minorHAnsi" w:cstheme="minorHAnsi"/>
                <w:i/>
                <w:szCs w:val="22"/>
                <w:lang w:val="en-US"/>
              </w:rPr>
            </w:pPr>
            <w:r w:rsidRPr="008115E8">
              <w:rPr>
                <w:rFonts w:asciiTheme="minorHAnsi" w:hAnsiTheme="minorHAnsi" w:cstheme="minorHAnsi"/>
                <w:i/>
                <w:szCs w:val="22"/>
              </w:rPr>
              <w:t>2.490,06</w:t>
            </w:r>
          </w:p>
        </w:tc>
        <w:tc>
          <w:tcPr>
            <w:tcW w:w="33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181E29" w:rsidRPr="008115E8" w:rsidRDefault="00181E29" w:rsidP="00DF0795">
            <w:pPr>
              <w:pStyle w:val="Normal000"/>
              <w:suppressAutoHyphens/>
              <w:rPr>
                <w:rFonts w:asciiTheme="minorHAnsi" w:hAnsiTheme="minorHAnsi" w:cstheme="minorHAnsi"/>
                <w:i/>
                <w:szCs w:val="22"/>
              </w:rPr>
            </w:pPr>
            <w:r w:rsidRPr="008115E8">
              <w:rPr>
                <w:rFonts w:asciiTheme="minorHAnsi" w:hAnsiTheme="minorHAnsi" w:cstheme="minorHAnsi"/>
                <w:i/>
                <w:szCs w:val="22"/>
              </w:rPr>
              <w:t>c) de operaciones no presupuestarias</w:t>
            </w:r>
          </w:p>
        </w:tc>
        <w:tc>
          <w:tcPr>
            <w:tcW w:w="13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hideMark/>
          </w:tcPr>
          <w:p w:rsidR="00181E29" w:rsidRPr="008115E8" w:rsidRDefault="00181E29" w:rsidP="00DF0795">
            <w:pPr>
              <w:pStyle w:val="Normal000"/>
              <w:suppressAutoHyphens/>
              <w:jc w:val="right"/>
              <w:rPr>
                <w:rFonts w:asciiTheme="minorHAnsi" w:hAnsiTheme="minorHAnsi" w:cstheme="minorHAnsi"/>
                <w:i/>
                <w:szCs w:val="22"/>
                <w:lang w:val="en-US"/>
              </w:rPr>
            </w:pPr>
            <w:r w:rsidRPr="008115E8">
              <w:rPr>
                <w:rFonts w:asciiTheme="minorHAnsi" w:hAnsiTheme="minorHAnsi" w:cstheme="minorHAnsi"/>
                <w:i/>
                <w:szCs w:val="22"/>
              </w:rPr>
              <w:t xml:space="preserve">230.686,86   </w:t>
            </w:r>
          </w:p>
        </w:tc>
      </w:tr>
      <w:tr w:rsidR="00181E29" w:rsidTr="00DF0795">
        <w:trPr>
          <w:trHeight w:val="240"/>
        </w:trPr>
        <w:tc>
          <w:tcPr>
            <w:tcW w:w="33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hideMark/>
          </w:tcPr>
          <w:p w:rsidR="00181E29" w:rsidRPr="008115E8" w:rsidRDefault="00181E29" w:rsidP="00DF0795">
            <w:pPr>
              <w:pStyle w:val="Normal000"/>
              <w:suppressAutoHyphens/>
              <w:jc w:val="right"/>
              <w:rPr>
                <w:rFonts w:asciiTheme="minorHAnsi" w:hAnsiTheme="minorHAnsi" w:cstheme="minorHAnsi"/>
                <w:b/>
                <w:i/>
                <w:szCs w:val="22"/>
              </w:rPr>
            </w:pPr>
            <w:r w:rsidRPr="008115E8">
              <w:rPr>
                <w:rFonts w:asciiTheme="minorHAnsi" w:hAnsiTheme="minorHAnsi" w:cstheme="minorHAnsi"/>
                <w:b/>
                <w:i/>
                <w:szCs w:val="22"/>
              </w:rPr>
              <w:t>Total</w:t>
            </w:r>
            <w:proofErr w:type="gramStart"/>
            <w:r w:rsidRPr="008115E8">
              <w:rPr>
                <w:rFonts w:asciiTheme="minorHAnsi" w:hAnsiTheme="minorHAnsi" w:cstheme="minorHAnsi"/>
                <w:b/>
                <w:i/>
                <w:szCs w:val="22"/>
              </w:rPr>
              <w:t>….</w:t>
            </w:r>
            <w:proofErr w:type="gramEnd"/>
          </w:p>
        </w:tc>
        <w:tc>
          <w:tcPr>
            <w:tcW w:w="1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hideMark/>
          </w:tcPr>
          <w:p w:rsidR="00181E29" w:rsidRPr="008115E8" w:rsidRDefault="00181E29" w:rsidP="00DF0795">
            <w:pPr>
              <w:pStyle w:val="Normal000"/>
              <w:suppressAutoHyphens/>
              <w:jc w:val="right"/>
              <w:rPr>
                <w:rFonts w:asciiTheme="minorHAnsi" w:hAnsiTheme="minorHAnsi" w:cstheme="minorHAnsi"/>
                <w:b/>
                <w:i/>
                <w:szCs w:val="22"/>
              </w:rPr>
            </w:pPr>
            <w:r w:rsidRPr="008115E8">
              <w:rPr>
                <w:rFonts w:asciiTheme="minorHAnsi" w:hAnsiTheme="minorHAnsi" w:cstheme="minorHAnsi"/>
                <w:b/>
                <w:i/>
                <w:szCs w:val="22"/>
              </w:rPr>
              <w:fldChar w:fldCharType="begin"/>
            </w:r>
            <w:r w:rsidRPr="008115E8">
              <w:rPr>
                <w:rFonts w:asciiTheme="minorHAnsi" w:hAnsiTheme="minorHAnsi" w:cstheme="minorHAnsi"/>
                <w:b/>
                <w:i/>
                <w:szCs w:val="22"/>
              </w:rPr>
              <w:instrText xml:space="preserve"> =SUM(ABOVE) </w:instrText>
            </w:r>
            <w:r w:rsidRPr="008115E8">
              <w:rPr>
                <w:rFonts w:asciiTheme="minorHAnsi" w:hAnsiTheme="minorHAnsi" w:cstheme="minorHAnsi"/>
                <w:b/>
                <w:i/>
                <w:szCs w:val="22"/>
              </w:rPr>
              <w:fldChar w:fldCharType="separate"/>
            </w:r>
            <w:r w:rsidRPr="008115E8">
              <w:rPr>
                <w:rFonts w:asciiTheme="minorHAnsi" w:hAnsiTheme="minorHAnsi" w:cstheme="minorHAnsi"/>
                <w:b/>
                <w:i/>
                <w:noProof/>
                <w:szCs w:val="22"/>
              </w:rPr>
              <w:t>3.823,42</w:t>
            </w:r>
            <w:r w:rsidRPr="008115E8">
              <w:rPr>
                <w:rFonts w:asciiTheme="minorHAnsi" w:hAnsiTheme="minorHAnsi" w:cstheme="minorHAnsi"/>
                <w:b/>
                <w:i/>
                <w:szCs w:val="22"/>
              </w:rPr>
              <w:fldChar w:fldCharType="end"/>
            </w:r>
          </w:p>
        </w:tc>
        <w:tc>
          <w:tcPr>
            <w:tcW w:w="33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hideMark/>
          </w:tcPr>
          <w:p w:rsidR="00181E29" w:rsidRPr="008115E8" w:rsidRDefault="00181E29" w:rsidP="00DF0795">
            <w:pPr>
              <w:pStyle w:val="Normal000"/>
              <w:suppressAutoHyphens/>
              <w:jc w:val="right"/>
              <w:rPr>
                <w:rFonts w:asciiTheme="minorHAnsi" w:hAnsiTheme="minorHAnsi" w:cstheme="minorHAnsi"/>
                <w:b/>
                <w:i/>
                <w:szCs w:val="22"/>
              </w:rPr>
            </w:pPr>
            <w:r w:rsidRPr="008115E8">
              <w:rPr>
                <w:rFonts w:asciiTheme="minorHAnsi" w:hAnsiTheme="minorHAnsi" w:cstheme="minorHAnsi"/>
                <w:b/>
                <w:i/>
                <w:szCs w:val="22"/>
              </w:rPr>
              <w:t>Total</w:t>
            </w:r>
            <w:proofErr w:type="gramStart"/>
            <w:r w:rsidRPr="008115E8">
              <w:rPr>
                <w:rFonts w:asciiTheme="minorHAnsi" w:hAnsiTheme="minorHAnsi" w:cstheme="minorHAnsi"/>
                <w:b/>
                <w:i/>
                <w:szCs w:val="22"/>
              </w:rPr>
              <w:t>….</w:t>
            </w:r>
            <w:proofErr w:type="gramEnd"/>
          </w:p>
        </w:tc>
        <w:tc>
          <w:tcPr>
            <w:tcW w:w="13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hideMark/>
          </w:tcPr>
          <w:p w:rsidR="00181E29" w:rsidRPr="008115E8" w:rsidRDefault="00181E29" w:rsidP="00DF0795">
            <w:pPr>
              <w:pStyle w:val="Normal000"/>
              <w:suppressAutoHyphens/>
              <w:jc w:val="right"/>
              <w:rPr>
                <w:rFonts w:asciiTheme="minorHAnsi" w:hAnsiTheme="minorHAnsi" w:cstheme="minorHAnsi"/>
                <w:i/>
                <w:szCs w:val="22"/>
              </w:rPr>
            </w:pPr>
            <w:r w:rsidRPr="008115E8">
              <w:rPr>
                <w:rFonts w:asciiTheme="minorHAnsi" w:hAnsiTheme="minorHAnsi" w:cstheme="minorHAnsi"/>
                <w:i/>
                <w:szCs w:val="22"/>
              </w:rPr>
              <w:t xml:space="preserve">242.823,77 </w:t>
            </w:r>
          </w:p>
        </w:tc>
      </w:tr>
    </w:tbl>
    <w:p w:rsidR="00181E29" w:rsidRPr="008115E8" w:rsidRDefault="00181E29" w:rsidP="00181E29">
      <w:pPr>
        <w:pStyle w:val="Normal000"/>
        <w:suppressAutoHyphens/>
        <w:rPr>
          <w:rFonts w:asciiTheme="minorHAnsi" w:hAnsiTheme="minorHAnsi" w:cstheme="minorHAnsi"/>
          <w:b/>
          <w:i/>
          <w:sz w:val="22"/>
          <w:szCs w:val="22"/>
          <w:lang w:val="en-US" w:eastAsia="en-US" w:bidi="en-US"/>
        </w:rPr>
      </w:pPr>
    </w:p>
    <w:p w:rsidR="00181E29" w:rsidRPr="008115E8" w:rsidRDefault="00181E29" w:rsidP="00181E29">
      <w:pPr>
        <w:pStyle w:val="Normal000"/>
        <w:suppressAutoHyphens/>
        <w:rPr>
          <w:rFonts w:ascii="Calibri" w:hAnsi="Calibri" w:cs="Times New Roman"/>
          <w:i/>
        </w:rPr>
      </w:pPr>
      <w:r w:rsidRPr="008115E8">
        <w:rPr>
          <w:rFonts w:ascii="Calibri" w:hAnsi="Calibri" w:cs="Times New Roman"/>
          <w:b/>
          <w:i/>
          <w:sz w:val="22"/>
          <w:szCs w:val="22"/>
        </w:rPr>
        <w:t>B.- RESULTADO PRESUPUESTARIO</w:t>
      </w:r>
      <w:r w:rsidRPr="008115E8">
        <w:rPr>
          <w:rFonts w:ascii="Calibri" w:hAnsi="Calibri" w:cs="Times New Roman"/>
          <w:b/>
          <w:i/>
        </w:rPr>
        <w:t xml:space="preserve">. </w:t>
      </w:r>
      <w:r w:rsidRPr="008115E8">
        <w:rPr>
          <w:rFonts w:ascii="Calibri" w:hAnsi="Calibri" w:cs="Times New Roman"/>
          <w:i/>
        </w:rPr>
        <w:t>(Artículos 96 y 97 del Real Decreto 500/1990, de 20 de abril)</w:t>
      </w:r>
    </w:p>
    <w:p w:rsidR="00181E29" w:rsidRPr="008115E8" w:rsidRDefault="00181E29" w:rsidP="00181E29">
      <w:pPr>
        <w:pStyle w:val="Normal000"/>
        <w:suppressAutoHyphens/>
        <w:rPr>
          <w:rFonts w:ascii="Calibri" w:hAnsi="Calibri" w:cs="Times New Roman"/>
          <w:b/>
          <w:i/>
        </w:rPr>
      </w:pPr>
    </w:p>
    <w:p w:rsidR="00181E29" w:rsidRPr="008115E8" w:rsidRDefault="00181E29" w:rsidP="00181E29">
      <w:pPr>
        <w:pStyle w:val="Normal000"/>
        <w:suppressAutoHyphens/>
        <w:rPr>
          <w:rFonts w:ascii="Calibri" w:hAnsi="Calibri" w:cs="Times New Roman"/>
          <w:b/>
          <w:i/>
        </w:rPr>
      </w:pPr>
      <w:r w:rsidRPr="008115E8">
        <w:rPr>
          <w:rFonts w:ascii="Calibri" w:hAnsi="Calibri" w:cs="Times New Roman"/>
          <w:b/>
          <w:i/>
        </w:rPr>
        <w:t>B.1.- DE LA ENTIDAD LOCAL AYUNTAMIENTO DE LOS REALEJOS</w:t>
      </w:r>
    </w:p>
    <w:p w:rsidR="00181E29" w:rsidRPr="008115E8" w:rsidRDefault="00181E29" w:rsidP="00181E29">
      <w:pPr>
        <w:pStyle w:val="Normal000"/>
        <w:suppressAutoHyphens/>
        <w:rPr>
          <w:rFonts w:ascii="Calibri" w:hAnsi="Calibri" w:cs="Times New Roman"/>
          <w:b/>
          <w:i/>
          <w:lang w:val="en-US"/>
        </w:rPr>
      </w:pPr>
      <w:r w:rsidRPr="008115E8">
        <w:rPr>
          <w:i/>
          <w:noProof/>
        </w:rPr>
        <w:drawing>
          <wp:inline distT="0" distB="0" distL="0" distR="0" wp14:anchorId="0D704A3E" wp14:editId="27DCD224">
            <wp:extent cx="5915025" cy="21907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915025" cy="2190750"/>
                    </a:xfrm>
                    <a:prstGeom prst="rect">
                      <a:avLst/>
                    </a:prstGeom>
                    <a:noFill/>
                    <a:ln>
                      <a:noFill/>
                    </a:ln>
                  </pic:spPr>
                </pic:pic>
              </a:graphicData>
            </a:graphic>
          </wp:inline>
        </w:drawing>
      </w:r>
    </w:p>
    <w:p w:rsidR="00181E29" w:rsidRPr="008115E8" w:rsidRDefault="00181E29" w:rsidP="00181E29">
      <w:pPr>
        <w:pStyle w:val="Normal000"/>
        <w:suppressAutoHyphens/>
        <w:rPr>
          <w:rFonts w:ascii="Calibri" w:hAnsi="Calibri" w:cs="Times New Roman"/>
          <w:b/>
          <w:i/>
        </w:rPr>
      </w:pPr>
    </w:p>
    <w:p w:rsidR="00181E29" w:rsidRPr="008115E8" w:rsidRDefault="00181E29" w:rsidP="00181E29">
      <w:pPr>
        <w:pStyle w:val="Normal000"/>
        <w:suppressAutoHyphens/>
        <w:rPr>
          <w:rFonts w:ascii="Calibri" w:hAnsi="Calibri" w:cs="Times New Roman"/>
          <w:b/>
          <w:i/>
        </w:rPr>
      </w:pPr>
      <w:r w:rsidRPr="008115E8">
        <w:rPr>
          <w:rFonts w:ascii="Calibri" w:hAnsi="Calibri" w:cs="Times New Roman"/>
          <w:b/>
          <w:i/>
        </w:rPr>
        <w:t>B.2.- DEL ORGANISMO AUTÓNOMO ADMINISTRATIVO GERENCIA MUNICIPAL DE URBANISMO.</w:t>
      </w:r>
    </w:p>
    <w:p w:rsidR="00181E29" w:rsidRPr="008115E8" w:rsidRDefault="00181E29" w:rsidP="00181E29">
      <w:pPr>
        <w:pStyle w:val="Normal000"/>
        <w:suppressAutoHyphens/>
        <w:rPr>
          <w:rFonts w:ascii="Calibri" w:hAnsi="Calibri" w:cs="Times New Roman"/>
          <w:b/>
          <w:i/>
          <w:lang w:val="en-US"/>
        </w:rPr>
      </w:pPr>
      <w:r w:rsidRPr="008115E8">
        <w:rPr>
          <w:i/>
          <w:noProof/>
        </w:rPr>
        <w:drawing>
          <wp:inline distT="0" distB="0" distL="0" distR="0" wp14:anchorId="5D766998" wp14:editId="22BDE71A">
            <wp:extent cx="5953125" cy="20669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953125" cy="2066925"/>
                    </a:xfrm>
                    <a:prstGeom prst="rect">
                      <a:avLst/>
                    </a:prstGeom>
                    <a:noFill/>
                    <a:ln>
                      <a:noFill/>
                    </a:ln>
                  </pic:spPr>
                </pic:pic>
              </a:graphicData>
            </a:graphic>
          </wp:inline>
        </w:drawing>
      </w:r>
    </w:p>
    <w:p w:rsidR="00181E29" w:rsidRPr="008115E8" w:rsidRDefault="00181E29" w:rsidP="00181E29">
      <w:pPr>
        <w:pStyle w:val="Normal000"/>
        <w:keepNext/>
        <w:suppressAutoHyphens/>
        <w:jc w:val="center"/>
        <w:outlineLvl w:val="4"/>
        <w:rPr>
          <w:rFonts w:ascii="Calibri" w:hAnsi="Calibri" w:cs="Times New Roman"/>
          <w:b/>
          <w:i/>
          <w:szCs w:val="24"/>
        </w:rPr>
      </w:pPr>
    </w:p>
    <w:p w:rsidR="00181E29" w:rsidRPr="008115E8" w:rsidRDefault="00181E29" w:rsidP="00181E29">
      <w:pPr>
        <w:pStyle w:val="Normal000"/>
        <w:suppressAutoHyphens/>
        <w:rPr>
          <w:rFonts w:ascii="Calibri" w:hAnsi="Calibri" w:cs="Times New Roman"/>
          <w:i/>
        </w:rPr>
      </w:pPr>
      <w:r w:rsidRPr="008115E8">
        <w:rPr>
          <w:rFonts w:ascii="Calibri" w:hAnsi="Calibri" w:cs="Times New Roman"/>
          <w:b/>
          <w:i/>
          <w:sz w:val="22"/>
          <w:szCs w:val="22"/>
        </w:rPr>
        <w:t>C.- REMANENTES DE CRÉDITO</w:t>
      </w:r>
      <w:r w:rsidRPr="008115E8">
        <w:rPr>
          <w:rFonts w:ascii="Calibri" w:hAnsi="Calibri" w:cs="Times New Roman"/>
          <w:b/>
          <w:i/>
        </w:rPr>
        <w:t xml:space="preserve"> </w:t>
      </w:r>
      <w:r w:rsidRPr="008115E8">
        <w:rPr>
          <w:rFonts w:ascii="Calibri" w:hAnsi="Calibri" w:cs="Times New Roman"/>
          <w:i/>
        </w:rPr>
        <w:t xml:space="preserve">(artículos </w:t>
      </w:r>
      <w:smartTag w:uri="urn:schemas-microsoft-com:office:smarttags" w:element="metricconverter">
        <w:smartTagPr>
          <w:attr w:name="ProductID" w:val="98 a"/>
        </w:smartTagPr>
        <w:r w:rsidRPr="008115E8">
          <w:rPr>
            <w:rFonts w:ascii="Calibri" w:hAnsi="Calibri" w:cs="Times New Roman"/>
            <w:i/>
          </w:rPr>
          <w:t>98 a</w:t>
        </w:r>
      </w:smartTag>
      <w:r w:rsidRPr="008115E8">
        <w:rPr>
          <w:rFonts w:ascii="Calibri" w:hAnsi="Calibri" w:cs="Times New Roman"/>
          <w:i/>
        </w:rPr>
        <w:t xml:space="preserve"> 100 del Real Decreto 500/1990, de 20 de abril)</w:t>
      </w:r>
    </w:p>
    <w:p w:rsidR="00181E29" w:rsidRPr="008115E8" w:rsidRDefault="00181E29" w:rsidP="00181E29">
      <w:pPr>
        <w:pStyle w:val="Normal000"/>
        <w:suppressAutoHyphens/>
        <w:rPr>
          <w:rFonts w:ascii="Calibri" w:hAnsi="Calibri" w:cs="Times New Roman"/>
          <w:b/>
          <w:i/>
          <w:sz w:val="10"/>
          <w:szCs w:val="10"/>
        </w:rPr>
      </w:pPr>
      <w:bookmarkStart w:id="2" w:name="_GoBack_0_0"/>
    </w:p>
    <w:bookmarkEnd w:id="2"/>
    <w:p w:rsidR="00181E29" w:rsidRPr="008115E8" w:rsidRDefault="00181E29" w:rsidP="00181E29">
      <w:pPr>
        <w:pStyle w:val="Normal000"/>
        <w:suppressAutoHyphens/>
        <w:rPr>
          <w:rFonts w:ascii="Calibri" w:hAnsi="Calibri" w:cs="Times New Roman"/>
          <w:b/>
          <w:i/>
        </w:rPr>
      </w:pPr>
      <w:r w:rsidRPr="008115E8">
        <w:rPr>
          <w:rFonts w:ascii="Calibri" w:hAnsi="Calibri" w:cs="Times New Roman"/>
          <w:b/>
          <w:i/>
        </w:rPr>
        <w:t>C.1- DE LA ENTIDAD LOCAL AYUNTAMIENTO DE LOS REALEJOS</w:t>
      </w:r>
    </w:p>
    <w:tbl>
      <w:tblPr>
        <w:tblW w:w="0" w:type="auto"/>
        <w:tblInd w:w="2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617"/>
        <w:gridCol w:w="1506"/>
      </w:tblGrid>
      <w:tr w:rsidR="00181E29" w:rsidTr="00DF0795">
        <w:tc>
          <w:tcPr>
            <w:tcW w:w="4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hideMark/>
          </w:tcPr>
          <w:p w:rsidR="00181E29" w:rsidRPr="008115E8" w:rsidRDefault="00181E29" w:rsidP="00DF0795">
            <w:pPr>
              <w:pStyle w:val="Normal000"/>
              <w:suppressAutoHyphens/>
              <w:rPr>
                <w:rFonts w:asciiTheme="minorHAnsi" w:hAnsiTheme="minorHAnsi" w:cstheme="minorHAnsi"/>
                <w:b/>
                <w:i/>
                <w:sz w:val="22"/>
                <w:szCs w:val="24"/>
              </w:rPr>
            </w:pPr>
            <w:r w:rsidRPr="008115E8">
              <w:rPr>
                <w:rFonts w:asciiTheme="minorHAnsi" w:hAnsiTheme="minorHAnsi" w:cstheme="minorHAnsi"/>
                <w:i/>
                <w:sz w:val="22"/>
                <w:szCs w:val="24"/>
              </w:rPr>
              <w:t>Saldo Gastos Autorizados (Fase A)</w:t>
            </w:r>
          </w:p>
        </w:tc>
        <w:tc>
          <w:tcPr>
            <w:tcW w:w="15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181E29" w:rsidRPr="008115E8" w:rsidRDefault="00181E29" w:rsidP="00DF0795">
            <w:pPr>
              <w:pStyle w:val="Normal000"/>
              <w:suppressAutoHyphens/>
              <w:jc w:val="right"/>
              <w:rPr>
                <w:rFonts w:asciiTheme="minorHAnsi" w:hAnsiTheme="minorHAnsi" w:cstheme="minorHAnsi"/>
                <w:i/>
                <w:lang w:val="en-US"/>
              </w:rPr>
            </w:pPr>
            <w:r w:rsidRPr="008115E8">
              <w:rPr>
                <w:rFonts w:asciiTheme="minorHAnsi" w:hAnsiTheme="minorHAnsi" w:cstheme="minorHAnsi"/>
                <w:i/>
              </w:rPr>
              <w:t xml:space="preserve"> 798.312,09   </w:t>
            </w:r>
          </w:p>
        </w:tc>
      </w:tr>
      <w:tr w:rsidR="00181E29" w:rsidTr="00DF0795">
        <w:tc>
          <w:tcPr>
            <w:tcW w:w="4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hideMark/>
          </w:tcPr>
          <w:p w:rsidR="00181E29" w:rsidRPr="008115E8" w:rsidRDefault="00181E29" w:rsidP="00DF0795">
            <w:pPr>
              <w:pStyle w:val="Normal000"/>
              <w:suppressAutoHyphens/>
              <w:rPr>
                <w:rFonts w:asciiTheme="minorHAnsi" w:hAnsiTheme="minorHAnsi" w:cstheme="minorHAnsi"/>
                <w:b/>
                <w:i/>
                <w:sz w:val="22"/>
                <w:szCs w:val="24"/>
              </w:rPr>
            </w:pPr>
            <w:r w:rsidRPr="008115E8">
              <w:rPr>
                <w:rFonts w:asciiTheme="minorHAnsi" w:hAnsiTheme="minorHAnsi" w:cstheme="minorHAnsi"/>
                <w:i/>
                <w:sz w:val="22"/>
                <w:szCs w:val="24"/>
              </w:rPr>
              <w:t>Saldo Gastos Comprometidos (Fase D)</w:t>
            </w:r>
          </w:p>
        </w:tc>
        <w:tc>
          <w:tcPr>
            <w:tcW w:w="15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181E29" w:rsidRPr="008115E8" w:rsidRDefault="00181E29" w:rsidP="00DF0795">
            <w:pPr>
              <w:pStyle w:val="Normal000"/>
              <w:suppressAutoHyphens/>
              <w:jc w:val="right"/>
              <w:rPr>
                <w:rFonts w:asciiTheme="minorHAnsi" w:hAnsiTheme="minorHAnsi" w:cstheme="minorHAnsi"/>
                <w:i/>
                <w:lang w:val="en-US"/>
              </w:rPr>
            </w:pPr>
            <w:r w:rsidRPr="008115E8">
              <w:rPr>
                <w:rFonts w:asciiTheme="minorHAnsi" w:hAnsiTheme="minorHAnsi" w:cstheme="minorHAnsi"/>
                <w:i/>
              </w:rPr>
              <w:t xml:space="preserve">7.472.501,28   </w:t>
            </w:r>
          </w:p>
        </w:tc>
      </w:tr>
      <w:tr w:rsidR="00181E29" w:rsidTr="00DF0795">
        <w:tc>
          <w:tcPr>
            <w:tcW w:w="4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hideMark/>
          </w:tcPr>
          <w:p w:rsidR="00181E29" w:rsidRPr="008115E8" w:rsidRDefault="00181E29" w:rsidP="00DF0795">
            <w:pPr>
              <w:pStyle w:val="Normal000"/>
              <w:suppressAutoHyphens/>
              <w:rPr>
                <w:rFonts w:asciiTheme="minorHAnsi" w:hAnsiTheme="minorHAnsi" w:cstheme="minorHAnsi"/>
                <w:i/>
                <w:sz w:val="22"/>
                <w:szCs w:val="24"/>
              </w:rPr>
            </w:pPr>
            <w:r w:rsidRPr="008115E8">
              <w:rPr>
                <w:rFonts w:asciiTheme="minorHAnsi" w:hAnsiTheme="minorHAnsi" w:cstheme="minorHAnsi"/>
                <w:i/>
                <w:sz w:val="22"/>
                <w:szCs w:val="24"/>
              </w:rPr>
              <w:t>Saldo Créditos Retenidos y disponibles</w:t>
            </w:r>
          </w:p>
        </w:tc>
        <w:tc>
          <w:tcPr>
            <w:tcW w:w="15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181E29" w:rsidRPr="008115E8" w:rsidRDefault="00181E29" w:rsidP="00DF0795">
            <w:pPr>
              <w:pStyle w:val="Normal000"/>
              <w:suppressAutoHyphens/>
              <w:jc w:val="right"/>
              <w:rPr>
                <w:rFonts w:asciiTheme="minorHAnsi" w:hAnsiTheme="minorHAnsi" w:cstheme="minorHAnsi"/>
                <w:i/>
                <w:lang w:val="en-US"/>
              </w:rPr>
            </w:pPr>
            <w:r w:rsidRPr="008115E8">
              <w:rPr>
                <w:rFonts w:asciiTheme="minorHAnsi" w:hAnsiTheme="minorHAnsi" w:cstheme="minorHAnsi"/>
                <w:i/>
              </w:rPr>
              <w:t xml:space="preserve">1.232.912,11   </w:t>
            </w:r>
          </w:p>
        </w:tc>
      </w:tr>
      <w:tr w:rsidR="00181E29" w:rsidTr="00DF0795">
        <w:tc>
          <w:tcPr>
            <w:tcW w:w="4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hideMark/>
          </w:tcPr>
          <w:p w:rsidR="00181E29" w:rsidRPr="008115E8" w:rsidRDefault="00181E29" w:rsidP="00DF0795">
            <w:pPr>
              <w:pStyle w:val="Normal000"/>
              <w:suppressAutoHyphens/>
              <w:jc w:val="right"/>
              <w:rPr>
                <w:rFonts w:asciiTheme="minorHAnsi" w:hAnsiTheme="minorHAnsi" w:cstheme="minorHAnsi"/>
                <w:b/>
                <w:i/>
                <w:sz w:val="22"/>
                <w:szCs w:val="24"/>
              </w:rPr>
            </w:pPr>
            <w:r w:rsidRPr="008115E8">
              <w:rPr>
                <w:rFonts w:asciiTheme="minorHAnsi" w:hAnsiTheme="minorHAnsi" w:cstheme="minorHAnsi"/>
                <w:b/>
                <w:i/>
                <w:sz w:val="22"/>
                <w:szCs w:val="24"/>
              </w:rPr>
              <w:t>Total</w:t>
            </w:r>
            <w:proofErr w:type="gramStart"/>
            <w:r w:rsidRPr="008115E8">
              <w:rPr>
                <w:rFonts w:asciiTheme="minorHAnsi" w:hAnsiTheme="minorHAnsi" w:cstheme="minorHAnsi"/>
                <w:b/>
                <w:i/>
                <w:sz w:val="22"/>
                <w:szCs w:val="24"/>
              </w:rPr>
              <w:t>….</w:t>
            </w:r>
            <w:proofErr w:type="gramEnd"/>
          </w:p>
        </w:tc>
        <w:tc>
          <w:tcPr>
            <w:tcW w:w="15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181E29" w:rsidRPr="008115E8" w:rsidRDefault="00181E29" w:rsidP="00DF0795">
            <w:pPr>
              <w:pStyle w:val="Normal000"/>
              <w:suppressAutoHyphens/>
              <w:jc w:val="right"/>
              <w:rPr>
                <w:rFonts w:asciiTheme="minorHAnsi" w:hAnsiTheme="minorHAnsi" w:cstheme="minorHAnsi"/>
                <w:b/>
                <w:i/>
              </w:rPr>
            </w:pPr>
            <w:r w:rsidRPr="008115E8">
              <w:rPr>
                <w:rFonts w:asciiTheme="minorHAnsi" w:hAnsiTheme="minorHAnsi" w:cstheme="minorHAnsi"/>
                <w:b/>
                <w:i/>
              </w:rPr>
              <w:t xml:space="preserve">9.503.725,48   </w:t>
            </w:r>
          </w:p>
        </w:tc>
      </w:tr>
    </w:tbl>
    <w:p w:rsidR="00181E29" w:rsidRPr="008115E8" w:rsidRDefault="00181E29" w:rsidP="00181E29">
      <w:pPr>
        <w:pStyle w:val="Normal000"/>
        <w:suppressAutoHyphens/>
        <w:rPr>
          <w:rFonts w:asciiTheme="minorHAnsi" w:hAnsiTheme="minorHAnsi" w:cstheme="minorHAnsi"/>
          <w:i/>
          <w:sz w:val="22"/>
          <w:szCs w:val="24"/>
          <w:lang w:val="en-US" w:eastAsia="en-US" w:bidi="en-US"/>
        </w:rPr>
      </w:pPr>
    </w:p>
    <w:p w:rsidR="00181E29" w:rsidRPr="008115E8" w:rsidRDefault="00181E29" w:rsidP="00181E29">
      <w:pPr>
        <w:pStyle w:val="Normal000"/>
        <w:suppressAutoHyphens/>
        <w:rPr>
          <w:rFonts w:asciiTheme="minorHAnsi" w:hAnsiTheme="minorHAnsi" w:cstheme="minorHAnsi"/>
          <w:b/>
          <w:i/>
          <w:sz w:val="22"/>
          <w:szCs w:val="24"/>
        </w:rPr>
      </w:pPr>
      <w:r w:rsidRPr="008115E8">
        <w:rPr>
          <w:rFonts w:ascii="Calibri" w:hAnsi="Calibri" w:cs="Times New Roman"/>
          <w:b/>
          <w:i/>
        </w:rPr>
        <w:t>C.2.- DEL ORGANISMO AUTÓNOMO ADMINISTRATIVO GERENCIA MUNICIPAL DE URBANISMO</w:t>
      </w:r>
    </w:p>
    <w:tbl>
      <w:tblPr>
        <w:tblW w:w="0" w:type="auto"/>
        <w:tblInd w:w="2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617"/>
        <w:gridCol w:w="1501"/>
      </w:tblGrid>
      <w:tr w:rsidR="00181E29" w:rsidTr="00DF0795">
        <w:tc>
          <w:tcPr>
            <w:tcW w:w="4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hideMark/>
          </w:tcPr>
          <w:p w:rsidR="00181E29" w:rsidRPr="008115E8" w:rsidRDefault="00181E29" w:rsidP="00DF0795">
            <w:pPr>
              <w:pStyle w:val="Normal000"/>
              <w:suppressAutoHyphens/>
              <w:rPr>
                <w:rFonts w:asciiTheme="minorHAnsi" w:hAnsiTheme="minorHAnsi" w:cstheme="minorHAnsi"/>
                <w:b/>
                <w:i/>
                <w:sz w:val="22"/>
                <w:szCs w:val="24"/>
              </w:rPr>
            </w:pPr>
            <w:r w:rsidRPr="008115E8">
              <w:rPr>
                <w:rFonts w:asciiTheme="minorHAnsi" w:hAnsiTheme="minorHAnsi" w:cstheme="minorHAnsi"/>
                <w:i/>
                <w:sz w:val="22"/>
                <w:szCs w:val="24"/>
              </w:rPr>
              <w:t>Saldo Gastos Autorizados (Fase A)</w:t>
            </w:r>
          </w:p>
        </w:tc>
        <w:tc>
          <w:tcPr>
            <w:tcW w:w="15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181E29" w:rsidRPr="008115E8" w:rsidRDefault="00181E29" w:rsidP="00DF0795">
            <w:pPr>
              <w:pStyle w:val="Normal000"/>
              <w:suppressAutoHyphens/>
              <w:jc w:val="right"/>
              <w:rPr>
                <w:rFonts w:asciiTheme="minorHAnsi" w:hAnsiTheme="minorHAnsi" w:cstheme="minorHAnsi"/>
                <w:i/>
                <w:lang w:val="en-US"/>
              </w:rPr>
            </w:pPr>
            <w:r w:rsidRPr="008115E8">
              <w:rPr>
                <w:rFonts w:asciiTheme="minorHAnsi" w:hAnsiTheme="minorHAnsi" w:cstheme="minorHAnsi"/>
                <w:i/>
              </w:rPr>
              <w:t>0,00</w:t>
            </w:r>
          </w:p>
        </w:tc>
      </w:tr>
      <w:tr w:rsidR="00181E29" w:rsidTr="00DF0795">
        <w:tc>
          <w:tcPr>
            <w:tcW w:w="4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hideMark/>
          </w:tcPr>
          <w:p w:rsidR="00181E29" w:rsidRPr="008115E8" w:rsidRDefault="00181E29" w:rsidP="00DF0795">
            <w:pPr>
              <w:pStyle w:val="Normal000"/>
              <w:suppressAutoHyphens/>
              <w:rPr>
                <w:rFonts w:asciiTheme="minorHAnsi" w:hAnsiTheme="minorHAnsi" w:cstheme="minorHAnsi"/>
                <w:b/>
                <w:i/>
                <w:sz w:val="22"/>
                <w:szCs w:val="24"/>
              </w:rPr>
            </w:pPr>
            <w:r w:rsidRPr="008115E8">
              <w:rPr>
                <w:rFonts w:asciiTheme="minorHAnsi" w:hAnsiTheme="minorHAnsi" w:cstheme="minorHAnsi"/>
                <w:i/>
                <w:sz w:val="22"/>
                <w:szCs w:val="24"/>
              </w:rPr>
              <w:t>Saldo Gastos Comprometidos (Fase D)</w:t>
            </w:r>
          </w:p>
        </w:tc>
        <w:tc>
          <w:tcPr>
            <w:tcW w:w="15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181E29" w:rsidRPr="008115E8" w:rsidRDefault="00181E29" w:rsidP="00DF0795">
            <w:pPr>
              <w:pStyle w:val="Normal000"/>
              <w:suppressAutoHyphens/>
              <w:jc w:val="right"/>
              <w:rPr>
                <w:rFonts w:asciiTheme="minorHAnsi" w:hAnsiTheme="minorHAnsi" w:cstheme="minorHAnsi"/>
                <w:i/>
                <w:lang w:val="en-US"/>
              </w:rPr>
            </w:pPr>
            <w:r w:rsidRPr="008115E8">
              <w:rPr>
                <w:rFonts w:asciiTheme="minorHAnsi" w:hAnsiTheme="minorHAnsi" w:cstheme="minorHAnsi"/>
                <w:i/>
              </w:rPr>
              <w:t>3.236,45</w:t>
            </w:r>
          </w:p>
        </w:tc>
      </w:tr>
      <w:tr w:rsidR="00181E29" w:rsidTr="00DF0795">
        <w:tc>
          <w:tcPr>
            <w:tcW w:w="4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hideMark/>
          </w:tcPr>
          <w:p w:rsidR="00181E29" w:rsidRPr="008115E8" w:rsidRDefault="00181E29" w:rsidP="00DF0795">
            <w:pPr>
              <w:pStyle w:val="Normal000"/>
              <w:suppressAutoHyphens/>
              <w:rPr>
                <w:rFonts w:asciiTheme="minorHAnsi" w:hAnsiTheme="minorHAnsi" w:cstheme="minorHAnsi"/>
                <w:i/>
                <w:sz w:val="22"/>
                <w:szCs w:val="24"/>
              </w:rPr>
            </w:pPr>
            <w:r w:rsidRPr="008115E8">
              <w:rPr>
                <w:rFonts w:asciiTheme="minorHAnsi" w:hAnsiTheme="minorHAnsi" w:cstheme="minorHAnsi"/>
                <w:i/>
                <w:sz w:val="22"/>
                <w:szCs w:val="24"/>
              </w:rPr>
              <w:t>Saldo Créditos Retenidos y disponibles</w:t>
            </w:r>
          </w:p>
        </w:tc>
        <w:tc>
          <w:tcPr>
            <w:tcW w:w="15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181E29" w:rsidRPr="008115E8" w:rsidRDefault="00181E29" w:rsidP="00DF0795">
            <w:pPr>
              <w:pStyle w:val="Normal000"/>
              <w:suppressAutoHyphens/>
              <w:jc w:val="right"/>
              <w:rPr>
                <w:rFonts w:asciiTheme="minorHAnsi" w:hAnsiTheme="minorHAnsi" w:cstheme="minorHAnsi"/>
                <w:i/>
                <w:lang w:val="en-US"/>
              </w:rPr>
            </w:pPr>
            <w:r w:rsidRPr="008115E8">
              <w:rPr>
                <w:rFonts w:asciiTheme="minorHAnsi" w:hAnsiTheme="minorHAnsi" w:cstheme="minorHAnsi"/>
                <w:i/>
              </w:rPr>
              <w:t>0,00</w:t>
            </w:r>
          </w:p>
        </w:tc>
      </w:tr>
      <w:tr w:rsidR="00181E29" w:rsidTr="00DF0795">
        <w:tc>
          <w:tcPr>
            <w:tcW w:w="4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hideMark/>
          </w:tcPr>
          <w:p w:rsidR="00181E29" w:rsidRPr="008115E8" w:rsidRDefault="00181E29" w:rsidP="00DF0795">
            <w:pPr>
              <w:pStyle w:val="Normal000"/>
              <w:suppressAutoHyphens/>
              <w:jc w:val="right"/>
              <w:rPr>
                <w:rFonts w:asciiTheme="minorHAnsi" w:hAnsiTheme="minorHAnsi" w:cstheme="minorHAnsi"/>
                <w:b/>
                <w:i/>
                <w:sz w:val="22"/>
                <w:szCs w:val="24"/>
              </w:rPr>
            </w:pPr>
            <w:r w:rsidRPr="008115E8">
              <w:rPr>
                <w:rFonts w:asciiTheme="minorHAnsi" w:hAnsiTheme="minorHAnsi" w:cstheme="minorHAnsi"/>
                <w:b/>
                <w:i/>
                <w:sz w:val="22"/>
                <w:szCs w:val="24"/>
              </w:rPr>
              <w:t>Total</w:t>
            </w:r>
            <w:proofErr w:type="gramStart"/>
            <w:r w:rsidRPr="008115E8">
              <w:rPr>
                <w:rFonts w:asciiTheme="minorHAnsi" w:hAnsiTheme="minorHAnsi" w:cstheme="minorHAnsi"/>
                <w:b/>
                <w:i/>
                <w:sz w:val="22"/>
                <w:szCs w:val="24"/>
              </w:rPr>
              <w:t>….</w:t>
            </w:r>
            <w:proofErr w:type="gramEnd"/>
          </w:p>
        </w:tc>
        <w:tc>
          <w:tcPr>
            <w:tcW w:w="15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181E29" w:rsidRPr="008115E8" w:rsidRDefault="00181E29" w:rsidP="00DF0795">
            <w:pPr>
              <w:pStyle w:val="Normal000"/>
              <w:suppressAutoHyphens/>
              <w:jc w:val="right"/>
              <w:rPr>
                <w:rFonts w:asciiTheme="minorHAnsi" w:hAnsiTheme="minorHAnsi" w:cstheme="minorHAnsi"/>
                <w:b/>
                <w:i/>
              </w:rPr>
            </w:pPr>
            <w:r w:rsidRPr="008115E8">
              <w:rPr>
                <w:rFonts w:asciiTheme="minorHAnsi" w:hAnsiTheme="minorHAnsi" w:cstheme="minorHAnsi"/>
                <w:b/>
                <w:i/>
              </w:rPr>
              <w:t>3.236,45</w:t>
            </w:r>
          </w:p>
        </w:tc>
      </w:tr>
    </w:tbl>
    <w:p w:rsidR="00181E29" w:rsidRPr="008115E8" w:rsidRDefault="00181E29" w:rsidP="00181E29">
      <w:pPr>
        <w:pStyle w:val="Normal000"/>
        <w:suppressAutoHyphens/>
        <w:rPr>
          <w:rFonts w:ascii="Calibri" w:hAnsi="Calibri"/>
          <w:b/>
          <w:i/>
          <w:sz w:val="22"/>
          <w:szCs w:val="22"/>
          <w:lang w:val="en-US" w:eastAsia="en-US" w:bidi="en-US"/>
        </w:rPr>
      </w:pPr>
    </w:p>
    <w:p w:rsidR="00181E29" w:rsidRPr="008115E8" w:rsidRDefault="00181E29" w:rsidP="00181E29">
      <w:pPr>
        <w:pStyle w:val="Normal000"/>
        <w:suppressAutoHyphens/>
        <w:rPr>
          <w:rFonts w:ascii="Calibri" w:hAnsi="Calibri"/>
          <w:i/>
          <w:sz w:val="24"/>
          <w:szCs w:val="24"/>
        </w:rPr>
      </w:pPr>
      <w:r w:rsidRPr="008115E8">
        <w:rPr>
          <w:rFonts w:ascii="Calibri" w:hAnsi="Calibri"/>
          <w:b/>
          <w:i/>
          <w:sz w:val="22"/>
          <w:szCs w:val="22"/>
        </w:rPr>
        <w:t>D.- REMANENTE DE TESORERÍA</w:t>
      </w:r>
      <w:r w:rsidRPr="008115E8">
        <w:rPr>
          <w:rFonts w:ascii="Calibri" w:hAnsi="Calibri"/>
          <w:b/>
          <w:i/>
          <w:sz w:val="24"/>
          <w:szCs w:val="24"/>
        </w:rPr>
        <w:t xml:space="preserve"> </w:t>
      </w:r>
      <w:r w:rsidRPr="008115E8">
        <w:rPr>
          <w:rFonts w:ascii="Calibri" w:hAnsi="Calibri"/>
          <w:i/>
          <w:sz w:val="24"/>
          <w:szCs w:val="24"/>
        </w:rPr>
        <w:t xml:space="preserve">(artículos </w:t>
      </w:r>
      <w:smartTag w:uri="urn:schemas-microsoft-com:office:smarttags" w:element="metricconverter">
        <w:smartTagPr>
          <w:attr w:name="ProductID" w:val="101 a"/>
        </w:smartTagPr>
        <w:r w:rsidRPr="008115E8">
          <w:rPr>
            <w:rFonts w:ascii="Calibri" w:hAnsi="Calibri"/>
            <w:i/>
            <w:sz w:val="24"/>
            <w:szCs w:val="24"/>
          </w:rPr>
          <w:t>101 a</w:t>
        </w:r>
      </w:smartTag>
      <w:r w:rsidRPr="008115E8">
        <w:rPr>
          <w:rFonts w:ascii="Calibri" w:hAnsi="Calibri"/>
          <w:i/>
          <w:sz w:val="24"/>
          <w:szCs w:val="24"/>
        </w:rPr>
        <w:t xml:space="preserve"> 105 del Real Decreto 500/1990, de 20 de abril).</w:t>
      </w:r>
    </w:p>
    <w:p w:rsidR="00181E29" w:rsidRPr="008115E8" w:rsidRDefault="00181E29" w:rsidP="00181E29">
      <w:pPr>
        <w:pStyle w:val="Normal000"/>
        <w:suppressAutoHyphens/>
        <w:rPr>
          <w:rFonts w:ascii="Calibri" w:hAnsi="Calibri" w:cs="Times New Roman"/>
          <w:b/>
          <w:i/>
        </w:rPr>
      </w:pPr>
    </w:p>
    <w:p w:rsidR="00181E29" w:rsidRPr="008115E8" w:rsidRDefault="00181E29" w:rsidP="00181E29">
      <w:pPr>
        <w:pStyle w:val="Normal000"/>
        <w:suppressAutoHyphens/>
        <w:rPr>
          <w:rFonts w:ascii="Calibri" w:hAnsi="Calibri" w:cs="Times New Roman"/>
          <w:b/>
          <w:i/>
        </w:rPr>
      </w:pPr>
      <w:r w:rsidRPr="008115E8">
        <w:rPr>
          <w:rFonts w:ascii="Calibri" w:hAnsi="Calibri" w:cs="Times New Roman"/>
          <w:b/>
          <w:i/>
        </w:rPr>
        <w:lastRenderedPageBreak/>
        <w:t>D.1.- DE LA ENTIDAD LOCAL AYUNTAMIENTO DE LOS REALEJOS</w:t>
      </w:r>
    </w:p>
    <w:p w:rsidR="00181E29" w:rsidRPr="008115E8" w:rsidRDefault="00181E29" w:rsidP="00181E29">
      <w:pPr>
        <w:pStyle w:val="Normal000"/>
        <w:suppressAutoHyphens/>
        <w:rPr>
          <w:rFonts w:ascii="Calibri" w:hAnsi="Calibri" w:cs="Times New Roman"/>
          <w:b/>
          <w:i/>
          <w:lang w:val="en-US"/>
        </w:rPr>
      </w:pPr>
      <w:r w:rsidRPr="008115E8">
        <w:rPr>
          <w:i/>
          <w:noProof/>
        </w:rPr>
        <w:drawing>
          <wp:inline distT="0" distB="0" distL="0" distR="0" wp14:anchorId="6A57A616" wp14:editId="3F8B8B6F">
            <wp:extent cx="5943600" cy="29337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943600" cy="2933700"/>
                    </a:xfrm>
                    <a:prstGeom prst="rect">
                      <a:avLst/>
                    </a:prstGeom>
                    <a:noFill/>
                    <a:ln>
                      <a:noFill/>
                    </a:ln>
                  </pic:spPr>
                </pic:pic>
              </a:graphicData>
            </a:graphic>
          </wp:inline>
        </w:drawing>
      </w:r>
    </w:p>
    <w:p w:rsidR="00181E29" w:rsidRPr="008115E8" w:rsidRDefault="00181E29" w:rsidP="00181E29">
      <w:pPr>
        <w:pStyle w:val="Normal000"/>
        <w:suppressAutoHyphens/>
        <w:rPr>
          <w:rFonts w:ascii="Calibri" w:hAnsi="Calibri" w:cs="Times New Roman"/>
          <w:b/>
          <w:i/>
        </w:rPr>
      </w:pPr>
    </w:p>
    <w:p w:rsidR="00181E29" w:rsidRPr="008115E8" w:rsidRDefault="00181E29" w:rsidP="00181E29">
      <w:pPr>
        <w:pStyle w:val="Normal000"/>
        <w:suppressAutoHyphens/>
        <w:rPr>
          <w:rFonts w:ascii="Calibri" w:hAnsi="Calibri" w:cs="Times New Roman"/>
          <w:b/>
          <w:i/>
        </w:rPr>
      </w:pPr>
      <w:r w:rsidRPr="008115E8">
        <w:rPr>
          <w:rFonts w:ascii="Calibri" w:hAnsi="Calibri" w:cs="Times New Roman"/>
          <w:b/>
          <w:i/>
        </w:rPr>
        <w:t>D.2.- DEL ORGANISMO AUTÓNOMO ADMINISTRATIVO GERENCIA MUNICIPAL DE URBANISMO</w:t>
      </w:r>
    </w:p>
    <w:p w:rsidR="00181E29" w:rsidRPr="008115E8" w:rsidRDefault="00181E29" w:rsidP="00181E29">
      <w:pPr>
        <w:pStyle w:val="Normal000"/>
        <w:suppressAutoHyphens/>
        <w:jc w:val="both"/>
        <w:rPr>
          <w:rFonts w:ascii="Calibri" w:hAnsi="Calibri"/>
          <w:b/>
          <w:i/>
          <w:sz w:val="22"/>
          <w:szCs w:val="22"/>
          <w:lang w:val="en-US"/>
        </w:rPr>
      </w:pPr>
      <w:r w:rsidRPr="008115E8">
        <w:rPr>
          <w:i/>
          <w:noProof/>
        </w:rPr>
        <w:drawing>
          <wp:inline distT="0" distB="0" distL="0" distR="0" wp14:anchorId="6770FB50" wp14:editId="74660BAB">
            <wp:extent cx="5962650" cy="32480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962650" cy="3248025"/>
                    </a:xfrm>
                    <a:prstGeom prst="rect">
                      <a:avLst/>
                    </a:prstGeom>
                    <a:noFill/>
                    <a:ln>
                      <a:noFill/>
                    </a:ln>
                  </pic:spPr>
                </pic:pic>
              </a:graphicData>
            </a:graphic>
          </wp:inline>
        </w:drawing>
      </w:r>
    </w:p>
    <w:p w:rsidR="00181E29" w:rsidRPr="008115E8" w:rsidRDefault="00181E29" w:rsidP="00181E29">
      <w:pPr>
        <w:pStyle w:val="Normal000"/>
        <w:suppressAutoHyphens/>
        <w:jc w:val="both"/>
        <w:rPr>
          <w:rFonts w:ascii="Arial" w:hAnsi="Arial" w:cs="Arial"/>
          <w:b/>
          <w:i/>
        </w:rPr>
      </w:pPr>
    </w:p>
    <w:p w:rsidR="00181E29" w:rsidRPr="008115E8" w:rsidRDefault="00181E29" w:rsidP="00181E29">
      <w:pPr>
        <w:pStyle w:val="Normal000"/>
        <w:suppressAutoHyphens/>
        <w:jc w:val="both"/>
        <w:rPr>
          <w:rFonts w:ascii="Arial" w:hAnsi="Arial" w:cs="Arial"/>
          <w:i/>
        </w:rPr>
      </w:pPr>
      <w:r w:rsidRPr="008115E8">
        <w:rPr>
          <w:rFonts w:ascii="Arial" w:hAnsi="Arial" w:cs="Arial"/>
          <w:b/>
          <w:i/>
        </w:rPr>
        <w:t>SEGUNDO.-</w:t>
      </w:r>
      <w:r w:rsidRPr="008115E8">
        <w:rPr>
          <w:rFonts w:ascii="Arial" w:hAnsi="Arial" w:cs="Arial"/>
          <w:i/>
        </w:rPr>
        <w:t xml:space="preserve"> De conformidad con los dispuesto en los apartados 4 y 5 del artículo 193 del Real Decreto Legislativo 2/2004, de 5 de marzo, por el que se aprueba el Texto Refundido de la Ley Reguladora de las Haciendas Locales, de la presente Liquidación se dará cuenta al Pleno de la Corporación en la primera sesión que celebre y se remitirán los correspondientes ficheros con su contenido, a la Administración del Estado y a la Comunidad Autónoma, mediante los medios telemáticos establecidos al efecto.”</w:t>
      </w:r>
    </w:p>
    <w:p w:rsidR="00181E29" w:rsidRPr="008115E8" w:rsidRDefault="00181E29" w:rsidP="00181E29">
      <w:pPr>
        <w:pStyle w:val="Normal000"/>
        <w:suppressAutoHyphens/>
        <w:jc w:val="both"/>
        <w:rPr>
          <w:rFonts w:ascii="Arial" w:hAnsi="Arial" w:cs="Arial"/>
          <w:i/>
          <w:sz w:val="24"/>
          <w:szCs w:val="24"/>
        </w:rPr>
      </w:pPr>
    </w:p>
    <w:bookmarkEnd w:id="1"/>
    <w:p w:rsidR="00181E29" w:rsidRDefault="00181E29" w:rsidP="00181E29">
      <w:pPr>
        <w:pStyle w:val="Standard0"/>
        <w:suppressAutoHyphens/>
        <w:rPr>
          <w:rFonts w:ascii="Arial" w:hAnsi="Arial" w:cs="Arial"/>
          <w:sz w:val="22"/>
          <w:szCs w:val="22"/>
        </w:rPr>
      </w:pPr>
      <w:r>
        <w:rPr>
          <w:rFonts w:ascii="Arial" w:hAnsi="Arial" w:cs="Arial"/>
          <w:sz w:val="22"/>
          <w:szCs w:val="22"/>
        </w:rPr>
        <w:t>Abierto turno de intervenciones, se producen las siguientes:</w:t>
      </w:r>
    </w:p>
    <w:p w:rsidR="00181E29" w:rsidRDefault="00181E29" w:rsidP="00181E29">
      <w:pPr>
        <w:pStyle w:val="Standard0"/>
        <w:suppressAutoHyphens/>
        <w:rPr>
          <w:rFonts w:ascii="Arial" w:hAnsi="Arial" w:cs="Arial"/>
          <w:sz w:val="22"/>
          <w:szCs w:val="22"/>
        </w:rPr>
      </w:pPr>
      <w:r>
        <w:rPr>
          <w:rFonts w:ascii="Arial" w:hAnsi="Arial" w:cs="Arial"/>
          <w:sz w:val="22"/>
          <w:szCs w:val="22"/>
        </w:rPr>
        <w:t>(…).</w:t>
      </w:r>
    </w:p>
    <w:p w:rsidR="00181E29" w:rsidRDefault="00181E29" w:rsidP="00181E29">
      <w:pPr>
        <w:pStyle w:val="Standard0"/>
        <w:suppressAutoHyphens/>
        <w:rPr>
          <w:rFonts w:ascii="Arial" w:hAnsi="Arial" w:cs="Arial"/>
          <w:sz w:val="22"/>
          <w:szCs w:val="22"/>
        </w:rPr>
      </w:pPr>
    </w:p>
    <w:p w:rsidR="00181E29" w:rsidRPr="0038043E" w:rsidRDefault="00181E29" w:rsidP="00181E29">
      <w:pPr>
        <w:pStyle w:val="Normal00"/>
        <w:autoSpaceDE w:val="0"/>
        <w:autoSpaceDN w:val="0"/>
        <w:adjustRightInd w:val="0"/>
        <w:ind w:right="32" w:firstLine="708"/>
        <w:jc w:val="both"/>
        <w:rPr>
          <w:rFonts w:ascii="Arial" w:eastAsia="Times New Roman" w:hAnsi="Arial" w:cs="Arial"/>
          <w:sz w:val="22"/>
          <w:szCs w:val="22"/>
          <w:lang w:val="es-ES" w:eastAsia="es-ES" w:bidi="ar-SA"/>
        </w:rPr>
      </w:pPr>
      <w:r>
        <w:rPr>
          <w:rFonts w:ascii="Arial" w:eastAsia="Times New Roman" w:hAnsi="Arial" w:cs="Arial"/>
          <w:sz w:val="22"/>
          <w:szCs w:val="22"/>
          <w:lang w:val="es-ES" w:eastAsia="es-ES" w:bidi="ar-SA"/>
        </w:rPr>
        <w:lastRenderedPageBreak/>
        <w:t>Visto todo lo anterior y el dictamen de</w:t>
      </w:r>
      <w:r w:rsidRPr="00517242">
        <w:rPr>
          <w:rFonts w:ascii="Arial" w:eastAsia="Times New Roman" w:hAnsi="Arial" w:cs="Arial"/>
          <w:sz w:val="22"/>
          <w:szCs w:val="22"/>
          <w:lang w:val="es-ES_tradnl" w:eastAsia="es-ES" w:bidi="ar-SA"/>
        </w:rPr>
        <w:t xml:space="preserve"> la Comisión Especial de Cuentas, Economía y Hacienda</w:t>
      </w:r>
      <w:r>
        <w:rPr>
          <w:rFonts w:ascii="Arial" w:eastAsia="Times New Roman" w:hAnsi="Arial" w:cs="Arial"/>
          <w:sz w:val="22"/>
          <w:szCs w:val="22"/>
          <w:lang w:val="es-ES_tradnl" w:eastAsia="es-ES" w:bidi="ar-SA"/>
        </w:rPr>
        <w:t>, el Ayuntamiento Pleno</w:t>
      </w:r>
      <w:r>
        <w:rPr>
          <w:rFonts w:ascii="Arial" w:eastAsia="Times New Roman" w:hAnsi="Arial" w:cs="Arial"/>
          <w:sz w:val="22"/>
          <w:szCs w:val="22"/>
          <w:lang w:val="es-ES" w:eastAsia="es-ES" w:bidi="ar-SA"/>
        </w:rPr>
        <w:t xml:space="preserve"> </w:t>
      </w:r>
      <w:r w:rsidRPr="008115E8">
        <w:rPr>
          <w:rFonts w:ascii="Arial" w:eastAsia="Times New Roman" w:hAnsi="Arial" w:cs="Arial"/>
          <w:sz w:val="22"/>
          <w:szCs w:val="22"/>
          <w:lang w:val="es-ES_tradnl" w:eastAsia="es-ES" w:bidi="ar-SA"/>
        </w:rPr>
        <w:t xml:space="preserve">la </w:t>
      </w:r>
      <w:r>
        <w:rPr>
          <w:rFonts w:ascii="Arial" w:eastAsia="Times New Roman" w:hAnsi="Arial" w:cs="Arial"/>
          <w:sz w:val="22"/>
          <w:szCs w:val="22"/>
          <w:lang w:val="es-ES_tradnl" w:eastAsia="es-ES" w:bidi="ar-SA"/>
        </w:rPr>
        <w:t xml:space="preserve">toma de conocimiento del </w:t>
      </w:r>
      <w:r w:rsidRPr="0038043E">
        <w:rPr>
          <w:rFonts w:ascii="Arial" w:hAnsi="Arial" w:cs="Arial"/>
          <w:caps/>
          <w:color w:val="000000"/>
          <w:sz w:val="22"/>
          <w:szCs w:val="22"/>
          <w:shd w:val="clear" w:color="auto" w:fill="FFFFFF"/>
        </w:rPr>
        <w:t>Decreto de la Alcaldía–Presidencia nº 2023/286, de fecha 08 de febrero de 2023, por el cual se aprueba la Liquidación del Presupuesto general del Ejercicio 2022.</w:t>
      </w:r>
    </w:p>
    <w:p w:rsidR="00181E29" w:rsidRDefault="00181E29" w:rsidP="00181E29">
      <w:pPr>
        <w:pStyle w:val="Textodebloque2"/>
        <w:tabs>
          <w:tab w:val="left" w:pos="142"/>
          <w:tab w:val="left" w:pos="1620"/>
        </w:tabs>
        <w:ind w:left="0" w:right="-81" w:firstLine="720"/>
        <w:rPr>
          <w:rFonts w:cs="Arial"/>
          <w:szCs w:val="22"/>
        </w:rPr>
      </w:pPr>
    </w:p>
    <w:p w:rsidR="00181E29" w:rsidRPr="00DD10BC" w:rsidRDefault="00181E29" w:rsidP="00181E29">
      <w:pPr>
        <w:spacing w:after="120"/>
        <w:jc w:val="both"/>
        <w:rPr>
          <w:rFonts w:ascii="Arial" w:hAnsi="Arial" w:cs="Arial"/>
          <w:sz w:val="22"/>
          <w:szCs w:val="22"/>
        </w:rPr>
      </w:pPr>
      <w:r w:rsidRPr="00DD10BC">
        <w:rPr>
          <w:rFonts w:ascii="Arial" w:hAnsi="Arial" w:cs="Arial"/>
          <w:sz w:val="22"/>
          <w:szCs w:val="22"/>
        </w:rPr>
        <w:t xml:space="preserve">Y para que conste y surta efectos donde proceda, expido la presente de orden y con el visto bueno </w:t>
      </w:r>
      <w:r>
        <w:rPr>
          <w:rFonts w:ascii="Arial" w:hAnsi="Arial" w:cs="Arial"/>
          <w:sz w:val="22"/>
          <w:szCs w:val="22"/>
        </w:rPr>
        <w:t>de la Sra. Alcaldesa Accidental D. MARÍA NOELIA GONZÁLEZ DAZA</w:t>
      </w:r>
      <w:r w:rsidRPr="00DD10BC">
        <w:rPr>
          <w:rFonts w:ascii="Arial" w:hAnsi="Arial" w:cs="Arial"/>
          <w:sz w:val="22"/>
          <w:szCs w:val="22"/>
        </w:rPr>
        <w:t>, haciendo la salvedad, conforme prescripciones legales, que el acta donde se contiene el anterior a</w:t>
      </w:r>
      <w:r>
        <w:rPr>
          <w:rFonts w:ascii="Arial" w:hAnsi="Arial" w:cs="Arial"/>
          <w:sz w:val="22"/>
          <w:szCs w:val="22"/>
        </w:rPr>
        <w:t>cuerdo aún no ha sido aprobada</w:t>
      </w:r>
      <w:r w:rsidRPr="00DD10BC">
        <w:rPr>
          <w:rFonts w:ascii="Arial" w:hAnsi="Arial" w:cs="Arial"/>
          <w:sz w:val="22"/>
          <w:szCs w:val="22"/>
        </w:rPr>
        <w:t>.</w:t>
      </w:r>
    </w:p>
    <w:p w:rsidR="00181E29" w:rsidRPr="00DD10BC" w:rsidRDefault="00181E29" w:rsidP="00181E29">
      <w:pPr>
        <w:tabs>
          <w:tab w:val="left" w:pos="142"/>
          <w:tab w:val="left" w:pos="8820"/>
        </w:tabs>
        <w:ind w:right="-81" w:firstLine="567"/>
        <w:jc w:val="both"/>
        <w:rPr>
          <w:rFonts w:ascii="Arial" w:hAnsi="Arial" w:cs="Arial"/>
          <w:sz w:val="22"/>
          <w:szCs w:val="22"/>
        </w:rPr>
      </w:pPr>
    </w:p>
    <w:p w:rsidR="00181E29" w:rsidRPr="00DD10BC" w:rsidRDefault="00181E29" w:rsidP="00181E29">
      <w:pPr>
        <w:tabs>
          <w:tab w:val="left" w:pos="142"/>
          <w:tab w:val="left" w:pos="8820"/>
        </w:tabs>
        <w:ind w:right="-81"/>
        <w:jc w:val="center"/>
        <w:outlineLvl w:val="0"/>
        <w:rPr>
          <w:rFonts w:ascii="Arial" w:hAnsi="Arial" w:cs="Arial"/>
          <w:sz w:val="22"/>
          <w:szCs w:val="22"/>
        </w:rPr>
      </w:pPr>
      <w:r>
        <w:rPr>
          <w:rFonts w:ascii="Arial" w:hAnsi="Arial" w:cs="Arial"/>
          <w:sz w:val="22"/>
          <w:szCs w:val="22"/>
        </w:rPr>
        <w:t>DOCUMENTO FIRMADO ELECTRÓNICAMENTE</w:t>
      </w:r>
    </w:p>
    <w:p w:rsidR="00181E29" w:rsidRPr="0028328E" w:rsidRDefault="00181E29" w:rsidP="00181E29">
      <w:pPr>
        <w:tabs>
          <w:tab w:val="left" w:pos="709"/>
          <w:tab w:val="left" w:pos="1080"/>
        </w:tabs>
        <w:ind w:left="180" w:right="212"/>
        <w:jc w:val="both"/>
        <w:rPr>
          <w:rFonts w:ascii="Arial" w:hAnsi="Arial" w:cs="Arial"/>
          <w:sz w:val="22"/>
          <w:szCs w:val="22"/>
        </w:rPr>
      </w:pPr>
    </w:p>
    <w:p w:rsidR="00181E29" w:rsidRDefault="00181E29" w:rsidP="00181E29">
      <w:pPr>
        <w:tabs>
          <w:tab w:val="left" w:pos="142"/>
          <w:tab w:val="left" w:pos="8820"/>
        </w:tabs>
        <w:ind w:right="-81"/>
        <w:jc w:val="both"/>
        <w:outlineLvl w:val="0"/>
        <w:rPr>
          <w:rFonts w:ascii="Calibri" w:hAnsi="Calibri" w:cs="Calibri"/>
          <w:b/>
          <w:color w:val="002060"/>
          <w:sz w:val="32"/>
          <w:szCs w:val="22"/>
        </w:rPr>
      </w:pPr>
    </w:p>
    <w:p w:rsidR="00181E29" w:rsidRPr="00181E29" w:rsidRDefault="00181E29" w:rsidP="00181E29">
      <w:pPr>
        <w:spacing w:after="160" w:line="259" w:lineRule="auto"/>
        <w:jc w:val="both"/>
        <w:rPr>
          <w:rFonts w:ascii="Calibri" w:eastAsiaTheme="minorHAnsi" w:hAnsi="Calibri" w:cs="Calibri"/>
          <w:sz w:val="22"/>
          <w:szCs w:val="32"/>
          <w:lang w:eastAsia="en-US"/>
        </w:rPr>
      </w:pPr>
    </w:p>
    <w:p w:rsidR="00181E29" w:rsidRPr="00181E29" w:rsidRDefault="00181E29" w:rsidP="00181E29">
      <w:pPr>
        <w:spacing w:after="160" w:line="259" w:lineRule="auto"/>
        <w:jc w:val="both"/>
        <w:rPr>
          <w:rFonts w:ascii="Calibri" w:eastAsiaTheme="minorHAnsi" w:hAnsi="Calibri" w:cs="Calibri"/>
          <w:sz w:val="22"/>
          <w:szCs w:val="32"/>
          <w:lang w:eastAsia="en-US"/>
        </w:rPr>
      </w:pPr>
    </w:p>
    <w:p w:rsidR="00181E29" w:rsidRPr="00181E29" w:rsidRDefault="00181E29" w:rsidP="00181E29">
      <w:pPr>
        <w:spacing w:after="160" w:line="259" w:lineRule="auto"/>
        <w:jc w:val="both"/>
        <w:rPr>
          <w:rFonts w:ascii="Calibri" w:eastAsiaTheme="minorHAnsi" w:hAnsi="Calibri" w:cs="Calibri"/>
          <w:sz w:val="22"/>
          <w:szCs w:val="32"/>
          <w:lang w:eastAsia="en-US"/>
        </w:rPr>
      </w:pPr>
    </w:p>
    <w:p w:rsidR="00181E29" w:rsidRPr="00181E29" w:rsidRDefault="00181E29" w:rsidP="00181E29">
      <w:pPr>
        <w:spacing w:after="160" w:line="259" w:lineRule="auto"/>
        <w:jc w:val="both"/>
        <w:rPr>
          <w:rFonts w:ascii="Calibri" w:eastAsiaTheme="minorHAnsi" w:hAnsi="Calibri" w:cs="Calibri"/>
          <w:sz w:val="22"/>
          <w:szCs w:val="32"/>
          <w:lang w:eastAsia="en-US"/>
        </w:rPr>
      </w:pPr>
    </w:p>
    <w:p w:rsidR="00181E29" w:rsidRPr="00181E29" w:rsidRDefault="00181E29" w:rsidP="00181E29">
      <w:pPr>
        <w:rPr>
          <w:rFonts w:ascii="Calibri" w:hAnsi="Calibri" w:cs="Calibri"/>
        </w:rPr>
      </w:pPr>
    </w:p>
    <w:p w:rsidR="00181E29" w:rsidRPr="00181E29" w:rsidRDefault="00181E29" w:rsidP="00181E29">
      <w:pPr>
        <w:tabs>
          <w:tab w:val="left" w:pos="142"/>
          <w:tab w:val="left" w:pos="8820"/>
        </w:tabs>
        <w:ind w:right="-81"/>
        <w:jc w:val="both"/>
        <w:outlineLvl w:val="0"/>
        <w:rPr>
          <w:rFonts w:ascii="Calibri" w:hAnsi="Calibri" w:cs="Calibri"/>
          <w:b/>
          <w:color w:val="002060"/>
          <w:sz w:val="32"/>
          <w:szCs w:val="22"/>
        </w:rPr>
      </w:pPr>
    </w:p>
    <w:p w:rsidR="00A82311" w:rsidRPr="00181E29" w:rsidRDefault="00A82311" w:rsidP="00612EAE">
      <w:pPr>
        <w:tabs>
          <w:tab w:val="left" w:pos="142"/>
          <w:tab w:val="left" w:pos="8820"/>
        </w:tabs>
        <w:ind w:right="-81"/>
        <w:jc w:val="both"/>
        <w:outlineLvl w:val="0"/>
        <w:rPr>
          <w:rFonts w:ascii="Calibri" w:hAnsi="Calibri" w:cs="Calibri"/>
          <w:b/>
          <w:color w:val="002060"/>
          <w:sz w:val="32"/>
          <w:szCs w:val="22"/>
        </w:rPr>
      </w:pPr>
    </w:p>
    <w:sectPr w:rsidR="00A82311" w:rsidRPr="00181E29" w:rsidSect="00612EAE">
      <w:headerReference w:type="even" r:id="rId14"/>
      <w:headerReference w:type="default" r:id="rId15"/>
      <w:footerReference w:type="even" r:id="rId16"/>
      <w:footerReference w:type="default" r:id="rId17"/>
      <w:headerReference w:type="first" r:id="rId18"/>
      <w:footerReference w:type="first" r:id="rId19"/>
      <w:pgSz w:w="12240" w:h="15840"/>
      <w:pgMar w:top="1134"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311" w:rsidRDefault="00A82311">
      <w:r>
        <w:separator/>
      </w:r>
    </w:p>
  </w:endnote>
  <w:endnote w:type="continuationSeparator" w:id="0">
    <w:p w:rsidR="00A82311" w:rsidRDefault="00A82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Light">
    <w:panose1 w:val="00000000000000000000"/>
    <w:charset w:val="00"/>
    <w:family w:val="swiss"/>
    <w:notTrueType/>
    <w:pitch w:val="variable"/>
    <w:sig w:usb0="A00002AF" w:usb1="5000204B" w:usb2="00000000" w:usb3="00000000" w:csb0="0000019F" w:csb1="00000000"/>
  </w:font>
  <w:font w:name="NewsGotT">
    <w:altName w:val="Times New Roman"/>
    <w:charset w:val="00"/>
    <w:family w:val="auto"/>
    <w:pitch w:val="variable"/>
    <w:sig w:usb0="00000007" w:usb1="00000000" w:usb2="00000000" w:usb3="00000000" w:csb0="00000013"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rdiaUPC">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Tms Romn PS">
    <w:charset w:val="00"/>
    <w:family w:val="roman"/>
    <w:pitch w:val="variable"/>
  </w:font>
  <w:font w:name="Liberation Serif">
    <w:altName w:val="Times New Roman"/>
    <w:charset w:val="00"/>
    <w:family w:val="roman"/>
    <w:pitch w:val="variable"/>
    <w:sig w:usb0="E0000AFF" w:usb1="500078FF" w:usb2="00000021" w:usb3="00000000" w:csb0="000001BF" w:csb1="00000000"/>
  </w:font>
  <w:font w:name="TTE2AD72F8t00">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gency FB">
    <w:panose1 w:val="020B0503020202020204"/>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Times-Roman">
    <w:altName w:val="Times New Roman"/>
    <w:charset w:val="00"/>
    <w:family w:val="roman"/>
    <w:pitch w:val="default"/>
  </w:font>
  <w:font w:name="Microsoft Sans Serif">
    <w:panose1 w:val="020B0604020202020204"/>
    <w:charset w:val="00"/>
    <w:family w:val="swiss"/>
    <w:pitch w:val="variable"/>
    <w:sig w:usb0="E5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311" w:rsidRDefault="00A82311" w:rsidP="00612EA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82311" w:rsidRDefault="00A82311" w:rsidP="00612EA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311" w:rsidRDefault="00A8231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311" w:rsidRDefault="00A823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311" w:rsidRDefault="00A82311">
      <w:r>
        <w:separator/>
      </w:r>
    </w:p>
  </w:footnote>
  <w:footnote w:type="continuationSeparator" w:id="0">
    <w:p w:rsidR="00A82311" w:rsidRDefault="00A82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311" w:rsidRDefault="00A8231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311" w:rsidRDefault="00A8231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311" w:rsidRDefault="00A8231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3EEC3F9E"/>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6340C4C"/>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02A9CFC"/>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4"/>
    <w:multiLevelType w:val="multilevel"/>
    <w:tmpl w:val="95FEE02A"/>
    <w:name w:val="WW8Num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5"/>
    <w:multiLevelType w:val="multilevel"/>
    <w:tmpl w:val="00000005"/>
    <w:name w:val="WWNum7"/>
    <w:lvl w:ilvl="0">
      <w:start w:val="1"/>
      <w:numFmt w:val="bullet"/>
      <w:lvlText w:val="-"/>
      <w:lvlJc w:val="left"/>
      <w:pPr>
        <w:tabs>
          <w:tab w:val="num" w:pos="0"/>
        </w:tabs>
        <w:ind w:left="1785" w:hanging="360"/>
      </w:pPr>
      <w:rPr>
        <w:rFonts w:ascii="Times New Roman" w:hAnsi="Times New Roman"/>
      </w:rPr>
    </w:lvl>
    <w:lvl w:ilvl="1">
      <w:start w:val="1"/>
      <w:numFmt w:val="bullet"/>
      <w:lvlText w:val="o"/>
      <w:lvlJc w:val="left"/>
      <w:pPr>
        <w:tabs>
          <w:tab w:val="num" w:pos="0"/>
        </w:tabs>
        <w:ind w:left="2505" w:hanging="360"/>
      </w:pPr>
      <w:rPr>
        <w:rFonts w:ascii="Courier New" w:hAnsi="Courier New" w:cs="Courier New"/>
      </w:rPr>
    </w:lvl>
    <w:lvl w:ilvl="2">
      <w:start w:val="1"/>
      <w:numFmt w:val="bullet"/>
      <w:lvlText w:val=""/>
      <w:lvlJc w:val="left"/>
      <w:pPr>
        <w:tabs>
          <w:tab w:val="num" w:pos="0"/>
        </w:tabs>
        <w:ind w:left="3225" w:hanging="360"/>
      </w:pPr>
      <w:rPr>
        <w:rFonts w:ascii="Wingdings" w:hAnsi="Wingdings"/>
      </w:rPr>
    </w:lvl>
    <w:lvl w:ilvl="3">
      <w:start w:val="1"/>
      <w:numFmt w:val="bullet"/>
      <w:lvlText w:val=""/>
      <w:lvlJc w:val="left"/>
      <w:pPr>
        <w:tabs>
          <w:tab w:val="num" w:pos="0"/>
        </w:tabs>
        <w:ind w:left="3945" w:hanging="360"/>
      </w:pPr>
      <w:rPr>
        <w:rFonts w:ascii="Symbol" w:hAnsi="Symbol"/>
      </w:rPr>
    </w:lvl>
    <w:lvl w:ilvl="4">
      <w:start w:val="1"/>
      <w:numFmt w:val="bullet"/>
      <w:lvlText w:val="o"/>
      <w:lvlJc w:val="left"/>
      <w:pPr>
        <w:tabs>
          <w:tab w:val="num" w:pos="0"/>
        </w:tabs>
        <w:ind w:left="4665" w:hanging="360"/>
      </w:pPr>
      <w:rPr>
        <w:rFonts w:ascii="Courier New" w:hAnsi="Courier New" w:cs="Courier New"/>
      </w:rPr>
    </w:lvl>
    <w:lvl w:ilvl="5">
      <w:start w:val="1"/>
      <w:numFmt w:val="bullet"/>
      <w:lvlText w:val=""/>
      <w:lvlJc w:val="left"/>
      <w:pPr>
        <w:tabs>
          <w:tab w:val="num" w:pos="0"/>
        </w:tabs>
        <w:ind w:left="5385" w:hanging="360"/>
      </w:pPr>
      <w:rPr>
        <w:rFonts w:ascii="Wingdings" w:hAnsi="Wingdings"/>
      </w:rPr>
    </w:lvl>
    <w:lvl w:ilvl="6">
      <w:start w:val="1"/>
      <w:numFmt w:val="bullet"/>
      <w:lvlText w:val=""/>
      <w:lvlJc w:val="left"/>
      <w:pPr>
        <w:tabs>
          <w:tab w:val="num" w:pos="0"/>
        </w:tabs>
        <w:ind w:left="6105" w:hanging="360"/>
      </w:pPr>
      <w:rPr>
        <w:rFonts w:ascii="Symbol" w:hAnsi="Symbol"/>
      </w:rPr>
    </w:lvl>
    <w:lvl w:ilvl="7">
      <w:start w:val="1"/>
      <w:numFmt w:val="bullet"/>
      <w:lvlText w:val="o"/>
      <w:lvlJc w:val="left"/>
      <w:pPr>
        <w:tabs>
          <w:tab w:val="num" w:pos="0"/>
        </w:tabs>
        <w:ind w:left="6825" w:hanging="360"/>
      </w:pPr>
      <w:rPr>
        <w:rFonts w:ascii="Courier New" w:hAnsi="Courier New" w:cs="Courier New"/>
      </w:rPr>
    </w:lvl>
    <w:lvl w:ilvl="8">
      <w:start w:val="1"/>
      <w:numFmt w:val="bullet"/>
      <w:lvlText w:val=""/>
      <w:lvlJc w:val="left"/>
      <w:pPr>
        <w:tabs>
          <w:tab w:val="num" w:pos="0"/>
        </w:tabs>
        <w:ind w:left="7545" w:hanging="360"/>
      </w:pPr>
      <w:rPr>
        <w:rFonts w:ascii="Wingdings" w:hAnsi="Wingdings"/>
      </w:rPr>
    </w:lvl>
  </w:abstractNum>
  <w:abstractNum w:abstractNumId="8"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hint="default"/>
        <w:sz w:val="18"/>
        <w:szCs w:val="18"/>
      </w:rPr>
    </w:lvl>
  </w:abstractNum>
  <w:abstractNum w:abstractNumId="10"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9"/>
    <w:multiLevelType w:val="singleLevel"/>
    <w:tmpl w:val="00000009"/>
    <w:name w:val="WW8Num11"/>
    <w:lvl w:ilvl="0">
      <w:start w:val="1"/>
      <w:numFmt w:val="lowerLetter"/>
      <w:lvlText w:val="%1)"/>
      <w:lvlJc w:val="left"/>
      <w:pPr>
        <w:tabs>
          <w:tab w:val="num" w:pos="0"/>
        </w:tabs>
        <w:ind w:left="1776" w:hanging="360"/>
      </w:pPr>
    </w:lvl>
  </w:abstractNum>
  <w:abstractNum w:abstractNumId="12"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000000E"/>
    <w:multiLevelType w:val="multilevel"/>
    <w:tmpl w:val="0000000E"/>
    <w:name w:val="WWNum13"/>
    <w:lvl w:ilvl="0">
      <w:start w:val="1"/>
      <w:numFmt w:val="decimal"/>
      <w:lvlText w:val="%1."/>
      <w:lvlJc w:val="left"/>
      <w:pPr>
        <w:tabs>
          <w:tab w:val="num" w:pos="0"/>
        </w:tabs>
        <w:ind w:left="502" w:firstLine="142"/>
      </w:pPr>
      <w:rPr>
        <w:color w:val="000000"/>
        <w:position w:val="0"/>
        <w:sz w:val="24"/>
        <w:vertAlign w:val="baseline"/>
      </w:rPr>
    </w:lvl>
    <w:lvl w:ilvl="1">
      <w:start w:val="1"/>
      <w:numFmt w:val="lowerLetter"/>
      <w:lvlText w:val="%2."/>
      <w:lvlJc w:val="left"/>
      <w:pPr>
        <w:tabs>
          <w:tab w:val="num" w:pos="0"/>
        </w:tabs>
        <w:ind w:left="1582" w:firstLine="1222"/>
      </w:pPr>
      <w:rPr>
        <w:position w:val="0"/>
        <w:sz w:val="24"/>
        <w:vertAlign w:val="baseline"/>
      </w:rPr>
    </w:lvl>
    <w:lvl w:ilvl="2">
      <w:start w:val="1"/>
      <w:numFmt w:val="lowerRoman"/>
      <w:lvlText w:val="%2.%3."/>
      <w:lvlJc w:val="right"/>
      <w:pPr>
        <w:tabs>
          <w:tab w:val="num" w:pos="0"/>
        </w:tabs>
        <w:ind w:left="2302" w:firstLine="2122"/>
      </w:pPr>
      <w:rPr>
        <w:position w:val="0"/>
        <w:sz w:val="24"/>
        <w:vertAlign w:val="baseline"/>
      </w:rPr>
    </w:lvl>
    <w:lvl w:ilvl="3">
      <w:start w:val="1"/>
      <w:numFmt w:val="decimal"/>
      <w:lvlText w:val="%2.%3.%4."/>
      <w:lvlJc w:val="left"/>
      <w:pPr>
        <w:tabs>
          <w:tab w:val="num" w:pos="0"/>
        </w:tabs>
        <w:ind w:left="3022" w:firstLine="2662"/>
      </w:pPr>
      <w:rPr>
        <w:position w:val="0"/>
        <w:sz w:val="24"/>
        <w:vertAlign w:val="baseline"/>
      </w:rPr>
    </w:lvl>
    <w:lvl w:ilvl="4">
      <w:start w:val="1"/>
      <w:numFmt w:val="lowerLetter"/>
      <w:lvlText w:val="%2.%3.%4.%5."/>
      <w:lvlJc w:val="left"/>
      <w:pPr>
        <w:tabs>
          <w:tab w:val="num" w:pos="0"/>
        </w:tabs>
        <w:ind w:left="3742" w:firstLine="3382"/>
      </w:pPr>
      <w:rPr>
        <w:position w:val="0"/>
        <w:sz w:val="24"/>
        <w:vertAlign w:val="baseline"/>
      </w:rPr>
    </w:lvl>
    <w:lvl w:ilvl="5">
      <w:start w:val="1"/>
      <w:numFmt w:val="lowerRoman"/>
      <w:lvlText w:val="%2.%3.%4.%5.%6."/>
      <w:lvlJc w:val="right"/>
      <w:pPr>
        <w:tabs>
          <w:tab w:val="num" w:pos="0"/>
        </w:tabs>
        <w:ind w:left="4462" w:firstLine="4282"/>
      </w:pPr>
      <w:rPr>
        <w:position w:val="0"/>
        <w:sz w:val="24"/>
        <w:vertAlign w:val="baseline"/>
      </w:rPr>
    </w:lvl>
    <w:lvl w:ilvl="6">
      <w:start w:val="1"/>
      <w:numFmt w:val="decimal"/>
      <w:lvlText w:val="%2.%3.%4.%5.%6.%7."/>
      <w:lvlJc w:val="left"/>
      <w:pPr>
        <w:tabs>
          <w:tab w:val="num" w:pos="0"/>
        </w:tabs>
        <w:ind w:left="5182" w:firstLine="4822"/>
      </w:pPr>
      <w:rPr>
        <w:position w:val="0"/>
        <w:sz w:val="24"/>
        <w:vertAlign w:val="baseline"/>
      </w:rPr>
    </w:lvl>
    <w:lvl w:ilvl="7">
      <w:start w:val="1"/>
      <w:numFmt w:val="lowerLetter"/>
      <w:lvlText w:val="%2.%3.%4.%5.%6.%7.%8."/>
      <w:lvlJc w:val="left"/>
      <w:pPr>
        <w:tabs>
          <w:tab w:val="num" w:pos="0"/>
        </w:tabs>
        <w:ind w:left="5902" w:firstLine="5542"/>
      </w:pPr>
      <w:rPr>
        <w:position w:val="0"/>
        <w:sz w:val="24"/>
        <w:vertAlign w:val="baseline"/>
      </w:rPr>
    </w:lvl>
    <w:lvl w:ilvl="8">
      <w:start w:val="1"/>
      <w:numFmt w:val="lowerRoman"/>
      <w:lvlText w:val="%2.%3.%4.%5.%6.%7.%8.%9."/>
      <w:lvlJc w:val="right"/>
      <w:pPr>
        <w:tabs>
          <w:tab w:val="num" w:pos="0"/>
        </w:tabs>
        <w:ind w:left="6622" w:firstLine="6442"/>
      </w:pPr>
      <w:rPr>
        <w:position w:val="0"/>
        <w:sz w:val="24"/>
        <w:vertAlign w:val="baseline"/>
      </w:rPr>
    </w:lvl>
  </w:abstractNum>
  <w:abstractNum w:abstractNumId="16" w15:restartNumberingAfterBreak="0">
    <w:nsid w:val="0000000F"/>
    <w:multiLevelType w:val="singleLevel"/>
    <w:tmpl w:val="0000000F"/>
    <w:name w:val="WW8Num15"/>
    <w:lvl w:ilvl="0">
      <w:start w:val="1"/>
      <w:numFmt w:val="bullet"/>
      <w:lvlText w:val=""/>
      <w:lvlJc w:val="left"/>
      <w:pPr>
        <w:tabs>
          <w:tab w:val="num" w:pos="1060"/>
        </w:tabs>
        <w:ind w:left="1060" w:hanging="360"/>
      </w:pPr>
      <w:rPr>
        <w:rFonts w:ascii="Symbol" w:hAnsi="Symbol" w:cs="Symbol" w:hint="default"/>
      </w:rPr>
    </w:lvl>
  </w:abstractNum>
  <w:abstractNum w:abstractNumId="17"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Symbol" w:hAnsi="Symbol" w:cs="Symbol" w:hint="default"/>
        <w:lang w:val="es-ES_tradnl"/>
      </w:rPr>
    </w:lvl>
  </w:abstractNum>
  <w:abstractNum w:abstractNumId="18" w15:restartNumberingAfterBreak="0">
    <w:nsid w:val="00000013"/>
    <w:multiLevelType w:val="singleLevel"/>
    <w:tmpl w:val="00000013"/>
    <w:name w:val="WW8Num19"/>
    <w:lvl w:ilvl="0">
      <w:start w:val="1"/>
      <w:numFmt w:val="decimal"/>
      <w:lvlText w:val="%1"/>
      <w:lvlJc w:val="left"/>
      <w:pPr>
        <w:tabs>
          <w:tab w:val="num" w:pos="720"/>
        </w:tabs>
        <w:ind w:left="720" w:hanging="360"/>
      </w:pPr>
      <w:rPr>
        <w:rFonts w:hint="default"/>
        <w:b/>
        <w:lang w:val="es-ES_tradnl"/>
      </w:rPr>
    </w:lvl>
  </w:abstractNum>
  <w:abstractNum w:abstractNumId="19" w15:restartNumberingAfterBreak="0">
    <w:nsid w:val="00000017"/>
    <w:multiLevelType w:val="singleLevel"/>
    <w:tmpl w:val="00000017"/>
    <w:name w:val="WW8Num23"/>
    <w:lvl w:ilvl="0">
      <w:start w:val="1"/>
      <w:numFmt w:val="bullet"/>
      <w:lvlText w:val=""/>
      <w:lvlJc w:val="left"/>
      <w:pPr>
        <w:tabs>
          <w:tab w:val="num" w:pos="0"/>
        </w:tabs>
        <w:ind w:left="2194" w:hanging="360"/>
      </w:pPr>
      <w:rPr>
        <w:rFonts w:ascii="Wingdings" w:hAnsi="Wingdings" w:cs="Wingdings" w:hint="default"/>
      </w:rPr>
    </w:lvl>
  </w:abstractNum>
  <w:abstractNum w:abstractNumId="20" w15:restartNumberingAfterBreak="0">
    <w:nsid w:val="02191A38"/>
    <w:multiLevelType w:val="hybridMultilevel"/>
    <w:tmpl w:val="226878BC"/>
    <w:lvl w:ilvl="0" w:tplc="7326E45C">
      <w:start w:val="1"/>
      <w:numFmt w:val="bullet"/>
      <w:lvlText w:val=""/>
      <w:lvlJc w:val="left"/>
      <w:pPr>
        <w:tabs>
          <w:tab w:val="num" w:pos="1428"/>
        </w:tabs>
        <w:ind w:left="1428" w:hanging="360"/>
      </w:pPr>
      <w:rPr>
        <w:rFonts w:ascii="Symbol" w:hAnsi="Symbol" w:hint="default"/>
      </w:rPr>
    </w:lvl>
    <w:lvl w:ilvl="1" w:tplc="394C7058">
      <w:start w:val="1"/>
      <w:numFmt w:val="bullet"/>
      <w:lvlText w:val="-"/>
      <w:lvlJc w:val="left"/>
      <w:pPr>
        <w:tabs>
          <w:tab w:val="num" w:pos="2148"/>
        </w:tabs>
        <w:ind w:left="2148" w:hanging="360"/>
      </w:pPr>
      <w:rPr>
        <w:rFonts w:ascii="Verdana" w:hAnsi="Verdana" w:hint="default"/>
      </w:rPr>
    </w:lvl>
    <w:lvl w:ilvl="2" w:tplc="54A23DFC" w:tentative="1">
      <w:start w:val="1"/>
      <w:numFmt w:val="bullet"/>
      <w:lvlText w:val=""/>
      <w:lvlJc w:val="left"/>
      <w:pPr>
        <w:tabs>
          <w:tab w:val="num" w:pos="2868"/>
        </w:tabs>
        <w:ind w:left="2868" w:hanging="360"/>
      </w:pPr>
      <w:rPr>
        <w:rFonts w:ascii="Wingdings" w:hAnsi="Wingdings" w:hint="default"/>
      </w:rPr>
    </w:lvl>
    <w:lvl w:ilvl="3" w:tplc="769A74AC" w:tentative="1">
      <w:start w:val="1"/>
      <w:numFmt w:val="bullet"/>
      <w:lvlText w:val=""/>
      <w:lvlJc w:val="left"/>
      <w:pPr>
        <w:tabs>
          <w:tab w:val="num" w:pos="3588"/>
        </w:tabs>
        <w:ind w:left="3588" w:hanging="360"/>
      </w:pPr>
      <w:rPr>
        <w:rFonts w:ascii="Symbol" w:hAnsi="Symbol" w:hint="default"/>
      </w:rPr>
    </w:lvl>
    <w:lvl w:ilvl="4" w:tplc="57B2E256" w:tentative="1">
      <w:start w:val="1"/>
      <w:numFmt w:val="bullet"/>
      <w:lvlText w:val="o"/>
      <w:lvlJc w:val="left"/>
      <w:pPr>
        <w:tabs>
          <w:tab w:val="num" w:pos="4308"/>
        </w:tabs>
        <w:ind w:left="4308" w:hanging="360"/>
      </w:pPr>
      <w:rPr>
        <w:rFonts w:ascii="Courier New" w:hAnsi="Courier New" w:cs="Courier New" w:hint="default"/>
      </w:rPr>
    </w:lvl>
    <w:lvl w:ilvl="5" w:tplc="976A36A8" w:tentative="1">
      <w:start w:val="1"/>
      <w:numFmt w:val="bullet"/>
      <w:lvlText w:val=""/>
      <w:lvlJc w:val="left"/>
      <w:pPr>
        <w:tabs>
          <w:tab w:val="num" w:pos="5028"/>
        </w:tabs>
        <w:ind w:left="5028" w:hanging="360"/>
      </w:pPr>
      <w:rPr>
        <w:rFonts w:ascii="Wingdings" w:hAnsi="Wingdings" w:hint="default"/>
      </w:rPr>
    </w:lvl>
    <w:lvl w:ilvl="6" w:tplc="37425A62" w:tentative="1">
      <w:start w:val="1"/>
      <w:numFmt w:val="bullet"/>
      <w:lvlText w:val=""/>
      <w:lvlJc w:val="left"/>
      <w:pPr>
        <w:tabs>
          <w:tab w:val="num" w:pos="5748"/>
        </w:tabs>
        <w:ind w:left="5748" w:hanging="360"/>
      </w:pPr>
      <w:rPr>
        <w:rFonts w:ascii="Symbol" w:hAnsi="Symbol" w:hint="default"/>
      </w:rPr>
    </w:lvl>
    <w:lvl w:ilvl="7" w:tplc="E320E12E" w:tentative="1">
      <w:start w:val="1"/>
      <w:numFmt w:val="bullet"/>
      <w:lvlText w:val="o"/>
      <w:lvlJc w:val="left"/>
      <w:pPr>
        <w:tabs>
          <w:tab w:val="num" w:pos="6468"/>
        </w:tabs>
        <w:ind w:left="6468" w:hanging="360"/>
      </w:pPr>
      <w:rPr>
        <w:rFonts w:ascii="Courier New" w:hAnsi="Courier New" w:cs="Courier New" w:hint="default"/>
      </w:rPr>
    </w:lvl>
    <w:lvl w:ilvl="8" w:tplc="67FA7CA0"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03E76644"/>
    <w:multiLevelType w:val="multilevel"/>
    <w:tmpl w:val="20548DE0"/>
    <w:lvl w:ilvl="0">
      <w:start w:val="1"/>
      <w:numFmt w:val="bullet"/>
      <w:lvlText w:val=""/>
      <w:lvlJc w:val="left"/>
      <w:pPr>
        <w:tabs>
          <w:tab w:val="num" w:pos="720"/>
        </w:tabs>
        <w:ind w:left="720" w:hanging="360"/>
      </w:pPr>
      <w:rPr>
        <w:rFonts w:ascii="Symbol" w:hAnsi="Symbol" w:hint="default"/>
        <w:b w:val="0"/>
        <w:color w:val="auto"/>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046B29B9"/>
    <w:multiLevelType w:val="hybridMultilevel"/>
    <w:tmpl w:val="ACDE65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0A2320AA"/>
    <w:multiLevelType w:val="multilevel"/>
    <w:tmpl w:val="00000006"/>
    <w:styleLink w:val="Listaactual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4" w15:restartNumberingAfterBreak="0">
    <w:nsid w:val="0C64131A"/>
    <w:multiLevelType w:val="hybridMultilevel"/>
    <w:tmpl w:val="FA04FE86"/>
    <w:lvl w:ilvl="0" w:tplc="B93CBA76">
      <w:start w:val="1"/>
      <w:numFmt w:val="bullet"/>
      <w:lvlText w:val="-"/>
      <w:lvlJc w:val="left"/>
      <w:pPr>
        <w:tabs>
          <w:tab w:val="num" w:pos="1260"/>
        </w:tabs>
        <w:ind w:left="1260" w:hanging="360"/>
      </w:pPr>
      <w:rPr>
        <w:rFonts w:ascii="Verdana" w:hAnsi="Verdana" w:hint="default"/>
      </w:rPr>
    </w:lvl>
    <w:lvl w:ilvl="1" w:tplc="E7DA2700" w:tentative="1">
      <w:start w:val="1"/>
      <w:numFmt w:val="bullet"/>
      <w:lvlText w:val="o"/>
      <w:lvlJc w:val="left"/>
      <w:pPr>
        <w:tabs>
          <w:tab w:val="num" w:pos="1980"/>
        </w:tabs>
        <w:ind w:left="1980" w:hanging="360"/>
      </w:pPr>
      <w:rPr>
        <w:rFonts w:ascii="Courier New" w:hAnsi="Courier New" w:cs="Courier New" w:hint="default"/>
      </w:rPr>
    </w:lvl>
    <w:lvl w:ilvl="2" w:tplc="9DCAB996" w:tentative="1">
      <w:start w:val="1"/>
      <w:numFmt w:val="bullet"/>
      <w:lvlText w:val=""/>
      <w:lvlJc w:val="left"/>
      <w:pPr>
        <w:tabs>
          <w:tab w:val="num" w:pos="2700"/>
        </w:tabs>
        <w:ind w:left="2700" w:hanging="360"/>
      </w:pPr>
      <w:rPr>
        <w:rFonts w:ascii="Wingdings" w:hAnsi="Wingdings" w:hint="default"/>
      </w:rPr>
    </w:lvl>
    <w:lvl w:ilvl="3" w:tplc="63260AE2" w:tentative="1">
      <w:start w:val="1"/>
      <w:numFmt w:val="bullet"/>
      <w:lvlText w:val=""/>
      <w:lvlJc w:val="left"/>
      <w:pPr>
        <w:tabs>
          <w:tab w:val="num" w:pos="3420"/>
        </w:tabs>
        <w:ind w:left="3420" w:hanging="360"/>
      </w:pPr>
      <w:rPr>
        <w:rFonts w:ascii="Symbol" w:hAnsi="Symbol" w:hint="default"/>
      </w:rPr>
    </w:lvl>
    <w:lvl w:ilvl="4" w:tplc="E84893B6" w:tentative="1">
      <w:start w:val="1"/>
      <w:numFmt w:val="bullet"/>
      <w:lvlText w:val="o"/>
      <w:lvlJc w:val="left"/>
      <w:pPr>
        <w:tabs>
          <w:tab w:val="num" w:pos="4140"/>
        </w:tabs>
        <w:ind w:left="4140" w:hanging="360"/>
      </w:pPr>
      <w:rPr>
        <w:rFonts w:ascii="Courier New" w:hAnsi="Courier New" w:cs="Courier New" w:hint="default"/>
      </w:rPr>
    </w:lvl>
    <w:lvl w:ilvl="5" w:tplc="590231FE" w:tentative="1">
      <w:start w:val="1"/>
      <w:numFmt w:val="bullet"/>
      <w:lvlText w:val=""/>
      <w:lvlJc w:val="left"/>
      <w:pPr>
        <w:tabs>
          <w:tab w:val="num" w:pos="4860"/>
        </w:tabs>
        <w:ind w:left="4860" w:hanging="360"/>
      </w:pPr>
      <w:rPr>
        <w:rFonts w:ascii="Wingdings" w:hAnsi="Wingdings" w:hint="default"/>
      </w:rPr>
    </w:lvl>
    <w:lvl w:ilvl="6" w:tplc="4D263EFA" w:tentative="1">
      <w:start w:val="1"/>
      <w:numFmt w:val="bullet"/>
      <w:lvlText w:val=""/>
      <w:lvlJc w:val="left"/>
      <w:pPr>
        <w:tabs>
          <w:tab w:val="num" w:pos="5580"/>
        </w:tabs>
        <w:ind w:left="5580" w:hanging="360"/>
      </w:pPr>
      <w:rPr>
        <w:rFonts w:ascii="Symbol" w:hAnsi="Symbol" w:hint="default"/>
      </w:rPr>
    </w:lvl>
    <w:lvl w:ilvl="7" w:tplc="5A26B844" w:tentative="1">
      <w:start w:val="1"/>
      <w:numFmt w:val="bullet"/>
      <w:lvlText w:val="o"/>
      <w:lvlJc w:val="left"/>
      <w:pPr>
        <w:tabs>
          <w:tab w:val="num" w:pos="6300"/>
        </w:tabs>
        <w:ind w:left="6300" w:hanging="360"/>
      </w:pPr>
      <w:rPr>
        <w:rFonts w:ascii="Courier New" w:hAnsi="Courier New" w:cs="Courier New" w:hint="default"/>
      </w:rPr>
    </w:lvl>
    <w:lvl w:ilvl="8" w:tplc="9B6C228A"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0E8127AD"/>
    <w:multiLevelType w:val="hybridMultilevel"/>
    <w:tmpl w:val="FDA67684"/>
    <w:name w:val="WW8Num652223"/>
    <w:lvl w:ilvl="0" w:tplc="3C9201E6">
      <w:start w:val="1"/>
      <w:numFmt w:val="bullet"/>
      <w:lvlText w:val=""/>
      <w:lvlJc w:val="left"/>
      <w:pPr>
        <w:tabs>
          <w:tab w:val="num" w:pos="2700"/>
        </w:tabs>
        <w:ind w:left="2700" w:hanging="360"/>
      </w:pPr>
      <w:rPr>
        <w:rFonts w:ascii="Wingdings" w:hAnsi="Wingdings" w:cs="Wingdings" w:hint="default"/>
        <w:b/>
        <w:i w:val="0"/>
        <w:color w:val="auto"/>
        <w:sz w:val="22"/>
        <w:szCs w:val="22"/>
        <w:u w:val="none"/>
      </w:rPr>
    </w:lvl>
    <w:lvl w:ilvl="1" w:tplc="3B6E52B4" w:tentative="1">
      <w:start w:val="1"/>
      <w:numFmt w:val="lowerLetter"/>
      <w:lvlText w:val="%2."/>
      <w:lvlJc w:val="left"/>
      <w:pPr>
        <w:tabs>
          <w:tab w:val="num" w:pos="1440"/>
        </w:tabs>
        <w:ind w:left="1440" w:hanging="360"/>
      </w:pPr>
    </w:lvl>
    <w:lvl w:ilvl="2" w:tplc="2816446C" w:tentative="1">
      <w:start w:val="1"/>
      <w:numFmt w:val="lowerRoman"/>
      <w:lvlText w:val="%3."/>
      <w:lvlJc w:val="right"/>
      <w:pPr>
        <w:tabs>
          <w:tab w:val="num" w:pos="2160"/>
        </w:tabs>
        <w:ind w:left="2160" w:hanging="180"/>
      </w:pPr>
    </w:lvl>
    <w:lvl w:ilvl="3" w:tplc="68223C8E" w:tentative="1">
      <w:start w:val="1"/>
      <w:numFmt w:val="decimal"/>
      <w:lvlText w:val="%4."/>
      <w:lvlJc w:val="left"/>
      <w:pPr>
        <w:tabs>
          <w:tab w:val="num" w:pos="2880"/>
        </w:tabs>
        <w:ind w:left="2880" w:hanging="360"/>
      </w:pPr>
    </w:lvl>
    <w:lvl w:ilvl="4" w:tplc="A42A68A8" w:tentative="1">
      <w:start w:val="1"/>
      <w:numFmt w:val="lowerLetter"/>
      <w:lvlText w:val="%5."/>
      <w:lvlJc w:val="left"/>
      <w:pPr>
        <w:tabs>
          <w:tab w:val="num" w:pos="3600"/>
        </w:tabs>
        <w:ind w:left="3600" w:hanging="360"/>
      </w:pPr>
    </w:lvl>
    <w:lvl w:ilvl="5" w:tplc="7BAA92C2" w:tentative="1">
      <w:start w:val="1"/>
      <w:numFmt w:val="lowerRoman"/>
      <w:lvlText w:val="%6."/>
      <w:lvlJc w:val="right"/>
      <w:pPr>
        <w:tabs>
          <w:tab w:val="num" w:pos="4320"/>
        </w:tabs>
        <w:ind w:left="4320" w:hanging="180"/>
      </w:pPr>
    </w:lvl>
    <w:lvl w:ilvl="6" w:tplc="8CECE3F0" w:tentative="1">
      <w:start w:val="1"/>
      <w:numFmt w:val="decimal"/>
      <w:lvlText w:val="%7."/>
      <w:lvlJc w:val="left"/>
      <w:pPr>
        <w:tabs>
          <w:tab w:val="num" w:pos="5040"/>
        </w:tabs>
        <w:ind w:left="5040" w:hanging="360"/>
      </w:pPr>
    </w:lvl>
    <w:lvl w:ilvl="7" w:tplc="E8CA4DFE" w:tentative="1">
      <w:start w:val="1"/>
      <w:numFmt w:val="lowerLetter"/>
      <w:lvlText w:val="%8."/>
      <w:lvlJc w:val="left"/>
      <w:pPr>
        <w:tabs>
          <w:tab w:val="num" w:pos="5760"/>
        </w:tabs>
        <w:ind w:left="5760" w:hanging="360"/>
      </w:pPr>
    </w:lvl>
    <w:lvl w:ilvl="8" w:tplc="59D850E2" w:tentative="1">
      <w:start w:val="1"/>
      <w:numFmt w:val="lowerRoman"/>
      <w:lvlText w:val="%9."/>
      <w:lvlJc w:val="right"/>
      <w:pPr>
        <w:tabs>
          <w:tab w:val="num" w:pos="6480"/>
        </w:tabs>
        <w:ind w:left="6480" w:hanging="180"/>
      </w:pPr>
    </w:lvl>
  </w:abstractNum>
  <w:abstractNum w:abstractNumId="26" w15:restartNumberingAfterBreak="0">
    <w:nsid w:val="129E797D"/>
    <w:multiLevelType w:val="hybridMultilevel"/>
    <w:tmpl w:val="F36E5D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1403717A"/>
    <w:multiLevelType w:val="hybridMultilevel"/>
    <w:tmpl w:val="44700CCC"/>
    <w:name w:val="WW8Num5"/>
    <w:lvl w:ilvl="0" w:tplc="7778B656">
      <w:start w:val="1"/>
      <w:numFmt w:val="bullet"/>
      <w:lvlText w:val=""/>
      <w:lvlJc w:val="left"/>
      <w:pPr>
        <w:tabs>
          <w:tab w:val="num" w:pos="1713"/>
        </w:tabs>
        <w:ind w:left="1713" w:hanging="360"/>
      </w:pPr>
      <w:rPr>
        <w:rFonts w:ascii="Wingdings" w:hAnsi="Wingdings" w:hint="default"/>
      </w:rPr>
    </w:lvl>
    <w:lvl w:ilvl="1" w:tplc="7602B4EE" w:tentative="1">
      <w:start w:val="1"/>
      <w:numFmt w:val="bullet"/>
      <w:lvlText w:val="o"/>
      <w:lvlJc w:val="left"/>
      <w:pPr>
        <w:tabs>
          <w:tab w:val="num" w:pos="2433"/>
        </w:tabs>
        <w:ind w:left="2433" w:hanging="360"/>
      </w:pPr>
      <w:rPr>
        <w:rFonts w:ascii="Courier New" w:hAnsi="Courier New" w:cs="Courier New" w:hint="default"/>
      </w:rPr>
    </w:lvl>
    <w:lvl w:ilvl="2" w:tplc="7F0EB20A" w:tentative="1">
      <w:start w:val="1"/>
      <w:numFmt w:val="bullet"/>
      <w:lvlText w:val=""/>
      <w:lvlJc w:val="left"/>
      <w:pPr>
        <w:tabs>
          <w:tab w:val="num" w:pos="3153"/>
        </w:tabs>
        <w:ind w:left="3153" w:hanging="360"/>
      </w:pPr>
      <w:rPr>
        <w:rFonts w:ascii="Wingdings" w:hAnsi="Wingdings" w:hint="default"/>
      </w:rPr>
    </w:lvl>
    <w:lvl w:ilvl="3" w:tplc="DE449952" w:tentative="1">
      <w:start w:val="1"/>
      <w:numFmt w:val="bullet"/>
      <w:lvlText w:val=""/>
      <w:lvlJc w:val="left"/>
      <w:pPr>
        <w:tabs>
          <w:tab w:val="num" w:pos="3873"/>
        </w:tabs>
        <w:ind w:left="3873" w:hanging="360"/>
      </w:pPr>
      <w:rPr>
        <w:rFonts w:ascii="Symbol" w:hAnsi="Symbol" w:hint="default"/>
      </w:rPr>
    </w:lvl>
    <w:lvl w:ilvl="4" w:tplc="60340A90" w:tentative="1">
      <w:start w:val="1"/>
      <w:numFmt w:val="bullet"/>
      <w:lvlText w:val="o"/>
      <w:lvlJc w:val="left"/>
      <w:pPr>
        <w:tabs>
          <w:tab w:val="num" w:pos="4593"/>
        </w:tabs>
        <w:ind w:left="4593" w:hanging="360"/>
      </w:pPr>
      <w:rPr>
        <w:rFonts w:ascii="Courier New" w:hAnsi="Courier New" w:cs="Courier New" w:hint="default"/>
      </w:rPr>
    </w:lvl>
    <w:lvl w:ilvl="5" w:tplc="9920CD42" w:tentative="1">
      <w:start w:val="1"/>
      <w:numFmt w:val="bullet"/>
      <w:lvlText w:val=""/>
      <w:lvlJc w:val="left"/>
      <w:pPr>
        <w:tabs>
          <w:tab w:val="num" w:pos="5313"/>
        </w:tabs>
        <w:ind w:left="5313" w:hanging="360"/>
      </w:pPr>
      <w:rPr>
        <w:rFonts w:ascii="Wingdings" w:hAnsi="Wingdings" w:hint="default"/>
      </w:rPr>
    </w:lvl>
    <w:lvl w:ilvl="6" w:tplc="1A78F002" w:tentative="1">
      <w:start w:val="1"/>
      <w:numFmt w:val="bullet"/>
      <w:lvlText w:val=""/>
      <w:lvlJc w:val="left"/>
      <w:pPr>
        <w:tabs>
          <w:tab w:val="num" w:pos="6033"/>
        </w:tabs>
        <w:ind w:left="6033" w:hanging="360"/>
      </w:pPr>
      <w:rPr>
        <w:rFonts w:ascii="Symbol" w:hAnsi="Symbol" w:hint="default"/>
      </w:rPr>
    </w:lvl>
    <w:lvl w:ilvl="7" w:tplc="1E06199E" w:tentative="1">
      <w:start w:val="1"/>
      <w:numFmt w:val="bullet"/>
      <w:lvlText w:val="o"/>
      <w:lvlJc w:val="left"/>
      <w:pPr>
        <w:tabs>
          <w:tab w:val="num" w:pos="6753"/>
        </w:tabs>
        <w:ind w:left="6753" w:hanging="360"/>
      </w:pPr>
      <w:rPr>
        <w:rFonts w:ascii="Courier New" w:hAnsi="Courier New" w:cs="Courier New" w:hint="default"/>
      </w:rPr>
    </w:lvl>
    <w:lvl w:ilvl="8" w:tplc="1B84F57C" w:tentative="1">
      <w:start w:val="1"/>
      <w:numFmt w:val="bullet"/>
      <w:lvlText w:val=""/>
      <w:lvlJc w:val="left"/>
      <w:pPr>
        <w:tabs>
          <w:tab w:val="num" w:pos="7473"/>
        </w:tabs>
        <w:ind w:left="7473" w:hanging="360"/>
      </w:pPr>
      <w:rPr>
        <w:rFonts w:ascii="Wingdings" w:hAnsi="Wingdings" w:hint="default"/>
      </w:rPr>
    </w:lvl>
  </w:abstractNum>
  <w:abstractNum w:abstractNumId="28" w15:restartNumberingAfterBreak="0">
    <w:nsid w:val="17B53831"/>
    <w:multiLevelType w:val="hybridMultilevel"/>
    <w:tmpl w:val="FF36716A"/>
    <w:name w:val="WW8Num63"/>
    <w:lvl w:ilvl="0" w:tplc="C812D53C">
      <w:start w:val="1"/>
      <w:numFmt w:val="bullet"/>
      <w:lvlText w:val=""/>
      <w:lvlJc w:val="left"/>
      <w:pPr>
        <w:tabs>
          <w:tab w:val="num" w:pos="3240"/>
        </w:tabs>
        <w:ind w:left="3240" w:hanging="360"/>
      </w:pPr>
      <w:rPr>
        <w:rFonts w:ascii="Wingdings" w:hAnsi="Wingdings" w:hint="default"/>
      </w:rPr>
    </w:lvl>
    <w:lvl w:ilvl="1" w:tplc="DF204DEC" w:tentative="1">
      <w:start w:val="1"/>
      <w:numFmt w:val="bullet"/>
      <w:lvlText w:val="o"/>
      <w:lvlJc w:val="left"/>
      <w:pPr>
        <w:tabs>
          <w:tab w:val="num" w:pos="3960"/>
        </w:tabs>
        <w:ind w:left="3960" w:hanging="360"/>
      </w:pPr>
      <w:rPr>
        <w:rFonts w:ascii="Courier New" w:hAnsi="Courier New" w:cs="Courier New" w:hint="default"/>
      </w:rPr>
    </w:lvl>
    <w:lvl w:ilvl="2" w:tplc="E5CC805C" w:tentative="1">
      <w:start w:val="1"/>
      <w:numFmt w:val="bullet"/>
      <w:lvlText w:val=""/>
      <w:lvlJc w:val="left"/>
      <w:pPr>
        <w:tabs>
          <w:tab w:val="num" w:pos="4680"/>
        </w:tabs>
        <w:ind w:left="4680" w:hanging="360"/>
      </w:pPr>
      <w:rPr>
        <w:rFonts w:ascii="Wingdings" w:hAnsi="Wingdings" w:hint="default"/>
      </w:rPr>
    </w:lvl>
    <w:lvl w:ilvl="3" w:tplc="D8CE1230" w:tentative="1">
      <w:start w:val="1"/>
      <w:numFmt w:val="bullet"/>
      <w:lvlText w:val=""/>
      <w:lvlJc w:val="left"/>
      <w:pPr>
        <w:tabs>
          <w:tab w:val="num" w:pos="5400"/>
        </w:tabs>
        <w:ind w:left="5400" w:hanging="360"/>
      </w:pPr>
      <w:rPr>
        <w:rFonts w:ascii="Symbol" w:hAnsi="Symbol" w:hint="default"/>
      </w:rPr>
    </w:lvl>
    <w:lvl w:ilvl="4" w:tplc="39B680E8" w:tentative="1">
      <w:start w:val="1"/>
      <w:numFmt w:val="bullet"/>
      <w:lvlText w:val="o"/>
      <w:lvlJc w:val="left"/>
      <w:pPr>
        <w:tabs>
          <w:tab w:val="num" w:pos="6120"/>
        </w:tabs>
        <w:ind w:left="6120" w:hanging="360"/>
      </w:pPr>
      <w:rPr>
        <w:rFonts w:ascii="Courier New" w:hAnsi="Courier New" w:cs="Courier New" w:hint="default"/>
      </w:rPr>
    </w:lvl>
    <w:lvl w:ilvl="5" w:tplc="A68612F6" w:tentative="1">
      <w:start w:val="1"/>
      <w:numFmt w:val="bullet"/>
      <w:lvlText w:val=""/>
      <w:lvlJc w:val="left"/>
      <w:pPr>
        <w:tabs>
          <w:tab w:val="num" w:pos="6840"/>
        </w:tabs>
        <w:ind w:left="6840" w:hanging="360"/>
      </w:pPr>
      <w:rPr>
        <w:rFonts w:ascii="Wingdings" w:hAnsi="Wingdings" w:hint="default"/>
      </w:rPr>
    </w:lvl>
    <w:lvl w:ilvl="6" w:tplc="AFF01EC6" w:tentative="1">
      <w:start w:val="1"/>
      <w:numFmt w:val="bullet"/>
      <w:lvlText w:val=""/>
      <w:lvlJc w:val="left"/>
      <w:pPr>
        <w:tabs>
          <w:tab w:val="num" w:pos="7560"/>
        </w:tabs>
        <w:ind w:left="7560" w:hanging="360"/>
      </w:pPr>
      <w:rPr>
        <w:rFonts w:ascii="Symbol" w:hAnsi="Symbol" w:hint="default"/>
      </w:rPr>
    </w:lvl>
    <w:lvl w:ilvl="7" w:tplc="DA02331A" w:tentative="1">
      <w:start w:val="1"/>
      <w:numFmt w:val="bullet"/>
      <w:lvlText w:val="o"/>
      <w:lvlJc w:val="left"/>
      <w:pPr>
        <w:tabs>
          <w:tab w:val="num" w:pos="8280"/>
        </w:tabs>
        <w:ind w:left="8280" w:hanging="360"/>
      </w:pPr>
      <w:rPr>
        <w:rFonts w:ascii="Courier New" w:hAnsi="Courier New" w:cs="Courier New" w:hint="default"/>
      </w:rPr>
    </w:lvl>
    <w:lvl w:ilvl="8" w:tplc="EFCCE6FA" w:tentative="1">
      <w:start w:val="1"/>
      <w:numFmt w:val="bullet"/>
      <w:lvlText w:val=""/>
      <w:lvlJc w:val="left"/>
      <w:pPr>
        <w:tabs>
          <w:tab w:val="num" w:pos="9000"/>
        </w:tabs>
        <w:ind w:left="9000" w:hanging="360"/>
      </w:pPr>
      <w:rPr>
        <w:rFonts w:ascii="Wingdings" w:hAnsi="Wingdings" w:hint="default"/>
      </w:rPr>
    </w:lvl>
  </w:abstractNum>
  <w:abstractNum w:abstractNumId="29" w15:restartNumberingAfterBreak="0">
    <w:nsid w:val="18C56A72"/>
    <w:multiLevelType w:val="hybridMultilevel"/>
    <w:tmpl w:val="60B8CC82"/>
    <w:name w:val="WW8Num6522222223222323222244332422322"/>
    <w:lvl w:ilvl="0" w:tplc="F6C8E6D6">
      <w:start w:val="1"/>
      <w:numFmt w:val="ordinal"/>
      <w:lvlText w:val="%1."/>
      <w:lvlJc w:val="left"/>
      <w:pPr>
        <w:tabs>
          <w:tab w:val="num" w:pos="779"/>
        </w:tabs>
        <w:ind w:left="1260" w:hanging="360"/>
      </w:pPr>
      <w:rPr>
        <w:rFonts w:ascii="Arial" w:hAnsi="Arial" w:cs="Arial" w:hint="default"/>
        <w:b/>
        <w:i w:val="0"/>
        <w:color w:val="auto"/>
        <w:sz w:val="22"/>
        <w:u w:val="none"/>
      </w:rPr>
    </w:lvl>
    <w:lvl w:ilvl="1" w:tplc="4D760034">
      <w:start w:val="1"/>
      <w:numFmt w:val="bullet"/>
      <w:lvlText w:val=""/>
      <w:lvlJc w:val="left"/>
      <w:pPr>
        <w:tabs>
          <w:tab w:val="num" w:pos="1440"/>
        </w:tabs>
        <w:ind w:left="1440" w:hanging="360"/>
      </w:pPr>
      <w:rPr>
        <w:rFonts w:ascii="Wingdings" w:hAnsi="Wingdings" w:hint="default"/>
        <w:b/>
        <w:i w:val="0"/>
        <w:color w:val="auto"/>
        <w:sz w:val="22"/>
        <w:u w:val="none"/>
      </w:rPr>
    </w:lvl>
    <w:lvl w:ilvl="2" w:tplc="4466828E" w:tentative="1">
      <w:start w:val="1"/>
      <w:numFmt w:val="lowerRoman"/>
      <w:lvlText w:val="%3."/>
      <w:lvlJc w:val="right"/>
      <w:pPr>
        <w:tabs>
          <w:tab w:val="num" w:pos="2160"/>
        </w:tabs>
        <w:ind w:left="2160" w:hanging="180"/>
      </w:pPr>
      <w:rPr>
        <w:rFonts w:cs="Times New Roman"/>
      </w:rPr>
    </w:lvl>
    <w:lvl w:ilvl="3" w:tplc="F62443E0" w:tentative="1">
      <w:start w:val="1"/>
      <w:numFmt w:val="decimal"/>
      <w:lvlText w:val="%4."/>
      <w:lvlJc w:val="left"/>
      <w:pPr>
        <w:tabs>
          <w:tab w:val="num" w:pos="2880"/>
        </w:tabs>
        <w:ind w:left="2880" w:hanging="360"/>
      </w:pPr>
      <w:rPr>
        <w:rFonts w:cs="Times New Roman"/>
      </w:rPr>
    </w:lvl>
    <w:lvl w:ilvl="4" w:tplc="676E41F2" w:tentative="1">
      <w:start w:val="1"/>
      <w:numFmt w:val="lowerLetter"/>
      <w:lvlText w:val="%5."/>
      <w:lvlJc w:val="left"/>
      <w:pPr>
        <w:tabs>
          <w:tab w:val="num" w:pos="3600"/>
        </w:tabs>
        <w:ind w:left="3600" w:hanging="360"/>
      </w:pPr>
      <w:rPr>
        <w:rFonts w:cs="Times New Roman"/>
      </w:rPr>
    </w:lvl>
    <w:lvl w:ilvl="5" w:tplc="4BDCB028" w:tentative="1">
      <w:start w:val="1"/>
      <w:numFmt w:val="lowerRoman"/>
      <w:lvlText w:val="%6."/>
      <w:lvlJc w:val="right"/>
      <w:pPr>
        <w:tabs>
          <w:tab w:val="num" w:pos="4320"/>
        </w:tabs>
        <w:ind w:left="4320" w:hanging="180"/>
      </w:pPr>
      <w:rPr>
        <w:rFonts w:cs="Times New Roman"/>
      </w:rPr>
    </w:lvl>
    <w:lvl w:ilvl="6" w:tplc="956CE424" w:tentative="1">
      <w:start w:val="1"/>
      <w:numFmt w:val="decimal"/>
      <w:lvlText w:val="%7."/>
      <w:lvlJc w:val="left"/>
      <w:pPr>
        <w:tabs>
          <w:tab w:val="num" w:pos="5040"/>
        </w:tabs>
        <w:ind w:left="5040" w:hanging="360"/>
      </w:pPr>
      <w:rPr>
        <w:rFonts w:cs="Times New Roman"/>
      </w:rPr>
    </w:lvl>
    <w:lvl w:ilvl="7" w:tplc="C05C16AA" w:tentative="1">
      <w:start w:val="1"/>
      <w:numFmt w:val="lowerLetter"/>
      <w:lvlText w:val="%8."/>
      <w:lvlJc w:val="left"/>
      <w:pPr>
        <w:tabs>
          <w:tab w:val="num" w:pos="5760"/>
        </w:tabs>
        <w:ind w:left="5760" w:hanging="360"/>
      </w:pPr>
      <w:rPr>
        <w:rFonts w:cs="Times New Roman"/>
      </w:rPr>
    </w:lvl>
    <w:lvl w:ilvl="8" w:tplc="C798AAAC" w:tentative="1">
      <w:start w:val="1"/>
      <w:numFmt w:val="lowerRoman"/>
      <w:lvlText w:val="%9."/>
      <w:lvlJc w:val="right"/>
      <w:pPr>
        <w:tabs>
          <w:tab w:val="num" w:pos="6480"/>
        </w:tabs>
        <w:ind w:left="6480" w:hanging="180"/>
      </w:pPr>
      <w:rPr>
        <w:rFonts w:cs="Times New Roman"/>
      </w:rPr>
    </w:lvl>
  </w:abstractNum>
  <w:abstractNum w:abstractNumId="30" w15:restartNumberingAfterBreak="0">
    <w:nsid w:val="1DE76F37"/>
    <w:multiLevelType w:val="hybridMultilevel"/>
    <w:tmpl w:val="BFBC1804"/>
    <w:name w:val="WW8Num112"/>
    <w:lvl w:ilvl="0" w:tplc="542A4A72">
      <w:start w:val="1"/>
      <w:numFmt w:val="bullet"/>
      <w:lvlText w:val=""/>
      <w:lvlJc w:val="left"/>
      <w:pPr>
        <w:tabs>
          <w:tab w:val="num" w:pos="1776"/>
        </w:tabs>
        <w:ind w:left="1776" w:hanging="360"/>
      </w:pPr>
      <w:rPr>
        <w:rFonts w:ascii="Wingdings" w:hAnsi="Wingdings" w:hint="default"/>
      </w:rPr>
    </w:lvl>
    <w:lvl w:ilvl="1" w:tplc="6DBC1D46" w:tentative="1">
      <w:start w:val="1"/>
      <w:numFmt w:val="bullet"/>
      <w:lvlText w:val="o"/>
      <w:lvlJc w:val="left"/>
      <w:pPr>
        <w:tabs>
          <w:tab w:val="num" w:pos="2496"/>
        </w:tabs>
        <w:ind w:left="2496" w:hanging="360"/>
      </w:pPr>
      <w:rPr>
        <w:rFonts w:ascii="Courier New" w:hAnsi="Courier New" w:cs="Courier New" w:hint="default"/>
      </w:rPr>
    </w:lvl>
    <w:lvl w:ilvl="2" w:tplc="8CA4EA56" w:tentative="1">
      <w:start w:val="1"/>
      <w:numFmt w:val="bullet"/>
      <w:lvlText w:val=""/>
      <w:lvlJc w:val="left"/>
      <w:pPr>
        <w:tabs>
          <w:tab w:val="num" w:pos="3216"/>
        </w:tabs>
        <w:ind w:left="3216" w:hanging="360"/>
      </w:pPr>
      <w:rPr>
        <w:rFonts w:ascii="Wingdings" w:hAnsi="Wingdings" w:hint="default"/>
      </w:rPr>
    </w:lvl>
    <w:lvl w:ilvl="3" w:tplc="81F057A0" w:tentative="1">
      <w:start w:val="1"/>
      <w:numFmt w:val="bullet"/>
      <w:lvlText w:val=""/>
      <w:lvlJc w:val="left"/>
      <w:pPr>
        <w:tabs>
          <w:tab w:val="num" w:pos="3936"/>
        </w:tabs>
        <w:ind w:left="3936" w:hanging="360"/>
      </w:pPr>
      <w:rPr>
        <w:rFonts w:ascii="Symbol" w:hAnsi="Symbol" w:hint="default"/>
      </w:rPr>
    </w:lvl>
    <w:lvl w:ilvl="4" w:tplc="EFDC8074" w:tentative="1">
      <w:start w:val="1"/>
      <w:numFmt w:val="bullet"/>
      <w:lvlText w:val="o"/>
      <w:lvlJc w:val="left"/>
      <w:pPr>
        <w:tabs>
          <w:tab w:val="num" w:pos="4656"/>
        </w:tabs>
        <w:ind w:left="4656" w:hanging="360"/>
      </w:pPr>
      <w:rPr>
        <w:rFonts w:ascii="Courier New" w:hAnsi="Courier New" w:cs="Courier New" w:hint="default"/>
      </w:rPr>
    </w:lvl>
    <w:lvl w:ilvl="5" w:tplc="4C584D5C" w:tentative="1">
      <w:start w:val="1"/>
      <w:numFmt w:val="bullet"/>
      <w:lvlText w:val=""/>
      <w:lvlJc w:val="left"/>
      <w:pPr>
        <w:tabs>
          <w:tab w:val="num" w:pos="5376"/>
        </w:tabs>
        <w:ind w:left="5376" w:hanging="360"/>
      </w:pPr>
      <w:rPr>
        <w:rFonts w:ascii="Wingdings" w:hAnsi="Wingdings" w:hint="default"/>
      </w:rPr>
    </w:lvl>
    <w:lvl w:ilvl="6" w:tplc="45BA66AA" w:tentative="1">
      <w:start w:val="1"/>
      <w:numFmt w:val="bullet"/>
      <w:lvlText w:val=""/>
      <w:lvlJc w:val="left"/>
      <w:pPr>
        <w:tabs>
          <w:tab w:val="num" w:pos="6096"/>
        </w:tabs>
        <w:ind w:left="6096" w:hanging="360"/>
      </w:pPr>
      <w:rPr>
        <w:rFonts w:ascii="Symbol" w:hAnsi="Symbol" w:hint="default"/>
      </w:rPr>
    </w:lvl>
    <w:lvl w:ilvl="7" w:tplc="284EA556" w:tentative="1">
      <w:start w:val="1"/>
      <w:numFmt w:val="bullet"/>
      <w:lvlText w:val="o"/>
      <w:lvlJc w:val="left"/>
      <w:pPr>
        <w:tabs>
          <w:tab w:val="num" w:pos="6816"/>
        </w:tabs>
        <w:ind w:left="6816" w:hanging="360"/>
      </w:pPr>
      <w:rPr>
        <w:rFonts w:ascii="Courier New" w:hAnsi="Courier New" w:cs="Courier New" w:hint="default"/>
      </w:rPr>
    </w:lvl>
    <w:lvl w:ilvl="8" w:tplc="5294911E" w:tentative="1">
      <w:start w:val="1"/>
      <w:numFmt w:val="bullet"/>
      <w:lvlText w:val=""/>
      <w:lvlJc w:val="left"/>
      <w:pPr>
        <w:tabs>
          <w:tab w:val="num" w:pos="7536"/>
        </w:tabs>
        <w:ind w:left="7536" w:hanging="360"/>
      </w:pPr>
      <w:rPr>
        <w:rFonts w:ascii="Wingdings" w:hAnsi="Wingdings" w:hint="default"/>
      </w:rPr>
    </w:lvl>
  </w:abstractNum>
  <w:abstractNum w:abstractNumId="31" w15:restartNumberingAfterBreak="0">
    <w:nsid w:val="201C098F"/>
    <w:multiLevelType w:val="hybridMultilevel"/>
    <w:tmpl w:val="C6F89CEA"/>
    <w:name w:val="WW8Num4235"/>
    <w:lvl w:ilvl="0" w:tplc="527E2222">
      <w:start w:val="1"/>
      <w:numFmt w:val="lowerLetter"/>
      <w:lvlText w:val="%1)"/>
      <w:lvlJc w:val="left"/>
      <w:pPr>
        <w:tabs>
          <w:tab w:val="num" w:pos="720"/>
        </w:tabs>
        <w:ind w:left="720" w:hanging="360"/>
      </w:pPr>
    </w:lvl>
    <w:lvl w:ilvl="1" w:tplc="CA641400" w:tentative="1">
      <w:start w:val="1"/>
      <w:numFmt w:val="lowerLetter"/>
      <w:lvlText w:val="%2."/>
      <w:lvlJc w:val="left"/>
      <w:pPr>
        <w:tabs>
          <w:tab w:val="num" w:pos="1440"/>
        </w:tabs>
        <w:ind w:left="1440" w:hanging="360"/>
      </w:pPr>
    </w:lvl>
    <w:lvl w:ilvl="2" w:tplc="8EC48AD8" w:tentative="1">
      <w:start w:val="1"/>
      <w:numFmt w:val="lowerRoman"/>
      <w:lvlText w:val="%3."/>
      <w:lvlJc w:val="right"/>
      <w:pPr>
        <w:tabs>
          <w:tab w:val="num" w:pos="2160"/>
        </w:tabs>
        <w:ind w:left="2160" w:hanging="180"/>
      </w:pPr>
    </w:lvl>
    <w:lvl w:ilvl="3" w:tplc="1316B2BA" w:tentative="1">
      <w:start w:val="1"/>
      <w:numFmt w:val="decimal"/>
      <w:lvlText w:val="%4."/>
      <w:lvlJc w:val="left"/>
      <w:pPr>
        <w:tabs>
          <w:tab w:val="num" w:pos="2880"/>
        </w:tabs>
        <w:ind w:left="2880" w:hanging="360"/>
      </w:pPr>
    </w:lvl>
    <w:lvl w:ilvl="4" w:tplc="306E6A96" w:tentative="1">
      <w:start w:val="1"/>
      <w:numFmt w:val="lowerLetter"/>
      <w:lvlText w:val="%5."/>
      <w:lvlJc w:val="left"/>
      <w:pPr>
        <w:tabs>
          <w:tab w:val="num" w:pos="3600"/>
        </w:tabs>
        <w:ind w:left="3600" w:hanging="360"/>
      </w:pPr>
    </w:lvl>
    <w:lvl w:ilvl="5" w:tplc="8DF46106" w:tentative="1">
      <w:start w:val="1"/>
      <w:numFmt w:val="lowerRoman"/>
      <w:lvlText w:val="%6."/>
      <w:lvlJc w:val="right"/>
      <w:pPr>
        <w:tabs>
          <w:tab w:val="num" w:pos="4320"/>
        </w:tabs>
        <w:ind w:left="4320" w:hanging="180"/>
      </w:pPr>
    </w:lvl>
    <w:lvl w:ilvl="6" w:tplc="9D30B304" w:tentative="1">
      <w:start w:val="1"/>
      <w:numFmt w:val="decimal"/>
      <w:lvlText w:val="%7."/>
      <w:lvlJc w:val="left"/>
      <w:pPr>
        <w:tabs>
          <w:tab w:val="num" w:pos="5040"/>
        </w:tabs>
        <w:ind w:left="5040" w:hanging="360"/>
      </w:pPr>
    </w:lvl>
    <w:lvl w:ilvl="7" w:tplc="115419F4" w:tentative="1">
      <w:start w:val="1"/>
      <w:numFmt w:val="lowerLetter"/>
      <w:lvlText w:val="%8."/>
      <w:lvlJc w:val="left"/>
      <w:pPr>
        <w:tabs>
          <w:tab w:val="num" w:pos="5760"/>
        </w:tabs>
        <w:ind w:left="5760" w:hanging="360"/>
      </w:pPr>
    </w:lvl>
    <w:lvl w:ilvl="8" w:tplc="265CED54" w:tentative="1">
      <w:start w:val="1"/>
      <w:numFmt w:val="lowerRoman"/>
      <w:lvlText w:val="%9."/>
      <w:lvlJc w:val="right"/>
      <w:pPr>
        <w:tabs>
          <w:tab w:val="num" w:pos="6480"/>
        </w:tabs>
        <w:ind w:left="6480" w:hanging="180"/>
      </w:pPr>
    </w:lvl>
  </w:abstractNum>
  <w:abstractNum w:abstractNumId="32" w15:restartNumberingAfterBreak="0">
    <w:nsid w:val="209A6FFB"/>
    <w:multiLevelType w:val="multilevel"/>
    <w:tmpl w:val="00000004"/>
    <w:styleLink w:val="-"/>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2EBE69C1"/>
    <w:multiLevelType w:val="multilevel"/>
    <w:tmpl w:val="9A96FCC0"/>
    <w:lvl w:ilvl="0">
      <w:start w:val="1"/>
      <w:numFmt w:val="lowerLetter"/>
      <w:lvlText w:val="%1."/>
      <w:lvlJc w:val="left"/>
      <w:pPr>
        <w:tabs>
          <w:tab w:val="num" w:pos="1428"/>
        </w:tabs>
        <w:ind w:left="1428" w:hanging="360"/>
      </w:pPr>
      <w:rPr>
        <w:rFonts w:cs="Times New Roman"/>
      </w:rPr>
    </w:lvl>
    <w:lvl w:ilvl="1">
      <w:start w:val="1"/>
      <w:numFmt w:val="lowerLetter"/>
      <w:lvlText w:val="%2."/>
      <w:lvlJc w:val="left"/>
      <w:pPr>
        <w:tabs>
          <w:tab w:val="num" w:pos="2148"/>
        </w:tabs>
        <w:ind w:left="2148" w:hanging="360"/>
      </w:pPr>
      <w:rPr>
        <w:rFonts w:cs="Times New Roman"/>
      </w:rPr>
    </w:lvl>
    <w:lvl w:ilvl="2">
      <w:start w:val="1"/>
      <w:numFmt w:val="lowerLetter"/>
      <w:lvlText w:val="%3."/>
      <w:lvlJc w:val="left"/>
      <w:pPr>
        <w:tabs>
          <w:tab w:val="num" w:pos="2868"/>
        </w:tabs>
        <w:ind w:left="2868" w:hanging="360"/>
      </w:pPr>
      <w:rPr>
        <w:rFonts w:cs="Times New Roman"/>
      </w:rPr>
    </w:lvl>
    <w:lvl w:ilvl="3">
      <w:start w:val="1"/>
      <w:numFmt w:val="lowerLetter"/>
      <w:lvlText w:val="%4."/>
      <w:lvlJc w:val="left"/>
      <w:pPr>
        <w:tabs>
          <w:tab w:val="num" w:pos="3588"/>
        </w:tabs>
        <w:ind w:left="3588" w:hanging="360"/>
      </w:pPr>
      <w:rPr>
        <w:rFonts w:cs="Times New Roman"/>
      </w:rPr>
    </w:lvl>
    <w:lvl w:ilvl="4">
      <w:start w:val="1"/>
      <w:numFmt w:val="lowerLetter"/>
      <w:lvlText w:val="%5."/>
      <w:lvlJc w:val="left"/>
      <w:pPr>
        <w:tabs>
          <w:tab w:val="num" w:pos="4308"/>
        </w:tabs>
        <w:ind w:left="4308" w:hanging="360"/>
      </w:pPr>
      <w:rPr>
        <w:rFonts w:cs="Times New Roman"/>
      </w:rPr>
    </w:lvl>
    <w:lvl w:ilvl="5">
      <w:start w:val="1"/>
      <w:numFmt w:val="lowerLetter"/>
      <w:lvlText w:val="%6."/>
      <w:lvlJc w:val="left"/>
      <w:pPr>
        <w:tabs>
          <w:tab w:val="num" w:pos="5028"/>
        </w:tabs>
        <w:ind w:left="5028" w:hanging="360"/>
      </w:pPr>
      <w:rPr>
        <w:rFonts w:cs="Times New Roman"/>
      </w:rPr>
    </w:lvl>
    <w:lvl w:ilvl="6">
      <w:start w:val="1"/>
      <w:numFmt w:val="lowerLetter"/>
      <w:lvlText w:val="%7."/>
      <w:lvlJc w:val="left"/>
      <w:pPr>
        <w:tabs>
          <w:tab w:val="num" w:pos="5748"/>
        </w:tabs>
        <w:ind w:left="5748" w:hanging="360"/>
      </w:pPr>
      <w:rPr>
        <w:rFonts w:cs="Times New Roman"/>
      </w:rPr>
    </w:lvl>
    <w:lvl w:ilvl="7">
      <w:start w:val="1"/>
      <w:numFmt w:val="lowerLetter"/>
      <w:lvlText w:val="%8."/>
      <w:lvlJc w:val="left"/>
      <w:pPr>
        <w:tabs>
          <w:tab w:val="num" w:pos="6468"/>
        </w:tabs>
        <w:ind w:left="6468" w:hanging="360"/>
      </w:pPr>
      <w:rPr>
        <w:rFonts w:cs="Times New Roman"/>
      </w:rPr>
    </w:lvl>
    <w:lvl w:ilvl="8">
      <w:start w:val="1"/>
      <w:numFmt w:val="lowerLetter"/>
      <w:lvlText w:val="%9."/>
      <w:lvlJc w:val="left"/>
      <w:pPr>
        <w:tabs>
          <w:tab w:val="num" w:pos="7188"/>
        </w:tabs>
        <w:ind w:left="7188" w:hanging="360"/>
      </w:pPr>
      <w:rPr>
        <w:rFonts w:cs="Times New Roman"/>
      </w:rPr>
    </w:lvl>
  </w:abstractNum>
  <w:abstractNum w:abstractNumId="34" w15:restartNumberingAfterBreak="0">
    <w:nsid w:val="2F0F0750"/>
    <w:multiLevelType w:val="hybridMultilevel"/>
    <w:tmpl w:val="E8BC03AA"/>
    <w:name w:val="WW8Num423"/>
    <w:lvl w:ilvl="0" w:tplc="5FE40264">
      <w:start w:val="1"/>
      <w:numFmt w:val="lowerLetter"/>
      <w:lvlText w:val="%1)"/>
      <w:lvlJc w:val="left"/>
      <w:pPr>
        <w:ind w:left="1458" w:hanging="360"/>
      </w:pPr>
      <w:rPr>
        <w:rFonts w:hint="default"/>
      </w:rPr>
    </w:lvl>
    <w:lvl w:ilvl="1" w:tplc="096A91C6" w:tentative="1">
      <w:start w:val="1"/>
      <w:numFmt w:val="lowerLetter"/>
      <w:lvlText w:val="%2."/>
      <w:lvlJc w:val="left"/>
      <w:pPr>
        <w:ind w:left="2178" w:hanging="360"/>
      </w:pPr>
    </w:lvl>
    <w:lvl w:ilvl="2" w:tplc="01DA763A" w:tentative="1">
      <w:start w:val="1"/>
      <w:numFmt w:val="lowerRoman"/>
      <w:lvlText w:val="%3."/>
      <w:lvlJc w:val="right"/>
      <w:pPr>
        <w:ind w:left="2898" w:hanging="180"/>
      </w:pPr>
    </w:lvl>
    <w:lvl w:ilvl="3" w:tplc="01580E8A" w:tentative="1">
      <w:start w:val="1"/>
      <w:numFmt w:val="decimal"/>
      <w:lvlText w:val="%4."/>
      <w:lvlJc w:val="left"/>
      <w:pPr>
        <w:ind w:left="3618" w:hanging="360"/>
      </w:pPr>
    </w:lvl>
    <w:lvl w:ilvl="4" w:tplc="27CE510A" w:tentative="1">
      <w:start w:val="1"/>
      <w:numFmt w:val="lowerLetter"/>
      <w:lvlText w:val="%5."/>
      <w:lvlJc w:val="left"/>
      <w:pPr>
        <w:ind w:left="4338" w:hanging="360"/>
      </w:pPr>
    </w:lvl>
    <w:lvl w:ilvl="5" w:tplc="691CBE40" w:tentative="1">
      <w:start w:val="1"/>
      <w:numFmt w:val="lowerRoman"/>
      <w:lvlText w:val="%6."/>
      <w:lvlJc w:val="right"/>
      <w:pPr>
        <w:ind w:left="5058" w:hanging="180"/>
      </w:pPr>
    </w:lvl>
    <w:lvl w:ilvl="6" w:tplc="1AE8A9D4" w:tentative="1">
      <w:start w:val="1"/>
      <w:numFmt w:val="decimal"/>
      <w:lvlText w:val="%7."/>
      <w:lvlJc w:val="left"/>
      <w:pPr>
        <w:ind w:left="5778" w:hanging="360"/>
      </w:pPr>
    </w:lvl>
    <w:lvl w:ilvl="7" w:tplc="C2107C0C" w:tentative="1">
      <w:start w:val="1"/>
      <w:numFmt w:val="lowerLetter"/>
      <w:lvlText w:val="%8."/>
      <w:lvlJc w:val="left"/>
      <w:pPr>
        <w:ind w:left="6498" w:hanging="360"/>
      </w:pPr>
    </w:lvl>
    <w:lvl w:ilvl="8" w:tplc="35BE1026" w:tentative="1">
      <w:start w:val="1"/>
      <w:numFmt w:val="lowerRoman"/>
      <w:lvlText w:val="%9."/>
      <w:lvlJc w:val="right"/>
      <w:pPr>
        <w:ind w:left="7218" w:hanging="180"/>
      </w:pPr>
    </w:lvl>
  </w:abstractNum>
  <w:abstractNum w:abstractNumId="35" w15:restartNumberingAfterBreak="0">
    <w:nsid w:val="31ED09ED"/>
    <w:multiLevelType w:val="hybridMultilevel"/>
    <w:tmpl w:val="00E47A0C"/>
    <w:name w:val="WW8Num6522222223222323222244332422422"/>
    <w:lvl w:ilvl="0" w:tplc="7F7C2BDC">
      <w:start w:val="1"/>
      <w:numFmt w:val="upperRoman"/>
      <w:lvlText w:val="%1."/>
      <w:lvlJc w:val="left"/>
      <w:pPr>
        <w:tabs>
          <w:tab w:val="num" w:pos="779"/>
        </w:tabs>
        <w:ind w:left="1260" w:hanging="360"/>
      </w:pPr>
      <w:rPr>
        <w:rFonts w:ascii="Arial" w:hAnsi="Arial" w:cs="Times New Roman" w:hint="default"/>
        <w:b/>
        <w:i w:val="0"/>
        <w:color w:val="auto"/>
        <w:sz w:val="22"/>
        <w:u w:val="none"/>
      </w:rPr>
    </w:lvl>
    <w:lvl w:ilvl="1" w:tplc="E228B824" w:tentative="1">
      <w:start w:val="1"/>
      <w:numFmt w:val="lowerLetter"/>
      <w:lvlText w:val="%2."/>
      <w:lvlJc w:val="left"/>
      <w:pPr>
        <w:tabs>
          <w:tab w:val="num" w:pos="1440"/>
        </w:tabs>
        <w:ind w:left="1440" w:hanging="360"/>
      </w:pPr>
      <w:rPr>
        <w:rFonts w:cs="Times New Roman"/>
      </w:rPr>
    </w:lvl>
    <w:lvl w:ilvl="2" w:tplc="E0442438" w:tentative="1">
      <w:start w:val="1"/>
      <w:numFmt w:val="lowerRoman"/>
      <w:lvlText w:val="%3."/>
      <w:lvlJc w:val="right"/>
      <w:pPr>
        <w:tabs>
          <w:tab w:val="num" w:pos="2160"/>
        </w:tabs>
        <w:ind w:left="2160" w:hanging="180"/>
      </w:pPr>
      <w:rPr>
        <w:rFonts w:cs="Times New Roman"/>
      </w:rPr>
    </w:lvl>
    <w:lvl w:ilvl="3" w:tplc="F676ADC8" w:tentative="1">
      <w:start w:val="1"/>
      <w:numFmt w:val="decimal"/>
      <w:lvlText w:val="%4."/>
      <w:lvlJc w:val="left"/>
      <w:pPr>
        <w:tabs>
          <w:tab w:val="num" w:pos="2880"/>
        </w:tabs>
        <w:ind w:left="2880" w:hanging="360"/>
      </w:pPr>
      <w:rPr>
        <w:rFonts w:cs="Times New Roman"/>
      </w:rPr>
    </w:lvl>
    <w:lvl w:ilvl="4" w:tplc="5356785E" w:tentative="1">
      <w:start w:val="1"/>
      <w:numFmt w:val="lowerLetter"/>
      <w:lvlText w:val="%5."/>
      <w:lvlJc w:val="left"/>
      <w:pPr>
        <w:tabs>
          <w:tab w:val="num" w:pos="3600"/>
        </w:tabs>
        <w:ind w:left="3600" w:hanging="360"/>
      </w:pPr>
      <w:rPr>
        <w:rFonts w:cs="Times New Roman"/>
      </w:rPr>
    </w:lvl>
    <w:lvl w:ilvl="5" w:tplc="1046B440" w:tentative="1">
      <w:start w:val="1"/>
      <w:numFmt w:val="lowerRoman"/>
      <w:lvlText w:val="%6."/>
      <w:lvlJc w:val="right"/>
      <w:pPr>
        <w:tabs>
          <w:tab w:val="num" w:pos="4320"/>
        </w:tabs>
        <w:ind w:left="4320" w:hanging="180"/>
      </w:pPr>
      <w:rPr>
        <w:rFonts w:cs="Times New Roman"/>
      </w:rPr>
    </w:lvl>
    <w:lvl w:ilvl="6" w:tplc="6D70D768" w:tentative="1">
      <w:start w:val="1"/>
      <w:numFmt w:val="decimal"/>
      <w:lvlText w:val="%7."/>
      <w:lvlJc w:val="left"/>
      <w:pPr>
        <w:tabs>
          <w:tab w:val="num" w:pos="5040"/>
        </w:tabs>
        <w:ind w:left="5040" w:hanging="360"/>
      </w:pPr>
      <w:rPr>
        <w:rFonts w:cs="Times New Roman"/>
      </w:rPr>
    </w:lvl>
    <w:lvl w:ilvl="7" w:tplc="5DEC98AE" w:tentative="1">
      <w:start w:val="1"/>
      <w:numFmt w:val="lowerLetter"/>
      <w:lvlText w:val="%8."/>
      <w:lvlJc w:val="left"/>
      <w:pPr>
        <w:tabs>
          <w:tab w:val="num" w:pos="5760"/>
        </w:tabs>
        <w:ind w:left="5760" w:hanging="360"/>
      </w:pPr>
      <w:rPr>
        <w:rFonts w:cs="Times New Roman"/>
      </w:rPr>
    </w:lvl>
    <w:lvl w:ilvl="8" w:tplc="D00A8FF8" w:tentative="1">
      <w:start w:val="1"/>
      <w:numFmt w:val="lowerRoman"/>
      <w:lvlText w:val="%9."/>
      <w:lvlJc w:val="right"/>
      <w:pPr>
        <w:tabs>
          <w:tab w:val="num" w:pos="6480"/>
        </w:tabs>
        <w:ind w:left="6480" w:hanging="180"/>
      </w:pPr>
      <w:rPr>
        <w:rFonts w:cs="Times New Roman"/>
      </w:rPr>
    </w:lvl>
  </w:abstractNum>
  <w:abstractNum w:abstractNumId="36" w15:restartNumberingAfterBreak="0">
    <w:nsid w:val="38E86CB1"/>
    <w:multiLevelType w:val="hybridMultilevel"/>
    <w:tmpl w:val="26C83344"/>
    <w:lvl w:ilvl="0" w:tplc="F59CF460">
      <w:start w:val="1"/>
      <w:numFmt w:val="decimal"/>
      <w:pStyle w:val="Puntos"/>
      <w:lvlText w:val="%1."/>
      <w:lvlJc w:val="left"/>
      <w:pPr>
        <w:tabs>
          <w:tab w:val="num" w:pos="720"/>
        </w:tabs>
        <w:ind w:left="720" w:hanging="360"/>
      </w:pPr>
    </w:lvl>
    <w:lvl w:ilvl="1" w:tplc="9B882116" w:tentative="1">
      <w:start w:val="1"/>
      <w:numFmt w:val="lowerLetter"/>
      <w:lvlText w:val="%2."/>
      <w:lvlJc w:val="left"/>
      <w:pPr>
        <w:tabs>
          <w:tab w:val="num" w:pos="1440"/>
        </w:tabs>
        <w:ind w:left="1440" w:hanging="360"/>
      </w:pPr>
    </w:lvl>
    <w:lvl w:ilvl="2" w:tplc="AB209C30" w:tentative="1">
      <w:start w:val="1"/>
      <w:numFmt w:val="lowerRoman"/>
      <w:lvlText w:val="%3."/>
      <w:lvlJc w:val="right"/>
      <w:pPr>
        <w:tabs>
          <w:tab w:val="num" w:pos="2160"/>
        </w:tabs>
        <w:ind w:left="2160" w:hanging="180"/>
      </w:pPr>
    </w:lvl>
    <w:lvl w:ilvl="3" w:tplc="738068FC" w:tentative="1">
      <w:start w:val="1"/>
      <w:numFmt w:val="decimal"/>
      <w:lvlText w:val="%4."/>
      <w:lvlJc w:val="left"/>
      <w:pPr>
        <w:tabs>
          <w:tab w:val="num" w:pos="2880"/>
        </w:tabs>
        <w:ind w:left="2880" w:hanging="360"/>
      </w:pPr>
    </w:lvl>
    <w:lvl w:ilvl="4" w:tplc="F7D8AF58" w:tentative="1">
      <w:start w:val="1"/>
      <w:numFmt w:val="lowerLetter"/>
      <w:lvlText w:val="%5."/>
      <w:lvlJc w:val="left"/>
      <w:pPr>
        <w:tabs>
          <w:tab w:val="num" w:pos="3600"/>
        </w:tabs>
        <w:ind w:left="3600" w:hanging="360"/>
      </w:pPr>
    </w:lvl>
    <w:lvl w:ilvl="5" w:tplc="3A926F30" w:tentative="1">
      <w:start w:val="1"/>
      <w:numFmt w:val="lowerRoman"/>
      <w:lvlText w:val="%6."/>
      <w:lvlJc w:val="right"/>
      <w:pPr>
        <w:tabs>
          <w:tab w:val="num" w:pos="4320"/>
        </w:tabs>
        <w:ind w:left="4320" w:hanging="180"/>
      </w:pPr>
    </w:lvl>
    <w:lvl w:ilvl="6" w:tplc="E424D136" w:tentative="1">
      <w:start w:val="1"/>
      <w:numFmt w:val="decimal"/>
      <w:lvlText w:val="%7."/>
      <w:lvlJc w:val="left"/>
      <w:pPr>
        <w:tabs>
          <w:tab w:val="num" w:pos="5040"/>
        </w:tabs>
        <w:ind w:left="5040" w:hanging="360"/>
      </w:pPr>
    </w:lvl>
    <w:lvl w:ilvl="7" w:tplc="AC720BDC" w:tentative="1">
      <w:start w:val="1"/>
      <w:numFmt w:val="lowerLetter"/>
      <w:lvlText w:val="%8."/>
      <w:lvlJc w:val="left"/>
      <w:pPr>
        <w:tabs>
          <w:tab w:val="num" w:pos="5760"/>
        </w:tabs>
        <w:ind w:left="5760" w:hanging="360"/>
      </w:pPr>
    </w:lvl>
    <w:lvl w:ilvl="8" w:tplc="4118813E" w:tentative="1">
      <w:start w:val="1"/>
      <w:numFmt w:val="lowerRoman"/>
      <w:lvlText w:val="%9."/>
      <w:lvlJc w:val="right"/>
      <w:pPr>
        <w:tabs>
          <w:tab w:val="num" w:pos="6480"/>
        </w:tabs>
        <w:ind w:left="6480" w:hanging="180"/>
      </w:pPr>
    </w:lvl>
  </w:abstractNum>
  <w:abstractNum w:abstractNumId="37" w15:restartNumberingAfterBreak="0">
    <w:nsid w:val="3C583DF4"/>
    <w:multiLevelType w:val="hybridMultilevel"/>
    <w:tmpl w:val="0400AF50"/>
    <w:name w:val="WW8Num652222222322232322224433242242"/>
    <w:lvl w:ilvl="0" w:tplc="20469A4E">
      <w:start w:val="1"/>
      <w:numFmt w:val="upperRoman"/>
      <w:lvlText w:val="%1."/>
      <w:lvlJc w:val="left"/>
      <w:pPr>
        <w:tabs>
          <w:tab w:val="num" w:pos="779"/>
        </w:tabs>
        <w:ind w:left="1260" w:hanging="360"/>
      </w:pPr>
      <w:rPr>
        <w:rFonts w:ascii="Arial" w:hAnsi="Arial" w:cs="Times New Roman" w:hint="default"/>
        <w:b/>
        <w:i w:val="0"/>
        <w:color w:val="auto"/>
        <w:sz w:val="22"/>
        <w:u w:val="none"/>
      </w:rPr>
    </w:lvl>
    <w:lvl w:ilvl="1" w:tplc="352EA75E" w:tentative="1">
      <w:start w:val="1"/>
      <w:numFmt w:val="lowerLetter"/>
      <w:lvlText w:val="%2."/>
      <w:lvlJc w:val="left"/>
      <w:pPr>
        <w:tabs>
          <w:tab w:val="num" w:pos="1440"/>
        </w:tabs>
        <w:ind w:left="1440" w:hanging="360"/>
      </w:pPr>
      <w:rPr>
        <w:rFonts w:cs="Times New Roman"/>
      </w:rPr>
    </w:lvl>
    <w:lvl w:ilvl="2" w:tplc="6A26B10C" w:tentative="1">
      <w:start w:val="1"/>
      <w:numFmt w:val="lowerRoman"/>
      <w:lvlText w:val="%3."/>
      <w:lvlJc w:val="right"/>
      <w:pPr>
        <w:tabs>
          <w:tab w:val="num" w:pos="2160"/>
        </w:tabs>
        <w:ind w:left="2160" w:hanging="180"/>
      </w:pPr>
      <w:rPr>
        <w:rFonts w:cs="Times New Roman"/>
      </w:rPr>
    </w:lvl>
    <w:lvl w:ilvl="3" w:tplc="BCBAADBA" w:tentative="1">
      <w:start w:val="1"/>
      <w:numFmt w:val="decimal"/>
      <w:lvlText w:val="%4."/>
      <w:lvlJc w:val="left"/>
      <w:pPr>
        <w:tabs>
          <w:tab w:val="num" w:pos="2880"/>
        </w:tabs>
        <w:ind w:left="2880" w:hanging="360"/>
      </w:pPr>
      <w:rPr>
        <w:rFonts w:cs="Times New Roman"/>
      </w:rPr>
    </w:lvl>
    <w:lvl w:ilvl="4" w:tplc="623C16B0" w:tentative="1">
      <w:start w:val="1"/>
      <w:numFmt w:val="lowerLetter"/>
      <w:lvlText w:val="%5."/>
      <w:lvlJc w:val="left"/>
      <w:pPr>
        <w:tabs>
          <w:tab w:val="num" w:pos="3600"/>
        </w:tabs>
        <w:ind w:left="3600" w:hanging="360"/>
      </w:pPr>
      <w:rPr>
        <w:rFonts w:cs="Times New Roman"/>
      </w:rPr>
    </w:lvl>
    <w:lvl w:ilvl="5" w:tplc="A1AA9CB4" w:tentative="1">
      <w:start w:val="1"/>
      <w:numFmt w:val="lowerRoman"/>
      <w:lvlText w:val="%6."/>
      <w:lvlJc w:val="right"/>
      <w:pPr>
        <w:tabs>
          <w:tab w:val="num" w:pos="4320"/>
        </w:tabs>
        <w:ind w:left="4320" w:hanging="180"/>
      </w:pPr>
      <w:rPr>
        <w:rFonts w:cs="Times New Roman"/>
      </w:rPr>
    </w:lvl>
    <w:lvl w:ilvl="6" w:tplc="1BA03E38" w:tentative="1">
      <w:start w:val="1"/>
      <w:numFmt w:val="decimal"/>
      <w:lvlText w:val="%7."/>
      <w:lvlJc w:val="left"/>
      <w:pPr>
        <w:tabs>
          <w:tab w:val="num" w:pos="5040"/>
        </w:tabs>
        <w:ind w:left="5040" w:hanging="360"/>
      </w:pPr>
      <w:rPr>
        <w:rFonts w:cs="Times New Roman"/>
      </w:rPr>
    </w:lvl>
    <w:lvl w:ilvl="7" w:tplc="76C4AA98" w:tentative="1">
      <w:start w:val="1"/>
      <w:numFmt w:val="lowerLetter"/>
      <w:lvlText w:val="%8."/>
      <w:lvlJc w:val="left"/>
      <w:pPr>
        <w:tabs>
          <w:tab w:val="num" w:pos="5760"/>
        </w:tabs>
        <w:ind w:left="5760" w:hanging="360"/>
      </w:pPr>
      <w:rPr>
        <w:rFonts w:cs="Times New Roman"/>
      </w:rPr>
    </w:lvl>
    <w:lvl w:ilvl="8" w:tplc="1D0EE292" w:tentative="1">
      <w:start w:val="1"/>
      <w:numFmt w:val="lowerRoman"/>
      <w:lvlText w:val="%9."/>
      <w:lvlJc w:val="right"/>
      <w:pPr>
        <w:tabs>
          <w:tab w:val="num" w:pos="6480"/>
        </w:tabs>
        <w:ind w:left="6480" w:hanging="180"/>
      </w:pPr>
      <w:rPr>
        <w:rFonts w:cs="Times New Roman"/>
      </w:rPr>
    </w:lvl>
  </w:abstractNum>
  <w:abstractNum w:abstractNumId="38" w15:restartNumberingAfterBreak="0">
    <w:nsid w:val="43025320"/>
    <w:multiLevelType w:val="multilevel"/>
    <w:tmpl w:val="4920B27A"/>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39" w15:restartNumberingAfterBreak="0">
    <w:nsid w:val="474324B2"/>
    <w:multiLevelType w:val="hybridMultilevel"/>
    <w:tmpl w:val="D172B15C"/>
    <w:name w:val="WW8Num112222"/>
    <w:lvl w:ilvl="0" w:tplc="5274883C">
      <w:start w:val="1"/>
      <w:numFmt w:val="bullet"/>
      <w:lvlText w:val=""/>
      <w:lvlJc w:val="left"/>
      <w:pPr>
        <w:tabs>
          <w:tab w:val="num" w:pos="1776"/>
        </w:tabs>
        <w:ind w:left="1776" w:hanging="360"/>
      </w:pPr>
      <w:rPr>
        <w:rFonts w:ascii="Wingdings" w:hAnsi="Wingdings" w:hint="default"/>
      </w:rPr>
    </w:lvl>
    <w:lvl w:ilvl="1" w:tplc="0DF4CEE6" w:tentative="1">
      <w:start w:val="1"/>
      <w:numFmt w:val="bullet"/>
      <w:lvlText w:val="o"/>
      <w:lvlJc w:val="left"/>
      <w:pPr>
        <w:tabs>
          <w:tab w:val="num" w:pos="2496"/>
        </w:tabs>
        <w:ind w:left="2496" w:hanging="360"/>
      </w:pPr>
      <w:rPr>
        <w:rFonts w:ascii="Courier New" w:hAnsi="Courier New" w:cs="Courier New" w:hint="default"/>
      </w:rPr>
    </w:lvl>
    <w:lvl w:ilvl="2" w:tplc="DBFE2914" w:tentative="1">
      <w:start w:val="1"/>
      <w:numFmt w:val="bullet"/>
      <w:lvlText w:val=""/>
      <w:lvlJc w:val="left"/>
      <w:pPr>
        <w:tabs>
          <w:tab w:val="num" w:pos="3216"/>
        </w:tabs>
        <w:ind w:left="3216" w:hanging="360"/>
      </w:pPr>
      <w:rPr>
        <w:rFonts w:ascii="Wingdings" w:hAnsi="Wingdings" w:hint="default"/>
      </w:rPr>
    </w:lvl>
    <w:lvl w:ilvl="3" w:tplc="55E23EE2" w:tentative="1">
      <w:start w:val="1"/>
      <w:numFmt w:val="bullet"/>
      <w:lvlText w:val=""/>
      <w:lvlJc w:val="left"/>
      <w:pPr>
        <w:tabs>
          <w:tab w:val="num" w:pos="3936"/>
        </w:tabs>
        <w:ind w:left="3936" w:hanging="360"/>
      </w:pPr>
      <w:rPr>
        <w:rFonts w:ascii="Symbol" w:hAnsi="Symbol" w:hint="default"/>
      </w:rPr>
    </w:lvl>
    <w:lvl w:ilvl="4" w:tplc="D9565E06" w:tentative="1">
      <w:start w:val="1"/>
      <w:numFmt w:val="bullet"/>
      <w:lvlText w:val="o"/>
      <w:lvlJc w:val="left"/>
      <w:pPr>
        <w:tabs>
          <w:tab w:val="num" w:pos="4656"/>
        </w:tabs>
        <w:ind w:left="4656" w:hanging="360"/>
      </w:pPr>
      <w:rPr>
        <w:rFonts w:ascii="Courier New" w:hAnsi="Courier New" w:cs="Courier New" w:hint="default"/>
      </w:rPr>
    </w:lvl>
    <w:lvl w:ilvl="5" w:tplc="6EF42698" w:tentative="1">
      <w:start w:val="1"/>
      <w:numFmt w:val="bullet"/>
      <w:lvlText w:val=""/>
      <w:lvlJc w:val="left"/>
      <w:pPr>
        <w:tabs>
          <w:tab w:val="num" w:pos="5376"/>
        </w:tabs>
        <w:ind w:left="5376" w:hanging="360"/>
      </w:pPr>
      <w:rPr>
        <w:rFonts w:ascii="Wingdings" w:hAnsi="Wingdings" w:hint="default"/>
      </w:rPr>
    </w:lvl>
    <w:lvl w:ilvl="6" w:tplc="174C42D2" w:tentative="1">
      <w:start w:val="1"/>
      <w:numFmt w:val="bullet"/>
      <w:lvlText w:val=""/>
      <w:lvlJc w:val="left"/>
      <w:pPr>
        <w:tabs>
          <w:tab w:val="num" w:pos="6096"/>
        </w:tabs>
        <w:ind w:left="6096" w:hanging="360"/>
      </w:pPr>
      <w:rPr>
        <w:rFonts w:ascii="Symbol" w:hAnsi="Symbol" w:hint="default"/>
      </w:rPr>
    </w:lvl>
    <w:lvl w:ilvl="7" w:tplc="BF8011C4" w:tentative="1">
      <w:start w:val="1"/>
      <w:numFmt w:val="bullet"/>
      <w:lvlText w:val="o"/>
      <w:lvlJc w:val="left"/>
      <w:pPr>
        <w:tabs>
          <w:tab w:val="num" w:pos="6816"/>
        </w:tabs>
        <w:ind w:left="6816" w:hanging="360"/>
      </w:pPr>
      <w:rPr>
        <w:rFonts w:ascii="Courier New" w:hAnsi="Courier New" w:cs="Courier New" w:hint="default"/>
      </w:rPr>
    </w:lvl>
    <w:lvl w:ilvl="8" w:tplc="0B365DEC" w:tentative="1">
      <w:start w:val="1"/>
      <w:numFmt w:val="bullet"/>
      <w:lvlText w:val=""/>
      <w:lvlJc w:val="left"/>
      <w:pPr>
        <w:tabs>
          <w:tab w:val="num" w:pos="7536"/>
        </w:tabs>
        <w:ind w:left="7536" w:hanging="360"/>
      </w:pPr>
      <w:rPr>
        <w:rFonts w:ascii="Wingdings" w:hAnsi="Wingdings" w:hint="default"/>
      </w:rPr>
    </w:lvl>
  </w:abstractNum>
  <w:abstractNum w:abstractNumId="40" w15:restartNumberingAfterBreak="0">
    <w:nsid w:val="48203BD9"/>
    <w:multiLevelType w:val="hybridMultilevel"/>
    <w:tmpl w:val="83E68A1E"/>
    <w:name w:val="WW8Num65222222232223232222443324224"/>
    <w:lvl w:ilvl="0" w:tplc="B50289C2">
      <w:start w:val="9"/>
      <w:numFmt w:val="decimal"/>
      <w:lvlText w:val="%1."/>
      <w:lvlJc w:val="left"/>
      <w:pPr>
        <w:tabs>
          <w:tab w:val="num" w:pos="779"/>
        </w:tabs>
        <w:ind w:left="1260" w:hanging="360"/>
      </w:pPr>
      <w:rPr>
        <w:rFonts w:cs="Times New Roman" w:hint="default"/>
        <w:b/>
        <w:color w:val="auto"/>
        <w:u w:val="none"/>
      </w:rPr>
    </w:lvl>
    <w:lvl w:ilvl="1" w:tplc="76B6B93E" w:tentative="1">
      <w:start w:val="1"/>
      <w:numFmt w:val="lowerLetter"/>
      <w:lvlText w:val="%2."/>
      <w:lvlJc w:val="left"/>
      <w:pPr>
        <w:tabs>
          <w:tab w:val="num" w:pos="1440"/>
        </w:tabs>
        <w:ind w:left="1440" w:hanging="360"/>
      </w:pPr>
      <w:rPr>
        <w:rFonts w:cs="Times New Roman"/>
      </w:rPr>
    </w:lvl>
    <w:lvl w:ilvl="2" w:tplc="16004A42" w:tentative="1">
      <w:start w:val="1"/>
      <w:numFmt w:val="lowerRoman"/>
      <w:lvlText w:val="%3."/>
      <w:lvlJc w:val="right"/>
      <w:pPr>
        <w:tabs>
          <w:tab w:val="num" w:pos="2160"/>
        </w:tabs>
        <w:ind w:left="2160" w:hanging="180"/>
      </w:pPr>
      <w:rPr>
        <w:rFonts w:cs="Times New Roman"/>
      </w:rPr>
    </w:lvl>
    <w:lvl w:ilvl="3" w:tplc="2160CDAC" w:tentative="1">
      <w:start w:val="1"/>
      <w:numFmt w:val="decimal"/>
      <w:lvlText w:val="%4."/>
      <w:lvlJc w:val="left"/>
      <w:pPr>
        <w:tabs>
          <w:tab w:val="num" w:pos="2880"/>
        </w:tabs>
        <w:ind w:left="2880" w:hanging="360"/>
      </w:pPr>
      <w:rPr>
        <w:rFonts w:cs="Times New Roman"/>
      </w:rPr>
    </w:lvl>
    <w:lvl w:ilvl="4" w:tplc="E5741DAE" w:tentative="1">
      <w:start w:val="1"/>
      <w:numFmt w:val="lowerLetter"/>
      <w:lvlText w:val="%5."/>
      <w:lvlJc w:val="left"/>
      <w:pPr>
        <w:tabs>
          <w:tab w:val="num" w:pos="3600"/>
        </w:tabs>
        <w:ind w:left="3600" w:hanging="360"/>
      </w:pPr>
      <w:rPr>
        <w:rFonts w:cs="Times New Roman"/>
      </w:rPr>
    </w:lvl>
    <w:lvl w:ilvl="5" w:tplc="1A269862" w:tentative="1">
      <w:start w:val="1"/>
      <w:numFmt w:val="lowerRoman"/>
      <w:lvlText w:val="%6."/>
      <w:lvlJc w:val="right"/>
      <w:pPr>
        <w:tabs>
          <w:tab w:val="num" w:pos="4320"/>
        </w:tabs>
        <w:ind w:left="4320" w:hanging="180"/>
      </w:pPr>
      <w:rPr>
        <w:rFonts w:cs="Times New Roman"/>
      </w:rPr>
    </w:lvl>
    <w:lvl w:ilvl="6" w:tplc="7842F85C" w:tentative="1">
      <w:start w:val="1"/>
      <w:numFmt w:val="decimal"/>
      <w:lvlText w:val="%7."/>
      <w:lvlJc w:val="left"/>
      <w:pPr>
        <w:tabs>
          <w:tab w:val="num" w:pos="5040"/>
        </w:tabs>
        <w:ind w:left="5040" w:hanging="360"/>
      </w:pPr>
      <w:rPr>
        <w:rFonts w:cs="Times New Roman"/>
      </w:rPr>
    </w:lvl>
    <w:lvl w:ilvl="7" w:tplc="78F4BE08" w:tentative="1">
      <w:start w:val="1"/>
      <w:numFmt w:val="lowerLetter"/>
      <w:lvlText w:val="%8."/>
      <w:lvlJc w:val="left"/>
      <w:pPr>
        <w:tabs>
          <w:tab w:val="num" w:pos="5760"/>
        </w:tabs>
        <w:ind w:left="5760" w:hanging="360"/>
      </w:pPr>
      <w:rPr>
        <w:rFonts w:cs="Times New Roman"/>
      </w:rPr>
    </w:lvl>
    <w:lvl w:ilvl="8" w:tplc="E85CB44E" w:tentative="1">
      <w:start w:val="1"/>
      <w:numFmt w:val="lowerRoman"/>
      <w:lvlText w:val="%9."/>
      <w:lvlJc w:val="right"/>
      <w:pPr>
        <w:tabs>
          <w:tab w:val="num" w:pos="6480"/>
        </w:tabs>
        <w:ind w:left="6480" w:hanging="180"/>
      </w:pPr>
      <w:rPr>
        <w:rFonts w:cs="Times New Roman"/>
      </w:rPr>
    </w:lvl>
  </w:abstractNum>
  <w:abstractNum w:abstractNumId="41" w15:restartNumberingAfterBreak="0">
    <w:nsid w:val="48867509"/>
    <w:multiLevelType w:val="multilevel"/>
    <w:tmpl w:val="B1662312"/>
    <w:lvl w:ilvl="0">
      <w:numFmt w:val="bullet"/>
      <w:lvlText w:val="-"/>
      <w:lvlJc w:val="left"/>
      <w:pPr>
        <w:tabs>
          <w:tab w:val="num" w:pos="1263"/>
        </w:tabs>
        <w:ind w:left="1263" w:hanging="735"/>
      </w:pPr>
      <w:rPr>
        <w:rFonts w:hint="default"/>
      </w:rPr>
    </w:lvl>
    <w:lvl w:ilvl="1">
      <w:start w:val="1"/>
      <w:numFmt w:val="bullet"/>
      <w:lvlText w:val="o"/>
      <w:lvlJc w:val="left"/>
      <w:pPr>
        <w:tabs>
          <w:tab w:val="num" w:pos="1608"/>
        </w:tabs>
        <w:ind w:left="1608" w:hanging="360"/>
      </w:pPr>
      <w:rPr>
        <w:rFonts w:ascii="Courier New" w:hAnsi="Courier New" w:cs="Courier New" w:hint="default"/>
      </w:rPr>
    </w:lvl>
    <w:lvl w:ilvl="2">
      <w:start w:val="1"/>
      <w:numFmt w:val="bullet"/>
      <w:lvlText w:val=""/>
      <w:lvlJc w:val="left"/>
      <w:pPr>
        <w:tabs>
          <w:tab w:val="num" w:pos="2328"/>
        </w:tabs>
        <w:ind w:left="2328" w:hanging="360"/>
      </w:pPr>
      <w:rPr>
        <w:rFonts w:ascii="Wingdings" w:hAnsi="Wingdings" w:cs="Wingdings" w:hint="default"/>
      </w:rPr>
    </w:lvl>
    <w:lvl w:ilvl="3">
      <w:start w:val="1"/>
      <w:numFmt w:val="bullet"/>
      <w:lvlText w:val=""/>
      <w:lvlJc w:val="left"/>
      <w:pPr>
        <w:tabs>
          <w:tab w:val="num" w:pos="3048"/>
        </w:tabs>
        <w:ind w:left="3048" w:hanging="360"/>
      </w:pPr>
      <w:rPr>
        <w:rFonts w:ascii="Symbol" w:hAnsi="Symbol" w:cs="Symbol" w:hint="default"/>
      </w:rPr>
    </w:lvl>
    <w:lvl w:ilvl="4">
      <w:start w:val="1"/>
      <w:numFmt w:val="bullet"/>
      <w:lvlText w:val="o"/>
      <w:lvlJc w:val="left"/>
      <w:pPr>
        <w:tabs>
          <w:tab w:val="num" w:pos="3768"/>
        </w:tabs>
        <w:ind w:left="3768" w:hanging="360"/>
      </w:pPr>
      <w:rPr>
        <w:rFonts w:ascii="Courier New" w:hAnsi="Courier New" w:cs="Courier New" w:hint="default"/>
      </w:rPr>
    </w:lvl>
    <w:lvl w:ilvl="5">
      <w:start w:val="1"/>
      <w:numFmt w:val="bullet"/>
      <w:lvlText w:val=""/>
      <w:lvlJc w:val="left"/>
      <w:pPr>
        <w:tabs>
          <w:tab w:val="num" w:pos="4488"/>
        </w:tabs>
        <w:ind w:left="4488" w:hanging="360"/>
      </w:pPr>
      <w:rPr>
        <w:rFonts w:ascii="Wingdings" w:hAnsi="Wingdings" w:cs="Wingdings" w:hint="default"/>
      </w:rPr>
    </w:lvl>
    <w:lvl w:ilvl="6">
      <w:start w:val="1"/>
      <w:numFmt w:val="bullet"/>
      <w:lvlText w:val=""/>
      <w:lvlJc w:val="left"/>
      <w:pPr>
        <w:tabs>
          <w:tab w:val="num" w:pos="5208"/>
        </w:tabs>
        <w:ind w:left="5208" w:hanging="360"/>
      </w:pPr>
      <w:rPr>
        <w:rFonts w:ascii="Symbol" w:hAnsi="Symbol" w:cs="Symbol" w:hint="default"/>
      </w:rPr>
    </w:lvl>
    <w:lvl w:ilvl="7">
      <w:start w:val="1"/>
      <w:numFmt w:val="bullet"/>
      <w:lvlText w:val="o"/>
      <w:lvlJc w:val="left"/>
      <w:pPr>
        <w:tabs>
          <w:tab w:val="num" w:pos="5928"/>
        </w:tabs>
        <w:ind w:left="5928" w:hanging="360"/>
      </w:pPr>
      <w:rPr>
        <w:rFonts w:ascii="Courier New" w:hAnsi="Courier New" w:cs="Courier New" w:hint="default"/>
      </w:rPr>
    </w:lvl>
    <w:lvl w:ilvl="8">
      <w:start w:val="1"/>
      <w:numFmt w:val="bullet"/>
      <w:lvlText w:val=""/>
      <w:lvlJc w:val="left"/>
      <w:pPr>
        <w:tabs>
          <w:tab w:val="num" w:pos="6648"/>
        </w:tabs>
        <w:ind w:left="6648" w:hanging="360"/>
      </w:pPr>
      <w:rPr>
        <w:rFonts w:ascii="Wingdings" w:hAnsi="Wingdings" w:cs="Wingdings" w:hint="default"/>
      </w:rPr>
    </w:lvl>
  </w:abstractNum>
  <w:abstractNum w:abstractNumId="42" w15:restartNumberingAfterBreak="0">
    <w:nsid w:val="4A560DF6"/>
    <w:multiLevelType w:val="hybridMultilevel"/>
    <w:tmpl w:val="B5040F5C"/>
    <w:name w:val="WW8Num42"/>
    <w:lvl w:ilvl="0" w:tplc="F8B0FCBE">
      <w:start w:val="1"/>
      <w:numFmt w:val="lowerLetter"/>
      <w:lvlText w:val="%1)"/>
      <w:lvlJc w:val="left"/>
      <w:pPr>
        <w:tabs>
          <w:tab w:val="num" w:pos="720"/>
        </w:tabs>
        <w:ind w:left="720" w:hanging="360"/>
      </w:pPr>
    </w:lvl>
    <w:lvl w:ilvl="1" w:tplc="CB48378E" w:tentative="1">
      <w:start w:val="1"/>
      <w:numFmt w:val="lowerLetter"/>
      <w:lvlText w:val="%2."/>
      <w:lvlJc w:val="left"/>
      <w:pPr>
        <w:tabs>
          <w:tab w:val="num" w:pos="1440"/>
        </w:tabs>
        <w:ind w:left="1440" w:hanging="360"/>
      </w:pPr>
    </w:lvl>
    <w:lvl w:ilvl="2" w:tplc="B93CA51C" w:tentative="1">
      <w:start w:val="1"/>
      <w:numFmt w:val="lowerRoman"/>
      <w:lvlText w:val="%3."/>
      <w:lvlJc w:val="right"/>
      <w:pPr>
        <w:tabs>
          <w:tab w:val="num" w:pos="2160"/>
        </w:tabs>
        <w:ind w:left="2160" w:hanging="180"/>
      </w:pPr>
    </w:lvl>
    <w:lvl w:ilvl="3" w:tplc="B618621A" w:tentative="1">
      <w:start w:val="1"/>
      <w:numFmt w:val="decimal"/>
      <w:lvlText w:val="%4."/>
      <w:lvlJc w:val="left"/>
      <w:pPr>
        <w:tabs>
          <w:tab w:val="num" w:pos="2880"/>
        </w:tabs>
        <w:ind w:left="2880" w:hanging="360"/>
      </w:pPr>
    </w:lvl>
    <w:lvl w:ilvl="4" w:tplc="19369AA6" w:tentative="1">
      <w:start w:val="1"/>
      <w:numFmt w:val="lowerLetter"/>
      <w:lvlText w:val="%5."/>
      <w:lvlJc w:val="left"/>
      <w:pPr>
        <w:tabs>
          <w:tab w:val="num" w:pos="3600"/>
        </w:tabs>
        <w:ind w:left="3600" w:hanging="360"/>
      </w:pPr>
    </w:lvl>
    <w:lvl w:ilvl="5" w:tplc="78340808" w:tentative="1">
      <w:start w:val="1"/>
      <w:numFmt w:val="lowerRoman"/>
      <w:lvlText w:val="%6."/>
      <w:lvlJc w:val="right"/>
      <w:pPr>
        <w:tabs>
          <w:tab w:val="num" w:pos="4320"/>
        </w:tabs>
        <w:ind w:left="4320" w:hanging="180"/>
      </w:pPr>
    </w:lvl>
    <w:lvl w:ilvl="6" w:tplc="7722BDE6" w:tentative="1">
      <w:start w:val="1"/>
      <w:numFmt w:val="decimal"/>
      <w:lvlText w:val="%7."/>
      <w:lvlJc w:val="left"/>
      <w:pPr>
        <w:tabs>
          <w:tab w:val="num" w:pos="5040"/>
        </w:tabs>
        <w:ind w:left="5040" w:hanging="360"/>
      </w:pPr>
    </w:lvl>
    <w:lvl w:ilvl="7" w:tplc="D92288CC" w:tentative="1">
      <w:start w:val="1"/>
      <w:numFmt w:val="lowerLetter"/>
      <w:lvlText w:val="%8."/>
      <w:lvlJc w:val="left"/>
      <w:pPr>
        <w:tabs>
          <w:tab w:val="num" w:pos="5760"/>
        </w:tabs>
        <w:ind w:left="5760" w:hanging="360"/>
      </w:pPr>
    </w:lvl>
    <w:lvl w:ilvl="8" w:tplc="9890349E" w:tentative="1">
      <w:start w:val="1"/>
      <w:numFmt w:val="lowerRoman"/>
      <w:lvlText w:val="%9."/>
      <w:lvlJc w:val="right"/>
      <w:pPr>
        <w:tabs>
          <w:tab w:val="num" w:pos="6480"/>
        </w:tabs>
        <w:ind w:left="6480" w:hanging="180"/>
      </w:pPr>
    </w:lvl>
  </w:abstractNum>
  <w:abstractNum w:abstractNumId="43" w15:restartNumberingAfterBreak="0">
    <w:nsid w:val="53F76B86"/>
    <w:multiLevelType w:val="hybridMultilevel"/>
    <w:tmpl w:val="91B2C408"/>
    <w:name w:val="WW8Num1122"/>
    <w:lvl w:ilvl="0" w:tplc="E0F0DD16">
      <w:start w:val="1"/>
      <w:numFmt w:val="bullet"/>
      <w:lvlText w:val=""/>
      <w:lvlJc w:val="left"/>
      <w:pPr>
        <w:tabs>
          <w:tab w:val="num" w:pos="1776"/>
        </w:tabs>
        <w:ind w:left="1776" w:hanging="360"/>
      </w:pPr>
      <w:rPr>
        <w:rFonts w:ascii="Wingdings" w:hAnsi="Wingdings" w:hint="default"/>
      </w:rPr>
    </w:lvl>
    <w:lvl w:ilvl="1" w:tplc="57CC9D4A" w:tentative="1">
      <w:start w:val="1"/>
      <w:numFmt w:val="bullet"/>
      <w:lvlText w:val="o"/>
      <w:lvlJc w:val="left"/>
      <w:pPr>
        <w:tabs>
          <w:tab w:val="num" w:pos="2496"/>
        </w:tabs>
        <w:ind w:left="2496" w:hanging="360"/>
      </w:pPr>
      <w:rPr>
        <w:rFonts w:ascii="Courier New" w:hAnsi="Courier New" w:cs="Courier New" w:hint="default"/>
      </w:rPr>
    </w:lvl>
    <w:lvl w:ilvl="2" w:tplc="866204DA" w:tentative="1">
      <w:start w:val="1"/>
      <w:numFmt w:val="bullet"/>
      <w:lvlText w:val=""/>
      <w:lvlJc w:val="left"/>
      <w:pPr>
        <w:tabs>
          <w:tab w:val="num" w:pos="3216"/>
        </w:tabs>
        <w:ind w:left="3216" w:hanging="360"/>
      </w:pPr>
      <w:rPr>
        <w:rFonts w:ascii="Wingdings" w:hAnsi="Wingdings" w:hint="default"/>
      </w:rPr>
    </w:lvl>
    <w:lvl w:ilvl="3" w:tplc="60EC9B0C" w:tentative="1">
      <w:start w:val="1"/>
      <w:numFmt w:val="bullet"/>
      <w:lvlText w:val=""/>
      <w:lvlJc w:val="left"/>
      <w:pPr>
        <w:tabs>
          <w:tab w:val="num" w:pos="3936"/>
        </w:tabs>
        <w:ind w:left="3936" w:hanging="360"/>
      </w:pPr>
      <w:rPr>
        <w:rFonts w:ascii="Symbol" w:hAnsi="Symbol" w:hint="default"/>
      </w:rPr>
    </w:lvl>
    <w:lvl w:ilvl="4" w:tplc="90BAB312" w:tentative="1">
      <w:start w:val="1"/>
      <w:numFmt w:val="bullet"/>
      <w:lvlText w:val="o"/>
      <w:lvlJc w:val="left"/>
      <w:pPr>
        <w:tabs>
          <w:tab w:val="num" w:pos="4656"/>
        </w:tabs>
        <w:ind w:left="4656" w:hanging="360"/>
      </w:pPr>
      <w:rPr>
        <w:rFonts w:ascii="Courier New" w:hAnsi="Courier New" w:cs="Courier New" w:hint="default"/>
      </w:rPr>
    </w:lvl>
    <w:lvl w:ilvl="5" w:tplc="639A896E" w:tentative="1">
      <w:start w:val="1"/>
      <w:numFmt w:val="bullet"/>
      <w:lvlText w:val=""/>
      <w:lvlJc w:val="left"/>
      <w:pPr>
        <w:tabs>
          <w:tab w:val="num" w:pos="5376"/>
        </w:tabs>
        <w:ind w:left="5376" w:hanging="360"/>
      </w:pPr>
      <w:rPr>
        <w:rFonts w:ascii="Wingdings" w:hAnsi="Wingdings" w:hint="default"/>
      </w:rPr>
    </w:lvl>
    <w:lvl w:ilvl="6" w:tplc="ECE4A274" w:tentative="1">
      <w:start w:val="1"/>
      <w:numFmt w:val="bullet"/>
      <w:lvlText w:val=""/>
      <w:lvlJc w:val="left"/>
      <w:pPr>
        <w:tabs>
          <w:tab w:val="num" w:pos="6096"/>
        </w:tabs>
        <w:ind w:left="6096" w:hanging="360"/>
      </w:pPr>
      <w:rPr>
        <w:rFonts w:ascii="Symbol" w:hAnsi="Symbol" w:hint="default"/>
      </w:rPr>
    </w:lvl>
    <w:lvl w:ilvl="7" w:tplc="DD78CE4A" w:tentative="1">
      <w:start w:val="1"/>
      <w:numFmt w:val="bullet"/>
      <w:lvlText w:val="o"/>
      <w:lvlJc w:val="left"/>
      <w:pPr>
        <w:tabs>
          <w:tab w:val="num" w:pos="6816"/>
        </w:tabs>
        <w:ind w:left="6816" w:hanging="360"/>
      </w:pPr>
      <w:rPr>
        <w:rFonts w:ascii="Courier New" w:hAnsi="Courier New" w:cs="Courier New" w:hint="default"/>
      </w:rPr>
    </w:lvl>
    <w:lvl w:ilvl="8" w:tplc="91F6EDE2" w:tentative="1">
      <w:start w:val="1"/>
      <w:numFmt w:val="bullet"/>
      <w:lvlText w:val=""/>
      <w:lvlJc w:val="left"/>
      <w:pPr>
        <w:tabs>
          <w:tab w:val="num" w:pos="7536"/>
        </w:tabs>
        <w:ind w:left="7536" w:hanging="360"/>
      </w:pPr>
      <w:rPr>
        <w:rFonts w:ascii="Wingdings" w:hAnsi="Wingdings" w:hint="default"/>
      </w:rPr>
    </w:lvl>
  </w:abstractNum>
  <w:abstractNum w:abstractNumId="44" w15:restartNumberingAfterBreak="0">
    <w:nsid w:val="58B42975"/>
    <w:multiLevelType w:val="hybridMultilevel"/>
    <w:tmpl w:val="470E3396"/>
    <w:name w:val="WW8Num9"/>
    <w:lvl w:ilvl="0" w:tplc="D1AC741C">
      <w:start w:val="1"/>
      <w:numFmt w:val="lowerLetter"/>
      <w:lvlText w:val="%1)"/>
      <w:lvlJc w:val="left"/>
      <w:pPr>
        <w:tabs>
          <w:tab w:val="num" w:pos="420"/>
        </w:tabs>
        <w:ind w:left="420" w:hanging="360"/>
      </w:pPr>
      <w:rPr>
        <w:rFonts w:cs="Times New Roman"/>
        <w:color w:val="auto"/>
        <w:sz w:val="22"/>
        <w:szCs w:val="24"/>
      </w:rPr>
    </w:lvl>
    <w:lvl w:ilvl="1" w:tplc="FA9E02CE">
      <w:start w:val="1"/>
      <w:numFmt w:val="lowerLetter"/>
      <w:lvlText w:val="%2."/>
      <w:lvlJc w:val="left"/>
      <w:pPr>
        <w:tabs>
          <w:tab w:val="num" w:pos="1440"/>
        </w:tabs>
        <w:ind w:left="1440" w:hanging="360"/>
      </w:pPr>
      <w:rPr>
        <w:rFonts w:cs="Times New Roman"/>
      </w:rPr>
    </w:lvl>
    <w:lvl w:ilvl="2" w:tplc="D214D15A">
      <w:start w:val="1"/>
      <w:numFmt w:val="lowerRoman"/>
      <w:lvlText w:val="%3."/>
      <w:lvlJc w:val="right"/>
      <w:pPr>
        <w:tabs>
          <w:tab w:val="num" w:pos="2160"/>
        </w:tabs>
        <w:ind w:left="2160" w:hanging="180"/>
      </w:pPr>
      <w:rPr>
        <w:rFonts w:cs="Times New Roman"/>
      </w:rPr>
    </w:lvl>
    <w:lvl w:ilvl="3" w:tplc="1FCAE954">
      <w:start w:val="1"/>
      <w:numFmt w:val="decimal"/>
      <w:lvlText w:val="%4."/>
      <w:lvlJc w:val="left"/>
      <w:pPr>
        <w:tabs>
          <w:tab w:val="num" w:pos="2880"/>
        </w:tabs>
        <w:ind w:left="2880" w:hanging="360"/>
      </w:pPr>
      <w:rPr>
        <w:rFonts w:cs="Times New Roman"/>
      </w:rPr>
    </w:lvl>
    <w:lvl w:ilvl="4" w:tplc="C19CFD08">
      <w:start w:val="1"/>
      <w:numFmt w:val="lowerLetter"/>
      <w:lvlText w:val="%5."/>
      <w:lvlJc w:val="left"/>
      <w:pPr>
        <w:tabs>
          <w:tab w:val="num" w:pos="3600"/>
        </w:tabs>
        <w:ind w:left="3600" w:hanging="360"/>
      </w:pPr>
      <w:rPr>
        <w:rFonts w:cs="Times New Roman"/>
      </w:rPr>
    </w:lvl>
    <w:lvl w:ilvl="5" w:tplc="CE9E11D8">
      <w:start w:val="1"/>
      <w:numFmt w:val="lowerRoman"/>
      <w:lvlText w:val="%6."/>
      <w:lvlJc w:val="right"/>
      <w:pPr>
        <w:tabs>
          <w:tab w:val="num" w:pos="4320"/>
        </w:tabs>
        <w:ind w:left="4320" w:hanging="180"/>
      </w:pPr>
      <w:rPr>
        <w:rFonts w:cs="Times New Roman"/>
      </w:rPr>
    </w:lvl>
    <w:lvl w:ilvl="6" w:tplc="F1921586">
      <w:start w:val="1"/>
      <w:numFmt w:val="decimal"/>
      <w:lvlText w:val="%7."/>
      <w:lvlJc w:val="left"/>
      <w:pPr>
        <w:tabs>
          <w:tab w:val="num" w:pos="5040"/>
        </w:tabs>
        <w:ind w:left="5040" w:hanging="360"/>
      </w:pPr>
      <w:rPr>
        <w:rFonts w:cs="Times New Roman"/>
      </w:rPr>
    </w:lvl>
    <w:lvl w:ilvl="7" w:tplc="1F5675EA">
      <w:start w:val="1"/>
      <w:numFmt w:val="lowerLetter"/>
      <w:lvlText w:val="%8."/>
      <w:lvlJc w:val="left"/>
      <w:pPr>
        <w:tabs>
          <w:tab w:val="num" w:pos="5760"/>
        </w:tabs>
        <w:ind w:left="5760" w:hanging="360"/>
      </w:pPr>
      <w:rPr>
        <w:rFonts w:cs="Times New Roman"/>
      </w:rPr>
    </w:lvl>
    <w:lvl w:ilvl="8" w:tplc="1092F492">
      <w:start w:val="1"/>
      <w:numFmt w:val="lowerRoman"/>
      <w:lvlText w:val="%9."/>
      <w:lvlJc w:val="right"/>
      <w:pPr>
        <w:tabs>
          <w:tab w:val="num" w:pos="6480"/>
        </w:tabs>
        <w:ind w:left="6480" w:hanging="180"/>
      </w:pPr>
      <w:rPr>
        <w:rFonts w:cs="Times New Roman"/>
      </w:rPr>
    </w:lvl>
  </w:abstractNum>
  <w:abstractNum w:abstractNumId="45" w15:restartNumberingAfterBreak="0">
    <w:nsid w:val="5AB64A2B"/>
    <w:multiLevelType w:val="hybridMultilevel"/>
    <w:tmpl w:val="86C0ECF2"/>
    <w:name w:val="WW8Num3116332324332"/>
    <w:lvl w:ilvl="0" w:tplc="00A2A5F2">
      <w:start w:val="1"/>
      <w:numFmt w:val="ordinalText"/>
      <w:lvlText w:val="%1."/>
      <w:lvlJc w:val="left"/>
      <w:pPr>
        <w:tabs>
          <w:tab w:val="num" w:pos="1499"/>
        </w:tabs>
        <w:ind w:left="1980" w:hanging="360"/>
      </w:pPr>
      <w:rPr>
        <w:rFonts w:ascii="Arial" w:hAnsi="Arial" w:cs="Times New Roman" w:hint="default"/>
        <w:b/>
        <w:i w:val="0"/>
        <w:caps/>
        <w:color w:val="auto"/>
        <w:sz w:val="22"/>
        <w:u w:val="thick"/>
      </w:rPr>
    </w:lvl>
    <w:lvl w:ilvl="1" w:tplc="D41E2852">
      <w:start w:val="1"/>
      <w:numFmt w:val="decimal"/>
      <w:lvlText w:val="%2."/>
      <w:lvlJc w:val="left"/>
      <w:pPr>
        <w:tabs>
          <w:tab w:val="num" w:pos="1499"/>
        </w:tabs>
        <w:ind w:left="1980" w:hanging="360"/>
      </w:pPr>
      <w:rPr>
        <w:rFonts w:cs="Times New Roman" w:hint="default"/>
        <w:b/>
        <w:i w:val="0"/>
        <w:caps/>
        <w:color w:val="auto"/>
        <w:sz w:val="22"/>
        <w:u w:val="none"/>
      </w:rPr>
    </w:lvl>
    <w:lvl w:ilvl="2" w:tplc="2C5295AC" w:tentative="1">
      <w:start w:val="1"/>
      <w:numFmt w:val="lowerRoman"/>
      <w:lvlText w:val="%3."/>
      <w:lvlJc w:val="right"/>
      <w:pPr>
        <w:tabs>
          <w:tab w:val="num" w:pos="2700"/>
        </w:tabs>
        <w:ind w:left="2700" w:hanging="180"/>
      </w:pPr>
      <w:rPr>
        <w:rFonts w:cs="Times New Roman"/>
      </w:rPr>
    </w:lvl>
    <w:lvl w:ilvl="3" w:tplc="4AFACCD8" w:tentative="1">
      <w:start w:val="1"/>
      <w:numFmt w:val="decimal"/>
      <w:lvlText w:val="%4."/>
      <w:lvlJc w:val="left"/>
      <w:pPr>
        <w:tabs>
          <w:tab w:val="num" w:pos="3420"/>
        </w:tabs>
        <w:ind w:left="3420" w:hanging="360"/>
      </w:pPr>
      <w:rPr>
        <w:rFonts w:cs="Times New Roman"/>
      </w:rPr>
    </w:lvl>
    <w:lvl w:ilvl="4" w:tplc="EEDC282E" w:tentative="1">
      <w:start w:val="1"/>
      <w:numFmt w:val="lowerLetter"/>
      <w:lvlText w:val="%5."/>
      <w:lvlJc w:val="left"/>
      <w:pPr>
        <w:tabs>
          <w:tab w:val="num" w:pos="4140"/>
        </w:tabs>
        <w:ind w:left="4140" w:hanging="360"/>
      </w:pPr>
      <w:rPr>
        <w:rFonts w:cs="Times New Roman"/>
      </w:rPr>
    </w:lvl>
    <w:lvl w:ilvl="5" w:tplc="D500E772" w:tentative="1">
      <w:start w:val="1"/>
      <w:numFmt w:val="lowerRoman"/>
      <w:lvlText w:val="%6."/>
      <w:lvlJc w:val="right"/>
      <w:pPr>
        <w:tabs>
          <w:tab w:val="num" w:pos="4860"/>
        </w:tabs>
        <w:ind w:left="4860" w:hanging="180"/>
      </w:pPr>
      <w:rPr>
        <w:rFonts w:cs="Times New Roman"/>
      </w:rPr>
    </w:lvl>
    <w:lvl w:ilvl="6" w:tplc="841CC454" w:tentative="1">
      <w:start w:val="1"/>
      <w:numFmt w:val="decimal"/>
      <w:lvlText w:val="%7."/>
      <w:lvlJc w:val="left"/>
      <w:pPr>
        <w:tabs>
          <w:tab w:val="num" w:pos="5580"/>
        </w:tabs>
        <w:ind w:left="5580" w:hanging="360"/>
      </w:pPr>
      <w:rPr>
        <w:rFonts w:cs="Times New Roman"/>
      </w:rPr>
    </w:lvl>
    <w:lvl w:ilvl="7" w:tplc="6ED8CBE6" w:tentative="1">
      <w:start w:val="1"/>
      <w:numFmt w:val="lowerLetter"/>
      <w:lvlText w:val="%8."/>
      <w:lvlJc w:val="left"/>
      <w:pPr>
        <w:tabs>
          <w:tab w:val="num" w:pos="6300"/>
        </w:tabs>
        <w:ind w:left="6300" w:hanging="360"/>
      </w:pPr>
      <w:rPr>
        <w:rFonts w:cs="Times New Roman"/>
      </w:rPr>
    </w:lvl>
    <w:lvl w:ilvl="8" w:tplc="B58E9AC0" w:tentative="1">
      <w:start w:val="1"/>
      <w:numFmt w:val="lowerRoman"/>
      <w:lvlText w:val="%9."/>
      <w:lvlJc w:val="right"/>
      <w:pPr>
        <w:tabs>
          <w:tab w:val="num" w:pos="7020"/>
        </w:tabs>
        <w:ind w:left="7020" w:hanging="180"/>
      </w:pPr>
      <w:rPr>
        <w:rFonts w:cs="Times New Roman"/>
      </w:rPr>
    </w:lvl>
  </w:abstractNum>
  <w:abstractNum w:abstractNumId="46" w15:restartNumberingAfterBreak="0">
    <w:nsid w:val="609571AE"/>
    <w:multiLevelType w:val="hybridMultilevel"/>
    <w:tmpl w:val="D2B60D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61EB3CF2"/>
    <w:multiLevelType w:val="hybridMultilevel"/>
    <w:tmpl w:val="8A30B4B6"/>
    <w:name w:val="WW8Num42352"/>
    <w:lvl w:ilvl="0" w:tplc="B23064C6">
      <w:start w:val="1"/>
      <w:numFmt w:val="lowerLetter"/>
      <w:lvlText w:val="%1)"/>
      <w:lvlJc w:val="left"/>
      <w:pPr>
        <w:tabs>
          <w:tab w:val="num" w:pos="720"/>
        </w:tabs>
        <w:ind w:left="720" w:hanging="360"/>
      </w:pPr>
    </w:lvl>
    <w:lvl w:ilvl="1" w:tplc="6A0CCC76" w:tentative="1">
      <w:start w:val="1"/>
      <w:numFmt w:val="lowerLetter"/>
      <w:lvlText w:val="%2."/>
      <w:lvlJc w:val="left"/>
      <w:pPr>
        <w:tabs>
          <w:tab w:val="num" w:pos="1440"/>
        </w:tabs>
        <w:ind w:left="1440" w:hanging="360"/>
      </w:pPr>
    </w:lvl>
    <w:lvl w:ilvl="2" w:tplc="5C5CA7AC" w:tentative="1">
      <w:start w:val="1"/>
      <w:numFmt w:val="lowerRoman"/>
      <w:lvlText w:val="%3."/>
      <w:lvlJc w:val="right"/>
      <w:pPr>
        <w:tabs>
          <w:tab w:val="num" w:pos="2160"/>
        </w:tabs>
        <w:ind w:left="2160" w:hanging="180"/>
      </w:pPr>
    </w:lvl>
    <w:lvl w:ilvl="3" w:tplc="02FE4304" w:tentative="1">
      <w:start w:val="1"/>
      <w:numFmt w:val="decimal"/>
      <w:lvlText w:val="%4."/>
      <w:lvlJc w:val="left"/>
      <w:pPr>
        <w:tabs>
          <w:tab w:val="num" w:pos="2880"/>
        </w:tabs>
        <w:ind w:left="2880" w:hanging="360"/>
      </w:pPr>
    </w:lvl>
    <w:lvl w:ilvl="4" w:tplc="40E87638" w:tentative="1">
      <w:start w:val="1"/>
      <w:numFmt w:val="lowerLetter"/>
      <w:lvlText w:val="%5."/>
      <w:lvlJc w:val="left"/>
      <w:pPr>
        <w:tabs>
          <w:tab w:val="num" w:pos="3600"/>
        </w:tabs>
        <w:ind w:left="3600" w:hanging="360"/>
      </w:pPr>
    </w:lvl>
    <w:lvl w:ilvl="5" w:tplc="AAA656D2" w:tentative="1">
      <w:start w:val="1"/>
      <w:numFmt w:val="lowerRoman"/>
      <w:lvlText w:val="%6."/>
      <w:lvlJc w:val="right"/>
      <w:pPr>
        <w:tabs>
          <w:tab w:val="num" w:pos="4320"/>
        </w:tabs>
        <w:ind w:left="4320" w:hanging="180"/>
      </w:pPr>
    </w:lvl>
    <w:lvl w:ilvl="6" w:tplc="0FB87E24" w:tentative="1">
      <w:start w:val="1"/>
      <w:numFmt w:val="decimal"/>
      <w:lvlText w:val="%7."/>
      <w:lvlJc w:val="left"/>
      <w:pPr>
        <w:tabs>
          <w:tab w:val="num" w:pos="5040"/>
        </w:tabs>
        <w:ind w:left="5040" w:hanging="360"/>
      </w:pPr>
    </w:lvl>
    <w:lvl w:ilvl="7" w:tplc="94CCE9AC" w:tentative="1">
      <w:start w:val="1"/>
      <w:numFmt w:val="lowerLetter"/>
      <w:lvlText w:val="%8."/>
      <w:lvlJc w:val="left"/>
      <w:pPr>
        <w:tabs>
          <w:tab w:val="num" w:pos="5760"/>
        </w:tabs>
        <w:ind w:left="5760" w:hanging="360"/>
      </w:pPr>
    </w:lvl>
    <w:lvl w:ilvl="8" w:tplc="F6AE19BE" w:tentative="1">
      <w:start w:val="1"/>
      <w:numFmt w:val="lowerRoman"/>
      <w:lvlText w:val="%9."/>
      <w:lvlJc w:val="right"/>
      <w:pPr>
        <w:tabs>
          <w:tab w:val="num" w:pos="6480"/>
        </w:tabs>
        <w:ind w:left="6480" w:hanging="180"/>
      </w:pPr>
    </w:lvl>
  </w:abstractNum>
  <w:abstractNum w:abstractNumId="48" w15:restartNumberingAfterBreak="0">
    <w:nsid w:val="62BD495E"/>
    <w:multiLevelType w:val="multilevel"/>
    <w:tmpl w:val="E07482A2"/>
    <w:name w:val="WWNum42"/>
    <w:lvl w:ilvl="0">
      <w:start w:val="1"/>
      <w:numFmt w:val="lowerLetter"/>
      <w:lvlText w:val="%1)"/>
      <w:lvlJc w:val="left"/>
      <w:pPr>
        <w:tabs>
          <w:tab w:val="num" w:pos="0"/>
        </w:tabs>
        <w:ind w:left="1980" w:firstLine="1620"/>
      </w:pPr>
      <w:rPr>
        <w:position w:val="0"/>
        <w:sz w:val="24"/>
        <w:szCs w:val="20"/>
        <w:vertAlign w:val="baseline"/>
      </w:rPr>
    </w:lvl>
    <w:lvl w:ilvl="1">
      <w:start w:val="1"/>
      <w:numFmt w:val="lowerLetter"/>
      <w:lvlText w:val="%2."/>
      <w:lvlJc w:val="left"/>
      <w:pPr>
        <w:tabs>
          <w:tab w:val="num" w:pos="0"/>
        </w:tabs>
        <w:ind w:left="2700" w:firstLine="2340"/>
      </w:pPr>
      <w:rPr>
        <w:position w:val="0"/>
        <w:sz w:val="24"/>
        <w:vertAlign w:val="baseline"/>
      </w:rPr>
    </w:lvl>
    <w:lvl w:ilvl="2">
      <w:start w:val="1"/>
      <w:numFmt w:val="lowerRoman"/>
      <w:lvlText w:val="%2.%3."/>
      <w:lvlJc w:val="right"/>
      <w:pPr>
        <w:tabs>
          <w:tab w:val="num" w:pos="0"/>
        </w:tabs>
        <w:ind w:left="3420" w:firstLine="3240"/>
      </w:pPr>
      <w:rPr>
        <w:position w:val="0"/>
        <w:sz w:val="24"/>
        <w:vertAlign w:val="baseline"/>
      </w:rPr>
    </w:lvl>
    <w:lvl w:ilvl="3">
      <w:start w:val="1"/>
      <w:numFmt w:val="decimal"/>
      <w:lvlText w:val="%2.%3.%4."/>
      <w:lvlJc w:val="left"/>
      <w:pPr>
        <w:tabs>
          <w:tab w:val="num" w:pos="0"/>
        </w:tabs>
        <w:ind w:left="4140" w:firstLine="3780"/>
      </w:pPr>
      <w:rPr>
        <w:position w:val="0"/>
        <w:sz w:val="24"/>
        <w:vertAlign w:val="baseline"/>
      </w:rPr>
    </w:lvl>
    <w:lvl w:ilvl="4">
      <w:start w:val="1"/>
      <w:numFmt w:val="lowerLetter"/>
      <w:lvlText w:val="%2.%3.%4.%5."/>
      <w:lvlJc w:val="left"/>
      <w:pPr>
        <w:tabs>
          <w:tab w:val="num" w:pos="0"/>
        </w:tabs>
        <w:ind w:left="4860" w:firstLine="4500"/>
      </w:pPr>
      <w:rPr>
        <w:position w:val="0"/>
        <w:sz w:val="24"/>
        <w:vertAlign w:val="baseline"/>
      </w:rPr>
    </w:lvl>
    <w:lvl w:ilvl="5">
      <w:start w:val="1"/>
      <w:numFmt w:val="lowerRoman"/>
      <w:lvlText w:val="%2.%3.%4.%5.%6."/>
      <w:lvlJc w:val="right"/>
      <w:pPr>
        <w:tabs>
          <w:tab w:val="num" w:pos="0"/>
        </w:tabs>
        <w:ind w:left="5580" w:firstLine="5400"/>
      </w:pPr>
      <w:rPr>
        <w:position w:val="0"/>
        <w:sz w:val="24"/>
        <w:vertAlign w:val="baseline"/>
      </w:rPr>
    </w:lvl>
    <w:lvl w:ilvl="6">
      <w:start w:val="1"/>
      <w:numFmt w:val="decimal"/>
      <w:lvlText w:val="%2.%3.%4.%5.%6.%7."/>
      <w:lvlJc w:val="left"/>
      <w:pPr>
        <w:tabs>
          <w:tab w:val="num" w:pos="0"/>
        </w:tabs>
        <w:ind w:left="6300" w:firstLine="5940"/>
      </w:pPr>
      <w:rPr>
        <w:position w:val="0"/>
        <w:sz w:val="24"/>
        <w:vertAlign w:val="baseline"/>
      </w:rPr>
    </w:lvl>
    <w:lvl w:ilvl="7">
      <w:start w:val="1"/>
      <w:numFmt w:val="lowerLetter"/>
      <w:lvlText w:val="%2.%3.%4.%5.%6.%7.%8."/>
      <w:lvlJc w:val="left"/>
      <w:pPr>
        <w:tabs>
          <w:tab w:val="num" w:pos="0"/>
        </w:tabs>
        <w:ind w:left="7020" w:firstLine="6660"/>
      </w:pPr>
      <w:rPr>
        <w:position w:val="0"/>
        <w:sz w:val="24"/>
        <w:vertAlign w:val="baseline"/>
      </w:rPr>
    </w:lvl>
    <w:lvl w:ilvl="8">
      <w:start w:val="1"/>
      <w:numFmt w:val="lowerRoman"/>
      <w:lvlText w:val="%2.%3.%4.%5.%6.%7.%8.%9."/>
      <w:lvlJc w:val="right"/>
      <w:pPr>
        <w:tabs>
          <w:tab w:val="num" w:pos="0"/>
        </w:tabs>
        <w:ind w:left="7740" w:firstLine="7560"/>
      </w:pPr>
      <w:rPr>
        <w:position w:val="0"/>
        <w:sz w:val="24"/>
        <w:vertAlign w:val="baseline"/>
      </w:rPr>
    </w:lvl>
  </w:abstractNum>
  <w:abstractNum w:abstractNumId="49" w15:restartNumberingAfterBreak="0">
    <w:nsid w:val="64280ED9"/>
    <w:multiLevelType w:val="hybridMultilevel"/>
    <w:tmpl w:val="B2D66B90"/>
    <w:name w:val="WW8Num4234"/>
    <w:lvl w:ilvl="0" w:tplc="D91C8536">
      <w:start w:val="1"/>
      <w:numFmt w:val="decimal"/>
      <w:lvlText w:val="%1)"/>
      <w:lvlJc w:val="left"/>
      <w:pPr>
        <w:tabs>
          <w:tab w:val="num" w:pos="2145"/>
        </w:tabs>
        <w:ind w:left="2145" w:hanging="360"/>
      </w:pPr>
    </w:lvl>
    <w:lvl w:ilvl="1" w:tplc="E6DAF780" w:tentative="1">
      <w:start w:val="1"/>
      <w:numFmt w:val="lowerLetter"/>
      <w:lvlText w:val="%2."/>
      <w:lvlJc w:val="left"/>
      <w:pPr>
        <w:tabs>
          <w:tab w:val="num" w:pos="2865"/>
        </w:tabs>
        <w:ind w:left="2865" w:hanging="360"/>
      </w:pPr>
    </w:lvl>
    <w:lvl w:ilvl="2" w:tplc="A0CA14A4" w:tentative="1">
      <w:start w:val="1"/>
      <w:numFmt w:val="lowerRoman"/>
      <w:lvlText w:val="%3."/>
      <w:lvlJc w:val="right"/>
      <w:pPr>
        <w:tabs>
          <w:tab w:val="num" w:pos="3585"/>
        </w:tabs>
        <w:ind w:left="3585" w:hanging="180"/>
      </w:pPr>
    </w:lvl>
    <w:lvl w:ilvl="3" w:tplc="4D4841E2" w:tentative="1">
      <w:start w:val="1"/>
      <w:numFmt w:val="decimal"/>
      <w:lvlText w:val="%4."/>
      <w:lvlJc w:val="left"/>
      <w:pPr>
        <w:tabs>
          <w:tab w:val="num" w:pos="4305"/>
        </w:tabs>
        <w:ind w:left="4305" w:hanging="360"/>
      </w:pPr>
    </w:lvl>
    <w:lvl w:ilvl="4" w:tplc="ECBEEB4E" w:tentative="1">
      <w:start w:val="1"/>
      <w:numFmt w:val="lowerLetter"/>
      <w:lvlText w:val="%5."/>
      <w:lvlJc w:val="left"/>
      <w:pPr>
        <w:tabs>
          <w:tab w:val="num" w:pos="5025"/>
        </w:tabs>
        <w:ind w:left="5025" w:hanging="360"/>
      </w:pPr>
    </w:lvl>
    <w:lvl w:ilvl="5" w:tplc="CF102438" w:tentative="1">
      <w:start w:val="1"/>
      <w:numFmt w:val="lowerRoman"/>
      <w:lvlText w:val="%6."/>
      <w:lvlJc w:val="right"/>
      <w:pPr>
        <w:tabs>
          <w:tab w:val="num" w:pos="5745"/>
        </w:tabs>
        <w:ind w:left="5745" w:hanging="180"/>
      </w:pPr>
    </w:lvl>
    <w:lvl w:ilvl="6" w:tplc="FFCE35BA" w:tentative="1">
      <w:start w:val="1"/>
      <w:numFmt w:val="decimal"/>
      <w:lvlText w:val="%7."/>
      <w:lvlJc w:val="left"/>
      <w:pPr>
        <w:tabs>
          <w:tab w:val="num" w:pos="6465"/>
        </w:tabs>
        <w:ind w:left="6465" w:hanging="360"/>
      </w:pPr>
    </w:lvl>
    <w:lvl w:ilvl="7" w:tplc="9B2A48F0" w:tentative="1">
      <w:start w:val="1"/>
      <w:numFmt w:val="lowerLetter"/>
      <w:lvlText w:val="%8."/>
      <w:lvlJc w:val="left"/>
      <w:pPr>
        <w:tabs>
          <w:tab w:val="num" w:pos="7185"/>
        </w:tabs>
        <w:ind w:left="7185" w:hanging="360"/>
      </w:pPr>
    </w:lvl>
    <w:lvl w:ilvl="8" w:tplc="7018C1CC" w:tentative="1">
      <w:start w:val="1"/>
      <w:numFmt w:val="lowerRoman"/>
      <w:lvlText w:val="%9."/>
      <w:lvlJc w:val="right"/>
      <w:pPr>
        <w:tabs>
          <w:tab w:val="num" w:pos="7905"/>
        </w:tabs>
        <w:ind w:left="7905" w:hanging="180"/>
      </w:pPr>
    </w:lvl>
  </w:abstractNum>
  <w:abstractNum w:abstractNumId="50" w15:restartNumberingAfterBreak="0">
    <w:nsid w:val="65B10F33"/>
    <w:multiLevelType w:val="hybridMultilevel"/>
    <w:tmpl w:val="9216DA92"/>
    <w:name w:val="WW8Num42353"/>
    <w:lvl w:ilvl="0" w:tplc="70784764">
      <w:start w:val="1"/>
      <w:numFmt w:val="bullet"/>
      <w:lvlText w:val=""/>
      <w:lvlJc w:val="left"/>
      <w:pPr>
        <w:tabs>
          <w:tab w:val="num" w:pos="720"/>
        </w:tabs>
        <w:ind w:left="720" w:hanging="360"/>
      </w:pPr>
      <w:rPr>
        <w:rFonts w:ascii="Wingdings" w:hAnsi="Wingdings" w:hint="default"/>
      </w:rPr>
    </w:lvl>
    <w:lvl w:ilvl="1" w:tplc="1C649FA6" w:tentative="1">
      <w:start w:val="1"/>
      <w:numFmt w:val="bullet"/>
      <w:lvlText w:val="o"/>
      <w:lvlJc w:val="left"/>
      <w:pPr>
        <w:tabs>
          <w:tab w:val="num" w:pos="1440"/>
        </w:tabs>
        <w:ind w:left="1440" w:hanging="360"/>
      </w:pPr>
      <w:rPr>
        <w:rFonts w:ascii="Courier New" w:hAnsi="Courier New" w:cs="Courier New" w:hint="default"/>
      </w:rPr>
    </w:lvl>
    <w:lvl w:ilvl="2" w:tplc="1E8C3960" w:tentative="1">
      <w:start w:val="1"/>
      <w:numFmt w:val="bullet"/>
      <w:lvlText w:val=""/>
      <w:lvlJc w:val="left"/>
      <w:pPr>
        <w:tabs>
          <w:tab w:val="num" w:pos="2160"/>
        </w:tabs>
        <w:ind w:left="2160" w:hanging="360"/>
      </w:pPr>
      <w:rPr>
        <w:rFonts w:ascii="Wingdings" w:hAnsi="Wingdings" w:hint="default"/>
      </w:rPr>
    </w:lvl>
    <w:lvl w:ilvl="3" w:tplc="6D0E1A62" w:tentative="1">
      <w:start w:val="1"/>
      <w:numFmt w:val="bullet"/>
      <w:lvlText w:val=""/>
      <w:lvlJc w:val="left"/>
      <w:pPr>
        <w:tabs>
          <w:tab w:val="num" w:pos="2880"/>
        </w:tabs>
        <w:ind w:left="2880" w:hanging="360"/>
      </w:pPr>
      <w:rPr>
        <w:rFonts w:ascii="Symbol" w:hAnsi="Symbol" w:hint="default"/>
      </w:rPr>
    </w:lvl>
    <w:lvl w:ilvl="4" w:tplc="98DA6FC8" w:tentative="1">
      <w:start w:val="1"/>
      <w:numFmt w:val="bullet"/>
      <w:lvlText w:val="o"/>
      <w:lvlJc w:val="left"/>
      <w:pPr>
        <w:tabs>
          <w:tab w:val="num" w:pos="3600"/>
        </w:tabs>
        <w:ind w:left="3600" w:hanging="360"/>
      </w:pPr>
      <w:rPr>
        <w:rFonts w:ascii="Courier New" w:hAnsi="Courier New" w:cs="Courier New" w:hint="default"/>
      </w:rPr>
    </w:lvl>
    <w:lvl w:ilvl="5" w:tplc="B8CA9534" w:tentative="1">
      <w:start w:val="1"/>
      <w:numFmt w:val="bullet"/>
      <w:lvlText w:val=""/>
      <w:lvlJc w:val="left"/>
      <w:pPr>
        <w:tabs>
          <w:tab w:val="num" w:pos="4320"/>
        </w:tabs>
        <w:ind w:left="4320" w:hanging="360"/>
      </w:pPr>
      <w:rPr>
        <w:rFonts w:ascii="Wingdings" w:hAnsi="Wingdings" w:hint="default"/>
      </w:rPr>
    </w:lvl>
    <w:lvl w:ilvl="6" w:tplc="76422988" w:tentative="1">
      <w:start w:val="1"/>
      <w:numFmt w:val="bullet"/>
      <w:lvlText w:val=""/>
      <w:lvlJc w:val="left"/>
      <w:pPr>
        <w:tabs>
          <w:tab w:val="num" w:pos="5040"/>
        </w:tabs>
        <w:ind w:left="5040" w:hanging="360"/>
      </w:pPr>
      <w:rPr>
        <w:rFonts w:ascii="Symbol" w:hAnsi="Symbol" w:hint="default"/>
      </w:rPr>
    </w:lvl>
    <w:lvl w:ilvl="7" w:tplc="A5ECC868" w:tentative="1">
      <w:start w:val="1"/>
      <w:numFmt w:val="bullet"/>
      <w:lvlText w:val="o"/>
      <w:lvlJc w:val="left"/>
      <w:pPr>
        <w:tabs>
          <w:tab w:val="num" w:pos="5760"/>
        </w:tabs>
        <w:ind w:left="5760" w:hanging="360"/>
      </w:pPr>
      <w:rPr>
        <w:rFonts w:ascii="Courier New" w:hAnsi="Courier New" w:cs="Courier New" w:hint="default"/>
      </w:rPr>
    </w:lvl>
    <w:lvl w:ilvl="8" w:tplc="BE08D39A"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92A2D04"/>
    <w:multiLevelType w:val="hybridMultilevel"/>
    <w:tmpl w:val="6854C552"/>
    <w:name w:val="WW8Num64"/>
    <w:lvl w:ilvl="0" w:tplc="5CF499BA">
      <w:start w:val="1"/>
      <w:numFmt w:val="bullet"/>
      <w:lvlText w:val=""/>
      <w:lvlJc w:val="left"/>
      <w:pPr>
        <w:tabs>
          <w:tab w:val="num" w:pos="3240"/>
        </w:tabs>
        <w:ind w:left="3240" w:hanging="360"/>
      </w:pPr>
      <w:rPr>
        <w:rFonts w:ascii="Wingdings" w:hAnsi="Wingdings" w:hint="default"/>
      </w:rPr>
    </w:lvl>
    <w:lvl w:ilvl="1" w:tplc="10F4E2D0" w:tentative="1">
      <w:start w:val="1"/>
      <w:numFmt w:val="bullet"/>
      <w:lvlText w:val="o"/>
      <w:lvlJc w:val="left"/>
      <w:pPr>
        <w:tabs>
          <w:tab w:val="num" w:pos="3960"/>
        </w:tabs>
        <w:ind w:left="3960" w:hanging="360"/>
      </w:pPr>
      <w:rPr>
        <w:rFonts w:ascii="Courier New" w:hAnsi="Courier New" w:cs="Courier New" w:hint="default"/>
      </w:rPr>
    </w:lvl>
    <w:lvl w:ilvl="2" w:tplc="F24024F6" w:tentative="1">
      <w:start w:val="1"/>
      <w:numFmt w:val="bullet"/>
      <w:lvlText w:val=""/>
      <w:lvlJc w:val="left"/>
      <w:pPr>
        <w:tabs>
          <w:tab w:val="num" w:pos="4680"/>
        </w:tabs>
        <w:ind w:left="4680" w:hanging="360"/>
      </w:pPr>
      <w:rPr>
        <w:rFonts w:ascii="Wingdings" w:hAnsi="Wingdings" w:hint="default"/>
      </w:rPr>
    </w:lvl>
    <w:lvl w:ilvl="3" w:tplc="455EBB50" w:tentative="1">
      <w:start w:val="1"/>
      <w:numFmt w:val="bullet"/>
      <w:lvlText w:val=""/>
      <w:lvlJc w:val="left"/>
      <w:pPr>
        <w:tabs>
          <w:tab w:val="num" w:pos="5400"/>
        </w:tabs>
        <w:ind w:left="5400" w:hanging="360"/>
      </w:pPr>
      <w:rPr>
        <w:rFonts w:ascii="Symbol" w:hAnsi="Symbol" w:hint="default"/>
      </w:rPr>
    </w:lvl>
    <w:lvl w:ilvl="4" w:tplc="9DE267B2" w:tentative="1">
      <w:start w:val="1"/>
      <w:numFmt w:val="bullet"/>
      <w:lvlText w:val="o"/>
      <w:lvlJc w:val="left"/>
      <w:pPr>
        <w:tabs>
          <w:tab w:val="num" w:pos="6120"/>
        </w:tabs>
        <w:ind w:left="6120" w:hanging="360"/>
      </w:pPr>
      <w:rPr>
        <w:rFonts w:ascii="Courier New" w:hAnsi="Courier New" w:cs="Courier New" w:hint="default"/>
      </w:rPr>
    </w:lvl>
    <w:lvl w:ilvl="5" w:tplc="B36EF926" w:tentative="1">
      <w:start w:val="1"/>
      <w:numFmt w:val="bullet"/>
      <w:lvlText w:val=""/>
      <w:lvlJc w:val="left"/>
      <w:pPr>
        <w:tabs>
          <w:tab w:val="num" w:pos="6840"/>
        </w:tabs>
        <w:ind w:left="6840" w:hanging="360"/>
      </w:pPr>
      <w:rPr>
        <w:rFonts w:ascii="Wingdings" w:hAnsi="Wingdings" w:hint="default"/>
      </w:rPr>
    </w:lvl>
    <w:lvl w:ilvl="6" w:tplc="E688AFC4" w:tentative="1">
      <w:start w:val="1"/>
      <w:numFmt w:val="bullet"/>
      <w:lvlText w:val=""/>
      <w:lvlJc w:val="left"/>
      <w:pPr>
        <w:tabs>
          <w:tab w:val="num" w:pos="7560"/>
        </w:tabs>
        <w:ind w:left="7560" w:hanging="360"/>
      </w:pPr>
      <w:rPr>
        <w:rFonts w:ascii="Symbol" w:hAnsi="Symbol" w:hint="default"/>
      </w:rPr>
    </w:lvl>
    <w:lvl w:ilvl="7" w:tplc="7E2E2CEE" w:tentative="1">
      <w:start w:val="1"/>
      <w:numFmt w:val="bullet"/>
      <w:lvlText w:val="o"/>
      <w:lvlJc w:val="left"/>
      <w:pPr>
        <w:tabs>
          <w:tab w:val="num" w:pos="8280"/>
        </w:tabs>
        <w:ind w:left="8280" w:hanging="360"/>
      </w:pPr>
      <w:rPr>
        <w:rFonts w:ascii="Courier New" w:hAnsi="Courier New" w:cs="Courier New" w:hint="default"/>
      </w:rPr>
    </w:lvl>
    <w:lvl w:ilvl="8" w:tplc="03B0E572" w:tentative="1">
      <w:start w:val="1"/>
      <w:numFmt w:val="bullet"/>
      <w:lvlText w:val=""/>
      <w:lvlJc w:val="left"/>
      <w:pPr>
        <w:tabs>
          <w:tab w:val="num" w:pos="9000"/>
        </w:tabs>
        <w:ind w:left="9000" w:hanging="360"/>
      </w:pPr>
      <w:rPr>
        <w:rFonts w:ascii="Wingdings" w:hAnsi="Wingdings" w:hint="default"/>
      </w:rPr>
    </w:lvl>
  </w:abstractNum>
  <w:abstractNum w:abstractNumId="52" w15:restartNumberingAfterBreak="0">
    <w:nsid w:val="6A047128"/>
    <w:multiLevelType w:val="hybridMultilevel"/>
    <w:tmpl w:val="9A32FD28"/>
    <w:name w:val="WW8Num4232"/>
    <w:lvl w:ilvl="0" w:tplc="0422D2D8">
      <w:start w:val="1"/>
      <w:numFmt w:val="lowerLetter"/>
      <w:lvlText w:val="%1)"/>
      <w:lvlJc w:val="left"/>
      <w:pPr>
        <w:tabs>
          <w:tab w:val="num" w:pos="720"/>
        </w:tabs>
        <w:ind w:left="720" w:hanging="360"/>
      </w:pPr>
    </w:lvl>
    <w:lvl w:ilvl="1" w:tplc="423673AE" w:tentative="1">
      <w:start w:val="1"/>
      <w:numFmt w:val="lowerLetter"/>
      <w:lvlText w:val="%2."/>
      <w:lvlJc w:val="left"/>
      <w:pPr>
        <w:tabs>
          <w:tab w:val="num" w:pos="1440"/>
        </w:tabs>
        <w:ind w:left="1440" w:hanging="360"/>
      </w:pPr>
    </w:lvl>
    <w:lvl w:ilvl="2" w:tplc="3E56B494" w:tentative="1">
      <w:start w:val="1"/>
      <w:numFmt w:val="lowerRoman"/>
      <w:lvlText w:val="%3."/>
      <w:lvlJc w:val="right"/>
      <w:pPr>
        <w:tabs>
          <w:tab w:val="num" w:pos="2160"/>
        </w:tabs>
        <w:ind w:left="2160" w:hanging="180"/>
      </w:pPr>
    </w:lvl>
    <w:lvl w:ilvl="3" w:tplc="2B583E34" w:tentative="1">
      <w:start w:val="1"/>
      <w:numFmt w:val="decimal"/>
      <w:lvlText w:val="%4."/>
      <w:lvlJc w:val="left"/>
      <w:pPr>
        <w:tabs>
          <w:tab w:val="num" w:pos="2880"/>
        </w:tabs>
        <w:ind w:left="2880" w:hanging="360"/>
      </w:pPr>
    </w:lvl>
    <w:lvl w:ilvl="4" w:tplc="D21C0638" w:tentative="1">
      <w:start w:val="1"/>
      <w:numFmt w:val="lowerLetter"/>
      <w:lvlText w:val="%5."/>
      <w:lvlJc w:val="left"/>
      <w:pPr>
        <w:tabs>
          <w:tab w:val="num" w:pos="3600"/>
        </w:tabs>
        <w:ind w:left="3600" w:hanging="360"/>
      </w:pPr>
    </w:lvl>
    <w:lvl w:ilvl="5" w:tplc="043E2094" w:tentative="1">
      <w:start w:val="1"/>
      <w:numFmt w:val="lowerRoman"/>
      <w:lvlText w:val="%6."/>
      <w:lvlJc w:val="right"/>
      <w:pPr>
        <w:tabs>
          <w:tab w:val="num" w:pos="4320"/>
        </w:tabs>
        <w:ind w:left="4320" w:hanging="180"/>
      </w:pPr>
    </w:lvl>
    <w:lvl w:ilvl="6" w:tplc="58B4850C" w:tentative="1">
      <w:start w:val="1"/>
      <w:numFmt w:val="decimal"/>
      <w:lvlText w:val="%7."/>
      <w:lvlJc w:val="left"/>
      <w:pPr>
        <w:tabs>
          <w:tab w:val="num" w:pos="5040"/>
        </w:tabs>
        <w:ind w:left="5040" w:hanging="360"/>
      </w:pPr>
    </w:lvl>
    <w:lvl w:ilvl="7" w:tplc="BC967CEA" w:tentative="1">
      <w:start w:val="1"/>
      <w:numFmt w:val="lowerLetter"/>
      <w:lvlText w:val="%8."/>
      <w:lvlJc w:val="left"/>
      <w:pPr>
        <w:tabs>
          <w:tab w:val="num" w:pos="5760"/>
        </w:tabs>
        <w:ind w:left="5760" w:hanging="360"/>
      </w:pPr>
    </w:lvl>
    <w:lvl w:ilvl="8" w:tplc="9E8862A0" w:tentative="1">
      <w:start w:val="1"/>
      <w:numFmt w:val="lowerRoman"/>
      <w:lvlText w:val="%9."/>
      <w:lvlJc w:val="right"/>
      <w:pPr>
        <w:tabs>
          <w:tab w:val="num" w:pos="6480"/>
        </w:tabs>
        <w:ind w:left="6480" w:hanging="180"/>
      </w:pPr>
    </w:lvl>
  </w:abstractNum>
  <w:abstractNum w:abstractNumId="53" w15:restartNumberingAfterBreak="0">
    <w:nsid w:val="719C43CC"/>
    <w:multiLevelType w:val="hybridMultilevel"/>
    <w:tmpl w:val="59E4FCF0"/>
    <w:lvl w:ilvl="0" w:tplc="24901832">
      <w:start w:val="9"/>
      <w:numFmt w:val="decimal"/>
      <w:lvlText w:val="%1."/>
      <w:lvlJc w:val="left"/>
      <w:pPr>
        <w:ind w:left="3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2F6220E">
      <w:start w:val="1"/>
      <w:numFmt w:val="lowerLetter"/>
      <w:lvlText w:val="%2"/>
      <w:lvlJc w:val="left"/>
      <w:pPr>
        <w:ind w:left="11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8066E34">
      <w:start w:val="1"/>
      <w:numFmt w:val="lowerRoman"/>
      <w:lvlText w:val="%3"/>
      <w:lvlJc w:val="left"/>
      <w:pPr>
        <w:ind w:left="18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D0619CE">
      <w:start w:val="1"/>
      <w:numFmt w:val="decimal"/>
      <w:lvlText w:val="%4"/>
      <w:lvlJc w:val="left"/>
      <w:pPr>
        <w:ind w:left="25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E09A44">
      <w:start w:val="1"/>
      <w:numFmt w:val="lowerLetter"/>
      <w:lvlText w:val="%5"/>
      <w:lvlJc w:val="left"/>
      <w:pPr>
        <w:ind w:left="32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5CAA9AC">
      <w:start w:val="1"/>
      <w:numFmt w:val="lowerRoman"/>
      <w:lvlText w:val="%6"/>
      <w:lvlJc w:val="left"/>
      <w:pPr>
        <w:ind w:left="39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9FE41AA">
      <w:start w:val="1"/>
      <w:numFmt w:val="decimal"/>
      <w:lvlText w:val="%7"/>
      <w:lvlJc w:val="left"/>
      <w:pPr>
        <w:ind w:left="47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6700202">
      <w:start w:val="1"/>
      <w:numFmt w:val="lowerLetter"/>
      <w:lvlText w:val="%8"/>
      <w:lvlJc w:val="left"/>
      <w:pPr>
        <w:ind w:left="54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86ABA92">
      <w:start w:val="1"/>
      <w:numFmt w:val="lowerRoman"/>
      <w:lvlText w:val="%9"/>
      <w:lvlJc w:val="left"/>
      <w:pPr>
        <w:ind w:left="6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731656A2"/>
    <w:multiLevelType w:val="hybridMultilevel"/>
    <w:tmpl w:val="B03A252C"/>
    <w:name w:val="WW8Num11222"/>
    <w:lvl w:ilvl="0" w:tplc="AAFE7660">
      <w:start w:val="1"/>
      <w:numFmt w:val="bullet"/>
      <w:lvlText w:val=""/>
      <w:lvlJc w:val="left"/>
      <w:pPr>
        <w:tabs>
          <w:tab w:val="num" w:pos="1776"/>
        </w:tabs>
        <w:ind w:left="1776" w:hanging="360"/>
      </w:pPr>
      <w:rPr>
        <w:rFonts w:ascii="Wingdings" w:hAnsi="Wingdings" w:hint="default"/>
      </w:rPr>
    </w:lvl>
    <w:lvl w:ilvl="1" w:tplc="A1A81AB8" w:tentative="1">
      <w:start w:val="1"/>
      <w:numFmt w:val="bullet"/>
      <w:lvlText w:val="o"/>
      <w:lvlJc w:val="left"/>
      <w:pPr>
        <w:tabs>
          <w:tab w:val="num" w:pos="2496"/>
        </w:tabs>
        <w:ind w:left="2496" w:hanging="360"/>
      </w:pPr>
      <w:rPr>
        <w:rFonts w:ascii="Courier New" w:hAnsi="Courier New" w:cs="Courier New" w:hint="default"/>
      </w:rPr>
    </w:lvl>
    <w:lvl w:ilvl="2" w:tplc="5C209446" w:tentative="1">
      <w:start w:val="1"/>
      <w:numFmt w:val="bullet"/>
      <w:lvlText w:val=""/>
      <w:lvlJc w:val="left"/>
      <w:pPr>
        <w:tabs>
          <w:tab w:val="num" w:pos="3216"/>
        </w:tabs>
        <w:ind w:left="3216" w:hanging="360"/>
      </w:pPr>
      <w:rPr>
        <w:rFonts w:ascii="Wingdings" w:hAnsi="Wingdings" w:hint="default"/>
      </w:rPr>
    </w:lvl>
    <w:lvl w:ilvl="3" w:tplc="E6447622" w:tentative="1">
      <w:start w:val="1"/>
      <w:numFmt w:val="bullet"/>
      <w:lvlText w:val=""/>
      <w:lvlJc w:val="left"/>
      <w:pPr>
        <w:tabs>
          <w:tab w:val="num" w:pos="3936"/>
        </w:tabs>
        <w:ind w:left="3936" w:hanging="360"/>
      </w:pPr>
      <w:rPr>
        <w:rFonts w:ascii="Symbol" w:hAnsi="Symbol" w:hint="default"/>
      </w:rPr>
    </w:lvl>
    <w:lvl w:ilvl="4" w:tplc="88325974" w:tentative="1">
      <w:start w:val="1"/>
      <w:numFmt w:val="bullet"/>
      <w:lvlText w:val="o"/>
      <w:lvlJc w:val="left"/>
      <w:pPr>
        <w:tabs>
          <w:tab w:val="num" w:pos="4656"/>
        </w:tabs>
        <w:ind w:left="4656" w:hanging="360"/>
      </w:pPr>
      <w:rPr>
        <w:rFonts w:ascii="Courier New" w:hAnsi="Courier New" w:cs="Courier New" w:hint="default"/>
      </w:rPr>
    </w:lvl>
    <w:lvl w:ilvl="5" w:tplc="09E4AD72" w:tentative="1">
      <w:start w:val="1"/>
      <w:numFmt w:val="bullet"/>
      <w:lvlText w:val=""/>
      <w:lvlJc w:val="left"/>
      <w:pPr>
        <w:tabs>
          <w:tab w:val="num" w:pos="5376"/>
        </w:tabs>
        <w:ind w:left="5376" w:hanging="360"/>
      </w:pPr>
      <w:rPr>
        <w:rFonts w:ascii="Wingdings" w:hAnsi="Wingdings" w:hint="default"/>
      </w:rPr>
    </w:lvl>
    <w:lvl w:ilvl="6" w:tplc="95324BD4" w:tentative="1">
      <w:start w:val="1"/>
      <w:numFmt w:val="bullet"/>
      <w:lvlText w:val=""/>
      <w:lvlJc w:val="left"/>
      <w:pPr>
        <w:tabs>
          <w:tab w:val="num" w:pos="6096"/>
        </w:tabs>
        <w:ind w:left="6096" w:hanging="360"/>
      </w:pPr>
      <w:rPr>
        <w:rFonts w:ascii="Symbol" w:hAnsi="Symbol" w:hint="default"/>
      </w:rPr>
    </w:lvl>
    <w:lvl w:ilvl="7" w:tplc="805495C2" w:tentative="1">
      <w:start w:val="1"/>
      <w:numFmt w:val="bullet"/>
      <w:lvlText w:val="o"/>
      <w:lvlJc w:val="left"/>
      <w:pPr>
        <w:tabs>
          <w:tab w:val="num" w:pos="6816"/>
        </w:tabs>
        <w:ind w:left="6816" w:hanging="360"/>
      </w:pPr>
      <w:rPr>
        <w:rFonts w:ascii="Courier New" w:hAnsi="Courier New" w:cs="Courier New" w:hint="default"/>
      </w:rPr>
    </w:lvl>
    <w:lvl w:ilvl="8" w:tplc="C57234F8" w:tentative="1">
      <w:start w:val="1"/>
      <w:numFmt w:val="bullet"/>
      <w:lvlText w:val=""/>
      <w:lvlJc w:val="left"/>
      <w:pPr>
        <w:tabs>
          <w:tab w:val="num" w:pos="7536"/>
        </w:tabs>
        <w:ind w:left="7536" w:hanging="360"/>
      </w:pPr>
      <w:rPr>
        <w:rFonts w:ascii="Wingdings" w:hAnsi="Wingdings" w:hint="default"/>
      </w:rPr>
    </w:lvl>
  </w:abstractNum>
  <w:abstractNum w:abstractNumId="55" w15:restartNumberingAfterBreak="0">
    <w:nsid w:val="783609C2"/>
    <w:multiLevelType w:val="hybridMultilevel"/>
    <w:tmpl w:val="351280E6"/>
    <w:lvl w:ilvl="0" w:tplc="7AD24262">
      <w:start w:val="17"/>
      <w:numFmt w:val="decimal"/>
      <w:lvlText w:val="%1."/>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D7E5F38">
      <w:start w:val="1"/>
      <w:numFmt w:val="lowerLetter"/>
      <w:lvlText w:val="%2"/>
      <w:lvlJc w:val="left"/>
      <w:pPr>
        <w:ind w:left="11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F2690CC">
      <w:start w:val="1"/>
      <w:numFmt w:val="lowerRoman"/>
      <w:lvlText w:val="%3"/>
      <w:lvlJc w:val="left"/>
      <w:pPr>
        <w:ind w:left="18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2D482C2">
      <w:start w:val="1"/>
      <w:numFmt w:val="decimal"/>
      <w:lvlText w:val="%4"/>
      <w:lvlJc w:val="left"/>
      <w:pPr>
        <w:ind w:left="25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F427A04">
      <w:start w:val="1"/>
      <w:numFmt w:val="lowerLetter"/>
      <w:lvlText w:val="%5"/>
      <w:lvlJc w:val="left"/>
      <w:pPr>
        <w:ind w:left="32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22CF56">
      <w:start w:val="1"/>
      <w:numFmt w:val="lowerRoman"/>
      <w:lvlText w:val="%6"/>
      <w:lvlJc w:val="left"/>
      <w:pPr>
        <w:ind w:left="39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ECE4EA0">
      <w:start w:val="1"/>
      <w:numFmt w:val="decimal"/>
      <w:lvlText w:val="%7"/>
      <w:lvlJc w:val="left"/>
      <w:pPr>
        <w:ind w:left="47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4288918">
      <w:start w:val="1"/>
      <w:numFmt w:val="lowerLetter"/>
      <w:lvlText w:val="%8"/>
      <w:lvlJc w:val="left"/>
      <w:pPr>
        <w:ind w:left="54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6C4AFCE">
      <w:start w:val="1"/>
      <w:numFmt w:val="lowerRoman"/>
      <w:lvlText w:val="%9"/>
      <w:lvlJc w:val="left"/>
      <w:pPr>
        <w:ind w:left="6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7C9F388D"/>
    <w:multiLevelType w:val="hybridMultilevel"/>
    <w:tmpl w:val="9416B658"/>
    <w:lvl w:ilvl="0" w:tplc="E4E4A4DC">
      <w:start w:val="19"/>
      <w:numFmt w:val="decimal"/>
      <w:lvlText w:val="%1."/>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542D098">
      <w:start w:val="1"/>
      <w:numFmt w:val="lowerLetter"/>
      <w:lvlText w:val="%2"/>
      <w:lvlJc w:val="left"/>
      <w:pPr>
        <w:ind w:left="11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6C6B124">
      <w:start w:val="1"/>
      <w:numFmt w:val="lowerRoman"/>
      <w:lvlText w:val="%3"/>
      <w:lvlJc w:val="left"/>
      <w:pPr>
        <w:ind w:left="18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E7C58DC">
      <w:start w:val="1"/>
      <w:numFmt w:val="decimal"/>
      <w:lvlText w:val="%4"/>
      <w:lvlJc w:val="left"/>
      <w:pPr>
        <w:ind w:left="25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EF8A4C4">
      <w:start w:val="1"/>
      <w:numFmt w:val="lowerLetter"/>
      <w:lvlText w:val="%5"/>
      <w:lvlJc w:val="left"/>
      <w:pPr>
        <w:ind w:left="32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A9C03D4">
      <w:start w:val="1"/>
      <w:numFmt w:val="lowerRoman"/>
      <w:lvlText w:val="%6"/>
      <w:lvlJc w:val="left"/>
      <w:pPr>
        <w:ind w:left="39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785272">
      <w:start w:val="1"/>
      <w:numFmt w:val="decimal"/>
      <w:lvlText w:val="%7"/>
      <w:lvlJc w:val="left"/>
      <w:pPr>
        <w:ind w:left="47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02420FE">
      <w:start w:val="1"/>
      <w:numFmt w:val="lowerLetter"/>
      <w:lvlText w:val="%8"/>
      <w:lvlJc w:val="left"/>
      <w:pPr>
        <w:ind w:left="54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7507FB8">
      <w:start w:val="1"/>
      <w:numFmt w:val="lowerRoman"/>
      <w:lvlText w:val="%9"/>
      <w:lvlJc w:val="left"/>
      <w:pPr>
        <w:ind w:left="6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7F9E2043"/>
    <w:multiLevelType w:val="hybridMultilevel"/>
    <w:tmpl w:val="C58AE53A"/>
    <w:lvl w:ilvl="0" w:tplc="059A45EE">
      <w:start w:val="1"/>
      <w:numFmt w:val="decimal"/>
      <w:lvlText w:val="%1."/>
      <w:lvlJc w:val="left"/>
      <w:pPr>
        <w:tabs>
          <w:tab w:val="num" w:pos="1428"/>
        </w:tabs>
        <w:ind w:left="1428" w:hanging="360"/>
      </w:pPr>
      <w:rPr>
        <w:rFonts w:cs="Times New Roman"/>
      </w:rPr>
    </w:lvl>
    <w:lvl w:ilvl="1" w:tplc="0B6464B6">
      <w:start w:val="1"/>
      <w:numFmt w:val="bullet"/>
      <w:lvlText w:val="-"/>
      <w:lvlJc w:val="left"/>
      <w:pPr>
        <w:tabs>
          <w:tab w:val="num" w:pos="2148"/>
        </w:tabs>
        <w:ind w:left="2148" w:hanging="360"/>
      </w:pPr>
      <w:rPr>
        <w:rFonts w:ascii="Verdana" w:hAnsi="Verdana" w:hint="default"/>
      </w:rPr>
    </w:lvl>
    <w:lvl w:ilvl="2" w:tplc="291A0E5E">
      <w:start w:val="1"/>
      <w:numFmt w:val="bullet"/>
      <w:lvlText w:val=""/>
      <w:lvlJc w:val="left"/>
      <w:pPr>
        <w:tabs>
          <w:tab w:val="num" w:pos="2868"/>
        </w:tabs>
        <w:ind w:left="2868" w:hanging="360"/>
      </w:pPr>
      <w:rPr>
        <w:rFonts w:ascii="Wingdings" w:hAnsi="Wingdings" w:hint="default"/>
      </w:rPr>
    </w:lvl>
    <w:lvl w:ilvl="3" w:tplc="7798661E">
      <w:start w:val="1"/>
      <w:numFmt w:val="bullet"/>
      <w:lvlText w:val=""/>
      <w:lvlJc w:val="left"/>
      <w:pPr>
        <w:tabs>
          <w:tab w:val="num" w:pos="3588"/>
        </w:tabs>
        <w:ind w:left="3588" w:hanging="360"/>
      </w:pPr>
      <w:rPr>
        <w:rFonts w:ascii="Symbol" w:hAnsi="Symbol" w:hint="default"/>
      </w:rPr>
    </w:lvl>
    <w:lvl w:ilvl="4" w:tplc="EC4CC10C">
      <w:start w:val="1"/>
      <w:numFmt w:val="bullet"/>
      <w:lvlText w:val="o"/>
      <w:lvlJc w:val="left"/>
      <w:pPr>
        <w:tabs>
          <w:tab w:val="num" w:pos="4308"/>
        </w:tabs>
        <w:ind w:left="4308" w:hanging="360"/>
      </w:pPr>
      <w:rPr>
        <w:rFonts w:ascii="Courier New" w:hAnsi="Courier New" w:cs="Times New Roman" w:hint="default"/>
      </w:rPr>
    </w:lvl>
    <w:lvl w:ilvl="5" w:tplc="A2CAC56C">
      <w:start w:val="1"/>
      <w:numFmt w:val="bullet"/>
      <w:lvlText w:val=""/>
      <w:lvlJc w:val="left"/>
      <w:pPr>
        <w:tabs>
          <w:tab w:val="num" w:pos="5028"/>
        </w:tabs>
        <w:ind w:left="5028" w:hanging="360"/>
      </w:pPr>
      <w:rPr>
        <w:rFonts w:ascii="Wingdings" w:hAnsi="Wingdings" w:hint="default"/>
      </w:rPr>
    </w:lvl>
    <w:lvl w:ilvl="6" w:tplc="3894DD5E">
      <w:start w:val="1"/>
      <w:numFmt w:val="bullet"/>
      <w:lvlText w:val=""/>
      <w:lvlJc w:val="left"/>
      <w:pPr>
        <w:tabs>
          <w:tab w:val="num" w:pos="5748"/>
        </w:tabs>
        <w:ind w:left="5748" w:hanging="360"/>
      </w:pPr>
      <w:rPr>
        <w:rFonts w:ascii="Symbol" w:hAnsi="Symbol" w:hint="default"/>
      </w:rPr>
    </w:lvl>
    <w:lvl w:ilvl="7" w:tplc="13702590">
      <w:start w:val="1"/>
      <w:numFmt w:val="bullet"/>
      <w:lvlText w:val="o"/>
      <w:lvlJc w:val="left"/>
      <w:pPr>
        <w:tabs>
          <w:tab w:val="num" w:pos="6468"/>
        </w:tabs>
        <w:ind w:left="6468" w:hanging="360"/>
      </w:pPr>
      <w:rPr>
        <w:rFonts w:ascii="Courier New" w:hAnsi="Courier New" w:cs="Times New Roman" w:hint="default"/>
      </w:rPr>
    </w:lvl>
    <w:lvl w:ilvl="8" w:tplc="47168A80">
      <w:start w:val="1"/>
      <w:numFmt w:val="bullet"/>
      <w:lvlText w:val=""/>
      <w:lvlJc w:val="left"/>
      <w:pPr>
        <w:tabs>
          <w:tab w:val="num" w:pos="7188"/>
        </w:tabs>
        <w:ind w:left="7188" w:hanging="360"/>
      </w:pPr>
      <w:rPr>
        <w:rFonts w:ascii="Wingdings" w:hAnsi="Wingdings" w:hint="default"/>
      </w:rPr>
    </w:lvl>
  </w:abstractNum>
  <w:abstractNum w:abstractNumId="58" w15:restartNumberingAfterBreak="0">
    <w:nsid w:val="7F9E2044"/>
    <w:multiLevelType w:val="hybridMultilevel"/>
    <w:tmpl w:val="C7F6C0B2"/>
    <w:lvl w:ilvl="0" w:tplc="9070C14C">
      <w:start w:val="2"/>
      <w:numFmt w:val="decimal"/>
      <w:lvlText w:val="%1."/>
      <w:lvlJc w:val="left"/>
      <w:pPr>
        <w:ind w:left="720" w:hanging="360"/>
      </w:pPr>
      <w:rPr>
        <w:rFonts w:hint="default"/>
        <w:b/>
        <w:u w:val="none"/>
      </w:rPr>
    </w:lvl>
    <w:lvl w:ilvl="1" w:tplc="1B92072C" w:tentative="1">
      <w:start w:val="1"/>
      <w:numFmt w:val="lowerLetter"/>
      <w:lvlText w:val="%2."/>
      <w:lvlJc w:val="left"/>
      <w:pPr>
        <w:ind w:left="1440" w:hanging="360"/>
      </w:pPr>
    </w:lvl>
    <w:lvl w:ilvl="2" w:tplc="9DC2B60E" w:tentative="1">
      <w:start w:val="1"/>
      <w:numFmt w:val="lowerRoman"/>
      <w:lvlText w:val="%3."/>
      <w:lvlJc w:val="right"/>
      <w:pPr>
        <w:ind w:left="2160" w:hanging="180"/>
      </w:pPr>
    </w:lvl>
    <w:lvl w:ilvl="3" w:tplc="CB7254AC" w:tentative="1">
      <w:start w:val="1"/>
      <w:numFmt w:val="decimal"/>
      <w:lvlText w:val="%4."/>
      <w:lvlJc w:val="left"/>
      <w:pPr>
        <w:ind w:left="2880" w:hanging="360"/>
      </w:pPr>
    </w:lvl>
    <w:lvl w:ilvl="4" w:tplc="C8667B86" w:tentative="1">
      <w:start w:val="1"/>
      <w:numFmt w:val="lowerLetter"/>
      <w:lvlText w:val="%5."/>
      <w:lvlJc w:val="left"/>
      <w:pPr>
        <w:ind w:left="3600" w:hanging="360"/>
      </w:pPr>
    </w:lvl>
    <w:lvl w:ilvl="5" w:tplc="58FC1400" w:tentative="1">
      <w:start w:val="1"/>
      <w:numFmt w:val="lowerRoman"/>
      <w:lvlText w:val="%6."/>
      <w:lvlJc w:val="right"/>
      <w:pPr>
        <w:ind w:left="4320" w:hanging="180"/>
      </w:pPr>
    </w:lvl>
    <w:lvl w:ilvl="6" w:tplc="9F645AE4" w:tentative="1">
      <w:start w:val="1"/>
      <w:numFmt w:val="decimal"/>
      <w:lvlText w:val="%7."/>
      <w:lvlJc w:val="left"/>
      <w:pPr>
        <w:ind w:left="5040" w:hanging="360"/>
      </w:pPr>
    </w:lvl>
    <w:lvl w:ilvl="7" w:tplc="3B92BBA4" w:tentative="1">
      <w:start w:val="1"/>
      <w:numFmt w:val="lowerLetter"/>
      <w:lvlText w:val="%8."/>
      <w:lvlJc w:val="left"/>
      <w:pPr>
        <w:ind w:left="5760" w:hanging="360"/>
      </w:pPr>
    </w:lvl>
    <w:lvl w:ilvl="8" w:tplc="FE3AAE3C" w:tentative="1">
      <w:start w:val="1"/>
      <w:numFmt w:val="lowerRoman"/>
      <w:lvlText w:val="%9."/>
      <w:lvlJc w:val="right"/>
      <w:pPr>
        <w:ind w:left="6480" w:hanging="180"/>
      </w:pPr>
    </w:lvl>
  </w:abstractNum>
  <w:num w:numId="1">
    <w:abstractNumId w:val="32"/>
  </w:num>
  <w:num w:numId="2">
    <w:abstractNumId w:val="1"/>
  </w:num>
  <w:num w:numId="3">
    <w:abstractNumId w:val="0"/>
  </w:num>
  <w:num w:numId="4">
    <w:abstractNumId w:val="36"/>
  </w:num>
  <w:num w:numId="5">
    <w:abstractNumId w:val="2"/>
  </w:num>
  <w:num w:numId="6">
    <w:abstractNumId w:val="23"/>
  </w:num>
  <w:num w:numId="7">
    <w:abstractNumId w:val="4"/>
  </w:num>
  <w:num w:numId="8">
    <w:abstractNumId w:val="3"/>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57"/>
    <w:lvlOverride w:ilvl="0">
      <w:startOverride w:val="1"/>
    </w:lvlOverride>
    <w:lvlOverride w:ilvl="1"/>
    <w:lvlOverride w:ilvl="2"/>
    <w:lvlOverride w:ilvl="3"/>
    <w:lvlOverride w:ilvl="4"/>
    <w:lvlOverride w:ilvl="5"/>
    <w:lvlOverride w:ilvl="6"/>
    <w:lvlOverride w:ilvl="7"/>
    <w:lvlOverride w:ilvl="8"/>
  </w:num>
  <w:num w:numId="15">
    <w:abstractNumId w:val="20"/>
  </w:num>
  <w:num w:numId="16">
    <w:abstractNumId w:val="24"/>
  </w:num>
  <w:num w:numId="17">
    <w:abstractNumId w:val="41"/>
  </w:num>
  <w:num w:numId="18">
    <w:abstractNumId w:val="20"/>
  </w:num>
  <w:num w:numId="19">
    <w:abstractNumId w:val="24"/>
  </w:num>
  <w:num w:numId="20">
    <w:abstractNumId w:val="57"/>
  </w:num>
  <w:num w:numId="21">
    <w:abstractNumId w:val="21"/>
  </w:num>
  <w:num w:numId="22">
    <w:abstractNumId w:val="44"/>
  </w:num>
  <w:num w:numId="23">
    <w:abstractNumId w:val="58"/>
  </w:num>
  <w:num w:numId="24">
    <w:abstractNumId w:val="53"/>
  </w:num>
  <w:num w:numId="25">
    <w:abstractNumId w:val="55"/>
  </w:num>
  <w:num w:numId="26">
    <w:abstractNumId w:val="56"/>
  </w:num>
  <w:num w:numId="27">
    <w:abstractNumId w:val="46"/>
  </w:num>
  <w:num w:numId="28">
    <w:abstractNumId w:val="2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F00"/>
    <w:rsid w:val="00181E29"/>
    <w:rsid w:val="00235009"/>
    <w:rsid w:val="004C403E"/>
    <w:rsid w:val="00612EAE"/>
    <w:rsid w:val="007D0851"/>
    <w:rsid w:val="009B18B3"/>
    <w:rsid w:val="009E562A"/>
    <w:rsid w:val="00A53F00"/>
    <w:rsid w:val="00A82311"/>
    <w:rsid w:val="00B959A1"/>
    <w:rsid w:val="00D97C65"/>
    <w:rsid w:val="00DC622D"/>
    <w:rsid w:val="00DF4AD4"/>
    <w:rsid w:val="00E10446"/>
    <w:rsid w:val="00F459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57420E5F-837D-433F-B710-8D8F8C1C6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A1657"/>
    <w:rPr>
      <w:sz w:val="24"/>
      <w:szCs w:val="24"/>
    </w:rPr>
  </w:style>
  <w:style w:type="paragraph" w:styleId="Ttulo1">
    <w:name w:val="heading 1"/>
    <w:basedOn w:val="Normal"/>
    <w:next w:val="Normal"/>
    <w:link w:val="Ttulo1Car"/>
    <w:qFormat/>
    <w:rsid w:val="00CD42B4"/>
    <w:pPr>
      <w:keepNext/>
      <w:outlineLvl w:val="0"/>
    </w:pPr>
    <w:rPr>
      <w:rFonts w:ascii="News Gothic MT" w:hAnsi="News Gothic MT"/>
      <w:szCs w:val="20"/>
    </w:rPr>
  </w:style>
  <w:style w:type="paragraph" w:styleId="Ttulo2">
    <w:name w:val="heading 2"/>
    <w:basedOn w:val="Normal"/>
    <w:next w:val="Normal"/>
    <w:link w:val="Ttulo2Car1"/>
    <w:qFormat/>
    <w:rsid w:val="001A1657"/>
    <w:pPr>
      <w:keepNext/>
      <w:jc w:val="both"/>
      <w:outlineLvl w:val="1"/>
    </w:pPr>
    <w:rPr>
      <w:rFonts w:ascii="Arial" w:hAnsi="Arial"/>
      <w:b/>
    </w:rPr>
  </w:style>
  <w:style w:type="paragraph" w:styleId="Ttulo3">
    <w:name w:val="heading 3"/>
    <w:basedOn w:val="Normal"/>
    <w:next w:val="Normal"/>
    <w:qFormat/>
    <w:rsid w:val="00CD42B4"/>
    <w:pPr>
      <w:keepNext/>
      <w:jc w:val="center"/>
      <w:outlineLvl w:val="2"/>
    </w:pPr>
    <w:rPr>
      <w:rFonts w:ascii="News Gothic MT" w:hAnsi="News Gothic MT"/>
      <w:b/>
      <w:szCs w:val="20"/>
    </w:rPr>
  </w:style>
  <w:style w:type="paragraph" w:styleId="Ttulo4">
    <w:name w:val="heading 4"/>
    <w:basedOn w:val="Normal"/>
    <w:next w:val="Normal"/>
    <w:link w:val="Ttulo4Car"/>
    <w:qFormat/>
    <w:rsid w:val="001A1657"/>
    <w:pPr>
      <w:keepNext/>
      <w:outlineLvl w:val="3"/>
    </w:pPr>
    <w:rPr>
      <w:rFonts w:ascii="Arial" w:hAnsi="Arial"/>
      <w:b/>
      <w:sz w:val="18"/>
      <w:szCs w:val="20"/>
      <w:lang w:val="es-ES_tradnl"/>
    </w:rPr>
  </w:style>
  <w:style w:type="paragraph" w:styleId="Ttulo5">
    <w:name w:val="heading 5"/>
    <w:basedOn w:val="Normal"/>
    <w:next w:val="Normal"/>
    <w:link w:val="Ttulo5Car"/>
    <w:qFormat/>
    <w:rsid w:val="001A1657"/>
    <w:pPr>
      <w:spacing w:before="240" w:after="60"/>
      <w:outlineLvl w:val="4"/>
    </w:pPr>
    <w:rPr>
      <w:b/>
      <w:bCs/>
      <w:i/>
      <w:iCs/>
      <w:sz w:val="26"/>
      <w:szCs w:val="26"/>
    </w:rPr>
  </w:style>
  <w:style w:type="paragraph" w:styleId="Ttulo6">
    <w:name w:val="heading 6"/>
    <w:basedOn w:val="Normal"/>
    <w:next w:val="Normal"/>
    <w:qFormat/>
    <w:rsid w:val="009724BE"/>
    <w:pPr>
      <w:keepNext/>
      <w:jc w:val="center"/>
      <w:outlineLvl w:val="5"/>
    </w:pPr>
    <w:rPr>
      <w:rFonts w:ascii="Arial" w:hAnsi="Arial"/>
      <w:b/>
      <w:szCs w:val="20"/>
    </w:rPr>
  </w:style>
  <w:style w:type="paragraph" w:styleId="Ttulo7">
    <w:name w:val="heading 7"/>
    <w:basedOn w:val="Normal"/>
    <w:next w:val="Normal"/>
    <w:qFormat/>
    <w:rsid w:val="009724BE"/>
    <w:pPr>
      <w:keepNext/>
      <w:keepLines/>
      <w:numPr>
        <w:ilvl w:val="6"/>
      </w:numPr>
      <w:overflowPunct w:val="0"/>
      <w:spacing w:before="200" w:after="240"/>
      <w:ind w:left="1296" w:hanging="1296"/>
      <w:jc w:val="both"/>
      <w:outlineLvl w:val="6"/>
    </w:pPr>
    <w:rPr>
      <w:rFonts w:ascii="Cambria" w:eastAsia="MS Minngs" w:hAnsi="Cambria" w:cs="Cambria"/>
      <w:i/>
      <w:iCs/>
      <w:color w:val="404040"/>
      <w:sz w:val="20"/>
      <w:szCs w:val="20"/>
      <w:lang w:val="en-US" w:eastAsia="ar-SA"/>
    </w:rPr>
  </w:style>
  <w:style w:type="paragraph" w:styleId="Ttulo8">
    <w:name w:val="heading 8"/>
    <w:basedOn w:val="Normal"/>
    <w:next w:val="Normal"/>
    <w:qFormat/>
    <w:rsid w:val="009724BE"/>
    <w:pPr>
      <w:keepNext/>
      <w:keepLines/>
      <w:numPr>
        <w:ilvl w:val="7"/>
      </w:numPr>
      <w:overflowPunct w:val="0"/>
      <w:spacing w:before="200" w:after="240"/>
      <w:ind w:left="1440" w:hanging="1440"/>
      <w:jc w:val="both"/>
      <w:outlineLvl w:val="7"/>
    </w:pPr>
    <w:rPr>
      <w:rFonts w:ascii="Cambria" w:eastAsia="MS Minngs" w:hAnsi="Cambria" w:cs="Cambria"/>
      <w:color w:val="404040"/>
      <w:sz w:val="20"/>
      <w:szCs w:val="20"/>
      <w:lang w:val="en-US" w:eastAsia="ar-SA"/>
    </w:rPr>
  </w:style>
  <w:style w:type="paragraph" w:styleId="Ttulo9">
    <w:name w:val="heading 9"/>
    <w:basedOn w:val="Normal"/>
    <w:next w:val="Normal"/>
    <w:link w:val="Ttulo9Car"/>
    <w:qFormat/>
    <w:rsid w:val="001A165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1">
    <w:name w:val="Título 2 Car1"/>
    <w:link w:val="Ttulo2"/>
    <w:rsid w:val="001A1657"/>
    <w:rPr>
      <w:rFonts w:ascii="Arial" w:hAnsi="Arial"/>
      <w:b/>
      <w:sz w:val="24"/>
      <w:szCs w:val="24"/>
      <w:lang w:val="es-ES" w:eastAsia="es-ES" w:bidi="ar-SA"/>
    </w:rPr>
  </w:style>
  <w:style w:type="character" w:customStyle="1" w:styleId="Ttulo4Car">
    <w:name w:val="Título 4 Car"/>
    <w:link w:val="Ttulo4"/>
    <w:rsid w:val="001A1657"/>
    <w:rPr>
      <w:rFonts w:ascii="Arial" w:hAnsi="Arial"/>
      <w:b/>
      <w:sz w:val="18"/>
      <w:lang w:val="es-ES_tradnl" w:eastAsia="es-ES" w:bidi="ar-SA"/>
    </w:rPr>
  </w:style>
  <w:style w:type="character" w:customStyle="1" w:styleId="Ttulo9Car">
    <w:name w:val="Título 9 Car"/>
    <w:link w:val="Ttulo9"/>
    <w:rsid w:val="001A1657"/>
    <w:rPr>
      <w:rFonts w:ascii="Arial" w:hAnsi="Arial" w:cs="Arial"/>
      <w:sz w:val="22"/>
      <w:szCs w:val="22"/>
      <w:lang w:val="es-ES" w:eastAsia="es-ES" w:bidi="ar-SA"/>
    </w:rPr>
  </w:style>
  <w:style w:type="paragraph" w:styleId="Textodebloque">
    <w:name w:val="Block Text"/>
    <w:basedOn w:val="Normal"/>
    <w:rsid w:val="001A1657"/>
    <w:pPr>
      <w:ind w:left="567" w:right="623" w:firstLine="708"/>
      <w:jc w:val="both"/>
    </w:pPr>
    <w:rPr>
      <w:szCs w:val="20"/>
    </w:rPr>
  </w:style>
  <w:style w:type="paragraph" w:customStyle="1" w:styleId="textocontrato">
    <w:name w:val="texto contrato"/>
    <w:basedOn w:val="Normal"/>
    <w:autoRedefine/>
    <w:rsid w:val="003A6B97"/>
    <w:pPr>
      <w:tabs>
        <w:tab w:val="left" w:pos="900"/>
      </w:tabs>
      <w:spacing w:before="240" w:after="240"/>
      <w:ind w:right="32" w:firstLine="708"/>
      <w:jc w:val="both"/>
    </w:pPr>
    <w:rPr>
      <w:rFonts w:ascii="Arial" w:hAnsi="Arial" w:cs="Arial"/>
      <w:sz w:val="22"/>
      <w:szCs w:val="22"/>
      <w:lang w:val="es-ES_tradnl"/>
    </w:rPr>
  </w:style>
  <w:style w:type="character" w:styleId="Textoennegrita">
    <w:name w:val="Strong"/>
    <w:qFormat/>
    <w:rsid w:val="001A1657"/>
    <w:rPr>
      <w:b/>
      <w:bCs/>
    </w:rPr>
  </w:style>
  <w:style w:type="paragraph" w:styleId="Sangradetextonormal">
    <w:name w:val="Body Text Indent"/>
    <w:basedOn w:val="Normal"/>
    <w:link w:val="SangradetextonormalCar"/>
    <w:rsid w:val="001A1657"/>
    <w:pPr>
      <w:spacing w:after="120"/>
      <w:ind w:left="283"/>
    </w:pPr>
  </w:style>
  <w:style w:type="character" w:customStyle="1" w:styleId="SangradetextonormalCar">
    <w:name w:val="Sangría de texto normal Car"/>
    <w:link w:val="Sangradetextonormal"/>
    <w:rsid w:val="001A1657"/>
    <w:rPr>
      <w:sz w:val="24"/>
      <w:szCs w:val="24"/>
      <w:lang w:val="es-ES" w:eastAsia="es-ES" w:bidi="ar-SA"/>
    </w:rPr>
  </w:style>
  <w:style w:type="paragraph" w:styleId="HTMLconformatoprevio">
    <w:name w:val="HTML Preformatted"/>
    <w:basedOn w:val="Normal"/>
    <w:link w:val="HTMLconformatoprevioCar"/>
    <w:rsid w:val="001A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link w:val="HTMLconformatoprevio"/>
    <w:rsid w:val="001A1657"/>
    <w:rPr>
      <w:rFonts w:ascii="Courier New" w:hAnsi="Courier New" w:cs="Courier New"/>
      <w:lang w:val="es-ES" w:eastAsia="es-ES" w:bidi="ar-SA"/>
    </w:rPr>
  </w:style>
  <w:style w:type="paragraph" w:styleId="Textodeglobo">
    <w:name w:val="Balloon Text"/>
    <w:basedOn w:val="Normal"/>
    <w:link w:val="TextodegloboCar"/>
    <w:semiHidden/>
    <w:unhideWhenUsed/>
    <w:rsid w:val="001A1657"/>
    <w:rPr>
      <w:rFonts w:ascii="Tahoma" w:hAnsi="Tahoma" w:cs="Tahoma"/>
      <w:sz w:val="16"/>
      <w:szCs w:val="16"/>
    </w:rPr>
  </w:style>
  <w:style w:type="character" w:customStyle="1" w:styleId="TextodegloboCar">
    <w:name w:val="Texto de globo Car"/>
    <w:link w:val="Textodeglobo"/>
    <w:semiHidden/>
    <w:rsid w:val="001A1657"/>
    <w:rPr>
      <w:rFonts w:ascii="Tahoma" w:hAnsi="Tahoma" w:cs="Tahoma"/>
      <w:sz w:val="16"/>
      <w:szCs w:val="16"/>
      <w:lang w:val="es-ES" w:eastAsia="es-ES" w:bidi="ar-SA"/>
    </w:rPr>
  </w:style>
  <w:style w:type="paragraph" w:styleId="Textoindependienteprimerasangra2">
    <w:name w:val="Body Text First Indent 2"/>
    <w:basedOn w:val="Sangradetextonormal"/>
    <w:link w:val="Textoindependienteprimerasangra2Car1"/>
    <w:rsid w:val="001A1657"/>
    <w:pPr>
      <w:ind w:firstLine="210"/>
    </w:pPr>
  </w:style>
  <w:style w:type="character" w:customStyle="1" w:styleId="Textoindependienteprimerasangra2Car1">
    <w:name w:val="Texto independiente primera sangría 2 Car1"/>
    <w:link w:val="Textoindependienteprimerasangra2"/>
    <w:semiHidden/>
    <w:locked/>
    <w:rsid w:val="001A1657"/>
    <w:rPr>
      <w:sz w:val="24"/>
      <w:szCs w:val="24"/>
      <w:lang w:val="es-ES" w:eastAsia="es-ES" w:bidi="ar-SA"/>
    </w:rPr>
  </w:style>
  <w:style w:type="table" w:customStyle="1" w:styleId="Tablaconcuadrcula1">
    <w:name w:val="Tabla con cuadrícula1"/>
    <w:basedOn w:val="Tablanormal"/>
    <w:next w:val="Tablaconcuadrcula"/>
    <w:rsid w:val="001A1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1A165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
    <w:name w:val="Body Text First Indent"/>
    <w:basedOn w:val="Textoindependiente"/>
    <w:link w:val="TextoindependienteprimerasangraCar"/>
    <w:rsid w:val="001A1657"/>
    <w:pPr>
      <w:ind w:firstLine="210"/>
    </w:pPr>
  </w:style>
  <w:style w:type="paragraph" w:styleId="Textoindependiente">
    <w:name w:val="Body Text"/>
    <w:aliases w:val="Texto independiente Car C...,Texto independiente Car Car Car,Texto independiente Car Car Car Car"/>
    <w:basedOn w:val="Normal"/>
    <w:link w:val="TextoindependienteCar"/>
    <w:rsid w:val="001A1657"/>
    <w:pPr>
      <w:spacing w:after="120"/>
    </w:pPr>
  </w:style>
  <w:style w:type="character" w:customStyle="1" w:styleId="TextoindependienteprimerasangraCar">
    <w:name w:val="Texto independiente primera sangría Car"/>
    <w:link w:val="Textoindependienteprimerasangra"/>
    <w:semiHidden/>
    <w:locked/>
    <w:rsid w:val="001A1657"/>
    <w:rPr>
      <w:sz w:val="24"/>
      <w:szCs w:val="24"/>
      <w:lang w:val="es-ES" w:eastAsia="es-ES" w:bidi="ar-SA"/>
    </w:rPr>
  </w:style>
  <w:style w:type="paragraph" w:styleId="NormalWeb">
    <w:name w:val="Normal (Web)"/>
    <w:basedOn w:val="Normal"/>
    <w:rsid w:val="007A22F9"/>
    <w:pPr>
      <w:spacing w:before="100" w:beforeAutospacing="1" w:after="100" w:afterAutospacing="1"/>
    </w:pPr>
  </w:style>
  <w:style w:type="character" w:styleId="nfasis">
    <w:name w:val="Emphasis"/>
    <w:qFormat/>
    <w:rsid w:val="007A22F9"/>
    <w:rPr>
      <w:i/>
      <w:iCs/>
    </w:rPr>
  </w:style>
  <w:style w:type="paragraph" w:customStyle="1" w:styleId="DefinitionList">
    <w:name w:val="Definition List"/>
    <w:basedOn w:val="Normal"/>
    <w:next w:val="Normal"/>
    <w:rsid w:val="00F7181B"/>
    <w:pPr>
      <w:ind w:left="360"/>
    </w:pPr>
    <w:rPr>
      <w:snapToGrid w:val="0"/>
      <w:szCs w:val="20"/>
    </w:rPr>
  </w:style>
  <w:style w:type="paragraph" w:customStyle="1" w:styleId="Default">
    <w:name w:val="Default"/>
    <w:rsid w:val="004E46DC"/>
    <w:pPr>
      <w:autoSpaceDE w:val="0"/>
      <w:autoSpaceDN w:val="0"/>
      <w:adjustRightInd w:val="0"/>
    </w:pPr>
    <w:rPr>
      <w:rFonts w:ascii="Myriad Pro Light" w:hAnsi="Myriad Pro Light" w:cs="Myriad Pro Light"/>
      <w:color w:val="000000"/>
      <w:sz w:val="24"/>
      <w:szCs w:val="24"/>
    </w:rPr>
  </w:style>
  <w:style w:type="character" w:styleId="Hipervnculo">
    <w:name w:val="Hyperlink"/>
    <w:rsid w:val="0023470A"/>
    <w:rPr>
      <w:color w:val="0000FF"/>
      <w:u w:val="single"/>
    </w:rPr>
  </w:style>
  <w:style w:type="paragraph" w:customStyle="1" w:styleId="a">
    <w:name w:val="a"/>
    <w:basedOn w:val="Normal"/>
    <w:rsid w:val="0023470A"/>
    <w:pPr>
      <w:spacing w:before="100" w:beforeAutospacing="1" w:after="100" w:afterAutospacing="1"/>
    </w:pPr>
  </w:style>
  <w:style w:type="paragraph" w:styleId="Piedepgina">
    <w:name w:val="footer"/>
    <w:basedOn w:val="Normal"/>
    <w:rsid w:val="00ED7B18"/>
    <w:pPr>
      <w:tabs>
        <w:tab w:val="center" w:pos="4252"/>
        <w:tab w:val="right" w:pos="8504"/>
      </w:tabs>
    </w:pPr>
  </w:style>
  <w:style w:type="character" w:styleId="Nmerodepgina">
    <w:name w:val="page number"/>
    <w:basedOn w:val="Fuentedeprrafopredeter"/>
    <w:rsid w:val="00ED7B18"/>
  </w:style>
  <w:style w:type="paragraph" w:customStyle="1" w:styleId="Lneadeasunto">
    <w:name w:val="Línea de asunto"/>
    <w:basedOn w:val="Normal"/>
    <w:rsid w:val="00783EF9"/>
    <w:pPr>
      <w:widowControl w:val="0"/>
      <w:suppressAutoHyphens/>
      <w:spacing w:after="200"/>
    </w:pPr>
    <w:rPr>
      <w:rFonts w:ascii="Cambria" w:eastAsia="Cambria" w:hAnsi="Cambria" w:cs="Cambria"/>
      <w:lang w:val="es-ES_tradnl" w:eastAsia="ar-SA"/>
    </w:rPr>
  </w:style>
  <w:style w:type="paragraph" w:styleId="Sangra2detindependiente">
    <w:name w:val="Body Text Indent 2"/>
    <w:basedOn w:val="Normal"/>
    <w:rsid w:val="00CD42B4"/>
    <w:pPr>
      <w:spacing w:after="120" w:line="480" w:lineRule="auto"/>
      <w:ind w:left="283"/>
    </w:pPr>
  </w:style>
  <w:style w:type="paragraph" w:styleId="Textoindependiente3">
    <w:name w:val="Body Text 3"/>
    <w:basedOn w:val="Normal"/>
    <w:rsid w:val="00CD42B4"/>
    <w:pPr>
      <w:spacing w:after="120"/>
    </w:pPr>
    <w:rPr>
      <w:sz w:val="16"/>
      <w:szCs w:val="16"/>
    </w:rPr>
  </w:style>
  <w:style w:type="character" w:styleId="CitaHTML">
    <w:name w:val="HTML Cite"/>
    <w:rsid w:val="00CD42B4"/>
    <w:rPr>
      <w:i w:val="0"/>
      <w:iCs w:val="0"/>
      <w:color w:val="0E774A"/>
    </w:rPr>
  </w:style>
  <w:style w:type="character" w:customStyle="1" w:styleId="af-doc-l-nav-esp">
    <w:name w:val="af-doc-l-nav-esp"/>
    <w:basedOn w:val="Fuentedeprrafopredeter"/>
    <w:rsid w:val="00CD42B4"/>
  </w:style>
  <w:style w:type="paragraph" w:styleId="Prrafodelista">
    <w:name w:val="List Paragraph"/>
    <w:basedOn w:val="Normal"/>
    <w:qFormat/>
    <w:rsid w:val="00CD42B4"/>
    <w:pPr>
      <w:ind w:left="708"/>
    </w:pPr>
  </w:style>
  <w:style w:type="character" w:customStyle="1" w:styleId="idlista1">
    <w:name w:val="idlista1"/>
    <w:rsid w:val="00CD42B4"/>
    <w:rPr>
      <w:color w:val="417FAB"/>
    </w:rPr>
  </w:style>
  <w:style w:type="paragraph" w:customStyle="1" w:styleId="Sangra3detindependiente1">
    <w:name w:val="Sangría 3 de t. independiente1"/>
    <w:basedOn w:val="Normal"/>
    <w:rsid w:val="00CD42B4"/>
    <w:pPr>
      <w:suppressAutoHyphens/>
      <w:ind w:left="851"/>
      <w:jc w:val="both"/>
    </w:pPr>
    <w:rPr>
      <w:rFonts w:ascii="NewsGotT" w:hAnsi="NewsGotT"/>
      <w:szCs w:val="20"/>
      <w:lang w:eastAsia="ar-SA"/>
    </w:rPr>
  </w:style>
  <w:style w:type="paragraph" w:styleId="Encabezado">
    <w:name w:val="header"/>
    <w:basedOn w:val="Normal"/>
    <w:link w:val="EncabezadoCar"/>
    <w:uiPriority w:val="99"/>
    <w:rsid w:val="00CD42B4"/>
    <w:pPr>
      <w:tabs>
        <w:tab w:val="center" w:pos="4252"/>
        <w:tab w:val="right" w:pos="8504"/>
      </w:tabs>
    </w:pPr>
    <w:rPr>
      <w:sz w:val="20"/>
      <w:szCs w:val="20"/>
    </w:rPr>
  </w:style>
  <w:style w:type="paragraph" w:styleId="Textocomentario">
    <w:name w:val="annotation text"/>
    <w:basedOn w:val="Normal"/>
    <w:link w:val="TextocomentarioCar"/>
    <w:semiHidden/>
    <w:rsid w:val="00CD42B4"/>
    <w:rPr>
      <w:sz w:val="20"/>
      <w:szCs w:val="20"/>
    </w:rPr>
  </w:style>
  <w:style w:type="character" w:customStyle="1" w:styleId="Cuerpodeltexto">
    <w:name w:val="Cuerpo del texto_"/>
    <w:link w:val="Cuerpodeltexto1"/>
    <w:locked/>
    <w:rsid w:val="00307808"/>
    <w:rPr>
      <w:rFonts w:ascii="Arial" w:hAnsi="Arial"/>
      <w:sz w:val="18"/>
      <w:szCs w:val="18"/>
      <w:shd w:val="clear" w:color="auto" w:fill="FFFFFF"/>
      <w:lang w:bidi="ar-SA"/>
    </w:rPr>
  </w:style>
  <w:style w:type="paragraph" w:customStyle="1" w:styleId="Cuerpodeltexto1">
    <w:name w:val="Cuerpo del texto1"/>
    <w:basedOn w:val="Normal"/>
    <w:link w:val="Cuerpodeltexto"/>
    <w:rsid w:val="00307808"/>
    <w:pPr>
      <w:widowControl w:val="0"/>
      <w:shd w:val="clear" w:color="auto" w:fill="FFFFFF"/>
      <w:spacing w:before="300" w:after="180" w:line="226" w:lineRule="exact"/>
      <w:ind w:hanging="1220"/>
      <w:jc w:val="both"/>
    </w:pPr>
    <w:rPr>
      <w:rFonts w:ascii="Arial" w:hAnsi="Arial"/>
      <w:sz w:val="18"/>
      <w:szCs w:val="18"/>
      <w:shd w:val="clear" w:color="auto" w:fill="FFFFFF"/>
    </w:rPr>
  </w:style>
  <w:style w:type="paragraph" w:styleId="Sangra3detindependiente">
    <w:name w:val="Body Text Indent 3"/>
    <w:basedOn w:val="Normal"/>
    <w:rsid w:val="00C6303D"/>
    <w:pPr>
      <w:spacing w:after="120"/>
      <w:ind w:left="283"/>
    </w:pPr>
    <w:rPr>
      <w:sz w:val="16"/>
      <w:szCs w:val="16"/>
    </w:rPr>
  </w:style>
  <w:style w:type="paragraph" w:styleId="Textoindependiente2">
    <w:name w:val="Body Text 2"/>
    <w:basedOn w:val="Normal"/>
    <w:rsid w:val="00DA0E27"/>
    <w:pPr>
      <w:spacing w:after="120" w:line="480" w:lineRule="auto"/>
    </w:pPr>
  </w:style>
  <w:style w:type="character" w:customStyle="1" w:styleId="textolibro1">
    <w:name w:val="textolibro1"/>
    <w:rsid w:val="00237977"/>
    <w:rPr>
      <w:rFonts w:ascii="Georgia" w:hAnsi="Georgia" w:hint="default"/>
      <w:b/>
      <w:bCs/>
      <w:color w:val="000000"/>
      <w:sz w:val="22"/>
      <w:szCs w:val="22"/>
    </w:rPr>
  </w:style>
  <w:style w:type="character" w:customStyle="1" w:styleId="ca">
    <w:name w:val="ca"/>
    <w:basedOn w:val="Fuentedeprrafopredeter"/>
    <w:rsid w:val="00237977"/>
  </w:style>
  <w:style w:type="paragraph" w:customStyle="1" w:styleId="Sangra2detindependiente1">
    <w:name w:val="Sangría 2 de t. independiente1"/>
    <w:basedOn w:val="Normal"/>
    <w:rsid w:val="00391E8D"/>
    <w:pPr>
      <w:suppressAutoHyphens/>
      <w:ind w:firstLine="3969"/>
      <w:jc w:val="both"/>
    </w:pPr>
    <w:rPr>
      <w:caps/>
      <w:sz w:val="22"/>
      <w:szCs w:val="20"/>
      <w:lang w:eastAsia="ar-SA"/>
    </w:rPr>
  </w:style>
  <w:style w:type="character" w:customStyle="1" w:styleId="TextoindependienteCar">
    <w:name w:val="Texto independiente Car"/>
    <w:aliases w:val="Texto independiente Car C... Car,Texto independiente Car Car Car Car2,Texto independiente Car Car Car Car Car"/>
    <w:link w:val="Textoindependiente"/>
    <w:rsid w:val="00693F59"/>
    <w:rPr>
      <w:sz w:val="24"/>
      <w:szCs w:val="24"/>
      <w:lang w:val="es-ES" w:eastAsia="es-ES" w:bidi="ar-SA"/>
    </w:rPr>
  </w:style>
  <w:style w:type="character" w:customStyle="1" w:styleId="TextocomentarioCar">
    <w:name w:val="Texto comentario Car"/>
    <w:link w:val="Textocomentario"/>
    <w:rsid w:val="00693F59"/>
    <w:rPr>
      <w:lang w:val="es-ES" w:eastAsia="es-ES" w:bidi="ar-SA"/>
    </w:rPr>
  </w:style>
  <w:style w:type="paragraph" w:styleId="Asuntodelcomentario">
    <w:name w:val="annotation subject"/>
    <w:basedOn w:val="Textocomentario"/>
    <w:next w:val="Textocomentario"/>
    <w:link w:val="AsuntodelcomentarioCar"/>
    <w:rsid w:val="00693F59"/>
    <w:rPr>
      <w:b/>
      <w:bCs/>
    </w:rPr>
  </w:style>
  <w:style w:type="character" w:customStyle="1" w:styleId="AsuntodelcomentarioCar">
    <w:name w:val="Asunto del comentario Car"/>
    <w:link w:val="Asuntodelcomentario"/>
    <w:rsid w:val="00693F59"/>
    <w:rPr>
      <w:b/>
      <w:bCs/>
      <w:lang w:val="es-ES" w:eastAsia="es-ES" w:bidi="ar-SA"/>
    </w:rPr>
  </w:style>
  <w:style w:type="character" w:customStyle="1" w:styleId="CarCar7">
    <w:name w:val="Car Car7"/>
    <w:rsid w:val="00693F59"/>
    <w:rPr>
      <w:rFonts w:ascii="Tahoma" w:hAnsi="Tahoma" w:cs="Tahoma"/>
      <w:sz w:val="16"/>
      <w:szCs w:val="16"/>
      <w:lang w:val="es-ES" w:eastAsia="es-ES" w:bidi="ar-SA"/>
    </w:rPr>
  </w:style>
  <w:style w:type="paragraph" w:customStyle="1" w:styleId="Prrafodelista1">
    <w:name w:val="Párrafo de lista1"/>
    <w:basedOn w:val="Normal"/>
    <w:rsid w:val="00693F59"/>
    <w:pPr>
      <w:spacing w:after="200" w:line="276" w:lineRule="auto"/>
      <w:ind w:left="720"/>
      <w:contextualSpacing/>
    </w:pPr>
    <w:rPr>
      <w:rFonts w:ascii="Calibri" w:hAnsi="Calibri"/>
      <w:sz w:val="22"/>
      <w:szCs w:val="22"/>
      <w:lang w:eastAsia="en-US"/>
    </w:rPr>
  </w:style>
  <w:style w:type="paragraph" w:customStyle="1" w:styleId="western">
    <w:name w:val="western"/>
    <w:basedOn w:val="Normal"/>
    <w:rsid w:val="00CF1C40"/>
    <w:pPr>
      <w:spacing w:before="100" w:beforeAutospacing="1"/>
      <w:jc w:val="both"/>
    </w:pPr>
    <w:rPr>
      <w:rFonts w:ascii="Arial Unicode MS" w:eastAsia="Arial Unicode MS" w:hAnsi="Arial Unicode MS" w:cs="Arial Unicode MS"/>
    </w:rPr>
  </w:style>
  <w:style w:type="character" w:customStyle="1" w:styleId="searchterm">
    <w:name w:val="searchterm"/>
    <w:basedOn w:val="Fuentedeprrafopredeter"/>
    <w:rsid w:val="000D42AD"/>
  </w:style>
  <w:style w:type="character" w:customStyle="1" w:styleId="Fuentedeprrafopredeter2">
    <w:name w:val="Fuente de párrafo predeter.2"/>
    <w:rsid w:val="00CD59AB"/>
  </w:style>
  <w:style w:type="paragraph" w:customStyle="1" w:styleId="Textodebloque1">
    <w:name w:val="Texto de bloque1"/>
    <w:basedOn w:val="Normal"/>
    <w:rsid w:val="00CD59AB"/>
    <w:pPr>
      <w:suppressAutoHyphens/>
      <w:ind w:left="567" w:right="623" w:firstLine="708"/>
      <w:jc w:val="both"/>
    </w:pPr>
    <w:rPr>
      <w:szCs w:val="20"/>
      <w:lang w:eastAsia="ar-SA"/>
    </w:rPr>
  </w:style>
  <w:style w:type="paragraph" w:customStyle="1" w:styleId="Textodebloque2">
    <w:name w:val="Texto de bloque2"/>
    <w:basedOn w:val="Normal"/>
    <w:rsid w:val="00CD59AB"/>
    <w:pPr>
      <w:ind w:left="567" w:right="49" w:firstLine="567"/>
      <w:jc w:val="both"/>
    </w:pPr>
    <w:rPr>
      <w:rFonts w:ascii="Arial" w:hAnsi="Arial"/>
      <w:sz w:val="22"/>
      <w:szCs w:val="20"/>
      <w:lang w:eastAsia="ar-SA"/>
    </w:rPr>
  </w:style>
  <w:style w:type="paragraph" w:customStyle="1" w:styleId="Textoindependiente31">
    <w:name w:val="Texto independiente 31"/>
    <w:basedOn w:val="Normal"/>
    <w:rsid w:val="00CD59AB"/>
    <w:pPr>
      <w:suppressAutoHyphens/>
      <w:spacing w:after="120"/>
    </w:pPr>
    <w:rPr>
      <w:sz w:val="16"/>
      <w:szCs w:val="16"/>
      <w:lang w:eastAsia="ar-SA"/>
    </w:rPr>
  </w:style>
  <w:style w:type="paragraph" w:customStyle="1" w:styleId="Style1">
    <w:name w:val="Style 1"/>
    <w:basedOn w:val="Normal"/>
    <w:rsid w:val="00CD59AB"/>
    <w:pPr>
      <w:widowControl w:val="0"/>
      <w:autoSpaceDE w:val="0"/>
      <w:autoSpaceDN w:val="0"/>
      <w:adjustRightInd w:val="0"/>
    </w:pPr>
    <w:rPr>
      <w:sz w:val="20"/>
      <w:szCs w:val="20"/>
    </w:rPr>
  </w:style>
  <w:style w:type="character" w:customStyle="1" w:styleId="CharacterStyle2">
    <w:name w:val="Character Style 2"/>
    <w:rsid w:val="00CD59AB"/>
    <w:rPr>
      <w:sz w:val="20"/>
      <w:szCs w:val="20"/>
    </w:rPr>
  </w:style>
  <w:style w:type="character" w:customStyle="1" w:styleId="CharacterStyle1">
    <w:name w:val="Character Style 1"/>
    <w:rsid w:val="00CD59AB"/>
    <w:rPr>
      <w:rFonts w:ascii="Arial" w:hAnsi="Arial" w:cs="Arial"/>
      <w:sz w:val="18"/>
      <w:szCs w:val="18"/>
    </w:rPr>
  </w:style>
  <w:style w:type="paragraph" w:customStyle="1" w:styleId="Blockquote">
    <w:name w:val="Blockquote"/>
    <w:basedOn w:val="Normal"/>
    <w:rsid w:val="009724BE"/>
    <w:pPr>
      <w:spacing w:before="100" w:after="100"/>
      <w:ind w:left="360" w:right="360"/>
    </w:pPr>
    <w:rPr>
      <w:snapToGrid w:val="0"/>
      <w:szCs w:val="20"/>
    </w:rPr>
  </w:style>
  <w:style w:type="character" w:customStyle="1" w:styleId="CuerpodeltextoNegrita">
    <w:name w:val="Cuerpo del texto + Negrita"/>
    <w:rsid w:val="009724BE"/>
    <w:rPr>
      <w:rFonts w:ascii="Arial" w:hAnsi="Arial"/>
      <w:b/>
      <w:bCs/>
      <w:color w:val="000000"/>
      <w:spacing w:val="0"/>
      <w:w w:val="100"/>
      <w:position w:val="0"/>
      <w:sz w:val="18"/>
      <w:szCs w:val="18"/>
      <w:shd w:val="clear" w:color="auto" w:fill="FFFFFF"/>
      <w:lang w:val="es-ES" w:bidi="ar-SA"/>
    </w:rPr>
  </w:style>
  <w:style w:type="character" w:customStyle="1" w:styleId="CuerpodeltextoNegrita1">
    <w:name w:val="Cuerpo del texto + Negrita1"/>
    <w:rsid w:val="009724BE"/>
    <w:rPr>
      <w:rFonts w:ascii="Arial" w:hAnsi="Arial"/>
      <w:b/>
      <w:bCs/>
      <w:color w:val="000000"/>
      <w:spacing w:val="0"/>
      <w:w w:val="100"/>
      <w:position w:val="0"/>
      <w:sz w:val="18"/>
      <w:szCs w:val="18"/>
      <w:u w:val="single"/>
      <w:shd w:val="clear" w:color="auto" w:fill="FFFFFF"/>
      <w:lang w:val="es-ES" w:bidi="ar-SA"/>
    </w:rPr>
  </w:style>
  <w:style w:type="paragraph" w:styleId="Puesto">
    <w:name w:val="Title"/>
    <w:basedOn w:val="Normal"/>
    <w:qFormat/>
    <w:rsid w:val="009724BE"/>
    <w:pPr>
      <w:ind w:left="567" w:right="454"/>
      <w:jc w:val="center"/>
    </w:pPr>
    <w:rPr>
      <w:rFonts w:ascii="Arial" w:hAnsi="Arial"/>
      <w:b/>
      <w:snapToGrid w:val="0"/>
      <w:szCs w:val="20"/>
      <w:u w:val="single"/>
    </w:rPr>
  </w:style>
  <w:style w:type="character" w:customStyle="1" w:styleId="CuerpodeltextoExact">
    <w:name w:val="Cuerpo del texto Exact"/>
    <w:rsid w:val="009724BE"/>
    <w:rPr>
      <w:rFonts w:ascii="Arial" w:eastAsia="Times New Roman" w:hAnsi="Arial" w:cs="Arial"/>
      <w:spacing w:val="4"/>
      <w:sz w:val="17"/>
      <w:szCs w:val="17"/>
      <w:u w:val="none"/>
    </w:rPr>
  </w:style>
  <w:style w:type="character" w:customStyle="1" w:styleId="Cuerpodeltexto2">
    <w:name w:val="Cuerpo del texto (2)_"/>
    <w:link w:val="Cuerpodeltexto21"/>
    <w:locked/>
    <w:rsid w:val="009724BE"/>
    <w:rPr>
      <w:rFonts w:ascii="Arial" w:hAnsi="Arial"/>
      <w:b/>
      <w:bCs/>
      <w:sz w:val="18"/>
      <w:szCs w:val="18"/>
      <w:lang w:bidi="ar-SA"/>
    </w:rPr>
  </w:style>
  <w:style w:type="character" w:customStyle="1" w:styleId="Cuerpodeltexto2Sinnegrita">
    <w:name w:val="Cuerpo del texto (2) + Sin negrita"/>
    <w:rsid w:val="009724BE"/>
    <w:rPr>
      <w:rFonts w:ascii="Arial" w:hAnsi="Arial"/>
      <w:b/>
      <w:bCs/>
      <w:color w:val="000000"/>
      <w:spacing w:val="0"/>
      <w:w w:val="100"/>
      <w:position w:val="0"/>
      <w:sz w:val="18"/>
      <w:szCs w:val="18"/>
      <w:lang w:val="es-ES" w:bidi="ar-SA"/>
    </w:rPr>
  </w:style>
  <w:style w:type="character" w:customStyle="1" w:styleId="Cuerpodeltexto3">
    <w:name w:val="Cuerpo del texto (3)_"/>
    <w:link w:val="Cuerpodeltexto31"/>
    <w:locked/>
    <w:rsid w:val="009724BE"/>
    <w:rPr>
      <w:rFonts w:ascii="Arial" w:hAnsi="Arial"/>
      <w:i/>
      <w:iCs/>
      <w:sz w:val="18"/>
      <w:szCs w:val="18"/>
      <w:lang w:bidi="ar-SA"/>
    </w:rPr>
  </w:style>
  <w:style w:type="character" w:customStyle="1" w:styleId="Cuerpodeltexto30">
    <w:name w:val="Cuerpo del texto (3)"/>
    <w:rsid w:val="009724BE"/>
    <w:rPr>
      <w:rFonts w:ascii="Arial" w:hAnsi="Arial"/>
      <w:i/>
      <w:iCs/>
      <w:color w:val="000000"/>
      <w:spacing w:val="0"/>
      <w:w w:val="100"/>
      <w:position w:val="0"/>
      <w:sz w:val="18"/>
      <w:szCs w:val="18"/>
      <w:u w:val="single"/>
      <w:lang w:val="es-ES" w:bidi="ar-SA"/>
    </w:rPr>
  </w:style>
  <w:style w:type="character" w:customStyle="1" w:styleId="Cuerpodeltexto3Negrita">
    <w:name w:val="Cuerpo del texto (3) + Negrita"/>
    <w:aliases w:val="Sin cursiva"/>
    <w:rsid w:val="009724BE"/>
    <w:rPr>
      <w:rFonts w:ascii="Arial" w:hAnsi="Arial"/>
      <w:b/>
      <w:bCs/>
      <w:i/>
      <w:iCs/>
      <w:color w:val="000000"/>
      <w:spacing w:val="0"/>
      <w:w w:val="100"/>
      <w:position w:val="0"/>
      <w:sz w:val="18"/>
      <w:szCs w:val="18"/>
      <w:lang w:val="es-ES" w:bidi="ar-SA"/>
    </w:rPr>
  </w:style>
  <w:style w:type="character" w:customStyle="1" w:styleId="Cuerpodeltexto3Sincursiva">
    <w:name w:val="Cuerpo del texto (3) + Sin cursiva"/>
    <w:rsid w:val="009724BE"/>
    <w:rPr>
      <w:rFonts w:ascii="Arial" w:hAnsi="Arial"/>
      <w:i/>
      <w:iCs/>
      <w:color w:val="000000"/>
      <w:spacing w:val="0"/>
      <w:w w:val="100"/>
      <w:position w:val="0"/>
      <w:sz w:val="18"/>
      <w:szCs w:val="18"/>
      <w:lang w:val="es-ES" w:bidi="ar-SA"/>
    </w:rPr>
  </w:style>
  <w:style w:type="character" w:customStyle="1" w:styleId="Leyendadelaimagen">
    <w:name w:val="Leyenda de la imagen_"/>
    <w:link w:val="Leyendadelaimagen1"/>
    <w:locked/>
    <w:rsid w:val="009724BE"/>
    <w:rPr>
      <w:rFonts w:ascii="Arial" w:hAnsi="Arial"/>
      <w:b/>
      <w:bCs/>
      <w:sz w:val="14"/>
      <w:szCs w:val="14"/>
      <w:lang w:bidi="ar-SA"/>
    </w:rPr>
  </w:style>
  <w:style w:type="character" w:customStyle="1" w:styleId="Leyendadelaimagen8">
    <w:name w:val="Leyenda de la imagen + 8"/>
    <w:aliases w:val="11,5 pto,Espaciado 0 pto,Negrita,Título #3 + Trebuchet MS"/>
    <w:rsid w:val="009724BE"/>
    <w:rPr>
      <w:rFonts w:ascii="Arial" w:hAnsi="Arial"/>
      <w:b/>
      <w:bCs/>
      <w:color w:val="FFFFFF"/>
      <w:spacing w:val="0"/>
      <w:w w:val="100"/>
      <w:position w:val="0"/>
      <w:sz w:val="17"/>
      <w:szCs w:val="17"/>
      <w:lang w:val="es-ES" w:bidi="ar-SA"/>
    </w:rPr>
  </w:style>
  <w:style w:type="character" w:customStyle="1" w:styleId="Leyendadelaimagen0">
    <w:name w:val="Leyenda de la imagen"/>
    <w:rsid w:val="009724BE"/>
    <w:rPr>
      <w:rFonts w:ascii="Arial" w:hAnsi="Arial"/>
      <w:b/>
      <w:bCs/>
      <w:color w:val="FFFFFF"/>
      <w:spacing w:val="0"/>
      <w:w w:val="100"/>
      <w:position w:val="0"/>
      <w:sz w:val="14"/>
      <w:szCs w:val="14"/>
      <w:lang w:val="es-ES" w:bidi="ar-SA"/>
    </w:rPr>
  </w:style>
  <w:style w:type="character" w:customStyle="1" w:styleId="Cuerpodeltexto0">
    <w:name w:val="Cuerpo del texto"/>
    <w:rsid w:val="009724BE"/>
    <w:rPr>
      <w:rFonts w:ascii="Arial" w:eastAsia="Times New Roman" w:hAnsi="Arial"/>
      <w:color w:val="000000"/>
      <w:spacing w:val="0"/>
      <w:w w:val="100"/>
      <w:position w:val="0"/>
      <w:sz w:val="18"/>
      <w:szCs w:val="18"/>
      <w:u w:val="single"/>
      <w:shd w:val="clear" w:color="auto" w:fill="FFFFFF"/>
      <w:lang w:val="es-ES" w:bidi="ar-SA"/>
    </w:rPr>
  </w:style>
  <w:style w:type="character" w:customStyle="1" w:styleId="Leyendadelaimagen9pto">
    <w:name w:val="Leyenda de la imagen + 9 pto"/>
    <w:rsid w:val="009724BE"/>
    <w:rPr>
      <w:rFonts w:ascii="Arial" w:hAnsi="Arial"/>
      <w:b/>
      <w:bCs/>
      <w:color w:val="FFFFFF"/>
      <w:spacing w:val="0"/>
      <w:w w:val="100"/>
      <w:position w:val="0"/>
      <w:sz w:val="18"/>
      <w:szCs w:val="18"/>
      <w:lang w:val="es-ES" w:bidi="ar-SA"/>
    </w:rPr>
  </w:style>
  <w:style w:type="character" w:customStyle="1" w:styleId="Ttulo10">
    <w:name w:val="Título #1_"/>
    <w:link w:val="Ttulo11"/>
    <w:locked/>
    <w:rsid w:val="009724BE"/>
    <w:rPr>
      <w:rFonts w:ascii="Arial" w:hAnsi="Arial"/>
      <w:b/>
      <w:bCs/>
      <w:sz w:val="18"/>
      <w:szCs w:val="18"/>
      <w:lang w:bidi="ar-SA"/>
    </w:rPr>
  </w:style>
  <w:style w:type="character" w:customStyle="1" w:styleId="Cuerpodeltexto4">
    <w:name w:val="Cuerpo del texto (4)_"/>
    <w:link w:val="Cuerpodeltexto40"/>
    <w:locked/>
    <w:rsid w:val="009724BE"/>
    <w:rPr>
      <w:rFonts w:ascii="Arial" w:hAnsi="Arial"/>
      <w:sz w:val="12"/>
      <w:szCs w:val="12"/>
      <w:lang w:bidi="ar-SA"/>
    </w:rPr>
  </w:style>
  <w:style w:type="character" w:customStyle="1" w:styleId="Cuerpodeltexto20">
    <w:name w:val="Cuerpo del texto (2)"/>
    <w:rsid w:val="009724BE"/>
    <w:rPr>
      <w:rFonts w:ascii="Arial" w:hAnsi="Arial"/>
      <w:b/>
      <w:bCs/>
      <w:color w:val="000000"/>
      <w:spacing w:val="0"/>
      <w:w w:val="100"/>
      <w:position w:val="0"/>
      <w:sz w:val="18"/>
      <w:szCs w:val="18"/>
      <w:u w:val="single"/>
      <w:lang w:val="es-ES" w:bidi="ar-SA"/>
    </w:rPr>
  </w:style>
  <w:style w:type="character" w:customStyle="1" w:styleId="Tabladecontenidos">
    <w:name w:val="Tabla de contenidos_"/>
    <w:link w:val="Tabladecontenidos0"/>
    <w:locked/>
    <w:rsid w:val="009724BE"/>
    <w:rPr>
      <w:rFonts w:ascii="Arial" w:hAnsi="Arial"/>
      <w:sz w:val="18"/>
      <w:szCs w:val="18"/>
      <w:lang w:bidi="ar-SA"/>
    </w:rPr>
  </w:style>
  <w:style w:type="character" w:customStyle="1" w:styleId="Cuerpodeltexto5Exact">
    <w:name w:val="Cuerpo del texto (5) Exact"/>
    <w:rsid w:val="009724BE"/>
    <w:rPr>
      <w:rFonts w:ascii="Arial" w:eastAsia="Times New Roman" w:hAnsi="Arial" w:cs="Arial"/>
      <w:b/>
      <w:bCs/>
      <w:spacing w:val="3"/>
      <w:sz w:val="17"/>
      <w:szCs w:val="17"/>
      <w:u w:val="none"/>
    </w:rPr>
  </w:style>
  <w:style w:type="character" w:customStyle="1" w:styleId="Encabezamientoopiedepgina">
    <w:name w:val="Encabezamiento o pie de página_"/>
    <w:link w:val="Encabezamientoopiedepgina1"/>
    <w:locked/>
    <w:rsid w:val="009724BE"/>
    <w:rPr>
      <w:rFonts w:ascii="Arial" w:hAnsi="Arial"/>
      <w:b/>
      <w:bCs/>
      <w:sz w:val="14"/>
      <w:szCs w:val="14"/>
      <w:lang w:bidi="ar-SA"/>
    </w:rPr>
  </w:style>
  <w:style w:type="character" w:customStyle="1" w:styleId="EncabezamientoopiedepginaCalibri">
    <w:name w:val="Encabezamiento o pie de página + Calibri"/>
    <w:aliases w:val="10,5 pto2,Sin negrita"/>
    <w:rsid w:val="009724BE"/>
    <w:rPr>
      <w:rFonts w:ascii="Calibri" w:hAnsi="Calibri" w:cs="Calibri"/>
      <w:b/>
      <w:bCs/>
      <w:color w:val="000000"/>
      <w:spacing w:val="0"/>
      <w:w w:val="100"/>
      <w:position w:val="0"/>
      <w:sz w:val="21"/>
      <w:szCs w:val="21"/>
      <w:lang w:val="es-ES" w:bidi="ar-SA"/>
    </w:rPr>
  </w:style>
  <w:style w:type="character" w:customStyle="1" w:styleId="Cuerpodeltexto5">
    <w:name w:val="Cuerpo del texto (5)_"/>
    <w:link w:val="Cuerpodeltexto50"/>
    <w:locked/>
    <w:rsid w:val="009724BE"/>
    <w:rPr>
      <w:rFonts w:ascii="Arial" w:hAnsi="Arial"/>
      <w:b/>
      <w:bCs/>
      <w:sz w:val="19"/>
      <w:szCs w:val="19"/>
      <w:lang w:bidi="ar-SA"/>
    </w:rPr>
  </w:style>
  <w:style w:type="character" w:customStyle="1" w:styleId="Cuerpodeltexto59pto">
    <w:name w:val="Cuerpo del texto (5) + 9 pto"/>
    <w:aliases w:val="Sin negrita1"/>
    <w:rsid w:val="009724BE"/>
    <w:rPr>
      <w:rFonts w:ascii="Arial" w:hAnsi="Arial"/>
      <w:b/>
      <w:bCs/>
      <w:color w:val="000000"/>
      <w:spacing w:val="0"/>
      <w:w w:val="100"/>
      <w:position w:val="0"/>
      <w:sz w:val="18"/>
      <w:szCs w:val="18"/>
      <w:lang w:val="es-ES" w:bidi="ar-SA"/>
    </w:rPr>
  </w:style>
  <w:style w:type="character" w:customStyle="1" w:styleId="TabladecontenidosExact">
    <w:name w:val="Tabla de contenidos Exact"/>
    <w:rsid w:val="009724BE"/>
    <w:rPr>
      <w:rFonts w:ascii="Arial" w:eastAsia="Times New Roman" w:hAnsi="Arial" w:cs="Arial"/>
      <w:spacing w:val="4"/>
      <w:sz w:val="17"/>
      <w:szCs w:val="17"/>
      <w:u w:val="none"/>
    </w:rPr>
  </w:style>
  <w:style w:type="character" w:customStyle="1" w:styleId="EncabezamientoopiedepginaCalibri1">
    <w:name w:val="Encabezamiento o pie de página + Calibri1"/>
    <w:aliases w:val="101,19,5 pto1,Cursiva,Espaciado 0 pto1,Título #4 + CordiaUPC"/>
    <w:rsid w:val="009724BE"/>
    <w:rPr>
      <w:rFonts w:ascii="Calibri" w:hAnsi="Calibri" w:cs="Calibri"/>
      <w:b/>
      <w:bCs/>
      <w:color w:val="FFFFFF"/>
      <w:spacing w:val="0"/>
      <w:w w:val="100"/>
      <w:position w:val="0"/>
      <w:sz w:val="21"/>
      <w:szCs w:val="21"/>
      <w:lang w:val="es-ES" w:bidi="ar-SA"/>
    </w:rPr>
  </w:style>
  <w:style w:type="character" w:customStyle="1" w:styleId="Encabezamientoopiedepgina0">
    <w:name w:val="Encabezamiento o pie de página"/>
    <w:rsid w:val="009724BE"/>
    <w:rPr>
      <w:rFonts w:ascii="Arial" w:hAnsi="Arial"/>
      <w:b/>
      <w:bCs/>
      <w:color w:val="FFFFFF"/>
      <w:spacing w:val="0"/>
      <w:w w:val="100"/>
      <w:position w:val="0"/>
      <w:sz w:val="14"/>
      <w:szCs w:val="14"/>
      <w:lang w:val="es-ES" w:bidi="ar-SA"/>
    </w:rPr>
  </w:style>
  <w:style w:type="character" w:customStyle="1" w:styleId="Cuerpodeltexto5Sinnegrita">
    <w:name w:val="Cuerpo del texto (5) + Sin negrita"/>
    <w:aliases w:val="Espaciado 0 pto Exact"/>
    <w:rsid w:val="009724BE"/>
    <w:rPr>
      <w:rFonts w:ascii="Arial" w:hAnsi="Arial"/>
      <w:b/>
      <w:bCs/>
      <w:color w:val="000000"/>
      <w:spacing w:val="4"/>
      <w:w w:val="100"/>
      <w:position w:val="0"/>
      <w:sz w:val="17"/>
      <w:szCs w:val="17"/>
      <w:lang w:val="es-ES" w:bidi="ar-SA"/>
    </w:rPr>
  </w:style>
  <w:style w:type="paragraph" w:customStyle="1" w:styleId="Cuerpodeltexto21">
    <w:name w:val="Cuerpo del texto (2)1"/>
    <w:basedOn w:val="Normal"/>
    <w:link w:val="Cuerpodeltexto2"/>
    <w:rsid w:val="009724BE"/>
    <w:pPr>
      <w:widowControl w:val="0"/>
      <w:shd w:val="clear" w:color="auto" w:fill="FFFFFF"/>
      <w:spacing w:before="840" w:line="230" w:lineRule="exact"/>
    </w:pPr>
    <w:rPr>
      <w:rFonts w:ascii="Arial" w:hAnsi="Arial"/>
      <w:b/>
      <w:bCs/>
      <w:sz w:val="18"/>
      <w:szCs w:val="18"/>
    </w:rPr>
  </w:style>
  <w:style w:type="paragraph" w:customStyle="1" w:styleId="Cuerpodeltexto31">
    <w:name w:val="Cuerpo del texto (3)1"/>
    <w:basedOn w:val="Normal"/>
    <w:link w:val="Cuerpodeltexto3"/>
    <w:rsid w:val="009724BE"/>
    <w:pPr>
      <w:widowControl w:val="0"/>
      <w:shd w:val="clear" w:color="auto" w:fill="FFFFFF"/>
      <w:spacing w:after="180" w:line="230" w:lineRule="exact"/>
      <w:ind w:hanging="380"/>
      <w:jc w:val="both"/>
    </w:pPr>
    <w:rPr>
      <w:rFonts w:ascii="Arial" w:hAnsi="Arial"/>
      <w:i/>
      <w:iCs/>
      <w:sz w:val="18"/>
      <w:szCs w:val="18"/>
    </w:rPr>
  </w:style>
  <w:style w:type="paragraph" w:customStyle="1" w:styleId="Leyendadelaimagen1">
    <w:name w:val="Leyenda de la imagen1"/>
    <w:basedOn w:val="Normal"/>
    <w:link w:val="Leyendadelaimagen"/>
    <w:rsid w:val="009724BE"/>
    <w:pPr>
      <w:widowControl w:val="0"/>
      <w:shd w:val="clear" w:color="auto" w:fill="FFFFFF"/>
      <w:spacing w:line="240" w:lineRule="atLeast"/>
      <w:jc w:val="both"/>
    </w:pPr>
    <w:rPr>
      <w:rFonts w:ascii="Arial" w:hAnsi="Arial"/>
      <w:b/>
      <w:bCs/>
      <w:sz w:val="14"/>
      <w:szCs w:val="14"/>
    </w:rPr>
  </w:style>
  <w:style w:type="paragraph" w:customStyle="1" w:styleId="Ttulo11">
    <w:name w:val="Título #1"/>
    <w:basedOn w:val="Normal"/>
    <w:link w:val="Ttulo10"/>
    <w:rsid w:val="009724BE"/>
    <w:pPr>
      <w:widowControl w:val="0"/>
      <w:shd w:val="clear" w:color="auto" w:fill="FFFFFF"/>
      <w:spacing w:before="240" w:after="240" w:line="240" w:lineRule="atLeast"/>
      <w:jc w:val="both"/>
      <w:outlineLvl w:val="0"/>
    </w:pPr>
    <w:rPr>
      <w:rFonts w:ascii="Arial" w:hAnsi="Arial"/>
      <w:b/>
      <w:bCs/>
      <w:sz w:val="18"/>
      <w:szCs w:val="18"/>
    </w:rPr>
  </w:style>
  <w:style w:type="paragraph" w:customStyle="1" w:styleId="Cuerpodeltexto40">
    <w:name w:val="Cuerpo del texto (4)"/>
    <w:basedOn w:val="Normal"/>
    <w:link w:val="Cuerpodeltexto4"/>
    <w:rsid w:val="009724BE"/>
    <w:pPr>
      <w:widowControl w:val="0"/>
      <w:shd w:val="clear" w:color="auto" w:fill="FFFFFF"/>
      <w:spacing w:before="240" w:line="240" w:lineRule="atLeast"/>
    </w:pPr>
    <w:rPr>
      <w:rFonts w:ascii="Arial" w:hAnsi="Arial"/>
      <w:sz w:val="12"/>
      <w:szCs w:val="12"/>
    </w:rPr>
  </w:style>
  <w:style w:type="paragraph" w:customStyle="1" w:styleId="Tabladecontenidos0">
    <w:name w:val="Tabla de contenidos"/>
    <w:basedOn w:val="Normal"/>
    <w:link w:val="Tabladecontenidos"/>
    <w:rsid w:val="009724BE"/>
    <w:pPr>
      <w:widowControl w:val="0"/>
      <w:shd w:val="clear" w:color="auto" w:fill="FFFFFF"/>
      <w:spacing w:before="180" w:line="461" w:lineRule="exact"/>
      <w:jc w:val="both"/>
    </w:pPr>
    <w:rPr>
      <w:rFonts w:ascii="Arial" w:hAnsi="Arial"/>
      <w:sz w:val="18"/>
      <w:szCs w:val="18"/>
    </w:rPr>
  </w:style>
  <w:style w:type="paragraph" w:customStyle="1" w:styleId="Cuerpodeltexto50">
    <w:name w:val="Cuerpo del texto (5)"/>
    <w:basedOn w:val="Normal"/>
    <w:link w:val="Cuerpodeltexto5"/>
    <w:rsid w:val="009724BE"/>
    <w:pPr>
      <w:widowControl w:val="0"/>
      <w:shd w:val="clear" w:color="auto" w:fill="FFFFFF"/>
      <w:spacing w:before="300" w:after="420" w:line="240" w:lineRule="atLeast"/>
      <w:jc w:val="both"/>
    </w:pPr>
    <w:rPr>
      <w:rFonts w:ascii="Arial" w:hAnsi="Arial"/>
      <w:b/>
      <w:bCs/>
      <w:sz w:val="19"/>
      <w:szCs w:val="19"/>
    </w:rPr>
  </w:style>
  <w:style w:type="paragraph" w:customStyle="1" w:styleId="Encabezamientoopiedepgina1">
    <w:name w:val="Encabezamiento o pie de página1"/>
    <w:basedOn w:val="Normal"/>
    <w:link w:val="Encabezamientoopiedepgina"/>
    <w:rsid w:val="009724BE"/>
    <w:pPr>
      <w:widowControl w:val="0"/>
      <w:shd w:val="clear" w:color="auto" w:fill="FFFFFF"/>
      <w:spacing w:line="240" w:lineRule="atLeast"/>
    </w:pPr>
    <w:rPr>
      <w:rFonts w:ascii="Arial" w:hAnsi="Arial"/>
      <w:b/>
      <w:bCs/>
      <w:sz w:val="14"/>
      <w:szCs w:val="14"/>
    </w:rPr>
  </w:style>
  <w:style w:type="paragraph" w:customStyle="1" w:styleId="Listamulticolor-nfasis11">
    <w:name w:val="Lista multicolor - Énfasis 11"/>
    <w:basedOn w:val="Normal"/>
    <w:rsid w:val="009724BE"/>
    <w:pPr>
      <w:spacing w:before="240" w:after="240"/>
      <w:ind w:left="720"/>
      <w:jc w:val="both"/>
    </w:pPr>
    <w:rPr>
      <w:rFonts w:ascii="Calibri" w:eastAsia="MS Minngs" w:hAnsi="Calibri" w:cs="Calibri"/>
      <w:sz w:val="20"/>
      <w:szCs w:val="20"/>
    </w:rPr>
  </w:style>
  <w:style w:type="character" w:styleId="Refdecomentario">
    <w:name w:val="annotation reference"/>
    <w:semiHidden/>
    <w:rsid w:val="009724BE"/>
    <w:rPr>
      <w:rFonts w:cs="Times New Roman"/>
      <w:sz w:val="16"/>
      <w:szCs w:val="16"/>
    </w:rPr>
  </w:style>
  <w:style w:type="character" w:customStyle="1" w:styleId="HeaderChar">
    <w:name w:val="Header Char"/>
    <w:semiHidden/>
    <w:locked/>
    <w:rsid w:val="009724BE"/>
    <w:rPr>
      <w:rFonts w:cs="Times New Roman"/>
    </w:rPr>
  </w:style>
  <w:style w:type="character" w:customStyle="1" w:styleId="FooterChar">
    <w:name w:val="Footer Char"/>
    <w:semiHidden/>
    <w:locked/>
    <w:rsid w:val="009724BE"/>
    <w:rPr>
      <w:rFonts w:cs="Times New Roman"/>
    </w:rPr>
  </w:style>
  <w:style w:type="paragraph" w:styleId="Mapadeldocumento">
    <w:name w:val="Document Map"/>
    <w:basedOn w:val="Normal"/>
    <w:semiHidden/>
    <w:rsid w:val="009724BE"/>
    <w:pPr>
      <w:widowControl w:val="0"/>
      <w:shd w:val="clear" w:color="auto" w:fill="000080"/>
    </w:pPr>
    <w:rPr>
      <w:rFonts w:ascii="Tahoma" w:eastAsia="Courier New" w:hAnsi="Tahoma" w:cs="Tahoma"/>
      <w:color w:val="000000"/>
      <w:sz w:val="20"/>
      <w:szCs w:val="20"/>
    </w:rPr>
  </w:style>
  <w:style w:type="numbering" w:customStyle="1" w:styleId="-">
    <w:name w:val="-"/>
    <w:rsid w:val="009724BE"/>
    <w:pPr>
      <w:numPr>
        <w:numId w:val="1"/>
      </w:numPr>
    </w:pPr>
  </w:style>
  <w:style w:type="character" w:customStyle="1" w:styleId="CarCar17">
    <w:name w:val="Car Car17"/>
    <w:rsid w:val="009724BE"/>
    <w:rPr>
      <w:rFonts w:ascii="Calibri" w:hAnsi="Calibri"/>
      <w:b/>
      <w:lang w:val="en-US"/>
    </w:rPr>
  </w:style>
  <w:style w:type="character" w:customStyle="1" w:styleId="CarCar16">
    <w:name w:val="Car Car16"/>
    <w:rsid w:val="009724BE"/>
    <w:rPr>
      <w:rFonts w:ascii="Calibri" w:hAnsi="Calibri"/>
      <w:b/>
      <w:lang w:val="en-US"/>
    </w:rPr>
  </w:style>
  <w:style w:type="character" w:customStyle="1" w:styleId="CarCar15">
    <w:name w:val="Car Car15"/>
    <w:rsid w:val="009724BE"/>
    <w:rPr>
      <w:rFonts w:ascii="Calibri" w:hAnsi="Calibri"/>
      <w:b/>
      <w:lang w:val="en-US"/>
    </w:rPr>
  </w:style>
  <w:style w:type="character" w:customStyle="1" w:styleId="CarCar14">
    <w:name w:val="Car Car14"/>
    <w:rsid w:val="009724BE"/>
    <w:rPr>
      <w:rFonts w:ascii="Calibri" w:hAnsi="Calibri"/>
      <w:b/>
      <w:lang w:val="en-US"/>
    </w:rPr>
  </w:style>
  <w:style w:type="character" w:customStyle="1" w:styleId="CarCar13">
    <w:name w:val="Car Car13"/>
    <w:rsid w:val="009724BE"/>
    <w:rPr>
      <w:color w:val="243F60"/>
      <w:lang w:val="en-US"/>
    </w:rPr>
  </w:style>
  <w:style w:type="character" w:customStyle="1" w:styleId="CarCar12">
    <w:name w:val="Car Car12"/>
    <w:rsid w:val="009724BE"/>
    <w:rPr>
      <w:i/>
      <w:color w:val="243F60"/>
      <w:lang w:val="en-US"/>
    </w:rPr>
  </w:style>
  <w:style w:type="character" w:customStyle="1" w:styleId="CarCar11">
    <w:name w:val="Car Car11"/>
    <w:rsid w:val="009724BE"/>
    <w:rPr>
      <w:i/>
      <w:color w:val="404040"/>
      <w:lang w:val="en-US"/>
    </w:rPr>
  </w:style>
  <w:style w:type="character" w:customStyle="1" w:styleId="CarCar10">
    <w:name w:val="Car Car10"/>
    <w:rsid w:val="009724BE"/>
    <w:rPr>
      <w:color w:val="404040"/>
      <w:lang w:val="en-US"/>
    </w:rPr>
  </w:style>
  <w:style w:type="character" w:customStyle="1" w:styleId="CarCar9">
    <w:name w:val="Car Car9"/>
    <w:rsid w:val="009724BE"/>
    <w:rPr>
      <w:i/>
      <w:color w:val="404040"/>
      <w:lang w:val="en-US"/>
    </w:rPr>
  </w:style>
  <w:style w:type="character" w:customStyle="1" w:styleId="CarCar8">
    <w:name w:val="Car Car8"/>
    <w:rsid w:val="009724BE"/>
    <w:rPr>
      <w:rFonts w:ascii="Lucida Grande" w:hAnsi="Lucida Grande"/>
      <w:sz w:val="18"/>
    </w:rPr>
  </w:style>
  <w:style w:type="character" w:customStyle="1" w:styleId="CarCar70">
    <w:name w:val="Car Car7_0"/>
    <w:rsid w:val="009724BE"/>
    <w:rPr>
      <w:sz w:val="24"/>
      <w:lang w:val="es-ES_tradnl"/>
    </w:rPr>
  </w:style>
  <w:style w:type="character" w:customStyle="1" w:styleId="CarCar6">
    <w:name w:val="Car Car6"/>
    <w:rsid w:val="009724BE"/>
    <w:rPr>
      <w:sz w:val="24"/>
      <w:lang w:val="es-ES_tradnl"/>
    </w:rPr>
  </w:style>
  <w:style w:type="character" w:customStyle="1" w:styleId="CarCar5">
    <w:name w:val="Car Car5"/>
    <w:rsid w:val="009724BE"/>
    <w:rPr>
      <w:rFonts w:ascii="Times New Roman" w:hAnsi="Times New Roman"/>
      <w:sz w:val="24"/>
      <w:u w:val="single"/>
    </w:rPr>
  </w:style>
  <w:style w:type="character" w:customStyle="1" w:styleId="CarCar4">
    <w:name w:val="Car Car4"/>
    <w:rsid w:val="009724BE"/>
    <w:rPr>
      <w:rFonts w:ascii="Times New Roman" w:hAnsi="Times New Roman"/>
    </w:rPr>
  </w:style>
  <w:style w:type="character" w:customStyle="1" w:styleId="CarCar3">
    <w:name w:val="Car Car3"/>
    <w:rsid w:val="009724BE"/>
    <w:rPr>
      <w:sz w:val="24"/>
      <w:lang w:val="es-ES_tradnl"/>
    </w:rPr>
  </w:style>
  <w:style w:type="character" w:customStyle="1" w:styleId="CarCar2">
    <w:name w:val="Car Car2"/>
    <w:rsid w:val="009724BE"/>
    <w:rPr>
      <w:rFonts w:ascii="Courier New" w:hAnsi="Courier New"/>
      <w:sz w:val="20"/>
      <w:lang w:val="es-ES_tradnl"/>
    </w:rPr>
  </w:style>
  <w:style w:type="character" w:customStyle="1" w:styleId="CarCar1">
    <w:name w:val="Car Car1"/>
    <w:rsid w:val="009724BE"/>
    <w:rPr>
      <w:rFonts w:ascii="Times New Roman" w:hAnsi="Times New Roman"/>
      <w:b/>
      <w:sz w:val="20"/>
      <w:lang w:val="es-ES_tradnl"/>
    </w:rPr>
  </w:style>
  <w:style w:type="character" w:customStyle="1" w:styleId="CarCar">
    <w:name w:val="Car Car"/>
    <w:rsid w:val="009724BE"/>
    <w:rPr>
      <w:sz w:val="24"/>
      <w:lang w:val="es-ES_tradnl"/>
    </w:rPr>
  </w:style>
  <w:style w:type="character" w:customStyle="1" w:styleId="Ttulodelibro1">
    <w:name w:val="Título de libro1"/>
    <w:rsid w:val="009724BE"/>
    <w:rPr>
      <w:b/>
      <w:smallCaps/>
      <w:spacing w:val="5"/>
    </w:rPr>
  </w:style>
  <w:style w:type="character" w:customStyle="1" w:styleId="Ttulo30">
    <w:name w:val="Título #3_"/>
    <w:rsid w:val="009724BE"/>
    <w:rPr>
      <w:rFonts w:ascii="Times New Roman" w:eastAsia="Times New Roman" w:hAnsi="Times New Roman"/>
      <w:sz w:val="22"/>
      <w:shd w:val="clear" w:color="auto" w:fill="FFFFFF"/>
    </w:rPr>
  </w:style>
  <w:style w:type="character" w:customStyle="1" w:styleId="Ttulo40">
    <w:name w:val="Título #4_"/>
    <w:rsid w:val="009724BE"/>
    <w:rPr>
      <w:rFonts w:ascii="Trebuchet MS" w:eastAsia="Times New Roman" w:hAnsi="Trebuchet MS"/>
      <w:b/>
      <w:spacing w:val="4"/>
      <w:sz w:val="23"/>
      <w:shd w:val="clear" w:color="auto" w:fill="FFFFFF"/>
    </w:rPr>
  </w:style>
  <w:style w:type="character" w:customStyle="1" w:styleId="Ttulo42">
    <w:name w:val="Título #4 (2)_"/>
    <w:rsid w:val="009724BE"/>
    <w:rPr>
      <w:rFonts w:ascii="CordiaUPC" w:eastAsia="Times New Roman" w:hAnsi="CordiaUPC"/>
      <w:b/>
      <w:i/>
      <w:spacing w:val="-4"/>
      <w:sz w:val="39"/>
      <w:shd w:val="clear" w:color="auto" w:fill="FFFFFF"/>
    </w:rPr>
  </w:style>
  <w:style w:type="paragraph" w:styleId="Lista">
    <w:name w:val="List"/>
    <w:basedOn w:val="Textoindependiente"/>
    <w:rsid w:val="009724BE"/>
    <w:pPr>
      <w:overflowPunct w:val="0"/>
    </w:pPr>
    <w:rPr>
      <w:rFonts w:ascii="Cambria" w:eastAsia="MS Minngs" w:hAnsi="Cambria" w:cs="Tahoma"/>
      <w:lang w:val="es-ES_tradnl" w:eastAsia="ar-SA"/>
    </w:rPr>
  </w:style>
  <w:style w:type="paragraph" w:customStyle="1" w:styleId="Rtulo">
    <w:name w:val="Rótulo"/>
    <w:basedOn w:val="Normal"/>
    <w:rsid w:val="009724BE"/>
    <w:pPr>
      <w:suppressLineNumbers/>
      <w:overflowPunct w:val="0"/>
      <w:spacing w:before="120" w:after="120"/>
    </w:pPr>
    <w:rPr>
      <w:rFonts w:ascii="Cambria" w:eastAsia="MS Minngs" w:hAnsi="Cambria" w:cs="Tahoma"/>
      <w:i/>
      <w:iCs/>
      <w:sz w:val="20"/>
      <w:szCs w:val="20"/>
      <w:lang w:val="es-ES_tradnl" w:eastAsia="ar-SA"/>
    </w:rPr>
  </w:style>
  <w:style w:type="paragraph" w:customStyle="1" w:styleId="ndice">
    <w:name w:val="Índice"/>
    <w:basedOn w:val="Normal"/>
    <w:rsid w:val="009724BE"/>
    <w:pPr>
      <w:suppressLineNumbers/>
      <w:overflowPunct w:val="0"/>
    </w:pPr>
    <w:rPr>
      <w:rFonts w:ascii="Cambria" w:eastAsia="MS Minngs" w:hAnsi="Cambria" w:cs="Tahoma"/>
      <w:lang w:val="es-ES_tradnl" w:eastAsia="ar-SA"/>
    </w:rPr>
  </w:style>
  <w:style w:type="paragraph" w:customStyle="1" w:styleId="Encabezado1">
    <w:name w:val="Encabezado1"/>
    <w:basedOn w:val="Normal"/>
    <w:next w:val="Textoindependiente"/>
    <w:rsid w:val="009724BE"/>
    <w:pPr>
      <w:keepNext/>
      <w:overflowPunct w:val="0"/>
      <w:spacing w:before="240" w:after="120"/>
    </w:pPr>
    <w:rPr>
      <w:rFonts w:ascii="Arial" w:eastAsia="SimSun" w:hAnsi="Arial" w:cs="Tahoma"/>
      <w:sz w:val="28"/>
      <w:szCs w:val="28"/>
      <w:lang w:val="es-ES_tradnl" w:eastAsia="ar-SA"/>
    </w:rPr>
  </w:style>
  <w:style w:type="paragraph" w:customStyle="1" w:styleId="WW-Textodeglobo">
    <w:name w:val="WW-Texto de globo"/>
    <w:basedOn w:val="Normal"/>
    <w:rsid w:val="009724BE"/>
    <w:pPr>
      <w:overflowPunct w:val="0"/>
    </w:pPr>
    <w:rPr>
      <w:rFonts w:ascii="Lucida Grande" w:eastAsia="MS Minngs" w:hAnsi="Lucida Grande" w:cs="Cambria"/>
      <w:sz w:val="18"/>
      <w:szCs w:val="20"/>
      <w:lang w:eastAsia="ar-SA"/>
    </w:rPr>
  </w:style>
  <w:style w:type="paragraph" w:customStyle="1" w:styleId="WW-NormalWeb">
    <w:name w:val="WW-Normal (Web)"/>
    <w:basedOn w:val="Normal"/>
    <w:rsid w:val="009724BE"/>
    <w:pPr>
      <w:overflowPunct w:val="0"/>
      <w:spacing w:after="210" w:line="210" w:lineRule="atLeast"/>
      <w:jc w:val="both"/>
    </w:pPr>
    <w:rPr>
      <w:rFonts w:eastAsia="MS Minngs" w:cs="Cambria"/>
      <w:sz w:val="17"/>
      <w:szCs w:val="17"/>
      <w:lang w:eastAsia="ar-SA"/>
    </w:rPr>
  </w:style>
  <w:style w:type="paragraph" w:styleId="Subttulo">
    <w:name w:val="Subtitle"/>
    <w:basedOn w:val="Encabezado1"/>
    <w:next w:val="Textoindependiente"/>
    <w:qFormat/>
    <w:rsid w:val="009724BE"/>
    <w:pPr>
      <w:jc w:val="center"/>
    </w:pPr>
    <w:rPr>
      <w:i/>
      <w:iCs/>
    </w:rPr>
  </w:style>
  <w:style w:type="paragraph" w:customStyle="1" w:styleId="Encabezadodetabladecontenido1">
    <w:name w:val="Encabezado de tabla de contenido1"/>
    <w:basedOn w:val="Ttulo1"/>
    <w:next w:val="Normal"/>
    <w:rsid w:val="009724BE"/>
    <w:pPr>
      <w:keepLines/>
      <w:overflowPunct w:val="0"/>
      <w:spacing w:before="480" w:line="276" w:lineRule="auto"/>
    </w:pPr>
    <w:rPr>
      <w:rFonts w:ascii="Cambria" w:eastAsia="MS Minngs" w:hAnsi="Cambria" w:cs="Cambria"/>
      <w:b/>
      <w:bCs/>
      <w:color w:val="365F91"/>
      <w:sz w:val="28"/>
      <w:szCs w:val="28"/>
      <w:lang w:val="en-US" w:eastAsia="ar-SA"/>
    </w:rPr>
  </w:style>
  <w:style w:type="paragraph" w:styleId="TDC1">
    <w:name w:val="toc 1"/>
    <w:basedOn w:val="Normal"/>
    <w:next w:val="Normal"/>
    <w:semiHidden/>
    <w:rsid w:val="009724BE"/>
    <w:pPr>
      <w:overflowPunct w:val="0"/>
    </w:pPr>
    <w:rPr>
      <w:rFonts w:ascii="Cambria" w:eastAsia="MS Minngs" w:hAnsi="Cambria" w:cs="Cambria"/>
      <w:lang w:val="es-ES_tradnl" w:eastAsia="ar-SA"/>
    </w:rPr>
  </w:style>
  <w:style w:type="paragraph" w:styleId="TDC2">
    <w:name w:val="toc 2"/>
    <w:basedOn w:val="Normal"/>
    <w:next w:val="Normal"/>
    <w:semiHidden/>
    <w:rsid w:val="009724BE"/>
    <w:pPr>
      <w:overflowPunct w:val="0"/>
      <w:ind w:left="240"/>
    </w:pPr>
    <w:rPr>
      <w:rFonts w:ascii="Cambria" w:eastAsia="MS Minngs" w:hAnsi="Cambria" w:cs="Cambria"/>
      <w:lang w:val="es-ES_tradnl" w:eastAsia="ar-SA"/>
    </w:rPr>
  </w:style>
  <w:style w:type="paragraph" w:customStyle="1" w:styleId="WW-Textocomentario">
    <w:name w:val="WW-Texto comentario"/>
    <w:basedOn w:val="Normal"/>
    <w:rsid w:val="009724BE"/>
    <w:pPr>
      <w:overflowPunct w:val="0"/>
    </w:pPr>
    <w:rPr>
      <w:rFonts w:eastAsia="MS Minngs" w:cs="Cambria"/>
      <w:sz w:val="20"/>
      <w:szCs w:val="20"/>
      <w:lang w:eastAsia="ar-SA"/>
    </w:rPr>
  </w:style>
  <w:style w:type="paragraph" w:customStyle="1" w:styleId="WW-Textosinformato">
    <w:name w:val="WW-Texto sin formato"/>
    <w:basedOn w:val="Normal"/>
    <w:rsid w:val="009724BE"/>
    <w:pPr>
      <w:overflowPunct w:val="0"/>
    </w:pPr>
    <w:rPr>
      <w:rFonts w:ascii="Courier New" w:eastAsia="MS Minngs" w:hAnsi="Courier New" w:cs="Cambria"/>
      <w:sz w:val="20"/>
      <w:szCs w:val="20"/>
      <w:lang w:val="es-ES_tradnl" w:eastAsia="ar-SA"/>
    </w:rPr>
  </w:style>
  <w:style w:type="paragraph" w:customStyle="1" w:styleId="WW-Asuntodelcomentario">
    <w:name w:val="WW-Asunto del comentario"/>
    <w:basedOn w:val="WW-Textocomentario"/>
    <w:next w:val="WW-Textocomentario"/>
    <w:rsid w:val="009724BE"/>
    <w:rPr>
      <w:b/>
      <w:bCs/>
      <w:lang w:val="es-ES_tradnl"/>
    </w:rPr>
  </w:style>
  <w:style w:type="paragraph" w:customStyle="1" w:styleId="Cuadrculamediana1-nfasis21">
    <w:name w:val="Cuadrícula mediana 1 - Énfasis 21"/>
    <w:basedOn w:val="Normal"/>
    <w:rsid w:val="009724BE"/>
    <w:pPr>
      <w:overflowPunct w:val="0"/>
      <w:spacing w:before="240" w:after="240"/>
      <w:ind w:left="720"/>
      <w:jc w:val="both"/>
    </w:pPr>
    <w:rPr>
      <w:rFonts w:ascii="Calibri" w:eastAsia="MS Minngs" w:hAnsi="Calibri" w:cs="Calibri"/>
      <w:sz w:val="20"/>
      <w:szCs w:val="20"/>
      <w:lang w:eastAsia="ar-SA"/>
    </w:rPr>
  </w:style>
  <w:style w:type="paragraph" w:customStyle="1" w:styleId="Sinespaciado1">
    <w:name w:val="Sin espaciado1"/>
    <w:rsid w:val="009724BE"/>
    <w:rPr>
      <w:rFonts w:ascii="Cambria" w:eastAsia="MS Minngs" w:hAnsi="Cambria" w:cs="Cambria"/>
      <w:sz w:val="24"/>
      <w:szCs w:val="24"/>
      <w:lang w:val="es-ES_tradnl" w:eastAsia="ar-SA"/>
    </w:rPr>
  </w:style>
  <w:style w:type="paragraph" w:customStyle="1" w:styleId="Ttulo31">
    <w:name w:val="Título #3"/>
    <w:basedOn w:val="Normal"/>
    <w:rsid w:val="009724BE"/>
    <w:pPr>
      <w:widowControl w:val="0"/>
      <w:shd w:val="clear" w:color="auto" w:fill="FFFFFF"/>
      <w:overflowPunct w:val="0"/>
      <w:spacing w:after="240" w:line="240" w:lineRule="atLeast"/>
      <w:outlineLvl w:val="2"/>
    </w:pPr>
    <w:rPr>
      <w:rFonts w:cs="Cambria"/>
      <w:spacing w:val="-1"/>
      <w:sz w:val="22"/>
      <w:szCs w:val="22"/>
      <w:lang w:eastAsia="ar-SA"/>
    </w:rPr>
  </w:style>
  <w:style w:type="paragraph" w:customStyle="1" w:styleId="Ttulo41">
    <w:name w:val="Título #4"/>
    <w:basedOn w:val="Normal"/>
    <w:rsid w:val="009724BE"/>
    <w:pPr>
      <w:widowControl w:val="0"/>
      <w:shd w:val="clear" w:color="auto" w:fill="FFFFFF"/>
      <w:overflowPunct w:val="0"/>
      <w:spacing w:before="240" w:after="240" w:line="302" w:lineRule="exact"/>
      <w:ind w:hanging="740"/>
      <w:outlineLvl w:val="3"/>
    </w:pPr>
    <w:rPr>
      <w:rFonts w:ascii="Trebuchet MS" w:hAnsi="Trebuchet MS" w:cs="Cambria"/>
      <w:b/>
      <w:bCs/>
      <w:spacing w:val="4"/>
      <w:sz w:val="23"/>
      <w:szCs w:val="23"/>
      <w:lang w:eastAsia="ar-SA"/>
    </w:rPr>
  </w:style>
  <w:style w:type="paragraph" w:customStyle="1" w:styleId="Ttulo420">
    <w:name w:val="Título #4 (2)"/>
    <w:basedOn w:val="Normal"/>
    <w:rsid w:val="009724BE"/>
    <w:pPr>
      <w:widowControl w:val="0"/>
      <w:shd w:val="clear" w:color="auto" w:fill="FFFFFF"/>
      <w:overflowPunct w:val="0"/>
      <w:spacing w:before="240" w:after="60" w:line="432" w:lineRule="exact"/>
      <w:ind w:hanging="620"/>
      <w:outlineLvl w:val="3"/>
    </w:pPr>
    <w:rPr>
      <w:rFonts w:ascii="CordiaUPC" w:hAnsi="CordiaUPC" w:cs="Cambria"/>
      <w:b/>
      <w:bCs/>
      <w:i/>
      <w:iCs/>
      <w:spacing w:val="-4"/>
      <w:sz w:val="39"/>
      <w:szCs w:val="39"/>
      <w:lang w:eastAsia="ar-SA"/>
    </w:rPr>
  </w:style>
  <w:style w:type="paragraph" w:styleId="TDC3">
    <w:name w:val="toc 3"/>
    <w:basedOn w:val="Normal"/>
    <w:next w:val="Normal"/>
    <w:semiHidden/>
    <w:rsid w:val="009724BE"/>
    <w:pPr>
      <w:overflowPunct w:val="0"/>
      <w:ind w:left="480"/>
    </w:pPr>
    <w:rPr>
      <w:rFonts w:ascii="Cambria" w:eastAsia="MS Minngs" w:hAnsi="Cambria" w:cs="Cambria"/>
      <w:lang w:val="es-ES_tradnl" w:eastAsia="ar-SA"/>
    </w:rPr>
  </w:style>
  <w:style w:type="paragraph" w:customStyle="1" w:styleId="WW-Mapadeldocumento">
    <w:name w:val="WW-Mapa del documento"/>
    <w:basedOn w:val="Normal"/>
    <w:rsid w:val="009724BE"/>
    <w:pPr>
      <w:shd w:val="clear" w:color="auto" w:fill="000080"/>
      <w:overflowPunct w:val="0"/>
    </w:pPr>
    <w:rPr>
      <w:rFonts w:ascii="Tahoma" w:eastAsia="MS Minngs" w:hAnsi="Tahoma" w:cs="Tahoma"/>
      <w:sz w:val="20"/>
      <w:szCs w:val="20"/>
      <w:lang w:val="es-ES_tradnl" w:eastAsia="ar-SA"/>
    </w:rPr>
  </w:style>
  <w:style w:type="paragraph" w:customStyle="1" w:styleId="Contenidodelmarco">
    <w:name w:val="Contenido del marco"/>
    <w:basedOn w:val="Textoindependiente"/>
    <w:rsid w:val="009724BE"/>
    <w:pPr>
      <w:overflowPunct w:val="0"/>
    </w:pPr>
    <w:rPr>
      <w:rFonts w:ascii="Cambria" w:eastAsia="MS Minngs" w:hAnsi="Cambria" w:cs="Cambria"/>
      <w:lang w:val="es-ES_tradnl" w:eastAsia="ar-SA"/>
    </w:rPr>
  </w:style>
  <w:style w:type="paragraph" w:customStyle="1" w:styleId="Contenidodelatabla">
    <w:name w:val="Contenido de la tabla"/>
    <w:basedOn w:val="Textoindependiente"/>
    <w:rsid w:val="009724BE"/>
    <w:pPr>
      <w:suppressLineNumbers/>
      <w:overflowPunct w:val="0"/>
    </w:pPr>
    <w:rPr>
      <w:rFonts w:ascii="Cambria" w:eastAsia="MS Minngs" w:hAnsi="Cambria" w:cs="Cambria"/>
      <w:lang w:val="es-ES_tradnl" w:eastAsia="ar-SA"/>
    </w:rPr>
  </w:style>
  <w:style w:type="paragraph" w:customStyle="1" w:styleId="Encabezadodelatabla">
    <w:name w:val="Encabezado de la tabla"/>
    <w:basedOn w:val="Contenidodelatabla"/>
    <w:rsid w:val="009724BE"/>
    <w:pPr>
      <w:jc w:val="center"/>
    </w:pPr>
    <w:rPr>
      <w:b/>
      <w:bCs/>
      <w:i/>
      <w:iCs/>
    </w:rPr>
  </w:style>
  <w:style w:type="character" w:customStyle="1" w:styleId="Textoindependienteprimerasangra2Car">
    <w:name w:val="Texto independiente primera sangría 2 Car"/>
    <w:rsid w:val="009724BE"/>
    <w:rPr>
      <w:rFonts w:ascii="Arial" w:hAnsi="Arial"/>
      <w:b/>
      <w:sz w:val="24"/>
      <w:szCs w:val="24"/>
      <w:lang w:val="es-ES" w:eastAsia="es-ES" w:bidi="ar-SA"/>
    </w:rPr>
  </w:style>
  <w:style w:type="paragraph" w:customStyle="1" w:styleId="simple">
    <w:name w:val="simple"/>
    <w:basedOn w:val="Normal"/>
    <w:rsid w:val="009724BE"/>
    <w:pPr>
      <w:spacing w:before="225" w:after="240"/>
    </w:pPr>
  </w:style>
  <w:style w:type="character" w:customStyle="1" w:styleId="Normal1">
    <w:name w:val="Normal1"/>
    <w:basedOn w:val="Fuentedeprrafopredeter"/>
    <w:rsid w:val="009724BE"/>
  </w:style>
  <w:style w:type="paragraph" w:customStyle="1" w:styleId="CM5">
    <w:name w:val="CM5"/>
    <w:basedOn w:val="Default"/>
    <w:next w:val="Default"/>
    <w:rsid w:val="009724BE"/>
    <w:rPr>
      <w:rFonts w:ascii="Arial" w:hAnsi="Arial" w:cs="Times New Roman"/>
      <w:color w:val="auto"/>
    </w:rPr>
  </w:style>
  <w:style w:type="paragraph" w:styleId="Listaconvietas2">
    <w:name w:val="List Bullet 2"/>
    <w:basedOn w:val="Normal"/>
    <w:rsid w:val="009724BE"/>
    <w:pPr>
      <w:numPr>
        <w:numId w:val="2"/>
      </w:numPr>
    </w:pPr>
  </w:style>
  <w:style w:type="paragraph" w:styleId="Listaconvietas3">
    <w:name w:val="List Bullet 3"/>
    <w:basedOn w:val="Normal"/>
    <w:rsid w:val="009724BE"/>
    <w:pPr>
      <w:numPr>
        <w:numId w:val="3"/>
      </w:numPr>
    </w:pPr>
  </w:style>
  <w:style w:type="character" w:customStyle="1" w:styleId="BalloonTextChar">
    <w:name w:val="Balloon Text Char"/>
    <w:semiHidden/>
    <w:locked/>
    <w:rsid w:val="009724BE"/>
    <w:rPr>
      <w:rFonts w:ascii="Tahoma" w:hAnsi="Tahoma" w:cs="Tahoma"/>
      <w:sz w:val="16"/>
      <w:szCs w:val="16"/>
      <w:lang w:val="es-ES" w:eastAsia="en-US" w:bidi="ar-SA"/>
    </w:rPr>
  </w:style>
  <w:style w:type="character" w:customStyle="1" w:styleId="Heading1Char">
    <w:name w:val="Heading 1 Char"/>
    <w:locked/>
    <w:rsid w:val="009724BE"/>
    <w:rPr>
      <w:rFonts w:ascii="Cambria" w:hAnsi="Cambria" w:cs="Times New Roman"/>
      <w:b/>
      <w:bCs/>
      <w:color w:val="365F91"/>
      <w:sz w:val="28"/>
      <w:szCs w:val="28"/>
    </w:rPr>
  </w:style>
  <w:style w:type="character" w:customStyle="1" w:styleId="Heading2Char">
    <w:name w:val="Heading 2 Char"/>
    <w:locked/>
    <w:rsid w:val="009724BE"/>
    <w:rPr>
      <w:rFonts w:ascii="Cambria" w:hAnsi="Cambria" w:cs="Times New Roman"/>
      <w:b/>
      <w:bCs/>
      <w:color w:val="4F81BD"/>
      <w:sz w:val="26"/>
      <w:szCs w:val="26"/>
    </w:rPr>
  </w:style>
  <w:style w:type="paragraph" w:styleId="TtulodeTDC">
    <w:name w:val="TOC Heading"/>
    <w:basedOn w:val="Ttulo1"/>
    <w:next w:val="Normal"/>
    <w:qFormat/>
    <w:rsid w:val="009724BE"/>
    <w:pPr>
      <w:keepLines/>
      <w:spacing w:before="480" w:line="276" w:lineRule="auto"/>
      <w:outlineLvl w:val="9"/>
    </w:pPr>
    <w:rPr>
      <w:rFonts w:ascii="Cambria" w:hAnsi="Cambria"/>
      <w:b/>
      <w:bCs/>
      <w:color w:val="365F91"/>
      <w:sz w:val="28"/>
      <w:szCs w:val="28"/>
      <w:lang w:eastAsia="en-US"/>
    </w:rPr>
  </w:style>
  <w:style w:type="character" w:customStyle="1" w:styleId="apple-converted-space">
    <w:name w:val="apple-converted-space"/>
    <w:rsid w:val="00FA649E"/>
    <w:rPr>
      <w:rFonts w:cs="Times New Roman"/>
    </w:rPr>
  </w:style>
  <w:style w:type="paragraph" w:styleId="Textonotapie">
    <w:name w:val="footnote text"/>
    <w:basedOn w:val="Normal"/>
    <w:semiHidden/>
    <w:rsid w:val="00294573"/>
    <w:rPr>
      <w:sz w:val="20"/>
      <w:szCs w:val="20"/>
    </w:rPr>
  </w:style>
  <w:style w:type="character" w:styleId="Refdenotaalpie">
    <w:name w:val="footnote reference"/>
    <w:semiHidden/>
    <w:rsid w:val="00294573"/>
    <w:rPr>
      <w:vertAlign w:val="superscript"/>
    </w:rPr>
  </w:style>
  <w:style w:type="paragraph" w:styleId="Textonotaalfinal">
    <w:name w:val="endnote text"/>
    <w:basedOn w:val="Normal"/>
    <w:semiHidden/>
    <w:rsid w:val="00FE5212"/>
    <w:rPr>
      <w:sz w:val="20"/>
      <w:szCs w:val="20"/>
    </w:rPr>
  </w:style>
  <w:style w:type="character" w:styleId="Refdenotaalfinal">
    <w:name w:val="endnote reference"/>
    <w:semiHidden/>
    <w:rsid w:val="00FE5212"/>
    <w:rPr>
      <w:vertAlign w:val="superscript"/>
    </w:rPr>
  </w:style>
  <w:style w:type="paragraph" w:styleId="Textosinformato">
    <w:name w:val="Plain Text"/>
    <w:basedOn w:val="Normal"/>
    <w:rsid w:val="00100021"/>
    <w:rPr>
      <w:rFonts w:ascii="Courier New" w:hAnsi="Courier New" w:cs="Courier New"/>
      <w:sz w:val="20"/>
      <w:szCs w:val="20"/>
    </w:rPr>
  </w:style>
  <w:style w:type="paragraph" w:customStyle="1" w:styleId="NormalWeb4">
    <w:name w:val="Normal (Web)4"/>
    <w:basedOn w:val="Normal"/>
    <w:rsid w:val="00100021"/>
    <w:pPr>
      <w:spacing w:before="240" w:after="240"/>
      <w:ind w:firstLine="240"/>
      <w:jc w:val="both"/>
    </w:pPr>
    <w:rPr>
      <w:rFonts w:eastAsia="SimSun"/>
      <w:sz w:val="22"/>
      <w:szCs w:val="22"/>
      <w:lang w:eastAsia="zh-CN"/>
    </w:rPr>
  </w:style>
  <w:style w:type="character" w:customStyle="1" w:styleId="cursiva2">
    <w:name w:val="cursiva2"/>
    <w:basedOn w:val="Fuentedeprrafopredeter"/>
    <w:rsid w:val="00100021"/>
  </w:style>
  <w:style w:type="character" w:customStyle="1" w:styleId="Fuentedeprrafopredeter1">
    <w:name w:val="Fuente de párrafo predeter.1"/>
    <w:rsid w:val="00CA01ED"/>
  </w:style>
  <w:style w:type="paragraph" w:styleId="Sinespaciado">
    <w:name w:val="No Spacing"/>
    <w:qFormat/>
    <w:rsid w:val="00ED2641"/>
    <w:pPr>
      <w:suppressAutoHyphens/>
    </w:pPr>
    <w:rPr>
      <w:rFonts w:ascii="Calibri" w:eastAsia="Calibri" w:hAnsi="Calibri" w:cs="Calibri"/>
      <w:sz w:val="22"/>
      <w:szCs w:val="22"/>
      <w:lang w:eastAsia="zh-CN"/>
    </w:rPr>
  </w:style>
  <w:style w:type="paragraph" w:customStyle="1" w:styleId="Normal10">
    <w:name w:val="Normal1_0"/>
    <w:rsid w:val="00ED2641"/>
    <w:pPr>
      <w:suppressAutoHyphens/>
      <w:spacing w:after="160" w:line="252" w:lineRule="auto"/>
    </w:pPr>
    <w:rPr>
      <w:rFonts w:ascii="Calibri" w:eastAsia="Calibri" w:hAnsi="Calibri" w:cs="Calibri"/>
      <w:color w:val="000000"/>
      <w:sz w:val="22"/>
      <w:szCs w:val="22"/>
    </w:rPr>
  </w:style>
  <w:style w:type="paragraph" w:customStyle="1" w:styleId="Standard">
    <w:name w:val="Standard"/>
    <w:rsid w:val="004C68D0"/>
    <w:pPr>
      <w:suppressAutoHyphens/>
      <w:autoSpaceDN w:val="0"/>
      <w:spacing w:after="200" w:line="276" w:lineRule="auto"/>
      <w:textAlignment w:val="baseline"/>
    </w:pPr>
    <w:rPr>
      <w:rFonts w:ascii="Calibri" w:eastAsia="SimSun" w:hAnsi="Calibri" w:cs="Calibri"/>
      <w:kern w:val="3"/>
      <w:sz w:val="22"/>
      <w:szCs w:val="22"/>
      <w:lang w:eastAsia="en-US"/>
    </w:rPr>
  </w:style>
  <w:style w:type="paragraph" w:customStyle="1" w:styleId="Pa6">
    <w:name w:val="Pa6"/>
    <w:basedOn w:val="Default"/>
    <w:next w:val="Default"/>
    <w:rsid w:val="005B765E"/>
    <w:pPr>
      <w:spacing w:line="201" w:lineRule="atLeast"/>
    </w:pPr>
    <w:rPr>
      <w:rFonts w:ascii="Arial" w:hAnsi="Arial" w:cs="Times New Roman"/>
      <w:color w:val="auto"/>
    </w:rPr>
  </w:style>
  <w:style w:type="character" w:customStyle="1" w:styleId="Ttulo1Car">
    <w:name w:val="Título 1 Car"/>
    <w:link w:val="Ttulo1"/>
    <w:rsid w:val="00682F42"/>
    <w:rPr>
      <w:rFonts w:ascii="News Gothic MT" w:hAnsi="News Gothic MT"/>
      <w:sz w:val="24"/>
      <w:lang w:val="es-ES" w:eastAsia="es-ES" w:bidi="ar-SA"/>
    </w:rPr>
  </w:style>
  <w:style w:type="paragraph" w:customStyle="1" w:styleId="Normal0">
    <w:name w:val="[Normal]"/>
    <w:rsid w:val="00682F42"/>
    <w:rPr>
      <w:rFonts w:ascii="Arial" w:eastAsia="Arial" w:hAnsi="Arial"/>
      <w:sz w:val="24"/>
      <w:lang w:val="es-ES_tradnl" w:eastAsia="es-ES_tradnl"/>
    </w:rPr>
  </w:style>
  <w:style w:type="paragraph" w:styleId="Listaconvietas">
    <w:name w:val="List Bullet"/>
    <w:basedOn w:val="Normal"/>
    <w:rsid w:val="00682F42"/>
    <w:pPr>
      <w:numPr>
        <w:numId w:val="5"/>
      </w:numPr>
    </w:pPr>
    <w:rPr>
      <w:rFonts w:ascii="Arial" w:eastAsia="Arial" w:hAnsi="Arial"/>
      <w:sz w:val="20"/>
      <w:szCs w:val="20"/>
      <w:lang w:val="es-ES_tradnl" w:eastAsia="en-US"/>
    </w:rPr>
  </w:style>
  <w:style w:type="character" w:customStyle="1" w:styleId="TextoindependienteTextoindependienteCarCarCarTextoindependienteCarCCarCar">
    <w:name w:val="Texto independiente;Texto independiente Car Car Car;Texto independiente Car C... Car Car"/>
    <w:rsid w:val="00682F42"/>
    <w:rPr>
      <w:sz w:val="24"/>
      <w:szCs w:val="24"/>
      <w:lang w:val="es-ES" w:eastAsia="es-ES" w:bidi="ar-SA"/>
    </w:rPr>
  </w:style>
  <w:style w:type="character" w:styleId="Hipervnculovisitado">
    <w:name w:val="FollowedHyperlink"/>
    <w:rsid w:val="00682F42"/>
    <w:rPr>
      <w:color w:val="800080"/>
      <w:u w:val="single"/>
    </w:rPr>
  </w:style>
  <w:style w:type="character" w:customStyle="1" w:styleId="apple-style-span">
    <w:name w:val="apple-style-span"/>
    <w:basedOn w:val="Fuentedeprrafopredeter"/>
    <w:rsid w:val="00682F42"/>
  </w:style>
  <w:style w:type="paragraph" w:customStyle="1" w:styleId="Pa15">
    <w:name w:val="Pa15"/>
    <w:basedOn w:val="Default"/>
    <w:next w:val="Default"/>
    <w:rsid w:val="00682F42"/>
    <w:pPr>
      <w:spacing w:line="201" w:lineRule="atLeast"/>
    </w:pPr>
    <w:rPr>
      <w:rFonts w:ascii="Arial" w:hAnsi="Arial" w:cs="Times New Roman"/>
      <w:color w:val="auto"/>
    </w:rPr>
  </w:style>
  <w:style w:type="paragraph" w:customStyle="1" w:styleId="Pa13">
    <w:name w:val="Pa13"/>
    <w:basedOn w:val="Default"/>
    <w:next w:val="Default"/>
    <w:rsid w:val="00682F42"/>
    <w:pPr>
      <w:spacing w:line="201" w:lineRule="atLeast"/>
    </w:pPr>
    <w:rPr>
      <w:rFonts w:ascii="Arial" w:hAnsi="Arial" w:cs="Times New Roman"/>
      <w:color w:val="auto"/>
    </w:rPr>
  </w:style>
  <w:style w:type="paragraph" w:customStyle="1" w:styleId="Pa17">
    <w:name w:val="Pa17"/>
    <w:basedOn w:val="Default"/>
    <w:next w:val="Default"/>
    <w:rsid w:val="00682F42"/>
    <w:pPr>
      <w:spacing w:line="201" w:lineRule="atLeast"/>
    </w:pPr>
    <w:rPr>
      <w:rFonts w:ascii="Arial" w:hAnsi="Arial" w:cs="Times New Roman"/>
      <w:color w:val="auto"/>
    </w:rPr>
  </w:style>
  <w:style w:type="paragraph" w:customStyle="1" w:styleId="Pa14">
    <w:name w:val="Pa14"/>
    <w:basedOn w:val="Default"/>
    <w:next w:val="Default"/>
    <w:rsid w:val="00682F42"/>
    <w:pPr>
      <w:spacing w:line="201" w:lineRule="atLeast"/>
    </w:pPr>
    <w:rPr>
      <w:rFonts w:ascii="Arial" w:hAnsi="Arial" w:cs="Times New Roman"/>
      <w:color w:val="auto"/>
    </w:rPr>
  </w:style>
  <w:style w:type="paragraph" w:styleId="Cierre">
    <w:name w:val="Closing"/>
    <w:basedOn w:val="Normal"/>
    <w:rsid w:val="00682F42"/>
    <w:pPr>
      <w:ind w:left="4252"/>
    </w:pPr>
  </w:style>
  <w:style w:type="paragraph" w:customStyle="1" w:styleId="Textodenotaalfinal">
    <w:name w:val="Texto de nota al final"/>
    <w:basedOn w:val="Normal"/>
    <w:rsid w:val="00682F42"/>
    <w:pPr>
      <w:widowControl w:val="0"/>
    </w:pPr>
    <w:rPr>
      <w:snapToGrid w:val="0"/>
      <w:szCs w:val="20"/>
    </w:rPr>
  </w:style>
  <w:style w:type="character" w:customStyle="1" w:styleId="TextoindependienteCarCarCarCar1">
    <w:name w:val="Texto independiente Car Car Car Car1"/>
    <w:aliases w:val="Texto independiente Car Car Car Car Car Car"/>
    <w:locked/>
    <w:rsid w:val="00682F42"/>
    <w:rPr>
      <w:sz w:val="24"/>
      <w:szCs w:val="24"/>
      <w:lang w:val="es-ES" w:eastAsia="es-ES" w:bidi="ar-SA"/>
    </w:rPr>
  </w:style>
  <w:style w:type="paragraph" w:customStyle="1" w:styleId="H1">
    <w:name w:val="H1"/>
    <w:basedOn w:val="Normal"/>
    <w:next w:val="Normal"/>
    <w:rsid w:val="00682F42"/>
    <w:pPr>
      <w:keepNext/>
      <w:autoSpaceDE w:val="0"/>
      <w:autoSpaceDN w:val="0"/>
      <w:adjustRightInd w:val="0"/>
      <w:spacing w:before="100" w:after="100"/>
      <w:outlineLvl w:val="1"/>
    </w:pPr>
    <w:rPr>
      <w:b/>
      <w:bCs/>
      <w:kern w:val="36"/>
      <w:sz w:val="48"/>
      <w:szCs w:val="48"/>
    </w:rPr>
  </w:style>
  <w:style w:type="paragraph" w:customStyle="1" w:styleId="Remite">
    <w:name w:val="Remite"/>
    <w:basedOn w:val="Normal"/>
    <w:rsid w:val="00682F42"/>
    <w:pPr>
      <w:keepLines/>
      <w:framePr w:w="2635" w:h="1138" w:wrap="notBeside" w:vAnchor="page" w:hAnchor="margin" w:xAlign="right" w:y="678" w:anchorLock="1"/>
      <w:spacing w:line="200" w:lineRule="atLeast"/>
      <w:ind w:right="-120"/>
    </w:pPr>
    <w:rPr>
      <w:sz w:val="16"/>
      <w:szCs w:val="16"/>
    </w:rPr>
  </w:style>
  <w:style w:type="numbering" w:customStyle="1" w:styleId="Listaactual1">
    <w:name w:val="Lista actual1"/>
    <w:rsid w:val="00682F42"/>
    <w:pPr>
      <w:numPr>
        <w:numId w:val="6"/>
      </w:numPr>
    </w:pPr>
  </w:style>
  <w:style w:type="paragraph" w:customStyle="1" w:styleId="Lista21">
    <w:name w:val="Lista 21"/>
    <w:basedOn w:val="Normal"/>
    <w:rsid w:val="00682F42"/>
    <w:pPr>
      <w:suppressAutoHyphens/>
      <w:ind w:left="566" w:hanging="283"/>
    </w:pPr>
    <w:rPr>
      <w:sz w:val="20"/>
      <w:szCs w:val="20"/>
      <w:lang w:eastAsia="ar-SA"/>
    </w:rPr>
  </w:style>
  <w:style w:type="paragraph" w:customStyle="1" w:styleId="Lista31">
    <w:name w:val="Lista 31"/>
    <w:basedOn w:val="Normal"/>
    <w:rsid w:val="00682F42"/>
    <w:pPr>
      <w:suppressAutoHyphens/>
      <w:ind w:left="849" w:hanging="283"/>
    </w:pPr>
    <w:rPr>
      <w:sz w:val="20"/>
      <w:szCs w:val="20"/>
      <w:lang w:eastAsia="ar-SA"/>
    </w:rPr>
  </w:style>
  <w:style w:type="paragraph" w:customStyle="1" w:styleId="Lista41">
    <w:name w:val="Lista 41"/>
    <w:basedOn w:val="Normal"/>
    <w:rsid w:val="00682F42"/>
    <w:pPr>
      <w:suppressAutoHyphens/>
      <w:ind w:left="1132" w:hanging="283"/>
    </w:pPr>
    <w:rPr>
      <w:sz w:val="20"/>
      <w:szCs w:val="20"/>
      <w:lang w:eastAsia="ar-SA"/>
    </w:rPr>
  </w:style>
  <w:style w:type="paragraph" w:customStyle="1" w:styleId="Lista51">
    <w:name w:val="Lista 51"/>
    <w:basedOn w:val="Normal"/>
    <w:rsid w:val="00682F42"/>
    <w:pPr>
      <w:suppressAutoHyphens/>
      <w:ind w:left="1415" w:hanging="283"/>
    </w:pPr>
    <w:rPr>
      <w:sz w:val="20"/>
      <w:szCs w:val="20"/>
      <w:lang w:eastAsia="ar-SA"/>
    </w:rPr>
  </w:style>
  <w:style w:type="paragraph" w:customStyle="1" w:styleId="Continuarlista51">
    <w:name w:val="Continuar lista 51"/>
    <w:basedOn w:val="Normal"/>
    <w:rsid w:val="00682F42"/>
    <w:pPr>
      <w:suppressAutoHyphens/>
      <w:spacing w:after="120"/>
      <w:ind w:left="1415"/>
    </w:pPr>
    <w:rPr>
      <w:sz w:val="20"/>
      <w:szCs w:val="20"/>
      <w:lang w:eastAsia="ar-SA"/>
    </w:rPr>
  </w:style>
  <w:style w:type="paragraph" w:customStyle="1" w:styleId="Textoindependienteprimerasangra1">
    <w:name w:val="Texto independiente primera sangría1"/>
    <w:basedOn w:val="Textoindependiente"/>
    <w:rsid w:val="00682F42"/>
    <w:pPr>
      <w:suppressAutoHyphens/>
      <w:ind w:firstLine="210"/>
    </w:pPr>
    <w:rPr>
      <w:sz w:val="20"/>
      <w:szCs w:val="20"/>
      <w:lang w:eastAsia="ar-SA"/>
    </w:rPr>
  </w:style>
  <w:style w:type="paragraph" w:customStyle="1" w:styleId="Continuarlista21">
    <w:name w:val="Continuar lista 21"/>
    <w:basedOn w:val="Normal"/>
    <w:rsid w:val="00682F42"/>
    <w:pPr>
      <w:suppressAutoHyphens/>
      <w:spacing w:after="120"/>
      <w:ind w:left="566"/>
    </w:pPr>
    <w:rPr>
      <w:sz w:val="20"/>
      <w:szCs w:val="20"/>
      <w:lang w:eastAsia="ar-SA"/>
    </w:rPr>
  </w:style>
  <w:style w:type="paragraph" w:customStyle="1" w:styleId="Continuarlista31">
    <w:name w:val="Continuar lista 31"/>
    <w:basedOn w:val="Normal"/>
    <w:rsid w:val="00682F42"/>
    <w:pPr>
      <w:suppressAutoHyphens/>
      <w:spacing w:after="120"/>
      <w:ind w:left="849"/>
    </w:pPr>
    <w:rPr>
      <w:sz w:val="20"/>
      <w:szCs w:val="20"/>
      <w:lang w:eastAsia="ar-SA"/>
    </w:rPr>
  </w:style>
  <w:style w:type="paragraph" w:customStyle="1" w:styleId="Estndar">
    <w:name w:val="Estándar"/>
    <w:basedOn w:val="Normal"/>
    <w:rsid w:val="000D120A"/>
    <w:pPr>
      <w:suppressAutoHyphens/>
    </w:pPr>
    <w:rPr>
      <w:rFonts w:ascii="Tms Romn PS" w:hAnsi="Tms Romn PS" w:cs="Tms Romn PS"/>
      <w:sz w:val="20"/>
      <w:szCs w:val="20"/>
      <w:lang w:val="es-ES_tradnl" w:eastAsia="ar-SA"/>
      <w14:shadow w14:blurRad="50800" w14:dist="38100" w14:dir="2700000" w14:sx="100000" w14:sy="100000" w14:kx="0" w14:ky="0" w14:algn="tl">
        <w14:srgbClr w14:val="000000">
          <w14:alpha w14:val="60000"/>
        </w14:srgbClr>
      </w14:shadow>
    </w:rPr>
  </w:style>
  <w:style w:type="paragraph" w:customStyle="1" w:styleId="Textocomentario1">
    <w:name w:val="Texto comentario1"/>
    <w:basedOn w:val="Normal"/>
    <w:rsid w:val="000D120A"/>
    <w:pPr>
      <w:suppressAutoHyphens/>
    </w:pPr>
    <w:rPr>
      <w:sz w:val="20"/>
      <w:szCs w:val="20"/>
      <w:lang w:eastAsia="ar-SA"/>
    </w:rPr>
  </w:style>
  <w:style w:type="paragraph" w:customStyle="1" w:styleId="Puntos">
    <w:name w:val="Puntos"/>
    <w:basedOn w:val="TDC3"/>
    <w:rsid w:val="000D120A"/>
    <w:pPr>
      <w:numPr>
        <w:numId w:val="4"/>
      </w:numPr>
      <w:tabs>
        <w:tab w:val="left" w:pos="567"/>
      </w:tabs>
      <w:suppressAutoHyphens/>
      <w:overflowPunct/>
      <w:ind w:left="567" w:hanging="283"/>
    </w:pPr>
    <w:rPr>
      <w:rFonts w:ascii="Times New Roman" w:eastAsia="Times New Roman" w:hAnsi="Times New Roman" w:cs="Arial"/>
      <w:sz w:val="20"/>
      <w:szCs w:val="20"/>
    </w:rPr>
  </w:style>
  <w:style w:type="paragraph" w:customStyle="1" w:styleId="Cuerpodetexto">
    <w:name w:val="Cuerpo de texto"/>
    <w:basedOn w:val="Normal"/>
    <w:rsid w:val="008B798F"/>
    <w:pPr>
      <w:widowControl w:val="0"/>
      <w:autoSpaceDE w:val="0"/>
      <w:autoSpaceDN w:val="0"/>
      <w:adjustRightInd w:val="0"/>
      <w:spacing w:after="140" w:line="288" w:lineRule="auto"/>
    </w:pPr>
    <w:rPr>
      <w:rFonts w:ascii="Liberation Serif" w:hAnsi="Liberation Serif"/>
    </w:rPr>
  </w:style>
  <w:style w:type="paragraph" w:customStyle="1" w:styleId="CM1">
    <w:name w:val="CM1"/>
    <w:basedOn w:val="Default"/>
    <w:rsid w:val="008B798F"/>
    <w:pPr>
      <w:widowControl w:val="0"/>
      <w:spacing w:line="471" w:lineRule="atLeast"/>
    </w:pPr>
    <w:rPr>
      <w:rFonts w:ascii="TTE2AD72F8t00" w:hAnsi="Liberation Serif" w:cs="TTE2AD72F8t00"/>
    </w:rPr>
  </w:style>
  <w:style w:type="paragraph" w:customStyle="1" w:styleId="CM6">
    <w:name w:val="CM6"/>
    <w:basedOn w:val="Default"/>
    <w:rsid w:val="008B798F"/>
    <w:pPr>
      <w:widowControl w:val="0"/>
    </w:pPr>
    <w:rPr>
      <w:rFonts w:ascii="TTE2AD72F8t00" w:hAnsi="Liberation Serif" w:cs="TTE2AD72F8t00"/>
    </w:rPr>
  </w:style>
  <w:style w:type="paragraph" w:customStyle="1" w:styleId="CM7">
    <w:name w:val="CM7"/>
    <w:basedOn w:val="Default"/>
    <w:rsid w:val="008B798F"/>
    <w:pPr>
      <w:widowControl w:val="0"/>
    </w:pPr>
    <w:rPr>
      <w:rFonts w:ascii="TTE2AD72F8t00" w:hAnsi="Liberation Serif" w:cs="TTE2AD72F8t00"/>
    </w:rPr>
  </w:style>
  <w:style w:type="paragraph" w:customStyle="1" w:styleId="CM3">
    <w:name w:val="CM3"/>
    <w:basedOn w:val="Default"/>
    <w:rsid w:val="008B798F"/>
    <w:pPr>
      <w:widowControl w:val="0"/>
    </w:pPr>
    <w:rPr>
      <w:rFonts w:ascii="TTE2AD72F8t00" w:hAnsi="Liberation Serif" w:cs="TTE2AD72F8t00"/>
    </w:rPr>
  </w:style>
  <w:style w:type="paragraph" w:customStyle="1" w:styleId="CM4">
    <w:name w:val="CM4"/>
    <w:basedOn w:val="Default"/>
    <w:rsid w:val="008B798F"/>
    <w:pPr>
      <w:widowControl w:val="0"/>
      <w:spacing w:line="353" w:lineRule="atLeast"/>
    </w:pPr>
    <w:rPr>
      <w:rFonts w:ascii="TTE2AD72F8t00" w:hAnsi="Liberation Serif" w:cs="TTE2AD72F8t00"/>
    </w:rPr>
  </w:style>
  <w:style w:type="paragraph" w:customStyle="1" w:styleId="CM9">
    <w:name w:val="CM9"/>
    <w:basedOn w:val="Default"/>
    <w:rsid w:val="008B798F"/>
    <w:pPr>
      <w:widowControl w:val="0"/>
    </w:pPr>
    <w:rPr>
      <w:rFonts w:ascii="TTE2AD72F8t00" w:hAnsi="Liberation Serif" w:cs="TTE2AD72F8t00"/>
    </w:rPr>
  </w:style>
  <w:style w:type="paragraph" w:customStyle="1" w:styleId="CM10">
    <w:name w:val="CM10"/>
    <w:basedOn w:val="Default"/>
    <w:rsid w:val="008B798F"/>
    <w:pPr>
      <w:widowControl w:val="0"/>
    </w:pPr>
    <w:rPr>
      <w:rFonts w:ascii="TTE2AD72F8t00" w:hAnsi="Liberation Serif" w:cs="TTE2AD72F8t00"/>
    </w:rPr>
  </w:style>
  <w:style w:type="paragraph" w:customStyle="1" w:styleId="CM11">
    <w:name w:val="CM11"/>
    <w:basedOn w:val="Default"/>
    <w:rsid w:val="008B798F"/>
    <w:pPr>
      <w:widowControl w:val="0"/>
    </w:pPr>
    <w:rPr>
      <w:rFonts w:ascii="TTE2AD72F8t00" w:hAnsi="Liberation Serif" w:cs="TTE2AD72F8t00"/>
    </w:rPr>
  </w:style>
  <w:style w:type="paragraph" w:customStyle="1" w:styleId="CM8">
    <w:name w:val="CM8"/>
    <w:basedOn w:val="Default"/>
    <w:rsid w:val="008B798F"/>
    <w:pPr>
      <w:widowControl w:val="0"/>
    </w:pPr>
    <w:rPr>
      <w:rFonts w:ascii="TTE2AD72F8t00" w:hAnsi="Liberation Serif" w:cs="TTE2AD72F8t00"/>
    </w:rPr>
  </w:style>
  <w:style w:type="paragraph" w:customStyle="1" w:styleId="Textoindependiente21">
    <w:name w:val="Texto independiente 21"/>
    <w:basedOn w:val="Normal"/>
    <w:rsid w:val="00CD5060"/>
    <w:pPr>
      <w:suppressAutoHyphens/>
      <w:spacing w:before="9" w:line="278" w:lineRule="exact"/>
      <w:jc w:val="both"/>
    </w:pPr>
    <w:rPr>
      <w:lang w:eastAsia="zh-CN"/>
    </w:rPr>
  </w:style>
  <w:style w:type="character" w:customStyle="1" w:styleId="Absatz-Standardschriftart">
    <w:name w:val="Absatz-Standardschriftart"/>
    <w:rsid w:val="000E0D7B"/>
  </w:style>
  <w:style w:type="character" w:customStyle="1" w:styleId="WW-Absatz-Standardschriftart">
    <w:name w:val="WW-Absatz-Standardschriftart"/>
    <w:rsid w:val="000E0D7B"/>
  </w:style>
  <w:style w:type="character" w:customStyle="1" w:styleId="WW8NumSt1z0">
    <w:name w:val="WW8NumSt1z0"/>
    <w:rsid w:val="000E0D7B"/>
    <w:rPr>
      <w:rFonts w:ascii="Symbol" w:hAnsi="Symbol"/>
    </w:rPr>
  </w:style>
  <w:style w:type="character" w:customStyle="1" w:styleId="Carcterdenumeracin">
    <w:name w:val="Carácter de numeración"/>
    <w:rsid w:val="000E0D7B"/>
  </w:style>
  <w:style w:type="paragraph" w:customStyle="1" w:styleId="Etiqueta">
    <w:name w:val="Etiqueta"/>
    <w:basedOn w:val="Normal"/>
    <w:rsid w:val="000E0D7B"/>
    <w:pPr>
      <w:suppressLineNumbers/>
      <w:suppressAutoHyphens/>
      <w:spacing w:before="120" w:after="120"/>
    </w:pPr>
    <w:rPr>
      <w:rFonts w:cs="Tahoma"/>
      <w:i/>
      <w:iCs/>
    </w:rPr>
  </w:style>
  <w:style w:type="character" w:customStyle="1" w:styleId="highlight">
    <w:name w:val="highlight"/>
    <w:basedOn w:val="Fuentedeprrafopredeter"/>
    <w:rsid w:val="000E0D7B"/>
  </w:style>
  <w:style w:type="table" w:customStyle="1" w:styleId="Tablaconcuadrcula2">
    <w:name w:val="Tabla con cuadrícula2"/>
    <w:basedOn w:val="Tablanormal"/>
    <w:next w:val="Tablaconcuadrcula"/>
    <w:rsid w:val="00655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D5B2A"/>
    <w:rPr>
      <w:rFonts w:ascii="Tahoma" w:hAnsi="Tahoma"/>
    </w:rPr>
  </w:style>
  <w:style w:type="character" w:customStyle="1" w:styleId="WW8Num4z0">
    <w:name w:val="WW8Num4z0"/>
    <w:rsid w:val="003D5B2A"/>
    <w:rPr>
      <w:rFonts w:ascii="Times New Roman" w:hAnsi="Times New Roman" w:cs="Times New Roman"/>
    </w:rPr>
  </w:style>
  <w:style w:type="character" w:customStyle="1" w:styleId="WW8Num5z0">
    <w:name w:val="WW8Num5z0"/>
    <w:rsid w:val="003D5B2A"/>
    <w:rPr>
      <w:rFonts w:ascii="Times New Roman" w:hAnsi="Times New Roman" w:cs="Times New Roman"/>
    </w:rPr>
  </w:style>
  <w:style w:type="character" w:customStyle="1" w:styleId="WW8Num8z0">
    <w:name w:val="WW8Num8z0"/>
    <w:rsid w:val="003D5B2A"/>
    <w:rPr>
      <w:rFonts w:ascii="Symbol" w:hAnsi="Symbol" w:cs="Courier New"/>
    </w:rPr>
  </w:style>
  <w:style w:type="character" w:customStyle="1" w:styleId="Fuentedeprrafopredeter3">
    <w:name w:val="Fuente de párrafo predeter.3"/>
    <w:rsid w:val="003D5B2A"/>
  </w:style>
  <w:style w:type="character" w:customStyle="1" w:styleId="WW8Num2z0">
    <w:name w:val="WW8Num2z0"/>
    <w:rsid w:val="003D5B2A"/>
    <w:rPr>
      <w:b/>
    </w:rPr>
  </w:style>
  <w:style w:type="character" w:customStyle="1" w:styleId="WW8Num7z0">
    <w:name w:val="WW8Num7z0"/>
    <w:rsid w:val="003D5B2A"/>
    <w:rPr>
      <w:rFonts w:ascii="Tahoma" w:hAnsi="Tahoma"/>
    </w:rPr>
  </w:style>
  <w:style w:type="character" w:customStyle="1" w:styleId="WW8Num9z0">
    <w:name w:val="WW8Num9z0"/>
    <w:rsid w:val="003D5B2A"/>
    <w:rPr>
      <w:rFonts w:ascii="Times New Roman" w:eastAsia="Times New Roman" w:hAnsi="Times New Roman" w:cs="Times New Roman"/>
    </w:rPr>
  </w:style>
  <w:style w:type="character" w:customStyle="1" w:styleId="WW8Num9z1">
    <w:name w:val="WW8Num9z1"/>
    <w:rsid w:val="003D5B2A"/>
    <w:rPr>
      <w:rFonts w:ascii="Courier New" w:hAnsi="Courier New" w:cs="Wingdings"/>
    </w:rPr>
  </w:style>
  <w:style w:type="character" w:customStyle="1" w:styleId="WW8Num9z2">
    <w:name w:val="WW8Num9z2"/>
    <w:rsid w:val="003D5B2A"/>
    <w:rPr>
      <w:rFonts w:ascii="Wingdings" w:hAnsi="Wingdings"/>
    </w:rPr>
  </w:style>
  <w:style w:type="character" w:customStyle="1" w:styleId="WW8Num9z3">
    <w:name w:val="WW8Num9z3"/>
    <w:rsid w:val="003D5B2A"/>
    <w:rPr>
      <w:rFonts w:ascii="Symbol" w:hAnsi="Symbol"/>
    </w:rPr>
  </w:style>
  <w:style w:type="character" w:customStyle="1" w:styleId="WW8Num11z0">
    <w:name w:val="WW8Num11z0"/>
    <w:rsid w:val="003D5B2A"/>
    <w:rPr>
      <w:rFonts w:ascii="Times New Roman" w:hAnsi="Times New Roman"/>
    </w:rPr>
  </w:style>
  <w:style w:type="character" w:customStyle="1" w:styleId="WW8Num14z0">
    <w:name w:val="WW8Num14z0"/>
    <w:rsid w:val="003D5B2A"/>
    <w:rPr>
      <w:rFonts w:ascii="Tahoma" w:hAnsi="Tahoma"/>
    </w:rPr>
  </w:style>
  <w:style w:type="character" w:customStyle="1" w:styleId="WW8Num16z0">
    <w:name w:val="WW8Num16z0"/>
    <w:rsid w:val="003D5B2A"/>
    <w:rPr>
      <w:b w:val="0"/>
      <w:i w:val="0"/>
    </w:rPr>
  </w:style>
  <w:style w:type="character" w:customStyle="1" w:styleId="WW8Num17z0">
    <w:name w:val="WW8Num17z0"/>
    <w:rsid w:val="003D5B2A"/>
    <w:rPr>
      <w:rFonts w:ascii="Times New Roman" w:hAnsi="Times New Roman"/>
    </w:rPr>
  </w:style>
  <w:style w:type="character" w:customStyle="1" w:styleId="WW8Num23z0">
    <w:name w:val="WW8Num23z0"/>
    <w:rsid w:val="003D5B2A"/>
    <w:rPr>
      <w:rFonts w:ascii="Times New Roman" w:eastAsia="Times New Roman" w:hAnsi="Times New Roman" w:cs="Times New Roman"/>
    </w:rPr>
  </w:style>
  <w:style w:type="character" w:customStyle="1" w:styleId="WW8Num23z1">
    <w:name w:val="WW8Num23z1"/>
    <w:rsid w:val="003D5B2A"/>
    <w:rPr>
      <w:rFonts w:ascii="Courier New" w:hAnsi="Courier New" w:cs="Wingdings"/>
    </w:rPr>
  </w:style>
  <w:style w:type="character" w:customStyle="1" w:styleId="WW8Num23z2">
    <w:name w:val="WW8Num23z2"/>
    <w:rsid w:val="003D5B2A"/>
    <w:rPr>
      <w:rFonts w:ascii="Wingdings" w:hAnsi="Wingdings"/>
    </w:rPr>
  </w:style>
  <w:style w:type="character" w:customStyle="1" w:styleId="WW8Num23z3">
    <w:name w:val="WW8Num23z3"/>
    <w:rsid w:val="003D5B2A"/>
    <w:rPr>
      <w:rFonts w:ascii="Symbol" w:hAnsi="Symbol"/>
    </w:rPr>
  </w:style>
  <w:style w:type="character" w:customStyle="1" w:styleId="WW8Num24z0">
    <w:name w:val="WW8Num24z0"/>
    <w:rsid w:val="003D5B2A"/>
    <w:rPr>
      <w:b/>
    </w:rPr>
  </w:style>
  <w:style w:type="character" w:customStyle="1" w:styleId="WW8Num26z0">
    <w:name w:val="WW8Num26z0"/>
    <w:rsid w:val="003D5B2A"/>
    <w:rPr>
      <w:u w:val="none"/>
    </w:rPr>
  </w:style>
  <w:style w:type="character" w:customStyle="1" w:styleId="Refdecomentario1">
    <w:name w:val="Ref. de comentario1"/>
    <w:rsid w:val="003D5B2A"/>
    <w:rPr>
      <w:sz w:val="16"/>
      <w:szCs w:val="16"/>
    </w:rPr>
  </w:style>
  <w:style w:type="character" w:customStyle="1" w:styleId="Vietas">
    <w:name w:val="Viñetas"/>
    <w:rsid w:val="003D5B2A"/>
    <w:rPr>
      <w:rFonts w:ascii="OpenSymbol" w:eastAsia="OpenSymbol" w:hAnsi="OpenSymbol" w:cs="Courier New"/>
    </w:rPr>
  </w:style>
  <w:style w:type="paragraph" w:customStyle="1" w:styleId="Encabezado3">
    <w:name w:val="Encabezado3"/>
    <w:basedOn w:val="Normal"/>
    <w:next w:val="Textoindependiente"/>
    <w:rsid w:val="003D5B2A"/>
    <w:pPr>
      <w:keepNext/>
      <w:suppressAutoHyphens/>
      <w:spacing w:before="240" w:after="120"/>
    </w:pPr>
    <w:rPr>
      <w:rFonts w:ascii="Arial" w:eastAsia="Lucida Sans Unicode" w:hAnsi="Arial" w:cs="Tahoma"/>
      <w:sz w:val="28"/>
      <w:szCs w:val="28"/>
      <w:lang w:eastAsia="ar-SA"/>
    </w:rPr>
  </w:style>
  <w:style w:type="paragraph" w:customStyle="1" w:styleId="Encabezado2">
    <w:name w:val="Encabezado2"/>
    <w:basedOn w:val="Normal"/>
    <w:next w:val="Textoindependiente"/>
    <w:rsid w:val="003D5B2A"/>
    <w:pPr>
      <w:keepNext/>
      <w:suppressAutoHyphens/>
      <w:spacing w:before="240" w:after="120"/>
    </w:pPr>
    <w:rPr>
      <w:rFonts w:ascii="Arial" w:eastAsia="Lucida Sans Unicode" w:hAnsi="Arial" w:cs="Tahoma"/>
      <w:sz w:val="28"/>
      <w:szCs w:val="28"/>
      <w:lang w:eastAsia="ar-SA"/>
    </w:rPr>
  </w:style>
  <w:style w:type="paragraph" w:customStyle="1" w:styleId="Mapadeldocumento1">
    <w:name w:val="Mapa del documento1"/>
    <w:basedOn w:val="Normal"/>
    <w:rsid w:val="003D5B2A"/>
    <w:pPr>
      <w:shd w:val="clear" w:color="auto" w:fill="000080"/>
      <w:suppressAutoHyphens/>
    </w:pPr>
    <w:rPr>
      <w:rFonts w:ascii="Tahoma" w:hAnsi="Tahoma" w:cs="Tahoma"/>
      <w:sz w:val="20"/>
      <w:szCs w:val="20"/>
      <w:lang w:eastAsia="ar-SA"/>
    </w:rPr>
  </w:style>
  <w:style w:type="character" w:customStyle="1" w:styleId="WW8Num1z1">
    <w:name w:val="WW8Num1z1"/>
    <w:rsid w:val="003D5B2A"/>
  </w:style>
  <w:style w:type="character" w:customStyle="1" w:styleId="WW8Num1z2">
    <w:name w:val="WW8Num1z2"/>
    <w:rsid w:val="003D5B2A"/>
  </w:style>
  <w:style w:type="character" w:customStyle="1" w:styleId="WW8Num1z3">
    <w:name w:val="WW8Num1z3"/>
    <w:rsid w:val="003D5B2A"/>
  </w:style>
  <w:style w:type="character" w:customStyle="1" w:styleId="WW8Num1z4">
    <w:name w:val="WW8Num1z4"/>
    <w:rsid w:val="003D5B2A"/>
  </w:style>
  <w:style w:type="character" w:customStyle="1" w:styleId="WW8Num1z5">
    <w:name w:val="WW8Num1z5"/>
    <w:rsid w:val="003D5B2A"/>
  </w:style>
  <w:style w:type="character" w:customStyle="1" w:styleId="WW8Num1z6">
    <w:name w:val="WW8Num1z6"/>
    <w:rsid w:val="003D5B2A"/>
  </w:style>
  <w:style w:type="character" w:customStyle="1" w:styleId="WW8Num1z7">
    <w:name w:val="WW8Num1z7"/>
    <w:rsid w:val="003D5B2A"/>
  </w:style>
  <w:style w:type="character" w:customStyle="1" w:styleId="WW8Num1z8">
    <w:name w:val="WW8Num1z8"/>
    <w:rsid w:val="003D5B2A"/>
  </w:style>
  <w:style w:type="character" w:customStyle="1" w:styleId="WW8Num3z0">
    <w:name w:val="WW8Num3z0"/>
    <w:rsid w:val="003D5B2A"/>
    <w:rPr>
      <w:rFonts w:ascii="Agency FB" w:eastAsia="Calibri" w:hAnsi="Agency FB" w:cs="Verdana"/>
    </w:rPr>
  </w:style>
  <w:style w:type="character" w:customStyle="1" w:styleId="WW8Num4z1">
    <w:name w:val="WW8Num4z1"/>
    <w:rsid w:val="003D5B2A"/>
  </w:style>
  <w:style w:type="character" w:customStyle="1" w:styleId="WW8Num4z2">
    <w:name w:val="WW8Num4z2"/>
    <w:rsid w:val="003D5B2A"/>
  </w:style>
  <w:style w:type="character" w:customStyle="1" w:styleId="WW8Num4z3">
    <w:name w:val="WW8Num4z3"/>
    <w:rsid w:val="003D5B2A"/>
  </w:style>
  <w:style w:type="character" w:customStyle="1" w:styleId="WW8Num4z4">
    <w:name w:val="WW8Num4z4"/>
    <w:rsid w:val="003D5B2A"/>
  </w:style>
  <w:style w:type="character" w:customStyle="1" w:styleId="WW8Num4z5">
    <w:name w:val="WW8Num4z5"/>
    <w:rsid w:val="003D5B2A"/>
  </w:style>
  <w:style w:type="character" w:customStyle="1" w:styleId="WW8Num4z6">
    <w:name w:val="WW8Num4z6"/>
    <w:rsid w:val="003D5B2A"/>
  </w:style>
  <w:style w:type="character" w:customStyle="1" w:styleId="WW8Num4z7">
    <w:name w:val="WW8Num4z7"/>
    <w:rsid w:val="003D5B2A"/>
  </w:style>
  <w:style w:type="character" w:customStyle="1" w:styleId="WW8Num4z8">
    <w:name w:val="WW8Num4z8"/>
    <w:rsid w:val="003D5B2A"/>
  </w:style>
  <w:style w:type="character" w:customStyle="1" w:styleId="WW8Num2z1">
    <w:name w:val="WW8Num2z1"/>
    <w:rsid w:val="003D5B2A"/>
  </w:style>
  <w:style w:type="character" w:customStyle="1" w:styleId="WW8Num2z2">
    <w:name w:val="WW8Num2z2"/>
    <w:rsid w:val="003D5B2A"/>
  </w:style>
  <w:style w:type="character" w:customStyle="1" w:styleId="WW8Num2z3">
    <w:name w:val="WW8Num2z3"/>
    <w:rsid w:val="003D5B2A"/>
  </w:style>
  <w:style w:type="character" w:customStyle="1" w:styleId="WW8Num2z4">
    <w:name w:val="WW8Num2z4"/>
    <w:rsid w:val="003D5B2A"/>
  </w:style>
  <w:style w:type="character" w:customStyle="1" w:styleId="WW8Num2z5">
    <w:name w:val="WW8Num2z5"/>
    <w:rsid w:val="003D5B2A"/>
  </w:style>
  <w:style w:type="character" w:customStyle="1" w:styleId="WW8Num2z6">
    <w:name w:val="WW8Num2z6"/>
    <w:rsid w:val="003D5B2A"/>
  </w:style>
  <w:style w:type="character" w:customStyle="1" w:styleId="WW8Num2z7">
    <w:name w:val="WW8Num2z7"/>
    <w:rsid w:val="003D5B2A"/>
  </w:style>
  <w:style w:type="character" w:customStyle="1" w:styleId="WW8Num2z8">
    <w:name w:val="WW8Num2z8"/>
    <w:rsid w:val="003D5B2A"/>
  </w:style>
  <w:style w:type="character" w:customStyle="1" w:styleId="WW8Num3z1">
    <w:name w:val="WW8Num3z1"/>
    <w:rsid w:val="003D5B2A"/>
    <w:rPr>
      <w:rFonts w:ascii="Courier New" w:hAnsi="Courier New" w:cs="Courier New"/>
    </w:rPr>
  </w:style>
  <w:style w:type="character" w:customStyle="1" w:styleId="WW8Num3z2">
    <w:name w:val="WW8Num3z2"/>
    <w:rsid w:val="003D5B2A"/>
    <w:rPr>
      <w:rFonts w:ascii="Wingdings" w:hAnsi="Wingdings" w:cs="Wingdings"/>
    </w:rPr>
  </w:style>
  <w:style w:type="character" w:customStyle="1" w:styleId="WW8Num3z3">
    <w:name w:val="WW8Num3z3"/>
    <w:rsid w:val="003D5B2A"/>
    <w:rPr>
      <w:rFonts w:ascii="Symbol" w:hAnsi="Symbol" w:cs="Symbol"/>
    </w:rPr>
  </w:style>
  <w:style w:type="character" w:customStyle="1" w:styleId="WW8Num5z1">
    <w:name w:val="WW8Num5z1"/>
    <w:rsid w:val="003D5B2A"/>
  </w:style>
  <w:style w:type="character" w:customStyle="1" w:styleId="WW8Num5z2">
    <w:name w:val="WW8Num5z2"/>
    <w:rsid w:val="003D5B2A"/>
  </w:style>
  <w:style w:type="character" w:customStyle="1" w:styleId="WW8Num5z3">
    <w:name w:val="WW8Num5z3"/>
    <w:rsid w:val="003D5B2A"/>
  </w:style>
  <w:style w:type="character" w:customStyle="1" w:styleId="WW8Num5z4">
    <w:name w:val="WW8Num5z4"/>
    <w:rsid w:val="003D5B2A"/>
  </w:style>
  <w:style w:type="character" w:customStyle="1" w:styleId="WW8Num5z5">
    <w:name w:val="WW8Num5z5"/>
    <w:rsid w:val="003D5B2A"/>
  </w:style>
  <w:style w:type="character" w:customStyle="1" w:styleId="WW8Num5z6">
    <w:name w:val="WW8Num5z6"/>
    <w:rsid w:val="003D5B2A"/>
  </w:style>
  <w:style w:type="character" w:customStyle="1" w:styleId="WW8Num5z7">
    <w:name w:val="WW8Num5z7"/>
    <w:rsid w:val="003D5B2A"/>
  </w:style>
  <w:style w:type="character" w:customStyle="1" w:styleId="WW8Num5z8">
    <w:name w:val="WW8Num5z8"/>
    <w:rsid w:val="003D5B2A"/>
  </w:style>
  <w:style w:type="character" w:customStyle="1" w:styleId="CommentTextChar">
    <w:name w:val="Comment Text Char"/>
    <w:rsid w:val="003D5B2A"/>
    <w:rPr>
      <w:rFonts w:ascii="Calibri" w:hAnsi="Calibri" w:cs="Calibri"/>
      <w:lang w:val="en-US" w:bidi="ar-SA"/>
    </w:rPr>
  </w:style>
  <w:style w:type="paragraph" w:styleId="Descripcin">
    <w:name w:val="caption"/>
    <w:basedOn w:val="Normal"/>
    <w:qFormat/>
    <w:rsid w:val="003D5B2A"/>
    <w:pPr>
      <w:suppressLineNumbers/>
      <w:suppressAutoHyphens/>
      <w:spacing w:before="120" w:after="120"/>
    </w:pPr>
    <w:rPr>
      <w:rFonts w:cs="Arial"/>
      <w:i/>
      <w:iCs/>
      <w:lang w:eastAsia="zh-CN"/>
    </w:rPr>
  </w:style>
  <w:style w:type="paragraph" w:customStyle="1" w:styleId="TableParagraph">
    <w:name w:val="Table Paragraph"/>
    <w:basedOn w:val="Normal"/>
    <w:rsid w:val="003D5B2A"/>
    <w:pPr>
      <w:widowControl w:val="0"/>
      <w:suppressAutoHyphens/>
    </w:pPr>
    <w:rPr>
      <w:rFonts w:ascii="Calibri" w:hAnsi="Calibri" w:cs="Calibri"/>
      <w:sz w:val="22"/>
      <w:szCs w:val="22"/>
      <w:lang w:val="en-US" w:eastAsia="zh-CN"/>
    </w:rPr>
  </w:style>
  <w:style w:type="paragraph" w:customStyle="1" w:styleId="parrafo1">
    <w:name w:val="parrafo1"/>
    <w:basedOn w:val="Normal"/>
    <w:rsid w:val="003D5B2A"/>
    <w:pPr>
      <w:suppressAutoHyphens/>
      <w:spacing w:before="180" w:after="180"/>
      <w:ind w:firstLine="360"/>
      <w:jc w:val="both"/>
    </w:pPr>
    <w:rPr>
      <w:lang w:eastAsia="zh-CN"/>
    </w:rPr>
  </w:style>
  <w:style w:type="paragraph" w:customStyle="1" w:styleId="parrafo21">
    <w:name w:val="parrafo_21"/>
    <w:basedOn w:val="Normal"/>
    <w:rsid w:val="003D5B2A"/>
    <w:pPr>
      <w:suppressAutoHyphens/>
      <w:spacing w:before="360" w:after="180"/>
      <w:ind w:firstLine="360"/>
      <w:jc w:val="both"/>
    </w:pPr>
    <w:rPr>
      <w:lang w:eastAsia="zh-CN"/>
    </w:rPr>
  </w:style>
  <w:style w:type="paragraph" w:styleId="TDC5">
    <w:name w:val="toc 5"/>
    <w:basedOn w:val="Normal"/>
    <w:next w:val="Normal"/>
    <w:autoRedefine/>
    <w:semiHidden/>
    <w:rsid w:val="00C819ED"/>
    <w:pPr>
      <w:ind w:left="960"/>
    </w:pPr>
  </w:style>
  <w:style w:type="paragraph" w:styleId="TDC4">
    <w:name w:val="toc 4"/>
    <w:basedOn w:val="Normal"/>
    <w:next w:val="Normal"/>
    <w:autoRedefine/>
    <w:semiHidden/>
    <w:rsid w:val="00C819ED"/>
    <w:pPr>
      <w:ind w:left="720"/>
    </w:pPr>
  </w:style>
  <w:style w:type="character" w:customStyle="1" w:styleId="Ttulo2Car">
    <w:name w:val="Título 2 Car"/>
    <w:rsid w:val="00C819ED"/>
    <w:rPr>
      <w:rFonts w:ascii="Calisto MT" w:hAnsi="Calisto MT"/>
      <w:b/>
      <w:sz w:val="22"/>
      <w:lang w:val="es-ES_tradnl" w:eastAsia="es-ES" w:bidi="ar-SA"/>
    </w:rPr>
  </w:style>
  <w:style w:type="character" w:customStyle="1" w:styleId="Ttulo5Car">
    <w:name w:val="Título 5 Car"/>
    <w:link w:val="Ttulo5"/>
    <w:rsid w:val="00C819ED"/>
    <w:rPr>
      <w:b/>
      <w:bCs/>
      <w:i/>
      <w:iCs/>
      <w:sz w:val="26"/>
      <w:szCs w:val="26"/>
      <w:lang w:val="es-ES" w:eastAsia="es-ES" w:bidi="ar-SA"/>
    </w:rPr>
  </w:style>
  <w:style w:type="paragraph" w:customStyle="1" w:styleId="EstiloTtulo2Arial12pt">
    <w:name w:val="Estilo Título 2 + Arial 12 pt"/>
    <w:basedOn w:val="Ttulo2"/>
    <w:link w:val="EstiloTtulo2Arial12ptCar"/>
    <w:rsid w:val="00C819ED"/>
    <w:pPr>
      <w:jc w:val="left"/>
    </w:pPr>
    <w:rPr>
      <w:bCs/>
      <w:spacing w:val="-2"/>
      <w:szCs w:val="20"/>
      <w:lang w:val="es-ES_tradnl"/>
    </w:rPr>
  </w:style>
  <w:style w:type="character" w:customStyle="1" w:styleId="EstiloTtulo2Arial12ptCar">
    <w:name w:val="Estilo Título 2 + Arial 12 pt Car"/>
    <w:link w:val="EstiloTtulo2Arial12pt"/>
    <w:rsid w:val="00C819ED"/>
    <w:rPr>
      <w:rFonts w:ascii="Arial" w:hAnsi="Arial"/>
      <w:b/>
      <w:bCs/>
      <w:spacing w:val="-2"/>
      <w:sz w:val="24"/>
      <w:lang w:val="es-ES_tradnl" w:eastAsia="es-ES" w:bidi="ar-SA"/>
    </w:rPr>
  </w:style>
  <w:style w:type="table" w:customStyle="1" w:styleId="Tablaconcuadrcula3">
    <w:name w:val="Tabla con cuadrícula3"/>
    <w:basedOn w:val="Tablanormal"/>
    <w:next w:val="Tablaconcuadrcula"/>
    <w:rsid w:val="00B51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Fuentedeprrafopredeter1"/>
    <w:rsid w:val="00595A49"/>
  </w:style>
  <w:style w:type="paragraph" w:customStyle="1" w:styleId="WW-Cuerpodetexto">
    <w:name w:val="WW-Cuerpo de texto"/>
    <w:basedOn w:val="Normal"/>
    <w:rsid w:val="00595A49"/>
    <w:pPr>
      <w:widowControl w:val="0"/>
      <w:autoSpaceDE w:val="0"/>
      <w:spacing w:after="120"/>
    </w:pPr>
    <w:rPr>
      <w:lang w:eastAsia="ar-SA"/>
    </w:rPr>
  </w:style>
  <w:style w:type="paragraph" w:customStyle="1" w:styleId="selectionshareable">
    <w:name w:val="selectionshareable"/>
    <w:basedOn w:val="Normal"/>
    <w:rsid w:val="00595A49"/>
    <w:pPr>
      <w:spacing w:before="100" w:after="100"/>
    </w:pPr>
    <w:rPr>
      <w:lang w:eastAsia="ar-SA"/>
    </w:rPr>
  </w:style>
  <w:style w:type="paragraph" w:customStyle="1" w:styleId="Prop">
    <w:name w:val="Prop"/>
    <w:basedOn w:val="Normal"/>
    <w:rsid w:val="00623C1B"/>
    <w:pPr>
      <w:suppressAutoHyphens/>
      <w:spacing w:after="120"/>
      <w:jc w:val="both"/>
    </w:pPr>
    <w:rPr>
      <w:rFonts w:ascii="Arial" w:hAnsi="Arial"/>
      <w:szCs w:val="20"/>
      <w:lang w:val="es-ES_tradnl" w:eastAsia="ar-SA"/>
    </w:rPr>
  </w:style>
  <w:style w:type="character" w:customStyle="1" w:styleId="WW8Num6z0">
    <w:name w:val="WW8Num6z0"/>
    <w:rsid w:val="00726A4E"/>
    <w:rPr>
      <w:rFonts w:ascii="Symbol" w:hAnsi="Symbol" w:cs="Symbol" w:hint="default"/>
    </w:rPr>
  </w:style>
  <w:style w:type="character" w:customStyle="1" w:styleId="WW8Num10z0">
    <w:name w:val="WW8Num10z0"/>
    <w:rsid w:val="00726A4E"/>
    <w:rPr>
      <w:rFonts w:ascii="Symbol" w:hAnsi="Symbol" w:cs="Symbol" w:hint="default"/>
    </w:rPr>
  </w:style>
  <w:style w:type="character" w:customStyle="1" w:styleId="WW8Num12z0">
    <w:name w:val="WW8Num12z0"/>
    <w:rsid w:val="00726A4E"/>
    <w:rPr>
      <w:rFonts w:ascii="Symbol" w:hAnsi="Symbol" w:cs="Symbol" w:hint="default"/>
    </w:rPr>
  </w:style>
  <w:style w:type="character" w:customStyle="1" w:styleId="WW8Num13z0">
    <w:name w:val="WW8Num13z0"/>
    <w:rsid w:val="00726A4E"/>
    <w:rPr>
      <w:rFonts w:hint="default"/>
    </w:rPr>
  </w:style>
  <w:style w:type="character" w:customStyle="1" w:styleId="WW8Num14z1">
    <w:name w:val="WW8Num14z1"/>
    <w:rsid w:val="00726A4E"/>
    <w:rPr>
      <w:rFonts w:ascii="Courier New" w:hAnsi="Courier New" w:cs="Courier New" w:hint="default"/>
    </w:rPr>
  </w:style>
  <w:style w:type="character" w:customStyle="1" w:styleId="WW8Num14z2">
    <w:name w:val="WW8Num14z2"/>
    <w:rsid w:val="00726A4E"/>
    <w:rPr>
      <w:rFonts w:ascii="Wingdings" w:hAnsi="Wingdings" w:cs="Wingdings" w:hint="default"/>
    </w:rPr>
  </w:style>
  <w:style w:type="character" w:customStyle="1" w:styleId="WW8Num14z3">
    <w:name w:val="WW8Num14z3"/>
    <w:rsid w:val="00726A4E"/>
    <w:rPr>
      <w:rFonts w:ascii="Symbol" w:hAnsi="Symbol" w:cs="Symbol" w:hint="default"/>
    </w:rPr>
  </w:style>
  <w:style w:type="character" w:customStyle="1" w:styleId="WW8Num15z0">
    <w:name w:val="WW8Num15z0"/>
    <w:rsid w:val="00726A4E"/>
    <w:rPr>
      <w:rFonts w:ascii="Symbol" w:hAnsi="Symbol" w:cs="Symbol" w:hint="default"/>
    </w:rPr>
  </w:style>
  <w:style w:type="character" w:customStyle="1" w:styleId="WW8Num18z0">
    <w:name w:val="WW8Num18z0"/>
    <w:rsid w:val="00726A4E"/>
    <w:rPr>
      <w:rFonts w:ascii="Symbol" w:hAnsi="Symbol" w:cs="Symbol" w:hint="default"/>
      <w:lang w:val="es-ES_tradnl"/>
    </w:rPr>
  </w:style>
  <w:style w:type="character" w:customStyle="1" w:styleId="WW8Num19z0">
    <w:name w:val="WW8Num19z0"/>
    <w:rsid w:val="00726A4E"/>
    <w:rPr>
      <w:rFonts w:hint="default"/>
      <w:b/>
      <w:lang w:val="es-ES_tradnl"/>
    </w:rPr>
  </w:style>
  <w:style w:type="character" w:customStyle="1" w:styleId="WW8Num20z0">
    <w:name w:val="WW8Num20z0"/>
    <w:rsid w:val="00726A4E"/>
    <w:rPr>
      <w:rFonts w:ascii="Symbol" w:hAnsi="Symbol" w:cs="Symbol" w:hint="default"/>
    </w:rPr>
  </w:style>
  <w:style w:type="character" w:customStyle="1" w:styleId="WW8Num21z0">
    <w:name w:val="WW8Num21z0"/>
    <w:rsid w:val="00726A4E"/>
    <w:rPr>
      <w:rFonts w:ascii="Symbol" w:hAnsi="Symbol" w:cs="Symbol" w:hint="default"/>
    </w:rPr>
  </w:style>
  <w:style w:type="character" w:customStyle="1" w:styleId="WW8Num22z0">
    <w:name w:val="WW8Num22z0"/>
    <w:rsid w:val="00726A4E"/>
    <w:rPr>
      <w:rFonts w:ascii="Symbol" w:hAnsi="Symbol" w:cs="Symbol" w:hint="default"/>
    </w:rPr>
  </w:style>
  <w:style w:type="character" w:customStyle="1" w:styleId="WW8Num6z1">
    <w:name w:val="WW8Num6z1"/>
    <w:rsid w:val="00726A4E"/>
    <w:rPr>
      <w:rFonts w:ascii="Courier New" w:hAnsi="Courier New" w:cs="Courier New" w:hint="default"/>
    </w:rPr>
  </w:style>
  <w:style w:type="character" w:customStyle="1" w:styleId="WW8Num6z2">
    <w:name w:val="WW8Num6z2"/>
    <w:rsid w:val="00726A4E"/>
    <w:rPr>
      <w:rFonts w:ascii="Wingdings" w:hAnsi="Wingdings" w:cs="Wingdings" w:hint="default"/>
    </w:rPr>
  </w:style>
  <w:style w:type="character" w:customStyle="1" w:styleId="WW8Num6z3">
    <w:name w:val="WW8Num6z3"/>
    <w:rsid w:val="00726A4E"/>
    <w:rPr>
      <w:rFonts w:ascii="Symbol" w:hAnsi="Symbol" w:cs="Symbol" w:hint="default"/>
    </w:rPr>
  </w:style>
  <w:style w:type="character" w:customStyle="1" w:styleId="WW8Num7z1">
    <w:name w:val="WW8Num7z1"/>
    <w:rsid w:val="00726A4E"/>
  </w:style>
  <w:style w:type="character" w:customStyle="1" w:styleId="WW8Num7z2">
    <w:name w:val="WW8Num7z2"/>
    <w:rsid w:val="00726A4E"/>
  </w:style>
  <w:style w:type="character" w:customStyle="1" w:styleId="WW8Num7z3">
    <w:name w:val="WW8Num7z3"/>
    <w:rsid w:val="00726A4E"/>
  </w:style>
  <w:style w:type="character" w:customStyle="1" w:styleId="WW8Num7z4">
    <w:name w:val="WW8Num7z4"/>
    <w:rsid w:val="00726A4E"/>
  </w:style>
  <w:style w:type="character" w:customStyle="1" w:styleId="WW8Num7z5">
    <w:name w:val="WW8Num7z5"/>
    <w:rsid w:val="00726A4E"/>
  </w:style>
  <w:style w:type="character" w:customStyle="1" w:styleId="WW8Num7z6">
    <w:name w:val="WW8Num7z6"/>
    <w:rsid w:val="00726A4E"/>
  </w:style>
  <w:style w:type="character" w:customStyle="1" w:styleId="WW8Num7z7">
    <w:name w:val="WW8Num7z7"/>
    <w:rsid w:val="00726A4E"/>
  </w:style>
  <w:style w:type="character" w:customStyle="1" w:styleId="WW8Num7z8">
    <w:name w:val="WW8Num7z8"/>
    <w:rsid w:val="00726A4E"/>
  </w:style>
  <w:style w:type="character" w:customStyle="1" w:styleId="WW8Num8z1">
    <w:name w:val="WW8Num8z1"/>
    <w:rsid w:val="00726A4E"/>
    <w:rPr>
      <w:rFonts w:ascii="Courier New" w:hAnsi="Courier New" w:cs="Courier New" w:hint="default"/>
    </w:rPr>
  </w:style>
  <w:style w:type="character" w:customStyle="1" w:styleId="WW8Num8z2">
    <w:name w:val="WW8Num8z2"/>
    <w:rsid w:val="00726A4E"/>
    <w:rPr>
      <w:rFonts w:ascii="Wingdings" w:hAnsi="Wingdings" w:cs="Wingdings" w:hint="default"/>
    </w:rPr>
  </w:style>
  <w:style w:type="character" w:customStyle="1" w:styleId="WW8Num8z3">
    <w:name w:val="WW8Num8z3"/>
    <w:rsid w:val="00726A4E"/>
    <w:rPr>
      <w:rFonts w:ascii="Symbol" w:hAnsi="Symbol" w:cs="Symbol" w:hint="default"/>
    </w:rPr>
  </w:style>
  <w:style w:type="character" w:customStyle="1" w:styleId="WW8Num9z4">
    <w:name w:val="WW8Num9z4"/>
    <w:rsid w:val="00726A4E"/>
  </w:style>
  <w:style w:type="character" w:customStyle="1" w:styleId="WW8Num9z5">
    <w:name w:val="WW8Num9z5"/>
    <w:rsid w:val="00726A4E"/>
  </w:style>
  <w:style w:type="character" w:customStyle="1" w:styleId="WW8Num9z6">
    <w:name w:val="WW8Num9z6"/>
    <w:rsid w:val="00726A4E"/>
  </w:style>
  <w:style w:type="character" w:customStyle="1" w:styleId="WW8Num9z7">
    <w:name w:val="WW8Num9z7"/>
    <w:rsid w:val="00726A4E"/>
  </w:style>
  <w:style w:type="character" w:customStyle="1" w:styleId="WW8Num9z8">
    <w:name w:val="WW8Num9z8"/>
    <w:rsid w:val="00726A4E"/>
  </w:style>
  <w:style w:type="character" w:customStyle="1" w:styleId="WW8Num10z1">
    <w:name w:val="WW8Num10z1"/>
    <w:rsid w:val="00726A4E"/>
    <w:rPr>
      <w:rFonts w:ascii="Courier New" w:hAnsi="Courier New" w:cs="Courier New" w:hint="default"/>
    </w:rPr>
  </w:style>
  <w:style w:type="character" w:customStyle="1" w:styleId="WW8Num10z2">
    <w:name w:val="WW8Num10z2"/>
    <w:rsid w:val="00726A4E"/>
    <w:rPr>
      <w:rFonts w:ascii="Wingdings" w:hAnsi="Wingdings" w:cs="Wingdings" w:hint="default"/>
    </w:rPr>
  </w:style>
  <w:style w:type="character" w:customStyle="1" w:styleId="WW8Num11z1">
    <w:name w:val="WW8Num11z1"/>
    <w:rsid w:val="00726A4E"/>
    <w:rPr>
      <w:rFonts w:ascii="Courier New" w:hAnsi="Courier New" w:cs="Courier New" w:hint="default"/>
    </w:rPr>
  </w:style>
  <w:style w:type="character" w:customStyle="1" w:styleId="WW8Num11z2">
    <w:name w:val="WW8Num11z2"/>
    <w:rsid w:val="00726A4E"/>
    <w:rPr>
      <w:rFonts w:ascii="Wingdings" w:hAnsi="Wingdings" w:cs="Wingdings" w:hint="default"/>
    </w:rPr>
  </w:style>
  <w:style w:type="character" w:customStyle="1" w:styleId="WW8Num12z1">
    <w:name w:val="WW8Num12z1"/>
    <w:rsid w:val="00726A4E"/>
  </w:style>
  <w:style w:type="character" w:customStyle="1" w:styleId="WW8Num12z2">
    <w:name w:val="WW8Num12z2"/>
    <w:rsid w:val="00726A4E"/>
  </w:style>
  <w:style w:type="character" w:customStyle="1" w:styleId="WW8Num12z3">
    <w:name w:val="WW8Num12z3"/>
    <w:rsid w:val="00726A4E"/>
  </w:style>
  <w:style w:type="character" w:customStyle="1" w:styleId="WW8Num12z4">
    <w:name w:val="WW8Num12z4"/>
    <w:rsid w:val="00726A4E"/>
  </w:style>
  <w:style w:type="character" w:customStyle="1" w:styleId="WW8Num12z5">
    <w:name w:val="WW8Num12z5"/>
    <w:rsid w:val="00726A4E"/>
  </w:style>
  <w:style w:type="character" w:customStyle="1" w:styleId="WW8Num12z6">
    <w:name w:val="WW8Num12z6"/>
    <w:rsid w:val="00726A4E"/>
  </w:style>
  <w:style w:type="character" w:customStyle="1" w:styleId="WW8Num12z7">
    <w:name w:val="WW8Num12z7"/>
    <w:rsid w:val="00726A4E"/>
  </w:style>
  <w:style w:type="character" w:customStyle="1" w:styleId="WW8Num12z8">
    <w:name w:val="WW8Num12z8"/>
    <w:rsid w:val="00726A4E"/>
  </w:style>
  <w:style w:type="character" w:customStyle="1" w:styleId="WW8Num13z1">
    <w:name w:val="WW8Num13z1"/>
    <w:rsid w:val="00726A4E"/>
    <w:rPr>
      <w:rFonts w:ascii="Courier New" w:hAnsi="Courier New" w:cs="Courier New" w:hint="default"/>
    </w:rPr>
  </w:style>
  <w:style w:type="character" w:customStyle="1" w:styleId="WW8Num13z2">
    <w:name w:val="WW8Num13z2"/>
    <w:rsid w:val="00726A4E"/>
    <w:rPr>
      <w:rFonts w:ascii="Wingdings" w:hAnsi="Wingdings" w:cs="Wingdings" w:hint="default"/>
    </w:rPr>
  </w:style>
  <w:style w:type="character" w:customStyle="1" w:styleId="WW8Num13z3">
    <w:name w:val="WW8Num13z3"/>
    <w:rsid w:val="00726A4E"/>
    <w:rPr>
      <w:rFonts w:ascii="Symbol" w:hAnsi="Symbol" w:cs="Symbol" w:hint="default"/>
    </w:rPr>
  </w:style>
  <w:style w:type="character" w:customStyle="1" w:styleId="WW8Num14z4">
    <w:name w:val="WW8Num14z4"/>
    <w:rsid w:val="00726A4E"/>
    <w:rPr>
      <w:rFonts w:ascii="Courier New" w:hAnsi="Courier New" w:cs="Courier New" w:hint="default"/>
    </w:rPr>
  </w:style>
  <w:style w:type="character" w:customStyle="1" w:styleId="WW8Num15z1">
    <w:name w:val="WW8Num15z1"/>
    <w:rsid w:val="00726A4E"/>
  </w:style>
  <w:style w:type="character" w:customStyle="1" w:styleId="WW8Num15z2">
    <w:name w:val="WW8Num15z2"/>
    <w:rsid w:val="00726A4E"/>
  </w:style>
  <w:style w:type="character" w:customStyle="1" w:styleId="WW8Num15z3">
    <w:name w:val="WW8Num15z3"/>
    <w:rsid w:val="00726A4E"/>
  </w:style>
  <w:style w:type="character" w:customStyle="1" w:styleId="WW8Num15z4">
    <w:name w:val="WW8Num15z4"/>
    <w:rsid w:val="00726A4E"/>
  </w:style>
  <w:style w:type="character" w:customStyle="1" w:styleId="WW8Num15z5">
    <w:name w:val="WW8Num15z5"/>
    <w:rsid w:val="00726A4E"/>
  </w:style>
  <w:style w:type="character" w:customStyle="1" w:styleId="WW8Num15z6">
    <w:name w:val="WW8Num15z6"/>
    <w:rsid w:val="00726A4E"/>
  </w:style>
  <w:style w:type="character" w:customStyle="1" w:styleId="WW8Num15z7">
    <w:name w:val="WW8Num15z7"/>
    <w:rsid w:val="00726A4E"/>
  </w:style>
  <w:style w:type="character" w:customStyle="1" w:styleId="WW8Num15z8">
    <w:name w:val="WW8Num15z8"/>
    <w:rsid w:val="00726A4E"/>
  </w:style>
  <w:style w:type="character" w:customStyle="1" w:styleId="WW8Num16z1">
    <w:name w:val="WW8Num16z1"/>
    <w:rsid w:val="00726A4E"/>
  </w:style>
  <w:style w:type="character" w:customStyle="1" w:styleId="WW8Num16z2">
    <w:name w:val="WW8Num16z2"/>
    <w:rsid w:val="00726A4E"/>
  </w:style>
  <w:style w:type="character" w:customStyle="1" w:styleId="WW8Num16z3">
    <w:name w:val="WW8Num16z3"/>
    <w:rsid w:val="00726A4E"/>
  </w:style>
  <w:style w:type="character" w:customStyle="1" w:styleId="WW8Num16z4">
    <w:name w:val="WW8Num16z4"/>
    <w:rsid w:val="00726A4E"/>
  </w:style>
  <w:style w:type="character" w:customStyle="1" w:styleId="WW8Num16z5">
    <w:name w:val="WW8Num16z5"/>
    <w:rsid w:val="00726A4E"/>
  </w:style>
  <w:style w:type="character" w:customStyle="1" w:styleId="WW8Num16z6">
    <w:name w:val="WW8Num16z6"/>
    <w:rsid w:val="00726A4E"/>
  </w:style>
  <w:style w:type="character" w:customStyle="1" w:styleId="WW8Num16z7">
    <w:name w:val="WW8Num16z7"/>
    <w:rsid w:val="00726A4E"/>
  </w:style>
  <w:style w:type="character" w:customStyle="1" w:styleId="WW8Num16z8">
    <w:name w:val="WW8Num16z8"/>
    <w:rsid w:val="00726A4E"/>
  </w:style>
  <w:style w:type="character" w:customStyle="1" w:styleId="WW8Num17z1">
    <w:name w:val="WW8Num17z1"/>
    <w:rsid w:val="00726A4E"/>
  </w:style>
  <w:style w:type="character" w:customStyle="1" w:styleId="WW8Num17z2">
    <w:name w:val="WW8Num17z2"/>
    <w:rsid w:val="00726A4E"/>
  </w:style>
  <w:style w:type="character" w:customStyle="1" w:styleId="WW8Num17z3">
    <w:name w:val="WW8Num17z3"/>
    <w:rsid w:val="00726A4E"/>
  </w:style>
  <w:style w:type="character" w:customStyle="1" w:styleId="WW8Num17z4">
    <w:name w:val="WW8Num17z4"/>
    <w:rsid w:val="00726A4E"/>
  </w:style>
  <w:style w:type="character" w:customStyle="1" w:styleId="WW8Num17z5">
    <w:name w:val="WW8Num17z5"/>
    <w:rsid w:val="00726A4E"/>
  </w:style>
  <w:style w:type="character" w:customStyle="1" w:styleId="WW8Num17z6">
    <w:name w:val="WW8Num17z6"/>
    <w:rsid w:val="00726A4E"/>
  </w:style>
  <w:style w:type="character" w:customStyle="1" w:styleId="WW8Num17z7">
    <w:name w:val="WW8Num17z7"/>
    <w:rsid w:val="00726A4E"/>
  </w:style>
  <w:style w:type="character" w:customStyle="1" w:styleId="WW8Num17z8">
    <w:name w:val="WW8Num17z8"/>
    <w:rsid w:val="00726A4E"/>
  </w:style>
  <w:style w:type="character" w:customStyle="1" w:styleId="WW8Num18z1">
    <w:name w:val="WW8Num18z1"/>
    <w:rsid w:val="00726A4E"/>
    <w:rPr>
      <w:rFonts w:ascii="Courier New" w:hAnsi="Courier New" w:cs="Courier New" w:hint="default"/>
    </w:rPr>
  </w:style>
  <w:style w:type="character" w:customStyle="1" w:styleId="WW8Num18z2">
    <w:name w:val="WW8Num18z2"/>
    <w:rsid w:val="00726A4E"/>
    <w:rPr>
      <w:rFonts w:ascii="Wingdings" w:hAnsi="Wingdings" w:cs="Wingdings" w:hint="default"/>
    </w:rPr>
  </w:style>
  <w:style w:type="character" w:customStyle="1" w:styleId="WW8Num19z1">
    <w:name w:val="WW8Num19z1"/>
    <w:rsid w:val="00726A4E"/>
    <w:rPr>
      <w:rFonts w:ascii="Courier New" w:hAnsi="Courier New" w:cs="Courier New" w:hint="default"/>
    </w:rPr>
  </w:style>
  <w:style w:type="character" w:customStyle="1" w:styleId="WW8Num19z2">
    <w:name w:val="WW8Num19z2"/>
    <w:rsid w:val="00726A4E"/>
    <w:rPr>
      <w:rFonts w:ascii="Wingdings" w:hAnsi="Wingdings" w:cs="Wingdings" w:hint="default"/>
    </w:rPr>
  </w:style>
  <w:style w:type="character" w:customStyle="1" w:styleId="WW8Num20z1">
    <w:name w:val="WW8Num20z1"/>
    <w:rsid w:val="00726A4E"/>
  </w:style>
  <w:style w:type="character" w:customStyle="1" w:styleId="WW8Num20z2">
    <w:name w:val="WW8Num20z2"/>
    <w:rsid w:val="00726A4E"/>
  </w:style>
  <w:style w:type="character" w:customStyle="1" w:styleId="WW8Num20z3">
    <w:name w:val="WW8Num20z3"/>
    <w:rsid w:val="00726A4E"/>
  </w:style>
  <w:style w:type="character" w:customStyle="1" w:styleId="WW8Num20z4">
    <w:name w:val="WW8Num20z4"/>
    <w:rsid w:val="00726A4E"/>
  </w:style>
  <w:style w:type="character" w:customStyle="1" w:styleId="WW8Num20z5">
    <w:name w:val="WW8Num20z5"/>
    <w:rsid w:val="00726A4E"/>
  </w:style>
  <w:style w:type="character" w:customStyle="1" w:styleId="WW8Num20z6">
    <w:name w:val="WW8Num20z6"/>
    <w:rsid w:val="00726A4E"/>
  </w:style>
  <w:style w:type="character" w:customStyle="1" w:styleId="WW8Num20z7">
    <w:name w:val="WW8Num20z7"/>
    <w:rsid w:val="00726A4E"/>
  </w:style>
  <w:style w:type="character" w:customStyle="1" w:styleId="WW8Num20z8">
    <w:name w:val="WW8Num20z8"/>
    <w:rsid w:val="00726A4E"/>
  </w:style>
  <w:style w:type="character" w:customStyle="1" w:styleId="WW8Num21z1">
    <w:name w:val="WW8Num21z1"/>
    <w:rsid w:val="00726A4E"/>
  </w:style>
  <w:style w:type="character" w:customStyle="1" w:styleId="WW8Num21z2">
    <w:name w:val="WW8Num21z2"/>
    <w:rsid w:val="00726A4E"/>
  </w:style>
  <w:style w:type="character" w:customStyle="1" w:styleId="WW8Num21z3">
    <w:name w:val="WW8Num21z3"/>
    <w:rsid w:val="00726A4E"/>
  </w:style>
  <w:style w:type="character" w:customStyle="1" w:styleId="WW8Num21z4">
    <w:name w:val="WW8Num21z4"/>
    <w:rsid w:val="00726A4E"/>
  </w:style>
  <w:style w:type="character" w:customStyle="1" w:styleId="WW8Num21z5">
    <w:name w:val="WW8Num21z5"/>
    <w:rsid w:val="00726A4E"/>
  </w:style>
  <w:style w:type="character" w:customStyle="1" w:styleId="WW8Num21z6">
    <w:name w:val="WW8Num21z6"/>
    <w:rsid w:val="00726A4E"/>
  </w:style>
  <w:style w:type="character" w:customStyle="1" w:styleId="WW8Num21z7">
    <w:name w:val="WW8Num21z7"/>
    <w:rsid w:val="00726A4E"/>
  </w:style>
  <w:style w:type="character" w:customStyle="1" w:styleId="WW8Num21z8">
    <w:name w:val="WW8Num21z8"/>
    <w:rsid w:val="00726A4E"/>
  </w:style>
  <w:style w:type="character" w:customStyle="1" w:styleId="WW8Num22z1">
    <w:name w:val="WW8Num22z1"/>
    <w:rsid w:val="00726A4E"/>
    <w:rPr>
      <w:rFonts w:ascii="Times New Roman" w:eastAsia="Times New Roman" w:hAnsi="Times New Roman" w:cs="Times New Roman" w:hint="default"/>
    </w:rPr>
  </w:style>
  <w:style w:type="character" w:customStyle="1" w:styleId="WW8Num22z2">
    <w:name w:val="WW8Num22z2"/>
    <w:rsid w:val="00726A4E"/>
    <w:rPr>
      <w:rFonts w:ascii="Wingdings" w:hAnsi="Wingdings" w:cs="Wingdings" w:hint="default"/>
    </w:rPr>
  </w:style>
  <w:style w:type="character" w:customStyle="1" w:styleId="WW8Num22z4">
    <w:name w:val="WW8Num22z4"/>
    <w:rsid w:val="00726A4E"/>
    <w:rPr>
      <w:rFonts w:ascii="Courier New" w:hAnsi="Courier New" w:cs="Courier New" w:hint="default"/>
    </w:rPr>
  </w:style>
  <w:style w:type="character" w:customStyle="1" w:styleId="WW8Num23z4">
    <w:name w:val="WW8Num23z4"/>
    <w:rsid w:val="00726A4E"/>
  </w:style>
  <w:style w:type="character" w:customStyle="1" w:styleId="WW8Num23z5">
    <w:name w:val="WW8Num23z5"/>
    <w:rsid w:val="00726A4E"/>
  </w:style>
  <w:style w:type="character" w:customStyle="1" w:styleId="WW8Num23z6">
    <w:name w:val="WW8Num23z6"/>
    <w:rsid w:val="00726A4E"/>
  </w:style>
  <w:style w:type="character" w:customStyle="1" w:styleId="WW8Num23z7">
    <w:name w:val="WW8Num23z7"/>
    <w:rsid w:val="00726A4E"/>
  </w:style>
  <w:style w:type="character" w:customStyle="1" w:styleId="WW8Num23z8">
    <w:name w:val="WW8Num23z8"/>
    <w:rsid w:val="00726A4E"/>
  </w:style>
  <w:style w:type="character" w:customStyle="1" w:styleId="WW8Num24z1">
    <w:name w:val="WW8Num24z1"/>
    <w:rsid w:val="00726A4E"/>
    <w:rPr>
      <w:rFonts w:ascii="Courier New" w:hAnsi="Courier New" w:cs="Courier New" w:hint="default"/>
    </w:rPr>
  </w:style>
  <w:style w:type="character" w:customStyle="1" w:styleId="WW8Num24z2">
    <w:name w:val="WW8Num24z2"/>
    <w:rsid w:val="00726A4E"/>
    <w:rPr>
      <w:rFonts w:ascii="Wingdings" w:hAnsi="Wingdings" w:cs="Wingdings" w:hint="default"/>
    </w:rPr>
  </w:style>
  <w:style w:type="character" w:customStyle="1" w:styleId="WW8Num25z0">
    <w:name w:val="WW8Num25z0"/>
    <w:rsid w:val="00726A4E"/>
    <w:rPr>
      <w:rFonts w:hint="default"/>
      <w:b/>
    </w:rPr>
  </w:style>
  <w:style w:type="character" w:customStyle="1" w:styleId="WW8Num25z1">
    <w:name w:val="WW8Num25z1"/>
    <w:rsid w:val="00726A4E"/>
  </w:style>
  <w:style w:type="character" w:customStyle="1" w:styleId="WW8Num25z2">
    <w:name w:val="WW8Num25z2"/>
    <w:rsid w:val="00726A4E"/>
  </w:style>
  <w:style w:type="character" w:customStyle="1" w:styleId="WW8Num25z3">
    <w:name w:val="WW8Num25z3"/>
    <w:rsid w:val="00726A4E"/>
  </w:style>
  <w:style w:type="character" w:customStyle="1" w:styleId="WW8Num25z4">
    <w:name w:val="WW8Num25z4"/>
    <w:rsid w:val="00726A4E"/>
  </w:style>
  <w:style w:type="character" w:customStyle="1" w:styleId="WW8Num25z5">
    <w:name w:val="WW8Num25z5"/>
    <w:rsid w:val="00726A4E"/>
  </w:style>
  <w:style w:type="character" w:customStyle="1" w:styleId="WW8Num25z6">
    <w:name w:val="WW8Num25z6"/>
    <w:rsid w:val="00726A4E"/>
  </w:style>
  <w:style w:type="character" w:customStyle="1" w:styleId="WW8Num25z7">
    <w:name w:val="WW8Num25z7"/>
    <w:rsid w:val="00726A4E"/>
  </w:style>
  <w:style w:type="character" w:customStyle="1" w:styleId="WW8Num25z8">
    <w:name w:val="WW8Num25z8"/>
    <w:rsid w:val="00726A4E"/>
  </w:style>
  <w:style w:type="character" w:customStyle="1" w:styleId="WW8Num26z1">
    <w:name w:val="WW8Num26z1"/>
    <w:rsid w:val="00726A4E"/>
    <w:rPr>
      <w:rFonts w:ascii="Courier New" w:hAnsi="Courier New" w:cs="Courier New" w:hint="default"/>
    </w:rPr>
  </w:style>
  <w:style w:type="character" w:customStyle="1" w:styleId="WW8Num26z2">
    <w:name w:val="WW8Num26z2"/>
    <w:rsid w:val="00726A4E"/>
    <w:rPr>
      <w:rFonts w:ascii="Wingdings" w:hAnsi="Wingdings" w:cs="Wingdings" w:hint="default"/>
    </w:rPr>
  </w:style>
  <w:style w:type="character" w:customStyle="1" w:styleId="WW8Num27z0">
    <w:name w:val="WW8Num27z0"/>
    <w:rsid w:val="00726A4E"/>
    <w:rPr>
      <w:rFonts w:hint="default"/>
      <w:b/>
    </w:rPr>
  </w:style>
  <w:style w:type="character" w:customStyle="1" w:styleId="WW8Num27z1">
    <w:name w:val="WW8Num27z1"/>
    <w:rsid w:val="00726A4E"/>
  </w:style>
  <w:style w:type="character" w:customStyle="1" w:styleId="WW8Num27z2">
    <w:name w:val="WW8Num27z2"/>
    <w:rsid w:val="00726A4E"/>
  </w:style>
  <w:style w:type="character" w:customStyle="1" w:styleId="WW8Num27z3">
    <w:name w:val="WW8Num27z3"/>
    <w:rsid w:val="00726A4E"/>
  </w:style>
  <w:style w:type="character" w:customStyle="1" w:styleId="WW8Num27z4">
    <w:name w:val="WW8Num27z4"/>
    <w:rsid w:val="00726A4E"/>
  </w:style>
  <w:style w:type="character" w:customStyle="1" w:styleId="WW8Num27z5">
    <w:name w:val="WW8Num27z5"/>
    <w:rsid w:val="00726A4E"/>
  </w:style>
  <w:style w:type="character" w:customStyle="1" w:styleId="WW8Num27z6">
    <w:name w:val="WW8Num27z6"/>
    <w:rsid w:val="00726A4E"/>
  </w:style>
  <w:style w:type="character" w:customStyle="1" w:styleId="WW8Num27z7">
    <w:name w:val="WW8Num27z7"/>
    <w:rsid w:val="00726A4E"/>
  </w:style>
  <w:style w:type="character" w:customStyle="1" w:styleId="WW8Num27z8">
    <w:name w:val="WW8Num27z8"/>
    <w:rsid w:val="00726A4E"/>
  </w:style>
  <w:style w:type="character" w:customStyle="1" w:styleId="WW8Num28z0">
    <w:name w:val="WW8Num28z0"/>
    <w:rsid w:val="00726A4E"/>
    <w:rPr>
      <w:rFonts w:ascii="Times New Roman" w:eastAsia="Times New Roman" w:hAnsi="Times New Roman" w:cs="Times New Roman" w:hint="default"/>
    </w:rPr>
  </w:style>
  <w:style w:type="character" w:customStyle="1" w:styleId="WW8Num28z1">
    <w:name w:val="WW8Num28z1"/>
    <w:rsid w:val="00726A4E"/>
    <w:rPr>
      <w:rFonts w:ascii="Courier New" w:hAnsi="Courier New" w:cs="Courier New" w:hint="default"/>
    </w:rPr>
  </w:style>
  <w:style w:type="character" w:customStyle="1" w:styleId="WW8Num28z2">
    <w:name w:val="WW8Num28z2"/>
    <w:rsid w:val="00726A4E"/>
    <w:rPr>
      <w:rFonts w:ascii="Wingdings" w:hAnsi="Wingdings" w:cs="Wingdings" w:hint="default"/>
    </w:rPr>
  </w:style>
  <w:style w:type="character" w:customStyle="1" w:styleId="WW8Num28z3">
    <w:name w:val="WW8Num28z3"/>
    <w:rsid w:val="00726A4E"/>
    <w:rPr>
      <w:rFonts w:ascii="Symbol" w:hAnsi="Symbol" w:cs="Symbol" w:hint="default"/>
    </w:rPr>
  </w:style>
  <w:style w:type="character" w:customStyle="1" w:styleId="WW8Num29z0">
    <w:name w:val="WW8Num29z0"/>
    <w:rsid w:val="00726A4E"/>
  </w:style>
  <w:style w:type="character" w:customStyle="1" w:styleId="WW8Num29z1">
    <w:name w:val="WW8Num29z1"/>
    <w:rsid w:val="00726A4E"/>
  </w:style>
  <w:style w:type="character" w:customStyle="1" w:styleId="WW8Num29z2">
    <w:name w:val="WW8Num29z2"/>
    <w:rsid w:val="00726A4E"/>
  </w:style>
  <w:style w:type="character" w:customStyle="1" w:styleId="WW8Num29z3">
    <w:name w:val="WW8Num29z3"/>
    <w:rsid w:val="00726A4E"/>
  </w:style>
  <w:style w:type="character" w:customStyle="1" w:styleId="WW8Num29z4">
    <w:name w:val="WW8Num29z4"/>
    <w:rsid w:val="00726A4E"/>
  </w:style>
  <w:style w:type="character" w:customStyle="1" w:styleId="WW8Num29z5">
    <w:name w:val="WW8Num29z5"/>
    <w:rsid w:val="00726A4E"/>
  </w:style>
  <w:style w:type="character" w:customStyle="1" w:styleId="WW8Num29z6">
    <w:name w:val="WW8Num29z6"/>
    <w:rsid w:val="00726A4E"/>
  </w:style>
  <w:style w:type="character" w:customStyle="1" w:styleId="WW8Num29z7">
    <w:name w:val="WW8Num29z7"/>
    <w:rsid w:val="00726A4E"/>
  </w:style>
  <w:style w:type="character" w:customStyle="1" w:styleId="WW8Num29z8">
    <w:name w:val="WW8Num29z8"/>
    <w:rsid w:val="00726A4E"/>
  </w:style>
  <w:style w:type="character" w:customStyle="1" w:styleId="WW8Num30z0">
    <w:name w:val="WW8Num30z0"/>
    <w:rsid w:val="00726A4E"/>
  </w:style>
  <w:style w:type="character" w:customStyle="1" w:styleId="WW8Num30z1">
    <w:name w:val="WW8Num30z1"/>
    <w:rsid w:val="00726A4E"/>
  </w:style>
  <w:style w:type="character" w:customStyle="1" w:styleId="WW8Num30z2">
    <w:name w:val="WW8Num30z2"/>
    <w:rsid w:val="00726A4E"/>
  </w:style>
  <w:style w:type="character" w:customStyle="1" w:styleId="WW8Num30z3">
    <w:name w:val="WW8Num30z3"/>
    <w:rsid w:val="00726A4E"/>
  </w:style>
  <w:style w:type="character" w:customStyle="1" w:styleId="WW8Num30z4">
    <w:name w:val="WW8Num30z4"/>
    <w:rsid w:val="00726A4E"/>
  </w:style>
  <w:style w:type="character" w:customStyle="1" w:styleId="WW8Num30z5">
    <w:name w:val="WW8Num30z5"/>
    <w:rsid w:val="00726A4E"/>
  </w:style>
  <w:style w:type="character" w:customStyle="1" w:styleId="WW8Num30z6">
    <w:name w:val="WW8Num30z6"/>
    <w:rsid w:val="00726A4E"/>
  </w:style>
  <w:style w:type="character" w:customStyle="1" w:styleId="WW8Num30z7">
    <w:name w:val="WW8Num30z7"/>
    <w:rsid w:val="00726A4E"/>
  </w:style>
  <w:style w:type="character" w:customStyle="1" w:styleId="WW8Num30z8">
    <w:name w:val="WW8Num30z8"/>
    <w:rsid w:val="00726A4E"/>
  </w:style>
  <w:style w:type="character" w:customStyle="1" w:styleId="WW8Num31z0">
    <w:name w:val="WW8Num31z0"/>
    <w:rsid w:val="00726A4E"/>
    <w:rPr>
      <w:rFonts w:ascii="Symbol" w:hAnsi="Symbol" w:cs="Symbol" w:hint="default"/>
    </w:rPr>
  </w:style>
  <w:style w:type="character" w:customStyle="1" w:styleId="WW8Num31z1">
    <w:name w:val="WW8Num31z1"/>
    <w:rsid w:val="00726A4E"/>
    <w:rPr>
      <w:rFonts w:ascii="Courier New" w:hAnsi="Courier New" w:cs="Courier New" w:hint="default"/>
    </w:rPr>
  </w:style>
  <w:style w:type="character" w:customStyle="1" w:styleId="WW8Num31z2">
    <w:name w:val="WW8Num31z2"/>
    <w:rsid w:val="00726A4E"/>
    <w:rPr>
      <w:rFonts w:ascii="Wingdings" w:hAnsi="Wingdings" w:cs="Wingdings" w:hint="default"/>
    </w:rPr>
  </w:style>
  <w:style w:type="character" w:customStyle="1" w:styleId="WW8Num32z0">
    <w:name w:val="WW8Num32z0"/>
    <w:rsid w:val="00726A4E"/>
    <w:rPr>
      <w:rFonts w:ascii="Symbol" w:hAnsi="Symbol" w:cs="Symbol" w:hint="default"/>
    </w:rPr>
  </w:style>
  <w:style w:type="character" w:customStyle="1" w:styleId="WW8Num32z1">
    <w:name w:val="WW8Num32z1"/>
    <w:rsid w:val="00726A4E"/>
    <w:rPr>
      <w:rFonts w:ascii="Courier New" w:hAnsi="Courier New" w:cs="Courier New" w:hint="default"/>
    </w:rPr>
  </w:style>
  <w:style w:type="character" w:customStyle="1" w:styleId="WW8Num32z2">
    <w:name w:val="WW8Num32z2"/>
    <w:rsid w:val="00726A4E"/>
    <w:rPr>
      <w:rFonts w:ascii="Wingdings" w:hAnsi="Wingdings" w:cs="Wingdings" w:hint="default"/>
    </w:rPr>
  </w:style>
  <w:style w:type="character" w:customStyle="1" w:styleId="WW8Num33z0">
    <w:name w:val="WW8Num33z0"/>
    <w:rsid w:val="00726A4E"/>
  </w:style>
  <w:style w:type="character" w:customStyle="1" w:styleId="WW8Num33z1">
    <w:name w:val="WW8Num33z1"/>
    <w:rsid w:val="00726A4E"/>
  </w:style>
  <w:style w:type="character" w:customStyle="1" w:styleId="WW8Num33z2">
    <w:name w:val="WW8Num33z2"/>
    <w:rsid w:val="00726A4E"/>
  </w:style>
  <w:style w:type="character" w:customStyle="1" w:styleId="WW8Num33z3">
    <w:name w:val="WW8Num33z3"/>
    <w:rsid w:val="00726A4E"/>
  </w:style>
  <w:style w:type="character" w:customStyle="1" w:styleId="WW8Num33z4">
    <w:name w:val="WW8Num33z4"/>
    <w:rsid w:val="00726A4E"/>
  </w:style>
  <w:style w:type="character" w:customStyle="1" w:styleId="WW8Num33z5">
    <w:name w:val="WW8Num33z5"/>
    <w:rsid w:val="00726A4E"/>
  </w:style>
  <w:style w:type="character" w:customStyle="1" w:styleId="WW8Num33z6">
    <w:name w:val="WW8Num33z6"/>
    <w:rsid w:val="00726A4E"/>
  </w:style>
  <w:style w:type="character" w:customStyle="1" w:styleId="WW8Num33z7">
    <w:name w:val="WW8Num33z7"/>
    <w:rsid w:val="00726A4E"/>
  </w:style>
  <w:style w:type="character" w:customStyle="1" w:styleId="WW8Num33z8">
    <w:name w:val="WW8Num33z8"/>
    <w:rsid w:val="00726A4E"/>
  </w:style>
  <w:style w:type="character" w:customStyle="1" w:styleId="WW8Num34z0">
    <w:name w:val="WW8Num34z0"/>
    <w:rsid w:val="00726A4E"/>
    <w:rPr>
      <w:rFonts w:hint="default"/>
    </w:rPr>
  </w:style>
  <w:style w:type="character" w:customStyle="1" w:styleId="WW8Num35z0">
    <w:name w:val="WW8Num35z0"/>
    <w:rsid w:val="00726A4E"/>
    <w:rPr>
      <w:rFonts w:ascii="Symbol" w:hAnsi="Symbol" w:cs="Symbol" w:hint="default"/>
    </w:rPr>
  </w:style>
  <w:style w:type="character" w:customStyle="1" w:styleId="WW8Num35z1">
    <w:name w:val="WW8Num35z1"/>
    <w:rsid w:val="00726A4E"/>
    <w:rPr>
      <w:rFonts w:ascii="Times-Roman" w:eastAsia="Times New Roman" w:hAnsi="Times-Roman" w:cs="Times-Roman" w:hint="default"/>
    </w:rPr>
  </w:style>
  <w:style w:type="character" w:customStyle="1" w:styleId="WW8Num35z2">
    <w:name w:val="WW8Num35z2"/>
    <w:rsid w:val="00726A4E"/>
    <w:rPr>
      <w:rFonts w:ascii="Wingdings" w:hAnsi="Wingdings" w:cs="Wingdings" w:hint="default"/>
    </w:rPr>
  </w:style>
  <w:style w:type="character" w:customStyle="1" w:styleId="WW8Num35z4">
    <w:name w:val="WW8Num35z4"/>
    <w:rsid w:val="00726A4E"/>
    <w:rPr>
      <w:rFonts w:ascii="Courier New" w:hAnsi="Courier New" w:cs="Courier New" w:hint="default"/>
    </w:rPr>
  </w:style>
  <w:style w:type="character" w:customStyle="1" w:styleId="WW8Num36z0">
    <w:name w:val="WW8Num36z0"/>
    <w:rsid w:val="00726A4E"/>
    <w:rPr>
      <w:rFonts w:ascii="Symbol" w:hAnsi="Symbol" w:cs="Symbol" w:hint="default"/>
    </w:rPr>
  </w:style>
  <w:style w:type="character" w:customStyle="1" w:styleId="WW8Num36z1">
    <w:name w:val="WW8Num36z1"/>
    <w:rsid w:val="00726A4E"/>
    <w:rPr>
      <w:rFonts w:ascii="Courier New" w:hAnsi="Courier New" w:cs="Courier New" w:hint="default"/>
    </w:rPr>
  </w:style>
  <w:style w:type="character" w:customStyle="1" w:styleId="WW8Num36z2">
    <w:name w:val="WW8Num36z2"/>
    <w:rsid w:val="00726A4E"/>
    <w:rPr>
      <w:rFonts w:ascii="Wingdings" w:hAnsi="Wingdings" w:cs="Wingdings" w:hint="default"/>
    </w:rPr>
  </w:style>
  <w:style w:type="character" w:customStyle="1" w:styleId="WW8Num37z0">
    <w:name w:val="WW8Num37z0"/>
    <w:rsid w:val="00726A4E"/>
    <w:rPr>
      <w:rFonts w:ascii="Symbol" w:hAnsi="Symbol" w:cs="Symbol" w:hint="default"/>
    </w:rPr>
  </w:style>
  <w:style w:type="character" w:customStyle="1" w:styleId="WW8Num37z1">
    <w:name w:val="WW8Num37z1"/>
    <w:rsid w:val="00726A4E"/>
    <w:rPr>
      <w:rFonts w:ascii="Courier New" w:hAnsi="Courier New" w:cs="Courier New" w:hint="default"/>
    </w:rPr>
  </w:style>
  <w:style w:type="character" w:customStyle="1" w:styleId="WW8Num37z2">
    <w:name w:val="WW8Num37z2"/>
    <w:rsid w:val="00726A4E"/>
    <w:rPr>
      <w:rFonts w:ascii="Wingdings" w:hAnsi="Wingdings" w:cs="Wingdings" w:hint="default"/>
    </w:rPr>
  </w:style>
  <w:style w:type="character" w:customStyle="1" w:styleId="WW8Num38z0">
    <w:name w:val="WW8Num38z0"/>
    <w:rsid w:val="00726A4E"/>
    <w:rPr>
      <w:rFonts w:ascii="Symbol" w:hAnsi="Symbol" w:cs="Symbol" w:hint="default"/>
    </w:rPr>
  </w:style>
  <w:style w:type="character" w:customStyle="1" w:styleId="WW8Num38z1">
    <w:name w:val="WW8Num38z1"/>
    <w:rsid w:val="00726A4E"/>
    <w:rPr>
      <w:rFonts w:ascii="Courier New" w:hAnsi="Courier New" w:cs="Courier New" w:hint="default"/>
    </w:rPr>
  </w:style>
  <w:style w:type="character" w:customStyle="1" w:styleId="WW8Num38z2">
    <w:name w:val="WW8Num38z2"/>
    <w:rsid w:val="00726A4E"/>
    <w:rPr>
      <w:rFonts w:ascii="Wingdings" w:hAnsi="Wingdings" w:cs="Wingdings" w:hint="default"/>
    </w:rPr>
  </w:style>
  <w:style w:type="character" w:customStyle="1" w:styleId="WW8Num39z0">
    <w:name w:val="WW8Num39z0"/>
    <w:rsid w:val="00726A4E"/>
    <w:rPr>
      <w:rFonts w:hint="default"/>
      <w:b/>
    </w:rPr>
  </w:style>
  <w:style w:type="character" w:customStyle="1" w:styleId="WW8Num39z1">
    <w:name w:val="WW8Num39z1"/>
    <w:rsid w:val="00726A4E"/>
  </w:style>
  <w:style w:type="character" w:customStyle="1" w:styleId="WW8Num39z2">
    <w:name w:val="WW8Num39z2"/>
    <w:rsid w:val="00726A4E"/>
  </w:style>
  <w:style w:type="character" w:customStyle="1" w:styleId="WW8Num39z3">
    <w:name w:val="WW8Num39z3"/>
    <w:rsid w:val="00726A4E"/>
  </w:style>
  <w:style w:type="character" w:customStyle="1" w:styleId="WW8Num39z4">
    <w:name w:val="WW8Num39z4"/>
    <w:rsid w:val="00726A4E"/>
  </w:style>
  <w:style w:type="character" w:customStyle="1" w:styleId="WW8Num39z5">
    <w:name w:val="WW8Num39z5"/>
    <w:rsid w:val="00726A4E"/>
  </w:style>
  <w:style w:type="character" w:customStyle="1" w:styleId="WW8Num39z6">
    <w:name w:val="WW8Num39z6"/>
    <w:rsid w:val="00726A4E"/>
  </w:style>
  <w:style w:type="character" w:customStyle="1" w:styleId="WW8Num39z7">
    <w:name w:val="WW8Num39z7"/>
    <w:rsid w:val="00726A4E"/>
  </w:style>
  <w:style w:type="character" w:customStyle="1" w:styleId="WW8Num39z8">
    <w:name w:val="WW8Num39z8"/>
    <w:rsid w:val="00726A4E"/>
  </w:style>
  <w:style w:type="character" w:customStyle="1" w:styleId="WW8Num40z0">
    <w:name w:val="WW8Num40z0"/>
    <w:rsid w:val="00726A4E"/>
  </w:style>
  <w:style w:type="character" w:customStyle="1" w:styleId="WW8Num40z1">
    <w:name w:val="WW8Num40z1"/>
    <w:rsid w:val="00726A4E"/>
    <w:rPr>
      <w:rFonts w:ascii="Symbol" w:hAnsi="Symbol" w:cs="Symbol" w:hint="default"/>
    </w:rPr>
  </w:style>
  <w:style w:type="character" w:customStyle="1" w:styleId="WW8Num40z2">
    <w:name w:val="WW8Num40z2"/>
    <w:rsid w:val="00726A4E"/>
  </w:style>
  <w:style w:type="character" w:customStyle="1" w:styleId="WW8Num40z3">
    <w:name w:val="WW8Num40z3"/>
    <w:rsid w:val="00726A4E"/>
  </w:style>
  <w:style w:type="character" w:customStyle="1" w:styleId="WW8Num40z4">
    <w:name w:val="WW8Num40z4"/>
    <w:rsid w:val="00726A4E"/>
  </w:style>
  <w:style w:type="character" w:customStyle="1" w:styleId="WW8Num40z5">
    <w:name w:val="WW8Num40z5"/>
    <w:rsid w:val="00726A4E"/>
  </w:style>
  <w:style w:type="character" w:customStyle="1" w:styleId="WW8Num40z6">
    <w:name w:val="WW8Num40z6"/>
    <w:rsid w:val="00726A4E"/>
  </w:style>
  <w:style w:type="character" w:customStyle="1" w:styleId="WW8Num40z7">
    <w:name w:val="WW8Num40z7"/>
    <w:rsid w:val="00726A4E"/>
  </w:style>
  <w:style w:type="character" w:customStyle="1" w:styleId="WW8Num40z8">
    <w:name w:val="WW8Num40z8"/>
    <w:rsid w:val="00726A4E"/>
  </w:style>
  <w:style w:type="character" w:customStyle="1" w:styleId="WW8Num41z0">
    <w:name w:val="WW8Num41z0"/>
    <w:rsid w:val="00726A4E"/>
    <w:rPr>
      <w:rFonts w:hint="default"/>
    </w:rPr>
  </w:style>
  <w:style w:type="character" w:customStyle="1" w:styleId="WW8Num41z1">
    <w:name w:val="WW8Num41z1"/>
    <w:rsid w:val="00726A4E"/>
  </w:style>
  <w:style w:type="character" w:customStyle="1" w:styleId="WW8Num41z2">
    <w:name w:val="WW8Num41z2"/>
    <w:rsid w:val="00726A4E"/>
  </w:style>
  <w:style w:type="character" w:customStyle="1" w:styleId="WW8Num41z3">
    <w:name w:val="WW8Num41z3"/>
    <w:rsid w:val="00726A4E"/>
  </w:style>
  <w:style w:type="character" w:customStyle="1" w:styleId="WW8Num41z4">
    <w:name w:val="WW8Num41z4"/>
    <w:rsid w:val="00726A4E"/>
  </w:style>
  <w:style w:type="character" w:customStyle="1" w:styleId="WW8Num41z5">
    <w:name w:val="WW8Num41z5"/>
    <w:rsid w:val="00726A4E"/>
  </w:style>
  <w:style w:type="character" w:customStyle="1" w:styleId="WW8Num41z6">
    <w:name w:val="WW8Num41z6"/>
    <w:rsid w:val="00726A4E"/>
  </w:style>
  <w:style w:type="character" w:customStyle="1" w:styleId="WW8Num41z7">
    <w:name w:val="WW8Num41z7"/>
    <w:rsid w:val="00726A4E"/>
  </w:style>
  <w:style w:type="character" w:customStyle="1" w:styleId="WW8Num41z8">
    <w:name w:val="WW8Num41z8"/>
    <w:rsid w:val="00726A4E"/>
  </w:style>
  <w:style w:type="character" w:customStyle="1" w:styleId="WW8Num42z0">
    <w:name w:val="WW8Num42z0"/>
    <w:rsid w:val="00726A4E"/>
    <w:rPr>
      <w:rFonts w:ascii="Symbol" w:hAnsi="Symbol" w:cs="Symbol" w:hint="default"/>
    </w:rPr>
  </w:style>
  <w:style w:type="character" w:customStyle="1" w:styleId="WW8Num42z1">
    <w:name w:val="WW8Num42z1"/>
    <w:rsid w:val="00726A4E"/>
    <w:rPr>
      <w:rFonts w:ascii="Courier New" w:hAnsi="Courier New" w:cs="Courier New" w:hint="default"/>
    </w:rPr>
  </w:style>
  <w:style w:type="character" w:customStyle="1" w:styleId="WW8Num42z2">
    <w:name w:val="WW8Num42z2"/>
    <w:rsid w:val="00726A4E"/>
    <w:rPr>
      <w:rFonts w:ascii="Wingdings" w:hAnsi="Wingdings" w:cs="Wingdings" w:hint="default"/>
    </w:rPr>
  </w:style>
  <w:style w:type="character" w:customStyle="1" w:styleId="WW8Num43z0">
    <w:name w:val="WW8Num43z0"/>
    <w:rsid w:val="00726A4E"/>
    <w:rPr>
      <w:rFonts w:ascii="Symbol" w:hAnsi="Symbol" w:cs="Symbol" w:hint="default"/>
    </w:rPr>
  </w:style>
  <w:style w:type="character" w:customStyle="1" w:styleId="WW8Num43z1">
    <w:name w:val="WW8Num43z1"/>
    <w:rsid w:val="00726A4E"/>
    <w:rPr>
      <w:rFonts w:ascii="Courier New" w:hAnsi="Courier New" w:cs="Courier New" w:hint="default"/>
    </w:rPr>
  </w:style>
  <w:style w:type="character" w:customStyle="1" w:styleId="WW8Num43z2">
    <w:name w:val="WW8Num43z2"/>
    <w:rsid w:val="00726A4E"/>
    <w:rPr>
      <w:rFonts w:ascii="Wingdings" w:hAnsi="Wingdings" w:cs="Wingdings" w:hint="default"/>
    </w:rPr>
  </w:style>
  <w:style w:type="character" w:customStyle="1" w:styleId="WW8Num44z0">
    <w:name w:val="WW8Num44z0"/>
    <w:rsid w:val="00726A4E"/>
    <w:rPr>
      <w:rFonts w:hint="default"/>
      <w:b/>
    </w:rPr>
  </w:style>
  <w:style w:type="character" w:customStyle="1" w:styleId="WW8Num44z1">
    <w:name w:val="WW8Num44z1"/>
    <w:rsid w:val="00726A4E"/>
  </w:style>
  <w:style w:type="character" w:customStyle="1" w:styleId="WW8Num44z2">
    <w:name w:val="WW8Num44z2"/>
    <w:rsid w:val="00726A4E"/>
  </w:style>
  <w:style w:type="character" w:customStyle="1" w:styleId="WW8Num44z3">
    <w:name w:val="WW8Num44z3"/>
    <w:rsid w:val="00726A4E"/>
  </w:style>
  <w:style w:type="character" w:customStyle="1" w:styleId="WW8Num44z4">
    <w:name w:val="WW8Num44z4"/>
    <w:rsid w:val="00726A4E"/>
  </w:style>
  <w:style w:type="character" w:customStyle="1" w:styleId="WW8Num44z5">
    <w:name w:val="WW8Num44z5"/>
    <w:rsid w:val="00726A4E"/>
  </w:style>
  <w:style w:type="character" w:customStyle="1" w:styleId="WW8Num44z6">
    <w:name w:val="WW8Num44z6"/>
    <w:rsid w:val="00726A4E"/>
  </w:style>
  <w:style w:type="character" w:customStyle="1" w:styleId="WW8Num44z7">
    <w:name w:val="WW8Num44z7"/>
    <w:rsid w:val="00726A4E"/>
  </w:style>
  <w:style w:type="character" w:customStyle="1" w:styleId="WW8Num44z8">
    <w:name w:val="WW8Num44z8"/>
    <w:rsid w:val="00726A4E"/>
  </w:style>
  <w:style w:type="character" w:customStyle="1" w:styleId="WW8Num45z0">
    <w:name w:val="WW8Num45z0"/>
    <w:rsid w:val="00726A4E"/>
    <w:rPr>
      <w:rFonts w:hint="default"/>
    </w:rPr>
  </w:style>
  <w:style w:type="character" w:customStyle="1" w:styleId="WW8Num45z1">
    <w:name w:val="WW8Num45z1"/>
    <w:rsid w:val="00726A4E"/>
    <w:rPr>
      <w:rFonts w:ascii="Symbol" w:hAnsi="Symbol" w:cs="Symbol" w:hint="default"/>
    </w:rPr>
  </w:style>
  <w:style w:type="character" w:customStyle="1" w:styleId="WW8Num45z2">
    <w:name w:val="WW8Num45z2"/>
    <w:rsid w:val="00726A4E"/>
  </w:style>
  <w:style w:type="character" w:customStyle="1" w:styleId="WW8Num45z3">
    <w:name w:val="WW8Num45z3"/>
    <w:rsid w:val="00726A4E"/>
  </w:style>
  <w:style w:type="character" w:customStyle="1" w:styleId="WW8Num45z4">
    <w:name w:val="WW8Num45z4"/>
    <w:rsid w:val="00726A4E"/>
  </w:style>
  <w:style w:type="character" w:customStyle="1" w:styleId="WW8Num45z5">
    <w:name w:val="WW8Num45z5"/>
    <w:rsid w:val="00726A4E"/>
  </w:style>
  <w:style w:type="character" w:customStyle="1" w:styleId="WW8Num45z6">
    <w:name w:val="WW8Num45z6"/>
    <w:rsid w:val="00726A4E"/>
  </w:style>
  <w:style w:type="character" w:customStyle="1" w:styleId="WW8Num45z7">
    <w:name w:val="WW8Num45z7"/>
    <w:rsid w:val="00726A4E"/>
  </w:style>
  <w:style w:type="character" w:customStyle="1" w:styleId="WW8Num45z8">
    <w:name w:val="WW8Num45z8"/>
    <w:rsid w:val="00726A4E"/>
  </w:style>
  <w:style w:type="character" w:customStyle="1" w:styleId="WW8Num46z0">
    <w:name w:val="WW8Num46z0"/>
    <w:rsid w:val="00726A4E"/>
    <w:rPr>
      <w:rFonts w:hint="default"/>
    </w:rPr>
  </w:style>
  <w:style w:type="character" w:customStyle="1" w:styleId="WW8Num47z0">
    <w:name w:val="WW8Num47z0"/>
    <w:rsid w:val="00726A4E"/>
    <w:rPr>
      <w:rFonts w:ascii="Symbol" w:hAnsi="Symbol" w:cs="Symbol" w:hint="default"/>
      <w:color w:val="auto"/>
    </w:rPr>
  </w:style>
  <w:style w:type="character" w:customStyle="1" w:styleId="WW8Num47z1">
    <w:name w:val="WW8Num47z1"/>
    <w:rsid w:val="00726A4E"/>
    <w:rPr>
      <w:rFonts w:ascii="Courier New" w:hAnsi="Courier New" w:cs="Courier New" w:hint="default"/>
    </w:rPr>
  </w:style>
  <w:style w:type="character" w:customStyle="1" w:styleId="WW8Num47z2">
    <w:name w:val="WW8Num47z2"/>
    <w:rsid w:val="00726A4E"/>
    <w:rPr>
      <w:rFonts w:ascii="Wingdings" w:hAnsi="Wingdings" w:cs="Wingdings" w:hint="default"/>
    </w:rPr>
  </w:style>
  <w:style w:type="character" w:customStyle="1" w:styleId="WW8Num47z3">
    <w:name w:val="WW8Num47z3"/>
    <w:rsid w:val="00726A4E"/>
    <w:rPr>
      <w:rFonts w:ascii="Symbol" w:hAnsi="Symbol" w:cs="Symbol" w:hint="default"/>
    </w:rPr>
  </w:style>
  <w:style w:type="character" w:customStyle="1" w:styleId="WW8Num48z0">
    <w:name w:val="WW8Num48z0"/>
    <w:rsid w:val="00726A4E"/>
    <w:rPr>
      <w:rFonts w:hint="default"/>
    </w:rPr>
  </w:style>
  <w:style w:type="character" w:customStyle="1" w:styleId="WW8Num48z1">
    <w:name w:val="WW8Num48z1"/>
    <w:rsid w:val="00726A4E"/>
  </w:style>
  <w:style w:type="character" w:customStyle="1" w:styleId="WW8Num48z2">
    <w:name w:val="WW8Num48z2"/>
    <w:rsid w:val="00726A4E"/>
  </w:style>
  <w:style w:type="character" w:customStyle="1" w:styleId="WW8Num48z3">
    <w:name w:val="WW8Num48z3"/>
    <w:rsid w:val="00726A4E"/>
  </w:style>
  <w:style w:type="character" w:customStyle="1" w:styleId="WW8Num48z4">
    <w:name w:val="WW8Num48z4"/>
    <w:rsid w:val="00726A4E"/>
  </w:style>
  <w:style w:type="character" w:customStyle="1" w:styleId="WW8Num48z5">
    <w:name w:val="WW8Num48z5"/>
    <w:rsid w:val="00726A4E"/>
  </w:style>
  <w:style w:type="character" w:customStyle="1" w:styleId="WW8Num48z6">
    <w:name w:val="WW8Num48z6"/>
    <w:rsid w:val="00726A4E"/>
  </w:style>
  <w:style w:type="character" w:customStyle="1" w:styleId="WW8Num48z7">
    <w:name w:val="WW8Num48z7"/>
    <w:rsid w:val="00726A4E"/>
  </w:style>
  <w:style w:type="character" w:customStyle="1" w:styleId="WW8Num48z8">
    <w:name w:val="WW8Num48z8"/>
    <w:rsid w:val="00726A4E"/>
  </w:style>
  <w:style w:type="character" w:customStyle="1" w:styleId="WW8Num49z0">
    <w:name w:val="WW8Num49z0"/>
    <w:rsid w:val="00726A4E"/>
    <w:rPr>
      <w:rFonts w:ascii="Symbol" w:hAnsi="Symbol" w:cs="Symbol" w:hint="default"/>
    </w:rPr>
  </w:style>
  <w:style w:type="character" w:customStyle="1" w:styleId="WW8Num49z1">
    <w:name w:val="WW8Num49z1"/>
    <w:rsid w:val="00726A4E"/>
    <w:rPr>
      <w:rFonts w:ascii="Courier New" w:hAnsi="Courier New" w:cs="Courier New" w:hint="default"/>
    </w:rPr>
  </w:style>
  <w:style w:type="character" w:customStyle="1" w:styleId="WW8Num49z2">
    <w:name w:val="WW8Num49z2"/>
    <w:rsid w:val="00726A4E"/>
    <w:rPr>
      <w:rFonts w:ascii="Wingdings" w:hAnsi="Wingdings" w:cs="Wingdings" w:hint="default"/>
    </w:rPr>
  </w:style>
  <w:style w:type="character" w:customStyle="1" w:styleId="WW8Num50z0">
    <w:name w:val="WW8Num50z0"/>
    <w:rsid w:val="00726A4E"/>
    <w:rPr>
      <w:rFonts w:ascii="Symbol" w:hAnsi="Symbol" w:cs="Symbol" w:hint="default"/>
      <w:lang w:val="es-ES_tradnl"/>
    </w:rPr>
  </w:style>
  <w:style w:type="character" w:customStyle="1" w:styleId="WW8Num50z1">
    <w:name w:val="WW8Num50z1"/>
    <w:rsid w:val="00726A4E"/>
    <w:rPr>
      <w:rFonts w:ascii="Times New Roman" w:eastAsia="Times New Roman" w:hAnsi="Times New Roman" w:cs="Times New Roman" w:hint="default"/>
    </w:rPr>
  </w:style>
  <w:style w:type="character" w:customStyle="1" w:styleId="WW8Num50z2">
    <w:name w:val="WW8Num50z2"/>
    <w:rsid w:val="00726A4E"/>
    <w:rPr>
      <w:rFonts w:ascii="Wingdings" w:hAnsi="Wingdings" w:cs="Wingdings" w:hint="default"/>
    </w:rPr>
  </w:style>
  <w:style w:type="character" w:customStyle="1" w:styleId="WW8Num50z4">
    <w:name w:val="WW8Num50z4"/>
    <w:rsid w:val="00726A4E"/>
    <w:rPr>
      <w:rFonts w:ascii="Courier New" w:hAnsi="Courier New" w:cs="Courier New" w:hint="default"/>
    </w:rPr>
  </w:style>
  <w:style w:type="character" w:customStyle="1" w:styleId="WW8Num51z0">
    <w:name w:val="WW8Num51z0"/>
    <w:rsid w:val="00726A4E"/>
  </w:style>
  <w:style w:type="character" w:customStyle="1" w:styleId="WW8Num51z1">
    <w:name w:val="WW8Num51z1"/>
    <w:rsid w:val="00726A4E"/>
  </w:style>
  <w:style w:type="character" w:customStyle="1" w:styleId="WW8Num51z2">
    <w:name w:val="WW8Num51z2"/>
    <w:rsid w:val="00726A4E"/>
  </w:style>
  <w:style w:type="character" w:customStyle="1" w:styleId="WW8Num51z3">
    <w:name w:val="WW8Num51z3"/>
    <w:rsid w:val="00726A4E"/>
  </w:style>
  <w:style w:type="character" w:customStyle="1" w:styleId="WW8Num51z4">
    <w:name w:val="WW8Num51z4"/>
    <w:rsid w:val="00726A4E"/>
  </w:style>
  <w:style w:type="character" w:customStyle="1" w:styleId="WW8Num51z5">
    <w:name w:val="WW8Num51z5"/>
    <w:rsid w:val="00726A4E"/>
  </w:style>
  <w:style w:type="character" w:customStyle="1" w:styleId="WW8Num51z6">
    <w:name w:val="WW8Num51z6"/>
    <w:rsid w:val="00726A4E"/>
  </w:style>
  <w:style w:type="character" w:customStyle="1" w:styleId="WW8Num51z7">
    <w:name w:val="WW8Num51z7"/>
    <w:rsid w:val="00726A4E"/>
  </w:style>
  <w:style w:type="character" w:customStyle="1" w:styleId="WW8Num51z8">
    <w:name w:val="WW8Num51z8"/>
    <w:rsid w:val="00726A4E"/>
  </w:style>
  <w:style w:type="character" w:customStyle="1" w:styleId="WW8Num52z0">
    <w:name w:val="WW8Num52z0"/>
    <w:rsid w:val="00726A4E"/>
    <w:rPr>
      <w:rFonts w:ascii="Symbol" w:hAnsi="Symbol" w:cs="Symbol" w:hint="default"/>
    </w:rPr>
  </w:style>
  <w:style w:type="character" w:customStyle="1" w:styleId="WW8Num52z1">
    <w:name w:val="WW8Num52z1"/>
    <w:rsid w:val="00726A4E"/>
    <w:rPr>
      <w:rFonts w:ascii="Courier New" w:hAnsi="Courier New" w:cs="Courier New" w:hint="default"/>
    </w:rPr>
  </w:style>
  <w:style w:type="character" w:customStyle="1" w:styleId="WW8Num52z2">
    <w:name w:val="WW8Num52z2"/>
    <w:rsid w:val="00726A4E"/>
    <w:rPr>
      <w:rFonts w:ascii="Wingdings" w:hAnsi="Wingdings" w:cs="Wingdings" w:hint="default"/>
    </w:rPr>
  </w:style>
  <w:style w:type="character" w:customStyle="1" w:styleId="WW8Num53z0">
    <w:name w:val="WW8Num53z0"/>
    <w:rsid w:val="00726A4E"/>
    <w:rPr>
      <w:rFonts w:ascii="Symbol" w:hAnsi="Symbol" w:cs="Symbol" w:hint="default"/>
    </w:rPr>
  </w:style>
  <w:style w:type="character" w:customStyle="1" w:styleId="WW8Num53z1">
    <w:name w:val="WW8Num53z1"/>
    <w:rsid w:val="00726A4E"/>
    <w:rPr>
      <w:rFonts w:ascii="Courier New" w:hAnsi="Courier New" w:cs="Courier New" w:hint="default"/>
    </w:rPr>
  </w:style>
  <w:style w:type="character" w:customStyle="1" w:styleId="WW8Num53z2">
    <w:name w:val="WW8Num53z2"/>
    <w:rsid w:val="00726A4E"/>
    <w:rPr>
      <w:rFonts w:ascii="Wingdings" w:hAnsi="Wingdings" w:cs="Wingdings" w:hint="default"/>
    </w:rPr>
  </w:style>
  <w:style w:type="character" w:customStyle="1" w:styleId="WW8Num54z0">
    <w:name w:val="WW8Num54z0"/>
    <w:rsid w:val="00726A4E"/>
    <w:rPr>
      <w:rFonts w:hint="default"/>
      <w:b/>
    </w:rPr>
  </w:style>
  <w:style w:type="character" w:customStyle="1" w:styleId="WW8Num54z1">
    <w:name w:val="WW8Num54z1"/>
    <w:rsid w:val="00726A4E"/>
  </w:style>
  <w:style w:type="character" w:customStyle="1" w:styleId="WW8Num54z2">
    <w:name w:val="WW8Num54z2"/>
    <w:rsid w:val="00726A4E"/>
  </w:style>
  <w:style w:type="character" w:customStyle="1" w:styleId="WW8Num54z3">
    <w:name w:val="WW8Num54z3"/>
    <w:rsid w:val="00726A4E"/>
  </w:style>
  <w:style w:type="character" w:customStyle="1" w:styleId="WW8Num54z4">
    <w:name w:val="WW8Num54z4"/>
    <w:rsid w:val="00726A4E"/>
  </w:style>
  <w:style w:type="character" w:customStyle="1" w:styleId="WW8Num54z5">
    <w:name w:val="WW8Num54z5"/>
    <w:rsid w:val="00726A4E"/>
  </w:style>
  <w:style w:type="character" w:customStyle="1" w:styleId="WW8Num54z6">
    <w:name w:val="WW8Num54z6"/>
    <w:rsid w:val="00726A4E"/>
  </w:style>
  <w:style w:type="character" w:customStyle="1" w:styleId="WW8Num54z7">
    <w:name w:val="WW8Num54z7"/>
    <w:rsid w:val="00726A4E"/>
  </w:style>
  <w:style w:type="character" w:customStyle="1" w:styleId="WW8Num54z8">
    <w:name w:val="WW8Num54z8"/>
    <w:rsid w:val="00726A4E"/>
  </w:style>
  <w:style w:type="character" w:customStyle="1" w:styleId="WW8Num55z0">
    <w:name w:val="WW8Num55z0"/>
    <w:rsid w:val="00726A4E"/>
    <w:rPr>
      <w:rFonts w:ascii="Symbol" w:hAnsi="Symbol" w:cs="Symbol" w:hint="default"/>
      <w:lang w:val="es-ES_tradnl"/>
    </w:rPr>
  </w:style>
  <w:style w:type="character" w:customStyle="1" w:styleId="WW8Num55z1">
    <w:name w:val="WW8Num55z1"/>
    <w:rsid w:val="00726A4E"/>
    <w:rPr>
      <w:rFonts w:hint="default"/>
    </w:rPr>
  </w:style>
  <w:style w:type="character" w:customStyle="1" w:styleId="WW8Num55z2">
    <w:name w:val="WW8Num55z2"/>
    <w:rsid w:val="00726A4E"/>
    <w:rPr>
      <w:rFonts w:ascii="Wingdings" w:hAnsi="Wingdings" w:cs="Wingdings" w:hint="default"/>
    </w:rPr>
  </w:style>
  <w:style w:type="character" w:customStyle="1" w:styleId="WW8Num55z4">
    <w:name w:val="WW8Num55z4"/>
    <w:rsid w:val="00726A4E"/>
    <w:rPr>
      <w:rFonts w:ascii="Courier New" w:hAnsi="Courier New" w:cs="Courier New" w:hint="default"/>
    </w:rPr>
  </w:style>
  <w:style w:type="character" w:customStyle="1" w:styleId="WW8Num56z0">
    <w:name w:val="WW8Num56z0"/>
    <w:rsid w:val="00726A4E"/>
    <w:rPr>
      <w:rFonts w:hint="default"/>
      <w:b/>
      <w:lang w:val="es-ES_tradnl"/>
    </w:rPr>
  </w:style>
  <w:style w:type="character" w:customStyle="1" w:styleId="WW8Num56z2">
    <w:name w:val="WW8Num56z2"/>
    <w:rsid w:val="00726A4E"/>
  </w:style>
  <w:style w:type="character" w:customStyle="1" w:styleId="WW8Num56z3">
    <w:name w:val="WW8Num56z3"/>
    <w:rsid w:val="00726A4E"/>
  </w:style>
  <w:style w:type="character" w:customStyle="1" w:styleId="WW8Num56z4">
    <w:name w:val="WW8Num56z4"/>
    <w:rsid w:val="00726A4E"/>
  </w:style>
  <w:style w:type="character" w:customStyle="1" w:styleId="WW8Num56z5">
    <w:name w:val="WW8Num56z5"/>
    <w:rsid w:val="00726A4E"/>
  </w:style>
  <w:style w:type="character" w:customStyle="1" w:styleId="WW8Num56z6">
    <w:name w:val="WW8Num56z6"/>
    <w:rsid w:val="00726A4E"/>
  </w:style>
  <w:style w:type="character" w:customStyle="1" w:styleId="WW8Num56z7">
    <w:name w:val="WW8Num56z7"/>
    <w:rsid w:val="00726A4E"/>
  </w:style>
  <w:style w:type="character" w:customStyle="1" w:styleId="WW8Num56z8">
    <w:name w:val="WW8Num56z8"/>
    <w:rsid w:val="00726A4E"/>
  </w:style>
  <w:style w:type="character" w:customStyle="1" w:styleId="WW8Num57z0">
    <w:name w:val="WW8Num57z0"/>
    <w:rsid w:val="00726A4E"/>
    <w:rPr>
      <w:rFonts w:hint="default"/>
      <w:b/>
    </w:rPr>
  </w:style>
  <w:style w:type="character" w:customStyle="1" w:styleId="WW8Num57z1">
    <w:name w:val="WW8Num57z1"/>
    <w:rsid w:val="00726A4E"/>
  </w:style>
  <w:style w:type="character" w:customStyle="1" w:styleId="WW8Num57z2">
    <w:name w:val="WW8Num57z2"/>
    <w:rsid w:val="00726A4E"/>
  </w:style>
  <w:style w:type="character" w:customStyle="1" w:styleId="WW8Num57z3">
    <w:name w:val="WW8Num57z3"/>
    <w:rsid w:val="00726A4E"/>
  </w:style>
  <w:style w:type="character" w:customStyle="1" w:styleId="WW8Num57z4">
    <w:name w:val="WW8Num57z4"/>
    <w:rsid w:val="00726A4E"/>
  </w:style>
  <w:style w:type="character" w:customStyle="1" w:styleId="WW8Num57z5">
    <w:name w:val="WW8Num57z5"/>
    <w:rsid w:val="00726A4E"/>
  </w:style>
  <w:style w:type="character" w:customStyle="1" w:styleId="WW8Num57z6">
    <w:name w:val="WW8Num57z6"/>
    <w:rsid w:val="00726A4E"/>
  </w:style>
  <w:style w:type="character" w:customStyle="1" w:styleId="WW8Num57z7">
    <w:name w:val="WW8Num57z7"/>
    <w:rsid w:val="00726A4E"/>
  </w:style>
  <w:style w:type="character" w:customStyle="1" w:styleId="WW8Num57z8">
    <w:name w:val="WW8Num57z8"/>
    <w:rsid w:val="00726A4E"/>
  </w:style>
  <w:style w:type="character" w:customStyle="1" w:styleId="WW8Num58z0">
    <w:name w:val="WW8Num58z0"/>
    <w:rsid w:val="00726A4E"/>
    <w:rPr>
      <w:rFonts w:ascii="Symbol" w:hAnsi="Symbol" w:cs="Symbol" w:hint="default"/>
    </w:rPr>
  </w:style>
  <w:style w:type="character" w:customStyle="1" w:styleId="WW8Num58z1">
    <w:name w:val="WW8Num58z1"/>
    <w:rsid w:val="00726A4E"/>
    <w:rPr>
      <w:rFonts w:ascii="Courier New" w:hAnsi="Courier New" w:cs="Courier New" w:hint="default"/>
    </w:rPr>
  </w:style>
  <w:style w:type="character" w:customStyle="1" w:styleId="WW8Num58z2">
    <w:name w:val="WW8Num58z2"/>
    <w:rsid w:val="00726A4E"/>
    <w:rPr>
      <w:rFonts w:ascii="Wingdings" w:hAnsi="Wingdings" w:cs="Wingdings" w:hint="default"/>
    </w:rPr>
  </w:style>
  <w:style w:type="character" w:customStyle="1" w:styleId="WW8Num59z0">
    <w:name w:val="WW8Num59z0"/>
    <w:rsid w:val="00726A4E"/>
    <w:rPr>
      <w:rFonts w:ascii="Symbol" w:hAnsi="Symbol" w:cs="Symbol" w:hint="default"/>
    </w:rPr>
  </w:style>
  <w:style w:type="character" w:customStyle="1" w:styleId="WW8Num59z1">
    <w:name w:val="WW8Num59z1"/>
    <w:rsid w:val="00726A4E"/>
    <w:rPr>
      <w:rFonts w:ascii="Courier New" w:hAnsi="Courier New" w:cs="Courier New" w:hint="default"/>
    </w:rPr>
  </w:style>
  <w:style w:type="character" w:customStyle="1" w:styleId="WW8Num59z2">
    <w:name w:val="WW8Num59z2"/>
    <w:rsid w:val="00726A4E"/>
    <w:rPr>
      <w:rFonts w:ascii="Wingdings" w:hAnsi="Wingdings" w:cs="Wingdings" w:hint="default"/>
    </w:rPr>
  </w:style>
  <w:style w:type="character" w:customStyle="1" w:styleId="WW8Num60z0">
    <w:name w:val="WW8Num60z0"/>
    <w:rsid w:val="00726A4E"/>
    <w:rPr>
      <w:rFonts w:ascii="Symbol" w:hAnsi="Symbol" w:cs="Symbol" w:hint="default"/>
    </w:rPr>
  </w:style>
  <w:style w:type="character" w:customStyle="1" w:styleId="WW8Num60z1">
    <w:name w:val="WW8Num60z1"/>
    <w:rsid w:val="00726A4E"/>
    <w:rPr>
      <w:rFonts w:ascii="Courier New" w:hAnsi="Courier New" w:cs="Courier New" w:hint="default"/>
    </w:rPr>
  </w:style>
  <w:style w:type="character" w:customStyle="1" w:styleId="WW8Num60z2">
    <w:name w:val="WW8Num60z2"/>
    <w:rsid w:val="00726A4E"/>
    <w:rPr>
      <w:rFonts w:ascii="Wingdings" w:hAnsi="Wingdings" w:cs="Wingdings" w:hint="default"/>
    </w:rPr>
  </w:style>
  <w:style w:type="character" w:customStyle="1" w:styleId="WW8Num61z0">
    <w:name w:val="WW8Num61z0"/>
    <w:rsid w:val="00726A4E"/>
    <w:rPr>
      <w:rFonts w:ascii="Wingdings" w:hAnsi="Wingdings" w:cs="Wingdings" w:hint="default"/>
    </w:rPr>
  </w:style>
  <w:style w:type="character" w:customStyle="1" w:styleId="WW8Num61z1">
    <w:name w:val="WW8Num61z1"/>
    <w:rsid w:val="00726A4E"/>
    <w:rPr>
      <w:rFonts w:ascii="Courier New" w:hAnsi="Courier New" w:cs="Courier New" w:hint="default"/>
    </w:rPr>
  </w:style>
  <w:style w:type="character" w:customStyle="1" w:styleId="WW8Num61z3">
    <w:name w:val="WW8Num61z3"/>
    <w:rsid w:val="00726A4E"/>
    <w:rPr>
      <w:rFonts w:ascii="Symbol" w:hAnsi="Symbol" w:cs="Symbol" w:hint="default"/>
    </w:rPr>
  </w:style>
  <w:style w:type="character" w:customStyle="1" w:styleId="WW8Num62z0">
    <w:name w:val="WW8Num62z0"/>
    <w:rsid w:val="00726A4E"/>
    <w:rPr>
      <w:rFonts w:ascii="Symbol" w:hAnsi="Symbol" w:cs="Symbol" w:hint="default"/>
    </w:rPr>
  </w:style>
  <w:style w:type="character" w:customStyle="1" w:styleId="WW8Num62z1">
    <w:name w:val="WW8Num62z1"/>
    <w:rsid w:val="00726A4E"/>
    <w:rPr>
      <w:rFonts w:ascii="Courier New" w:hAnsi="Courier New" w:cs="Courier New" w:hint="default"/>
    </w:rPr>
  </w:style>
  <w:style w:type="character" w:customStyle="1" w:styleId="WW8Num62z2">
    <w:name w:val="WW8Num62z2"/>
    <w:rsid w:val="00726A4E"/>
    <w:rPr>
      <w:rFonts w:ascii="Wingdings" w:hAnsi="Wingdings" w:cs="Wingdings" w:hint="default"/>
    </w:rPr>
  </w:style>
  <w:style w:type="character" w:customStyle="1" w:styleId="WW8Num63z0">
    <w:name w:val="WW8Num63z0"/>
    <w:rsid w:val="00726A4E"/>
    <w:rPr>
      <w:rFonts w:ascii="Symbol" w:hAnsi="Symbol" w:cs="Symbol" w:hint="default"/>
      <w:color w:val="050505"/>
    </w:rPr>
  </w:style>
  <w:style w:type="character" w:customStyle="1" w:styleId="WW8Num63z1">
    <w:name w:val="WW8Num63z1"/>
    <w:rsid w:val="00726A4E"/>
    <w:rPr>
      <w:rFonts w:ascii="Courier New" w:hAnsi="Courier New" w:cs="Courier New" w:hint="default"/>
    </w:rPr>
  </w:style>
  <w:style w:type="character" w:customStyle="1" w:styleId="WW8Num63z2">
    <w:name w:val="WW8Num63z2"/>
    <w:rsid w:val="00726A4E"/>
    <w:rPr>
      <w:rFonts w:ascii="Wingdings" w:hAnsi="Wingdings" w:cs="Wingdings" w:hint="default"/>
    </w:rPr>
  </w:style>
  <w:style w:type="paragraph" w:styleId="Cita">
    <w:name w:val="Quote"/>
    <w:basedOn w:val="Normal"/>
    <w:qFormat/>
    <w:rsid w:val="00726A4E"/>
    <w:pPr>
      <w:suppressAutoHyphens/>
      <w:spacing w:after="283" w:line="360" w:lineRule="auto"/>
      <w:ind w:left="567" w:right="567"/>
      <w:jc w:val="both"/>
    </w:pPr>
    <w:rPr>
      <w:lang w:eastAsia="zh-CN"/>
    </w:rPr>
  </w:style>
  <w:style w:type="paragraph" w:styleId="TDC6">
    <w:name w:val="toc 6"/>
    <w:basedOn w:val="Normal"/>
    <w:next w:val="Normal"/>
    <w:autoRedefine/>
    <w:semiHidden/>
    <w:rsid w:val="00726A4E"/>
    <w:pPr>
      <w:suppressAutoHyphens/>
      <w:spacing w:line="360" w:lineRule="auto"/>
      <w:ind w:left="1200"/>
    </w:pPr>
    <w:rPr>
      <w:sz w:val="18"/>
      <w:szCs w:val="18"/>
      <w:lang w:eastAsia="zh-CN"/>
    </w:rPr>
  </w:style>
  <w:style w:type="paragraph" w:styleId="TDC7">
    <w:name w:val="toc 7"/>
    <w:basedOn w:val="Normal"/>
    <w:next w:val="Normal"/>
    <w:autoRedefine/>
    <w:semiHidden/>
    <w:rsid w:val="00726A4E"/>
    <w:pPr>
      <w:suppressAutoHyphens/>
      <w:spacing w:line="360" w:lineRule="auto"/>
      <w:ind w:left="1440"/>
    </w:pPr>
    <w:rPr>
      <w:sz w:val="18"/>
      <w:szCs w:val="18"/>
      <w:lang w:eastAsia="zh-CN"/>
    </w:rPr>
  </w:style>
  <w:style w:type="paragraph" w:styleId="TDC8">
    <w:name w:val="toc 8"/>
    <w:basedOn w:val="Normal"/>
    <w:next w:val="Normal"/>
    <w:autoRedefine/>
    <w:semiHidden/>
    <w:rsid w:val="00726A4E"/>
    <w:pPr>
      <w:suppressAutoHyphens/>
      <w:spacing w:line="360" w:lineRule="auto"/>
      <w:ind w:left="1680"/>
    </w:pPr>
    <w:rPr>
      <w:sz w:val="18"/>
      <w:szCs w:val="18"/>
      <w:lang w:eastAsia="zh-CN"/>
    </w:rPr>
  </w:style>
  <w:style w:type="paragraph" w:styleId="TDC9">
    <w:name w:val="toc 9"/>
    <w:basedOn w:val="Normal"/>
    <w:next w:val="Normal"/>
    <w:autoRedefine/>
    <w:semiHidden/>
    <w:rsid w:val="00726A4E"/>
    <w:pPr>
      <w:suppressAutoHyphens/>
      <w:spacing w:line="360" w:lineRule="auto"/>
      <w:ind w:left="1920"/>
    </w:pPr>
    <w:rPr>
      <w:sz w:val="18"/>
      <w:szCs w:val="18"/>
      <w:lang w:eastAsia="zh-CN"/>
    </w:rPr>
  </w:style>
  <w:style w:type="paragraph" w:customStyle="1" w:styleId="Estilo2">
    <w:name w:val="Estilo2"/>
    <w:basedOn w:val="Normal"/>
    <w:rsid w:val="002A74D5"/>
    <w:pPr>
      <w:keepNext/>
      <w:spacing w:line="360" w:lineRule="auto"/>
      <w:jc w:val="center"/>
      <w:outlineLvl w:val="1"/>
    </w:pPr>
    <w:rPr>
      <w:rFonts w:ascii="Verdana" w:hAnsi="Verdana" w:cs="Microsoft Sans Serif"/>
      <w:bCs/>
      <w:sz w:val="20"/>
    </w:rPr>
  </w:style>
  <w:style w:type="character" w:customStyle="1" w:styleId="textocontenido1">
    <w:name w:val="textocontenido1"/>
    <w:rsid w:val="002A74D5"/>
    <w:rPr>
      <w:rFonts w:ascii="Verdana" w:hAnsi="Verdana" w:hint="default"/>
      <w:strike w:val="0"/>
      <w:dstrike w:val="0"/>
      <w:color w:val="000000"/>
      <w:sz w:val="15"/>
      <w:szCs w:val="15"/>
      <w:u w:val="none"/>
      <w:effect w:val="none"/>
    </w:rPr>
  </w:style>
  <w:style w:type="paragraph" w:customStyle="1" w:styleId="xdef">
    <w:name w:val="xdef"/>
    <w:basedOn w:val="Normal"/>
    <w:rsid w:val="005E3980"/>
    <w:pPr>
      <w:spacing w:before="100" w:beforeAutospacing="1" w:after="100" w:afterAutospacing="1"/>
    </w:pPr>
  </w:style>
  <w:style w:type="paragraph" w:customStyle="1" w:styleId="justificado">
    <w:name w:val="justificado"/>
    <w:basedOn w:val="Normal"/>
    <w:rsid w:val="005E3980"/>
    <w:pPr>
      <w:spacing w:before="100" w:beforeAutospacing="1" w:after="100" w:afterAutospacing="1"/>
    </w:pPr>
  </w:style>
  <w:style w:type="paragraph" w:customStyle="1" w:styleId="Estilo1">
    <w:name w:val="Estilo1"/>
    <w:basedOn w:val="NormalWeb"/>
    <w:rsid w:val="00973FD5"/>
    <w:pPr>
      <w:spacing w:before="0" w:beforeAutospacing="0" w:after="0" w:afterAutospacing="0" w:line="360" w:lineRule="auto"/>
      <w:ind w:left="120" w:right="74" w:firstLine="601"/>
      <w:jc w:val="both"/>
    </w:pPr>
    <w:rPr>
      <w:rFonts w:ascii="Verdana" w:hAnsi="Verdana" w:cs="Microsoft Sans Serif"/>
      <w:b/>
      <w:bCs/>
      <w:color w:val="333399"/>
      <w:sz w:val="22"/>
    </w:rPr>
  </w:style>
  <w:style w:type="character" w:customStyle="1" w:styleId="nfasis1">
    <w:name w:val="Énfasis1"/>
    <w:rsid w:val="00A10125"/>
    <w:rPr>
      <w:rFonts w:cs="Times New Roman"/>
      <w:b/>
      <w:bCs/>
    </w:rPr>
  </w:style>
  <w:style w:type="character" w:customStyle="1" w:styleId="st1">
    <w:name w:val="st1"/>
    <w:rsid w:val="00A10125"/>
    <w:rPr>
      <w:rFonts w:cs="Times New Roman"/>
    </w:rPr>
  </w:style>
  <w:style w:type="paragraph" w:customStyle="1" w:styleId="LO-Normal">
    <w:name w:val="LO-Normal"/>
    <w:rsid w:val="00A10125"/>
    <w:pPr>
      <w:suppressAutoHyphens/>
      <w:spacing w:after="160"/>
      <w:textAlignment w:val="baseline"/>
    </w:pPr>
    <w:rPr>
      <w:rFonts w:ascii="Calibri" w:hAnsi="Calibri"/>
      <w:sz w:val="22"/>
      <w:szCs w:val="22"/>
      <w:lang w:eastAsia="en-US"/>
    </w:rPr>
  </w:style>
  <w:style w:type="paragraph" w:customStyle="1" w:styleId="Standard0">
    <w:name w:val="Standard_0"/>
    <w:rPr>
      <w:rFonts w:ascii="Liberation Serif" w:eastAsia="SimSun" w:hAnsi="Liberation Serif" w:cs="Mangal"/>
      <w:lang w:eastAsia="zh-CN" w:bidi="hi-IN"/>
    </w:rPr>
  </w:style>
  <w:style w:type="paragraph" w:customStyle="1" w:styleId="Standard00">
    <w:name w:val="Standard_0_0"/>
    <w:rPr>
      <w:rFonts w:eastAsia="Arial Unicode MS" w:cs="Tahoma"/>
      <w:lang w:val="en-US" w:eastAsia="en-US" w:bidi="en-US"/>
    </w:rPr>
  </w:style>
  <w:style w:type="paragraph" w:customStyle="1" w:styleId="Normal00">
    <w:name w:val="Normal_0"/>
    <w:qFormat/>
    <w:rsid w:val="00805BCE"/>
    <w:rPr>
      <w:rFonts w:eastAsia="Arial Unicode MS" w:cs="Tahoma"/>
      <w:lang w:val="en-US" w:eastAsia="en-US" w:bidi="en-US"/>
    </w:rPr>
  </w:style>
  <w:style w:type="paragraph" w:customStyle="1" w:styleId="Normal11">
    <w:name w:val="Normal_1"/>
    <w:qFormat/>
    <w:rsid w:val="00805BCE"/>
    <w:rPr>
      <w:rFonts w:ascii="Liberation Serif" w:eastAsia="SimSun" w:hAnsi="Liberation Serif" w:cs="Mangal"/>
      <w:lang w:eastAsia="zh-CN" w:bidi="hi-IN"/>
    </w:rPr>
  </w:style>
  <w:style w:type="table" w:customStyle="1" w:styleId="TableGrid">
    <w:name w:val="TableGrid"/>
    <w:rsid w:val="00612EA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EncabezadoCar">
    <w:name w:val="Encabezado Car"/>
    <w:basedOn w:val="Fuentedeprrafopredeter"/>
    <w:link w:val="Encabezado"/>
    <w:uiPriority w:val="99"/>
    <w:rsid w:val="00612EAE"/>
  </w:style>
  <w:style w:type="paragraph" w:customStyle="1" w:styleId="Normal000">
    <w:name w:val="Normal_0_0"/>
    <w:qFormat/>
    <w:rsid w:val="00181E29"/>
    <w:rPr>
      <w:rFonts w:eastAsia="Arial Unicode M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5188</Words>
  <Characters>28663</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Ayuntamiento de los Realejos</Company>
  <LinksUpToDate>false</LinksUpToDate>
  <CharactersWithSpaces>33784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78602532D</dc:creator>
  <cp:lastModifiedBy>Carmen Dolores Marrero Carballo</cp:lastModifiedBy>
  <cp:revision>3</cp:revision>
  <cp:lastPrinted>2017-04-27T11:35:00Z</cp:lastPrinted>
  <dcterms:created xsi:type="dcterms:W3CDTF">2023-06-21T10:18:00Z</dcterms:created>
  <dcterms:modified xsi:type="dcterms:W3CDTF">2023-06-21T11:03:00Z</dcterms:modified>
</cp:coreProperties>
</file>