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87" w:rsidRDefault="000D2287">
      <w:pPr>
        <w:tabs>
          <w:tab w:val="right" w:pos="15031"/>
        </w:tabs>
        <w:spacing w:after="102"/>
        <w:ind w:left="-15" w:right="-15"/>
        <w:rPr>
          <w:rFonts w:ascii="Times New Roman" w:eastAsia="Times New Roman" w:hAnsi="Times New Roman" w:cs="Times New Roman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6"/>
        <w:gridCol w:w="670"/>
        <w:gridCol w:w="4657"/>
        <w:gridCol w:w="3857"/>
        <w:gridCol w:w="2031"/>
        <w:gridCol w:w="2560"/>
      </w:tblGrid>
      <w:tr w:rsidR="000D2287" w:rsidRPr="00A82311" w:rsidTr="00DF0795">
        <w:trPr>
          <w:trHeight w:val="426"/>
        </w:trPr>
        <w:tc>
          <w:tcPr>
            <w:tcW w:w="415" w:type="pct"/>
            <w:vMerge w:val="restart"/>
            <w:vAlign w:val="center"/>
          </w:tcPr>
          <w:p w:rsidR="000D2287" w:rsidRPr="00A82311" w:rsidRDefault="000D2287" w:rsidP="00DF0795">
            <w:pPr>
              <w:suppressAutoHyphens/>
              <w:rPr>
                <w:b/>
              </w:rPr>
            </w:pPr>
            <w:r w:rsidRPr="00A82311">
              <w:rPr>
                <w:noProof/>
              </w:rPr>
              <w:drawing>
                <wp:inline distT="0" distB="0" distL="0" distR="0" wp14:anchorId="7DBAFFCA" wp14:editId="09F3F481">
                  <wp:extent cx="333375" cy="514350"/>
                  <wp:effectExtent l="0" t="0" r="9525" b="0"/>
                  <wp:docPr id="5" name="Imagen 5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pct"/>
            <w:gridSpan w:val="2"/>
            <w:vMerge w:val="restart"/>
            <w:vAlign w:val="center"/>
          </w:tcPr>
          <w:p w:rsidR="000D2287" w:rsidRPr="00A82311" w:rsidRDefault="000D2287" w:rsidP="00DF0795">
            <w:pPr>
              <w:suppressAutoHyphens/>
              <w:rPr>
                <w:b/>
              </w:rPr>
            </w:pPr>
            <w:r w:rsidRPr="00A82311">
              <w:rPr>
                <w:b/>
              </w:rPr>
              <w:t>Ayuntamiento de Los Realejos</w:t>
            </w:r>
          </w:p>
          <w:p w:rsidR="000D2287" w:rsidRPr="00A82311" w:rsidRDefault="000D2287" w:rsidP="00DF0795">
            <w:pPr>
              <w:suppressAutoHyphens/>
              <w:rPr>
                <w:sz w:val="14"/>
              </w:rPr>
            </w:pPr>
            <w:r w:rsidRPr="00A82311">
              <w:rPr>
                <w:sz w:val="14"/>
              </w:rPr>
              <w:t>Avenida de Canarias, 6 - 38410 – Los Realejos</w:t>
            </w:r>
          </w:p>
          <w:p w:rsidR="000D2287" w:rsidRPr="00A82311" w:rsidRDefault="000D2287" w:rsidP="00DF0795">
            <w:pPr>
              <w:suppressAutoHyphens/>
              <w:rPr>
                <w:sz w:val="14"/>
              </w:rPr>
            </w:pPr>
            <w:r w:rsidRPr="00A82311">
              <w:rPr>
                <w:sz w:val="14"/>
                <w:szCs w:val="14"/>
              </w:rPr>
              <w:sym w:font="Wingdings" w:char="F028"/>
            </w:r>
            <w:r w:rsidRPr="00A82311">
              <w:rPr>
                <w:sz w:val="14"/>
              </w:rPr>
              <w:t xml:space="preserve"> 922346234 – 010  </w:t>
            </w:r>
            <w:r w:rsidRPr="00A82311">
              <w:rPr>
                <w:sz w:val="14"/>
                <w:szCs w:val="14"/>
              </w:rPr>
              <w:sym w:font="Wingdings" w:char="F02A"/>
            </w:r>
            <w:r w:rsidRPr="00A82311">
              <w:rPr>
                <w:sz w:val="14"/>
              </w:rPr>
              <w:t xml:space="preserve"> alcaldia</w:t>
            </w:r>
            <w:r w:rsidRPr="00A82311">
              <w:rPr>
                <w:color w:val="002060"/>
                <w:sz w:val="14"/>
              </w:rPr>
              <w:t xml:space="preserve">@losrealejos.es  </w:t>
            </w:r>
          </w:p>
          <w:p w:rsidR="000D2287" w:rsidRPr="00A82311" w:rsidRDefault="000D2287" w:rsidP="00DF0795">
            <w:pPr>
              <w:suppressAutoHyphens/>
              <w:rPr>
                <w:b/>
              </w:rPr>
            </w:pPr>
            <w:r w:rsidRPr="00A82311">
              <w:rPr>
                <w:sz w:val="14"/>
              </w:rPr>
              <w:t>http://www.losrealejos.es | https://sede.losrealejos.es</w:t>
            </w:r>
          </w:p>
        </w:tc>
        <w:tc>
          <w:tcPr>
            <w:tcW w:w="1284" w:type="pct"/>
            <w:shd w:val="clear" w:color="auto" w:fill="2E74B5" w:themeFill="accent1" w:themeFillShade="BF"/>
            <w:vAlign w:val="center"/>
          </w:tcPr>
          <w:p w:rsidR="000D2287" w:rsidRPr="00A82311" w:rsidRDefault="000D2287" w:rsidP="00DF0795">
            <w:pPr>
              <w:suppressAutoHyphens/>
              <w:jc w:val="center"/>
              <w:rPr>
                <w:b/>
                <w:color w:val="2E74B5" w:themeColor="accent1" w:themeShade="BF"/>
              </w:rPr>
            </w:pPr>
            <w:r w:rsidRPr="00A82311">
              <w:rPr>
                <w:b/>
                <w:color w:val="FFFFFF"/>
                <w:sz w:val="32"/>
              </w:rPr>
              <w:t>TRANSP.005</w:t>
            </w:r>
          </w:p>
        </w:tc>
        <w:tc>
          <w:tcPr>
            <w:tcW w:w="676" w:type="pct"/>
            <w:shd w:val="clear" w:color="auto" w:fill="F2F2F2"/>
            <w:vAlign w:val="center"/>
          </w:tcPr>
          <w:p w:rsidR="000D2287" w:rsidRPr="00A82311" w:rsidRDefault="000D2287" w:rsidP="00DF0795">
            <w:pPr>
              <w:suppressAutoHyphens/>
              <w:rPr>
                <w:b/>
              </w:rPr>
            </w:pPr>
            <w:r w:rsidRPr="00A82311">
              <w:rPr>
                <w:b/>
              </w:rPr>
              <w:t>Anualidad</w:t>
            </w:r>
          </w:p>
        </w:tc>
        <w:tc>
          <w:tcPr>
            <w:tcW w:w="852" w:type="pct"/>
            <w:vAlign w:val="center"/>
          </w:tcPr>
          <w:p w:rsidR="000D2287" w:rsidRPr="00A82311" w:rsidRDefault="000D2287" w:rsidP="00DF0795">
            <w:pPr>
              <w:suppressAutoHyphens/>
              <w:jc w:val="center"/>
            </w:pPr>
            <w:r w:rsidRPr="00A82311">
              <w:rPr>
                <w:b/>
                <w:color w:val="002060"/>
                <w:sz w:val="36"/>
                <w:szCs w:val="14"/>
              </w:rPr>
              <w:t>2022</w:t>
            </w:r>
          </w:p>
        </w:tc>
      </w:tr>
      <w:tr w:rsidR="000D2287" w:rsidRPr="00A82311" w:rsidTr="00DF0795">
        <w:trPr>
          <w:trHeight w:val="417"/>
        </w:trPr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:rsidR="000D2287" w:rsidRPr="00A82311" w:rsidRDefault="000D2287" w:rsidP="00DF0795">
            <w:pPr>
              <w:suppressAutoHyphens/>
              <w:rPr>
                <w:noProof/>
              </w:rPr>
            </w:pPr>
          </w:p>
        </w:tc>
        <w:tc>
          <w:tcPr>
            <w:tcW w:w="177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2287" w:rsidRPr="00A82311" w:rsidRDefault="000D2287" w:rsidP="00DF0795">
            <w:pPr>
              <w:suppressAutoHyphens/>
              <w:rPr>
                <w:b/>
              </w:rPr>
            </w:pPr>
          </w:p>
        </w:tc>
        <w:tc>
          <w:tcPr>
            <w:tcW w:w="2812" w:type="pct"/>
            <w:gridSpan w:val="3"/>
            <w:tcBorders>
              <w:bottom w:val="single" w:sz="4" w:space="0" w:color="auto"/>
            </w:tcBorders>
            <w:vAlign w:val="center"/>
          </w:tcPr>
          <w:p w:rsidR="000D2287" w:rsidRPr="00A82311" w:rsidRDefault="000D2287" w:rsidP="00DF0795">
            <w:pPr>
              <w:suppressAutoHyphens/>
              <w:jc w:val="center"/>
              <w:rPr>
                <w:noProof/>
              </w:rPr>
            </w:pPr>
            <w:r w:rsidRPr="00A82311">
              <w:rPr>
                <w:b/>
                <w:sz w:val="28"/>
              </w:rPr>
              <w:t>Portal de Transparencia</w:t>
            </w:r>
          </w:p>
        </w:tc>
      </w:tr>
      <w:tr w:rsidR="000D2287" w:rsidRPr="00A82311" w:rsidTr="00DF0795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2287" w:rsidRPr="00A82311" w:rsidRDefault="000D2287" w:rsidP="00DF0795">
            <w:pPr>
              <w:suppressAutoHyphens/>
              <w:rPr>
                <w:sz w:val="2"/>
                <w:szCs w:val="2"/>
              </w:rPr>
            </w:pPr>
          </w:p>
        </w:tc>
      </w:tr>
      <w:tr w:rsidR="000D2287" w:rsidRPr="00A82311" w:rsidTr="00DF0795">
        <w:trPr>
          <w:trHeight w:val="180"/>
        </w:trPr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287" w:rsidRPr="00A82311" w:rsidRDefault="000D2287" w:rsidP="00DF0795">
            <w:pPr>
              <w:jc w:val="center"/>
              <w:rPr>
                <w:b/>
                <w:szCs w:val="28"/>
              </w:rPr>
            </w:pPr>
            <w:r w:rsidRPr="00A82311">
              <w:rPr>
                <w:b/>
                <w:szCs w:val="28"/>
              </w:rPr>
              <w:t>Código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287" w:rsidRPr="00A82311" w:rsidRDefault="000D2287" w:rsidP="00DF0795">
            <w:pPr>
              <w:jc w:val="center"/>
              <w:rPr>
                <w:b/>
                <w:szCs w:val="28"/>
              </w:rPr>
            </w:pPr>
            <w:r w:rsidRPr="00A82311">
              <w:rPr>
                <w:b/>
                <w:szCs w:val="28"/>
              </w:rPr>
              <w:t>Descripción del apartado</w:t>
            </w:r>
          </w:p>
        </w:tc>
      </w:tr>
      <w:tr w:rsidR="000D2287" w:rsidRPr="00A82311" w:rsidTr="00DF0795">
        <w:trPr>
          <w:trHeight w:val="762"/>
        </w:trPr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287" w:rsidRPr="00A82311" w:rsidRDefault="000D2287" w:rsidP="00DF0795">
            <w:pPr>
              <w:jc w:val="center"/>
              <w:rPr>
                <w:b/>
                <w:color w:val="002060"/>
                <w:sz w:val="32"/>
                <w:szCs w:val="22"/>
              </w:rPr>
            </w:pPr>
            <w:r>
              <w:rPr>
                <w:b/>
                <w:color w:val="002060"/>
                <w:sz w:val="32"/>
                <w:szCs w:val="22"/>
              </w:rPr>
              <w:t>1091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287" w:rsidRPr="00A82311" w:rsidRDefault="000D2287" w:rsidP="00DF0795">
            <w:pPr>
              <w:jc w:val="center"/>
              <w:rPr>
                <w:b/>
                <w:color w:val="002060"/>
                <w:sz w:val="32"/>
                <w:szCs w:val="22"/>
              </w:rPr>
            </w:pPr>
            <w:r>
              <w:rPr>
                <w:b/>
                <w:color w:val="002060"/>
                <w:sz w:val="28"/>
                <w:szCs w:val="22"/>
              </w:rPr>
              <w:t>Cuentas anuales que deban rendirse por la entidad: Balance, Cuenta de Resultado Económico – Patrimonial o cuenta de pérdidas y ganancias, Memoria y Liquidación del Presupuesto.</w:t>
            </w:r>
          </w:p>
        </w:tc>
      </w:tr>
    </w:tbl>
    <w:p w:rsidR="000D2287" w:rsidRDefault="000D2287">
      <w:pPr>
        <w:tabs>
          <w:tab w:val="right" w:pos="15031"/>
        </w:tabs>
        <w:spacing w:after="102"/>
        <w:ind w:left="-15" w:right="-15"/>
        <w:rPr>
          <w:rFonts w:ascii="Times New Roman" w:eastAsia="Times New Roman" w:hAnsi="Times New Roman" w:cs="Times New Roman"/>
          <w:sz w:val="16"/>
        </w:rPr>
      </w:pPr>
    </w:p>
    <w:p w:rsidR="000D2287" w:rsidRPr="00A82311" w:rsidRDefault="000D2287" w:rsidP="000D2287">
      <w:pPr>
        <w:tabs>
          <w:tab w:val="left" w:pos="142"/>
          <w:tab w:val="left" w:pos="8820"/>
        </w:tabs>
        <w:ind w:right="-81"/>
        <w:jc w:val="both"/>
        <w:outlineLvl w:val="0"/>
        <w:rPr>
          <w:b/>
          <w:color w:val="002060"/>
          <w:sz w:val="32"/>
        </w:rPr>
      </w:pPr>
      <w:r w:rsidRPr="00A82311">
        <w:rPr>
          <w:b/>
          <w:color w:val="002060"/>
          <w:sz w:val="32"/>
        </w:rPr>
        <w:t xml:space="preserve">1. </w:t>
      </w:r>
      <w:r w:rsidR="00197493">
        <w:rPr>
          <w:b/>
          <w:color w:val="002060"/>
          <w:sz w:val="32"/>
        </w:rPr>
        <w:t xml:space="preserve">Cuenta de Resultado </w:t>
      </w:r>
      <w:r w:rsidR="00707FDD">
        <w:rPr>
          <w:b/>
          <w:color w:val="002060"/>
          <w:sz w:val="32"/>
        </w:rPr>
        <w:t>Económico – Patrimonial.</w:t>
      </w:r>
      <w:bookmarkStart w:id="0" w:name="_GoBack"/>
      <w:bookmarkEnd w:id="0"/>
    </w:p>
    <w:p w:rsidR="000D2287" w:rsidRDefault="000D2287">
      <w:pPr>
        <w:tabs>
          <w:tab w:val="right" w:pos="15031"/>
        </w:tabs>
        <w:spacing w:after="102"/>
        <w:ind w:left="-15" w:right="-15"/>
        <w:rPr>
          <w:rFonts w:ascii="Times New Roman" w:eastAsia="Times New Roman" w:hAnsi="Times New Roman" w:cs="Times New Roman"/>
          <w:sz w:val="16"/>
        </w:rPr>
      </w:pPr>
    </w:p>
    <w:p w:rsidR="000D2287" w:rsidRDefault="000D2287">
      <w:pPr>
        <w:tabs>
          <w:tab w:val="right" w:pos="15031"/>
        </w:tabs>
        <w:spacing w:after="102"/>
        <w:ind w:left="-15" w:right="-15"/>
        <w:rPr>
          <w:rFonts w:ascii="Times New Roman" w:eastAsia="Times New Roman" w:hAnsi="Times New Roman" w:cs="Times New Roman"/>
          <w:sz w:val="16"/>
        </w:rPr>
      </w:pPr>
    </w:p>
    <w:p w:rsidR="000D2287" w:rsidRDefault="000D2287">
      <w:pPr>
        <w:tabs>
          <w:tab w:val="right" w:pos="15031"/>
        </w:tabs>
        <w:spacing w:after="102"/>
        <w:ind w:left="-15" w:right="-15"/>
        <w:rPr>
          <w:rFonts w:ascii="Times New Roman" w:eastAsia="Times New Roman" w:hAnsi="Times New Roman" w:cs="Times New Roman"/>
          <w:sz w:val="16"/>
        </w:rPr>
      </w:pPr>
    </w:p>
    <w:p w:rsidR="000D2287" w:rsidRDefault="000D2287">
      <w:pPr>
        <w:tabs>
          <w:tab w:val="right" w:pos="15031"/>
        </w:tabs>
        <w:spacing w:after="102"/>
        <w:ind w:left="-15" w:right="-15"/>
        <w:rPr>
          <w:rFonts w:ascii="Times New Roman" w:eastAsia="Times New Roman" w:hAnsi="Times New Roman" w:cs="Times New Roman"/>
          <w:sz w:val="16"/>
        </w:rPr>
      </w:pPr>
    </w:p>
    <w:p w:rsidR="00AA2506" w:rsidRDefault="000D2287">
      <w:pPr>
        <w:tabs>
          <w:tab w:val="right" w:pos="15031"/>
        </w:tabs>
        <w:spacing w:after="102"/>
        <w:ind w:left="-15" w:right="-15"/>
      </w:pPr>
      <w:r>
        <w:rPr>
          <w:rFonts w:ascii="Times New Roman" w:eastAsia="Times New Roman" w:hAnsi="Times New Roman" w:cs="Times New Roman"/>
          <w:sz w:val="16"/>
        </w:rPr>
        <w:t>Ayuntamiento de los Realejos</w:t>
      </w:r>
      <w:r>
        <w:rPr>
          <w:rFonts w:ascii="Times New Roman" w:eastAsia="Times New Roman" w:hAnsi="Times New Roman" w:cs="Times New Roman"/>
          <w:sz w:val="16"/>
        </w:rPr>
        <w:tab/>
        <w:t>06/02/2023</w:t>
      </w:r>
    </w:p>
    <w:p w:rsidR="00AA2506" w:rsidRDefault="000D2287">
      <w:pPr>
        <w:spacing w:after="109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16"/>
        </w:rPr>
        <w:t>1</w:t>
      </w:r>
    </w:p>
    <w:p w:rsidR="00AA2506" w:rsidRDefault="000D2287">
      <w:pPr>
        <w:tabs>
          <w:tab w:val="center" w:pos="7144"/>
          <w:tab w:val="center" w:pos="7896"/>
        </w:tabs>
        <w:spacing w:after="60"/>
      </w:pPr>
      <w:r>
        <w:tab/>
      </w:r>
      <w:r>
        <w:rPr>
          <w:rFonts w:ascii="Times New Roman" w:eastAsia="Times New Roman" w:hAnsi="Times New Roman" w:cs="Times New Roman"/>
          <w:sz w:val="16"/>
        </w:rPr>
        <w:t>EJERCICIO</w:t>
      </w:r>
      <w:r>
        <w:rPr>
          <w:rFonts w:ascii="Times New Roman" w:eastAsia="Times New Roman" w:hAnsi="Times New Roman" w:cs="Times New Roman"/>
          <w:sz w:val="16"/>
        </w:rPr>
        <w:tab/>
        <w:t>2022</w:t>
      </w:r>
    </w:p>
    <w:p w:rsidR="00AA2506" w:rsidRDefault="000D2287">
      <w:pPr>
        <w:spacing w:after="0"/>
        <w:ind w:left="21" w:hanging="10"/>
        <w:jc w:val="center"/>
      </w:pPr>
      <w:r>
        <w:rPr>
          <w:rFonts w:ascii="Times New Roman" w:eastAsia="Times New Roman" w:hAnsi="Times New Roman" w:cs="Times New Roman"/>
          <w:sz w:val="16"/>
        </w:rPr>
        <w:t>BALANCE</w:t>
      </w:r>
    </w:p>
    <w:tbl>
      <w:tblPr>
        <w:tblStyle w:val="TableGrid"/>
        <w:tblW w:w="16063" w:type="dxa"/>
        <w:tblInd w:w="32" w:type="dxa"/>
        <w:tblCellMar>
          <w:top w:w="17" w:type="dxa"/>
          <w:bottom w:w="129" w:type="dxa"/>
        </w:tblCellMar>
        <w:tblLook w:val="04A0" w:firstRow="1" w:lastRow="0" w:firstColumn="1" w:lastColumn="0" w:noHBand="0" w:noVBand="1"/>
      </w:tblPr>
      <w:tblGrid>
        <w:gridCol w:w="1740"/>
        <w:gridCol w:w="59"/>
        <w:gridCol w:w="3090"/>
        <w:gridCol w:w="766"/>
        <w:gridCol w:w="1274"/>
        <w:gridCol w:w="1351"/>
        <w:gridCol w:w="1409"/>
        <w:gridCol w:w="2957"/>
        <w:gridCol w:w="749"/>
        <w:gridCol w:w="1334"/>
        <w:gridCol w:w="1334"/>
      </w:tblGrid>
      <w:tr w:rsidR="00AA2506">
        <w:trPr>
          <w:trHeight w:val="406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506" w:rsidRDefault="000D2287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CUENTAS</w:t>
            </w:r>
          </w:p>
        </w:tc>
        <w:tc>
          <w:tcPr>
            <w:tcW w:w="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2506" w:rsidRDefault="00AA2506"/>
        </w:tc>
        <w:tc>
          <w:tcPr>
            <w:tcW w:w="30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A2506" w:rsidRDefault="000D2287">
            <w:r>
              <w:rPr>
                <w:rFonts w:ascii="Times New Roman" w:eastAsia="Times New Roman" w:hAnsi="Times New Roman" w:cs="Times New Roman"/>
                <w:sz w:val="16"/>
              </w:rPr>
              <w:t>ACTIVO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506" w:rsidRDefault="000D2287">
            <w:pPr>
              <w:ind w:left="66" w:hanging="24"/>
            </w:pPr>
            <w:r>
              <w:rPr>
                <w:rFonts w:ascii="Times New Roman" w:eastAsia="Times New Roman" w:hAnsi="Times New Roman" w:cs="Times New Roman"/>
                <w:sz w:val="12"/>
              </w:rPr>
              <w:t>NOTAS EN MEMORIA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506" w:rsidRDefault="000D228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EJ. 2022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506" w:rsidRDefault="000D228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EJ. 2021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506" w:rsidRDefault="000D228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CUENTAS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506" w:rsidRDefault="000D228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>PATRIMONIO NETO Y PASIVO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506" w:rsidRDefault="000D22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NOTAS EN MEMORIA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506" w:rsidRDefault="000D228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EJ. 2022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506" w:rsidRDefault="000D228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EJ. 2021</w:t>
            </w:r>
          </w:p>
        </w:tc>
      </w:tr>
      <w:tr w:rsidR="00AA2506">
        <w:trPr>
          <w:trHeight w:val="8460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A2506" w:rsidRDefault="000D2287">
            <w:pPr>
              <w:spacing w:line="28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>200,201,(2800),(2801) 206,(2806),(2906)</w:t>
            </w:r>
          </w:p>
          <w:p w:rsidR="00AA2506" w:rsidRDefault="000D2287">
            <w:pPr>
              <w:spacing w:after="210"/>
              <w:ind w:left="212"/>
            </w:pPr>
            <w:r>
              <w:rPr>
                <w:rFonts w:ascii="Times New Roman" w:eastAsia="Times New Roman" w:hAnsi="Times New Roman" w:cs="Times New Roman"/>
                <w:sz w:val="14"/>
              </w:rPr>
              <w:t>208,209,(2809),(2909)</w:t>
            </w:r>
          </w:p>
          <w:p w:rsidR="00AA2506" w:rsidRDefault="000D2287">
            <w:pPr>
              <w:spacing w:after="13"/>
              <w:ind w:left="128"/>
            </w:pPr>
            <w:r>
              <w:rPr>
                <w:rFonts w:ascii="Times New Roman" w:eastAsia="Times New Roman" w:hAnsi="Times New Roman" w:cs="Times New Roman"/>
                <w:sz w:val="14"/>
              </w:rPr>
              <w:t>210,(2810),(2910),(2990)</w:t>
            </w:r>
          </w:p>
          <w:p w:rsidR="00AA2506" w:rsidRDefault="000D2287">
            <w:pPr>
              <w:spacing w:after="13"/>
              <w:ind w:left="128"/>
            </w:pPr>
            <w:r>
              <w:rPr>
                <w:rFonts w:ascii="Times New Roman" w:eastAsia="Times New Roman" w:hAnsi="Times New Roman" w:cs="Times New Roman"/>
                <w:sz w:val="14"/>
              </w:rPr>
              <w:t>211,(2811),(2911),(2991)</w:t>
            </w:r>
          </w:p>
          <w:p w:rsidR="00AA2506" w:rsidRDefault="000D2287">
            <w:pPr>
              <w:spacing w:after="15"/>
              <w:ind w:left="128"/>
            </w:pPr>
            <w:r>
              <w:rPr>
                <w:rFonts w:ascii="Times New Roman" w:eastAsia="Times New Roman" w:hAnsi="Times New Roman" w:cs="Times New Roman"/>
                <w:sz w:val="14"/>
              </w:rPr>
              <w:t>212,(2812),(2912),(2992)</w:t>
            </w:r>
          </w:p>
          <w:p w:rsidR="00AA2506" w:rsidRDefault="000D2287">
            <w:pPr>
              <w:spacing w:after="13"/>
              <w:ind w:left="128"/>
            </w:pPr>
            <w:r>
              <w:rPr>
                <w:rFonts w:ascii="Times New Roman" w:eastAsia="Times New Roman" w:hAnsi="Times New Roman" w:cs="Times New Roman"/>
                <w:sz w:val="14"/>
              </w:rPr>
              <w:t>213,(2813),(2913),(2993)</w:t>
            </w:r>
          </w:p>
          <w:p w:rsidR="00AA2506" w:rsidRDefault="000D2287">
            <w:pPr>
              <w:ind w:left="380"/>
            </w:pPr>
            <w:r>
              <w:rPr>
                <w:rFonts w:ascii="Times New Roman" w:eastAsia="Times New Roman" w:hAnsi="Times New Roman" w:cs="Times New Roman"/>
                <w:sz w:val="14"/>
              </w:rPr>
              <w:t>214,215,216,217</w:t>
            </w:r>
          </w:p>
          <w:p w:rsidR="00AA2506" w:rsidRDefault="000D228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,218,219,(2814),(2815)</w:t>
            </w:r>
          </w:p>
          <w:p w:rsidR="00AA2506" w:rsidRDefault="000D2287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,(2816),(2817),(2818),(2819</w:t>
            </w:r>
          </w:p>
          <w:p w:rsidR="00AA2506" w:rsidRDefault="000D2287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,(2914),(2915),(2916),(2917</w:t>
            </w:r>
          </w:p>
          <w:p w:rsidR="00AA2506" w:rsidRDefault="000D2287">
            <w:pPr>
              <w:ind w:left="244"/>
            </w:pPr>
            <w:r>
              <w:rPr>
                <w:rFonts w:ascii="Times New Roman" w:eastAsia="Times New Roman" w:hAnsi="Times New Roman" w:cs="Times New Roman"/>
                <w:sz w:val="14"/>
              </w:rPr>
              <w:t>,(2918),(2919),(2999)</w:t>
            </w:r>
          </w:p>
          <w:p w:rsidR="00AA2506" w:rsidRDefault="000D2287">
            <w:pPr>
              <w:ind w:left="304"/>
            </w:pPr>
            <w:r>
              <w:rPr>
                <w:rFonts w:ascii="Times New Roman" w:eastAsia="Times New Roman" w:hAnsi="Times New Roman" w:cs="Times New Roman"/>
                <w:sz w:val="14"/>
              </w:rPr>
              <w:t>2300,2310,232,233</w:t>
            </w:r>
          </w:p>
          <w:p w:rsidR="00AA2506" w:rsidRDefault="000D2287">
            <w:pPr>
              <w:ind w:left="361"/>
            </w:pPr>
            <w:r>
              <w:rPr>
                <w:rFonts w:ascii="Times New Roman" w:eastAsia="Times New Roman" w:hAnsi="Times New Roman" w:cs="Times New Roman"/>
                <w:sz w:val="14"/>
              </w:rPr>
              <w:t>,234,235,237,238</w:t>
            </w:r>
          </w:p>
          <w:p w:rsidR="00AA2506" w:rsidRDefault="000D2287">
            <w:pPr>
              <w:spacing w:after="183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,2390</w:t>
            </w:r>
          </w:p>
          <w:p w:rsidR="00AA2506" w:rsidRDefault="000D2287">
            <w:pPr>
              <w:spacing w:after="15"/>
              <w:ind w:left="347"/>
            </w:pPr>
            <w:r>
              <w:rPr>
                <w:rFonts w:ascii="Times New Roman" w:eastAsia="Times New Roman" w:hAnsi="Times New Roman" w:cs="Times New Roman"/>
                <w:sz w:val="14"/>
              </w:rPr>
              <w:t>240,(2840),(2930)</w:t>
            </w:r>
          </w:p>
          <w:p w:rsidR="00AA2506" w:rsidRDefault="000D2287">
            <w:pPr>
              <w:spacing w:after="13"/>
              <w:ind w:left="347"/>
            </w:pPr>
            <w:r>
              <w:rPr>
                <w:rFonts w:ascii="Times New Roman" w:eastAsia="Times New Roman" w:hAnsi="Times New Roman" w:cs="Times New Roman"/>
                <w:sz w:val="14"/>
              </w:rPr>
              <w:t>241,(2841),(2931)</w:t>
            </w:r>
          </w:p>
          <w:p w:rsidR="00AA2506" w:rsidRDefault="000D2287">
            <w:pPr>
              <w:spacing w:after="347"/>
              <w:ind w:left="347"/>
            </w:pPr>
            <w:r>
              <w:rPr>
                <w:rFonts w:ascii="Times New Roman" w:eastAsia="Times New Roman" w:hAnsi="Times New Roman" w:cs="Times New Roman"/>
                <w:sz w:val="14"/>
              </w:rPr>
              <w:t>249,(2849),(2939)</w:t>
            </w:r>
          </w:p>
          <w:p w:rsidR="00AA2506" w:rsidRDefault="000D2287">
            <w:pPr>
              <w:spacing w:after="152"/>
              <w:ind w:left="354"/>
            </w:pPr>
            <w:r>
              <w:rPr>
                <w:rFonts w:ascii="Times New Roman" w:eastAsia="Times New Roman" w:hAnsi="Times New Roman" w:cs="Times New Roman"/>
                <w:sz w:val="14"/>
              </w:rPr>
              <w:t>2500,2510,(2940)</w:t>
            </w:r>
          </w:p>
          <w:p w:rsidR="00AA2506" w:rsidRDefault="000D2287">
            <w:pPr>
              <w:ind w:left="335"/>
            </w:pPr>
            <w:r>
              <w:rPr>
                <w:rFonts w:ascii="Times New Roman" w:eastAsia="Times New Roman" w:hAnsi="Times New Roman" w:cs="Times New Roman"/>
                <w:sz w:val="14"/>
              </w:rPr>
              <w:t>252,253,255,(295)</w:t>
            </w:r>
          </w:p>
          <w:p w:rsidR="00AA2506" w:rsidRDefault="000D2287">
            <w:pPr>
              <w:spacing w:after="183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,(2960)</w:t>
            </w:r>
          </w:p>
          <w:p w:rsidR="00AA2506" w:rsidRDefault="000D2287">
            <w:pPr>
              <w:ind w:left="304"/>
            </w:pPr>
            <w:r>
              <w:rPr>
                <w:rFonts w:ascii="Times New Roman" w:eastAsia="Times New Roman" w:hAnsi="Times New Roman" w:cs="Times New Roman"/>
                <w:sz w:val="14"/>
              </w:rPr>
              <w:t>261,2620,2629,264</w:t>
            </w:r>
          </w:p>
          <w:p w:rsidR="00AA2506" w:rsidRDefault="000D2287">
            <w:pPr>
              <w:spacing w:after="392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,266,267,(297),(2980)</w:t>
            </w:r>
          </w:p>
          <w:p w:rsidR="00AA2506" w:rsidRDefault="000D2287">
            <w:pPr>
              <w:spacing w:line="243" w:lineRule="auto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4300,4310,4430,446 ,(4900)</w:t>
            </w:r>
          </w:p>
          <w:p w:rsidR="00AA2506" w:rsidRDefault="000D2287">
            <w:pPr>
              <w:ind w:left="265"/>
            </w:pPr>
            <w:r>
              <w:rPr>
                <w:rFonts w:ascii="Times New Roman" w:eastAsia="Times New Roman" w:hAnsi="Times New Roman" w:cs="Times New Roman"/>
                <w:sz w:val="14"/>
              </w:rPr>
              <w:t>4301,4311,4431,440</w:t>
            </w:r>
          </w:p>
          <w:p w:rsidR="00AA2506" w:rsidRDefault="000D2287">
            <w:pPr>
              <w:ind w:left="277"/>
            </w:pPr>
            <w:r>
              <w:rPr>
                <w:rFonts w:ascii="Times New Roman" w:eastAsia="Times New Roman" w:hAnsi="Times New Roman" w:cs="Times New Roman"/>
                <w:sz w:val="14"/>
              </w:rPr>
              <w:t>,441,442,449,(4901)</w:t>
            </w:r>
          </w:p>
          <w:p w:rsidR="00AA2506" w:rsidRDefault="000D228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,550,555,558</w:t>
            </w:r>
          </w:p>
          <w:p w:rsidR="00AA2506" w:rsidRDefault="000D2287">
            <w:pPr>
              <w:spacing w:after="347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470,471,472</w:t>
            </w:r>
          </w:p>
          <w:p w:rsidR="00AA2506" w:rsidRDefault="000D228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4302,4312,4432,(4902)</w:t>
            </w:r>
          </w:p>
          <w:p w:rsidR="00AA2506" w:rsidRDefault="000D2287">
            <w:pPr>
              <w:ind w:left="316"/>
            </w:pPr>
            <w:r>
              <w:rPr>
                <w:rFonts w:ascii="Times New Roman" w:eastAsia="Times New Roman" w:hAnsi="Times New Roman" w:cs="Times New Roman"/>
                <w:sz w:val="14"/>
              </w:rPr>
              <w:t>,532,533,535,(595)</w:t>
            </w:r>
          </w:p>
          <w:p w:rsidR="00AA2506" w:rsidRDefault="000D2287">
            <w:pPr>
              <w:spacing w:after="186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,(5960)</w:t>
            </w:r>
          </w:p>
          <w:p w:rsidR="00AA2506" w:rsidRDefault="000D228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540,(549)</w:t>
            </w:r>
          </w:p>
        </w:tc>
        <w:tc>
          <w:tcPr>
            <w:tcW w:w="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2506" w:rsidRDefault="000D2287">
            <w:pPr>
              <w:ind w:left="-14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)</w:t>
            </w:r>
          </w:p>
          <w:p w:rsidR="00AA2506" w:rsidRDefault="000D2287">
            <w:pPr>
              <w:ind w:left="-14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)</w:t>
            </w:r>
          </w:p>
        </w:tc>
        <w:tc>
          <w:tcPr>
            <w:tcW w:w="30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2506" w:rsidRDefault="000D2287">
            <w:pPr>
              <w:spacing w:after="6"/>
              <w:ind w:left="60"/>
            </w:pPr>
            <w:r>
              <w:rPr>
                <w:rFonts w:ascii="Times New Roman" w:eastAsia="Times New Roman" w:hAnsi="Times New Roman" w:cs="Times New Roman"/>
                <w:sz w:val="14"/>
              </w:rPr>
              <w:t>A) Activo no corriente</w:t>
            </w:r>
          </w:p>
          <w:p w:rsidR="00AA2506" w:rsidRDefault="000D2287">
            <w:pPr>
              <w:spacing w:after="6"/>
              <w:ind w:left="46"/>
            </w:pPr>
            <w:r>
              <w:rPr>
                <w:rFonts w:ascii="Times New Roman" w:eastAsia="Times New Roman" w:hAnsi="Times New Roman" w:cs="Times New Roman"/>
                <w:sz w:val="14"/>
              </w:rPr>
              <w:t>I) Inmovilizado intangible</w:t>
            </w:r>
          </w:p>
          <w:p w:rsidR="00AA2506" w:rsidRDefault="000D2287">
            <w:pPr>
              <w:spacing w:after="15"/>
              <w:ind w:left="106"/>
            </w:pPr>
            <w:r>
              <w:rPr>
                <w:rFonts w:ascii="Times New Roman" w:eastAsia="Times New Roman" w:hAnsi="Times New Roman" w:cs="Times New Roman"/>
                <w:sz w:val="14"/>
              </w:rPr>
              <w:t>1. Inversión en investigación y desarrollo</w:t>
            </w:r>
          </w:p>
          <w:p w:rsidR="00AA2506" w:rsidRDefault="000D2287">
            <w:pPr>
              <w:spacing w:after="13"/>
              <w:ind w:left="106"/>
            </w:pPr>
            <w:r>
              <w:rPr>
                <w:rFonts w:ascii="Times New Roman" w:eastAsia="Times New Roman" w:hAnsi="Times New Roman" w:cs="Times New Roman"/>
                <w:sz w:val="14"/>
              </w:rPr>
              <w:t>3. Aplicaciones informáticas</w:t>
            </w:r>
          </w:p>
          <w:p w:rsidR="00AA2506" w:rsidRDefault="000D2287">
            <w:pPr>
              <w:spacing w:after="30"/>
              <w:ind w:left="106"/>
            </w:pPr>
            <w:r>
              <w:rPr>
                <w:rFonts w:ascii="Times New Roman" w:eastAsia="Times New Roman" w:hAnsi="Times New Roman" w:cs="Times New Roman"/>
                <w:sz w:val="14"/>
              </w:rPr>
              <w:t>5. Otro inmovilizado intangible</w:t>
            </w:r>
          </w:p>
          <w:p w:rsidR="00AA2506" w:rsidRDefault="000D2287">
            <w:pPr>
              <w:spacing w:after="6"/>
              <w:ind w:left="46"/>
            </w:pPr>
            <w:r>
              <w:rPr>
                <w:rFonts w:ascii="Times New Roman" w:eastAsia="Times New Roman" w:hAnsi="Times New Roman" w:cs="Times New Roman"/>
                <w:sz w:val="14"/>
              </w:rPr>
              <w:t>II) Inmovilizado material</w:t>
            </w:r>
          </w:p>
          <w:p w:rsidR="00AA2506" w:rsidRDefault="000D2287">
            <w:pPr>
              <w:numPr>
                <w:ilvl w:val="0"/>
                <w:numId w:val="1"/>
              </w:numPr>
              <w:spacing w:after="13"/>
              <w:ind w:hanging="154"/>
            </w:pPr>
            <w:r>
              <w:rPr>
                <w:rFonts w:ascii="Times New Roman" w:eastAsia="Times New Roman" w:hAnsi="Times New Roman" w:cs="Times New Roman"/>
                <w:sz w:val="14"/>
              </w:rPr>
              <w:t>Terrenos</w:t>
            </w:r>
          </w:p>
          <w:p w:rsidR="00AA2506" w:rsidRDefault="000D2287">
            <w:pPr>
              <w:numPr>
                <w:ilvl w:val="0"/>
                <w:numId w:val="1"/>
              </w:numPr>
              <w:spacing w:after="13"/>
              <w:ind w:hanging="154"/>
            </w:pPr>
            <w:r>
              <w:rPr>
                <w:rFonts w:ascii="Times New Roman" w:eastAsia="Times New Roman" w:hAnsi="Times New Roman" w:cs="Times New Roman"/>
                <w:sz w:val="14"/>
              </w:rPr>
              <w:t>Construcciones</w:t>
            </w:r>
          </w:p>
          <w:p w:rsidR="00AA2506" w:rsidRDefault="000D2287">
            <w:pPr>
              <w:numPr>
                <w:ilvl w:val="0"/>
                <w:numId w:val="1"/>
              </w:numPr>
              <w:spacing w:after="15"/>
              <w:ind w:hanging="154"/>
            </w:pPr>
            <w:r>
              <w:rPr>
                <w:rFonts w:ascii="Times New Roman" w:eastAsia="Times New Roman" w:hAnsi="Times New Roman" w:cs="Times New Roman"/>
                <w:sz w:val="14"/>
              </w:rPr>
              <w:t>Inraestructuras</w:t>
            </w:r>
          </w:p>
          <w:p w:rsidR="00AA2506" w:rsidRDefault="000D2287">
            <w:pPr>
              <w:numPr>
                <w:ilvl w:val="0"/>
                <w:numId w:val="1"/>
              </w:numPr>
              <w:spacing w:after="13"/>
              <w:ind w:hanging="154"/>
            </w:pPr>
            <w:r>
              <w:rPr>
                <w:rFonts w:ascii="Times New Roman" w:eastAsia="Times New Roman" w:hAnsi="Times New Roman" w:cs="Times New Roman"/>
                <w:sz w:val="14"/>
              </w:rPr>
              <w:t>Bienes del patrimonio histórico</w:t>
            </w:r>
          </w:p>
          <w:p w:rsidR="00AA2506" w:rsidRDefault="000D2287">
            <w:pPr>
              <w:numPr>
                <w:ilvl w:val="0"/>
                <w:numId w:val="1"/>
              </w:numPr>
              <w:spacing w:after="639"/>
              <w:ind w:hanging="154"/>
            </w:pPr>
            <w:r>
              <w:rPr>
                <w:rFonts w:ascii="Times New Roman" w:eastAsia="Times New Roman" w:hAnsi="Times New Roman" w:cs="Times New Roman"/>
                <w:sz w:val="14"/>
              </w:rPr>
              <w:t>Otro inmovilizado material</w:t>
            </w:r>
          </w:p>
          <w:p w:rsidR="00AA2506" w:rsidRDefault="000D2287">
            <w:pPr>
              <w:numPr>
                <w:ilvl w:val="0"/>
                <w:numId w:val="1"/>
              </w:numPr>
              <w:spacing w:after="330"/>
              <w:ind w:hanging="154"/>
            </w:pPr>
            <w:r>
              <w:rPr>
                <w:rFonts w:ascii="Times New Roman" w:eastAsia="Times New Roman" w:hAnsi="Times New Roman" w:cs="Times New Roman"/>
                <w:sz w:val="14"/>
              </w:rPr>
              <w:t>Inmovilizado material en curso y anticipos</w:t>
            </w:r>
          </w:p>
          <w:p w:rsidR="00AA2506" w:rsidRDefault="000D2287">
            <w:pPr>
              <w:spacing w:after="6"/>
              <w:ind w:left="46"/>
            </w:pPr>
            <w:r>
              <w:rPr>
                <w:rFonts w:ascii="Times New Roman" w:eastAsia="Times New Roman" w:hAnsi="Times New Roman" w:cs="Times New Roman"/>
                <w:sz w:val="14"/>
              </w:rPr>
              <w:t>IV) Patrimonio público del suelo</w:t>
            </w:r>
          </w:p>
          <w:p w:rsidR="00AA2506" w:rsidRDefault="000D2287">
            <w:pPr>
              <w:numPr>
                <w:ilvl w:val="0"/>
                <w:numId w:val="2"/>
              </w:numPr>
              <w:spacing w:after="15"/>
              <w:ind w:hanging="154"/>
            </w:pPr>
            <w:r>
              <w:rPr>
                <w:rFonts w:ascii="Times New Roman" w:eastAsia="Times New Roman" w:hAnsi="Times New Roman" w:cs="Times New Roman"/>
                <w:sz w:val="14"/>
              </w:rPr>
              <w:t>Terrenos</w:t>
            </w:r>
          </w:p>
          <w:p w:rsidR="00AA2506" w:rsidRDefault="000D2287">
            <w:pPr>
              <w:numPr>
                <w:ilvl w:val="0"/>
                <w:numId w:val="2"/>
              </w:numPr>
              <w:spacing w:after="13"/>
              <w:ind w:hanging="154"/>
            </w:pPr>
            <w:r>
              <w:rPr>
                <w:rFonts w:ascii="Times New Roman" w:eastAsia="Times New Roman" w:hAnsi="Times New Roman" w:cs="Times New Roman"/>
                <w:sz w:val="14"/>
              </w:rPr>
              <w:t>Construcciones</w:t>
            </w:r>
          </w:p>
          <w:p w:rsidR="00AA2506" w:rsidRDefault="000D2287">
            <w:pPr>
              <w:spacing w:after="30"/>
              <w:ind w:left="106"/>
            </w:pPr>
            <w:r>
              <w:rPr>
                <w:rFonts w:ascii="Times New Roman" w:eastAsia="Times New Roman" w:hAnsi="Times New Roman" w:cs="Times New Roman"/>
                <w:sz w:val="14"/>
              </w:rPr>
              <w:t>4. Otro patrimonio público del suelo</w:t>
            </w:r>
          </w:p>
          <w:p w:rsidR="00AA2506" w:rsidRDefault="000D2287">
            <w:pPr>
              <w:spacing w:after="3" w:line="238" w:lineRule="auto"/>
              <w:ind w:left="46" w:right="3"/>
            </w:pPr>
            <w:r>
              <w:rPr>
                <w:rFonts w:ascii="Times New Roman" w:eastAsia="Times New Roman" w:hAnsi="Times New Roman" w:cs="Times New Roman"/>
                <w:sz w:val="14"/>
              </w:rPr>
              <w:t>V) Inversiones financieras a largo plazo en entidades del grupo, multigrupo y asociadas 1. Inversiones financieras en patrimonio de entidades de derecho público</w:t>
            </w:r>
          </w:p>
          <w:p w:rsidR="00AA2506" w:rsidRDefault="000D2287">
            <w:pPr>
              <w:spacing w:after="167"/>
              <w:ind w:left="106"/>
            </w:pPr>
            <w:r>
              <w:rPr>
                <w:rFonts w:ascii="Times New Roman" w:eastAsia="Times New Roman" w:hAnsi="Times New Roman" w:cs="Times New Roman"/>
                <w:sz w:val="14"/>
              </w:rPr>
              <w:t>4. Créditos y valores representativos de deuda</w:t>
            </w:r>
          </w:p>
          <w:p w:rsidR="00AA2506" w:rsidRDefault="000D2287">
            <w:pPr>
              <w:spacing w:after="6"/>
              <w:ind w:left="46"/>
            </w:pPr>
            <w:r>
              <w:rPr>
                <w:rFonts w:ascii="Times New Roman" w:eastAsia="Times New Roman" w:hAnsi="Times New Roman" w:cs="Times New Roman"/>
                <w:sz w:val="14"/>
              </w:rPr>
              <w:t>VI) Inversiones financieras a largo plazo</w:t>
            </w:r>
          </w:p>
          <w:p w:rsidR="00AA2506" w:rsidRDefault="000D2287">
            <w:pPr>
              <w:spacing w:after="195"/>
              <w:ind w:left="106"/>
            </w:pPr>
            <w:r>
              <w:rPr>
                <w:rFonts w:ascii="Times New Roman" w:eastAsia="Times New Roman" w:hAnsi="Times New Roman" w:cs="Times New Roman"/>
                <w:sz w:val="14"/>
              </w:rPr>
              <w:t>2. Créditos y valores representativos de deuda</w:t>
            </w:r>
          </w:p>
          <w:p w:rsidR="00AA2506" w:rsidRDefault="000D2287">
            <w:pPr>
              <w:spacing w:after="6"/>
              <w:ind w:left="60"/>
            </w:pPr>
            <w:r>
              <w:rPr>
                <w:rFonts w:ascii="Times New Roman" w:eastAsia="Times New Roman" w:hAnsi="Times New Roman" w:cs="Times New Roman"/>
                <w:sz w:val="14"/>
              </w:rPr>
              <w:t>B) Activo corriente</w:t>
            </w:r>
          </w:p>
          <w:p w:rsidR="00AA2506" w:rsidRDefault="000D2287">
            <w:pPr>
              <w:spacing w:after="6"/>
              <w:ind w:left="46"/>
            </w:pPr>
            <w:r>
              <w:rPr>
                <w:rFonts w:ascii="Times New Roman" w:eastAsia="Times New Roman" w:hAnsi="Times New Roman" w:cs="Times New Roman"/>
                <w:sz w:val="14"/>
              </w:rPr>
              <w:t>III) Deudores y otras cuentas a cobrar</w:t>
            </w:r>
          </w:p>
          <w:p w:rsidR="00AA2506" w:rsidRDefault="000D2287">
            <w:pPr>
              <w:numPr>
                <w:ilvl w:val="0"/>
                <w:numId w:val="3"/>
              </w:numPr>
              <w:spacing w:after="152"/>
              <w:ind w:hanging="154"/>
            </w:pPr>
            <w:r>
              <w:rPr>
                <w:rFonts w:ascii="Times New Roman" w:eastAsia="Times New Roman" w:hAnsi="Times New Roman" w:cs="Times New Roman"/>
                <w:sz w:val="14"/>
              </w:rPr>
              <w:t>Deudores por operaciones de gestión</w:t>
            </w:r>
          </w:p>
          <w:p w:rsidR="00AA2506" w:rsidRDefault="000D2287">
            <w:pPr>
              <w:numPr>
                <w:ilvl w:val="0"/>
                <w:numId w:val="3"/>
              </w:numPr>
              <w:spacing w:after="315"/>
              <w:ind w:hanging="154"/>
            </w:pPr>
            <w:r>
              <w:rPr>
                <w:rFonts w:ascii="Times New Roman" w:eastAsia="Times New Roman" w:hAnsi="Times New Roman" w:cs="Times New Roman"/>
                <w:sz w:val="14"/>
              </w:rPr>
              <w:t>Otras cuentas a cobrar</w:t>
            </w:r>
          </w:p>
          <w:p w:rsidR="00AA2506" w:rsidRDefault="000D2287">
            <w:pPr>
              <w:numPr>
                <w:ilvl w:val="0"/>
                <w:numId w:val="3"/>
              </w:numPr>
              <w:spacing w:after="27"/>
              <w:ind w:hanging="154"/>
            </w:pPr>
            <w:r>
              <w:rPr>
                <w:rFonts w:ascii="Times New Roman" w:eastAsia="Times New Roman" w:hAnsi="Times New Roman" w:cs="Times New Roman"/>
                <w:sz w:val="14"/>
              </w:rPr>
              <w:t>Administraciones públicas</w:t>
            </w:r>
          </w:p>
          <w:p w:rsidR="00AA2506" w:rsidRDefault="000D2287">
            <w:pPr>
              <w:spacing w:line="250" w:lineRule="auto"/>
              <w:ind w:left="46"/>
            </w:pPr>
            <w:r>
              <w:rPr>
                <w:rFonts w:ascii="Times New Roman" w:eastAsia="Times New Roman" w:hAnsi="Times New Roman" w:cs="Times New Roman"/>
                <w:sz w:val="14"/>
              </w:rPr>
              <w:t>IV) Inversiones financieras a corto plazo en entidades del grupo, multigrupo y asociadas</w:t>
            </w:r>
          </w:p>
          <w:p w:rsidR="00AA2506" w:rsidRDefault="000D2287">
            <w:pPr>
              <w:spacing w:after="330"/>
              <w:ind w:left="106"/>
            </w:pPr>
            <w:r>
              <w:rPr>
                <w:rFonts w:ascii="Times New Roman" w:eastAsia="Times New Roman" w:hAnsi="Times New Roman" w:cs="Times New Roman"/>
                <w:sz w:val="14"/>
              </w:rPr>
              <w:t>2. Créditos y valores representativos de deuda</w:t>
            </w:r>
          </w:p>
          <w:p w:rsidR="00AA2506" w:rsidRDefault="000D2287">
            <w:pPr>
              <w:spacing w:after="6"/>
              <w:ind w:left="46"/>
            </w:pPr>
            <w:r>
              <w:rPr>
                <w:rFonts w:ascii="Times New Roman" w:eastAsia="Times New Roman" w:hAnsi="Times New Roman" w:cs="Times New Roman"/>
                <w:sz w:val="14"/>
              </w:rPr>
              <w:t>V) Inversiones financieras a corto plazo</w:t>
            </w:r>
          </w:p>
          <w:p w:rsidR="00AA2506" w:rsidRDefault="000D228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4"/>
              </w:rPr>
              <w:t>1. Inversiones financieras en patrimonio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506" w:rsidRDefault="00AA2506"/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506" w:rsidRDefault="000D2287">
            <w:pPr>
              <w:spacing w:after="6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105.424.909,53</w:t>
            </w:r>
          </w:p>
          <w:p w:rsidR="00AA2506" w:rsidRDefault="000D2287">
            <w:pPr>
              <w:spacing w:after="195"/>
              <w:ind w:left="556"/>
            </w:pPr>
            <w:r>
              <w:rPr>
                <w:rFonts w:ascii="Times New Roman" w:eastAsia="Times New Roman" w:hAnsi="Times New Roman" w:cs="Times New Roman"/>
                <w:sz w:val="14"/>
              </w:rPr>
              <w:t>16.885,51</w:t>
            </w:r>
          </w:p>
          <w:p w:rsidR="00AA2506" w:rsidRDefault="000D2287">
            <w:pPr>
              <w:spacing w:after="13"/>
              <w:ind w:left="556"/>
            </w:pPr>
            <w:r>
              <w:rPr>
                <w:rFonts w:ascii="Times New Roman" w:eastAsia="Times New Roman" w:hAnsi="Times New Roman" w:cs="Times New Roman"/>
                <w:sz w:val="14"/>
              </w:rPr>
              <w:t>14.742,17</w:t>
            </w:r>
          </w:p>
          <w:p w:rsidR="00AA2506" w:rsidRDefault="000D2287">
            <w:pPr>
              <w:spacing w:after="30"/>
              <w:ind w:right="10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2.143,34</w:t>
            </w:r>
          </w:p>
          <w:p w:rsidR="00AA2506" w:rsidRDefault="000D2287">
            <w:pPr>
              <w:spacing w:after="4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87.278.092,91 20.403.977,72 30.592.403,66</w:t>
            </w:r>
          </w:p>
          <w:p w:rsidR="00AA2506" w:rsidRDefault="000D2287">
            <w:pPr>
              <w:spacing w:after="15"/>
              <w:ind w:left="287"/>
            </w:pPr>
            <w:r>
              <w:rPr>
                <w:rFonts w:ascii="Times New Roman" w:eastAsia="Times New Roman" w:hAnsi="Times New Roman" w:cs="Times New Roman"/>
                <w:sz w:val="14"/>
              </w:rPr>
              <w:t>32.519.254,84</w:t>
            </w:r>
          </w:p>
          <w:p w:rsidR="00AA2506" w:rsidRDefault="000D2287">
            <w:pPr>
              <w:spacing w:after="13"/>
              <w:ind w:left="479"/>
            </w:pPr>
            <w:r>
              <w:rPr>
                <w:rFonts w:ascii="Times New Roman" w:eastAsia="Times New Roman" w:hAnsi="Times New Roman" w:cs="Times New Roman"/>
                <w:sz w:val="14"/>
              </w:rPr>
              <w:t>176.125,65</w:t>
            </w:r>
          </w:p>
          <w:p w:rsidR="00AA2506" w:rsidRDefault="000D2287">
            <w:pPr>
              <w:spacing w:after="639"/>
              <w:ind w:left="364"/>
            </w:pPr>
            <w:r>
              <w:rPr>
                <w:rFonts w:ascii="Times New Roman" w:eastAsia="Times New Roman" w:hAnsi="Times New Roman" w:cs="Times New Roman"/>
                <w:sz w:val="14"/>
              </w:rPr>
              <w:t>3.472.880,77</w:t>
            </w:r>
          </w:p>
          <w:p w:rsidR="00AA2506" w:rsidRDefault="000D2287">
            <w:pPr>
              <w:spacing w:after="330"/>
              <w:ind w:left="479"/>
            </w:pPr>
            <w:r>
              <w:rPr>
                <w:rFonts w:ascii="Times New Roman" w:eastAsia="Times New Roman" w:hAnsi="Times New Roman" w:cs="Times New Roman"/>
                <w:sz w:val="14"/>
              </w:rPr>
              <w:t>113.450,27</w:t>
            </w:r>
          </w:p>
          <w:p w:rsidR="00AA2506" w:rsidRDefault="000D2287">
            <w:pPr>
              <w:spacing w:after="6"/>
              <w:ind w:left="287"/>
            </w:pPr>
            <w:r>
              <w:rPr>
                <w:rFonts w:ascii="Times New Roman" w:eastAsia="Times New Roman" w:hAnsi="Times New Roman" w:cs="Times New Roman"/>
                <w:sz w:val="14"/>
              </w:rPr>
              <w:t>17.278.923,43</w:t>
            </w:r>
          </w:p>
          <w:p w:rsidR="00AA2506" w:rsidRDefault="000D2287">
            <w:pPr>
              <w:spacing w:after="202" w:line="282" w:lineRule="auto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16.698.520,93 580.402,50</w:t>
            </w:r>
          </w:p>
          <w:p w:rsidR="00AA2506" w:rsidRDefault="000D2287">
            <w:pPr>
              <w:spacing w:after="143"/>
              <w:ind w:left="479"/>
            </w:pPr>
            <w:r>
              <w:rPr>
                <w:rFonts w:ascii="Times New Roman" w:eastAsia="Times New Roman" w:hAnsi="Times New Roman" w:cs="Times New Roman"/>
                <w:sz w:val="14"/>
              </w:rPr>
              <w:t>842.007,68</w:t>
            </w:r>
          </w:p>
          <w:p w:rsidR="00AA2506" w:rsidRDefault="000D2287">
            <w:pPr>
              <w:spacing w:after="152"/>
              <w:ind w:left="479"/>
            </w:pPr>
            <w:r>
              <w:rPr>
                <w:rFonts w:ascii="Times New Roman" w:eastAsia="Times New Roman" w:hAnsi="Times New Roman" w:cs="Times New Roman"/>
                <w:sz w:val="14"/>
              </w:rPr>
              <w:t>819.144,36</w:t>
            </w:r>
          </w:p>
          <w:p w:rsidR="00AA2506" w:rsidRDefault="000D2287">
            <w:pPr>
              <w:spacing w:after="167"/>
              <w:ind w:left="556"/>
            </w:pPr>
            <w:r>
              <w:rPr>
                <w:rFonts w:ascii="Times New Roman" w:eastAsia="Times New Roman" w:hAnsi="Times New Roman" w:cs="Times New Roman"/>
                <w:sz w:val="14"/>
              </w:rPr>
              <w:t>22.863,32</w:t>
            </w:r>
          </w:p>
          <w:p w:rsidR="00AA2506" w:rsidRDefault="000D2287">
            <w:pPr>
              <w:spacing w:after="6"/>
              <w:ind w:right="10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9.000,00</w:t>
            </w:r>
          </w:p>
          <w:p w:rsidR="00AA2506" w:rsidRDefault="000D2287">
            <w:pPr>
              <w:spacing w:after="195"/>
              <w:ind w:right="10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9.000,00</w:t>
            </w:r>
          </w:p>
          <w:p w:rsidR="00AA2506" w:rsidRDefault="000D2287">
            <w:pPr>
              <w:spacing w:after="6"/>
              <w:ind w:left="301"/>
            </w:pPr>
            <w:r>
              <w:rPr>
                <w:rFonts w:ascii="Times New Roman" w:eastAsia="Times New Roman" w:hAnsi="Times New Roman" w:cs="Times New Roman"/>
                <w:sz w:val="14"/>
              </w:rPr>
              <w:t>20.958.482,05</w:t>
            </w:r>
          </w:p>
          <w:p w:rsidR="00AA2506" w:rsidRDefault="000D2287">
            <w:pPr>
              <w:spacing w:after="6"/>
              <w:ind w:left="364"/>
            </w:pPr>
            <w:r>
              <w:rPr>
                <w:rFonts w:ascii="Times New Roman" w:eastAsia="Times New Roman" w:hAnsi="Times New Roman" w:cs="Times New Roman"/>
                <w:sz w:val="14"/>
              </w:rPr>
              <w:t>3.058.217,24</w:t>
            </w:r>
          </w:p>
          <w:p w:rsidR="00AA2506" w:rsidRDefault="000D2287">
            <w:pPr>
              <w:spacing w:after="152"/>
              <w:ind w:left="364"/>
            </w:pPr>
            <w:r>
              <w:rPr>
                <w:rFonts w:ascii="Times New Roman" w:eastAsia="Times New Roman" w:hAnsi="Times New Roman" w:cs="Times New Roman"/>
                <w:sz w:val="14"/>
              </w:rPr>
              <w:t>2.994.179,97</w:t>
            </w:r>
          </w:p>
          <w:p w:rsidR="00AA2506" w:rsidRDefault="000D2287">
            <w:pPr>
              <w:spacing w:after="315"/>
              <w:ind w:left="556"/>
            </w:pPr>
            <w:r>
              <w:rPr>
                <w:rFonts w:ascii="Times New Roman" w:eastAsia="Times New Roman" w:hAnsi="Times New Roman" w:cs="Times New Roman"/>
                <w:sz w:val="14"/>
              </w:rPr>
              <w:t>53.567,21</w:t>
            </w:r>
          </w:p>
          <w:p w:rsidR="00AA2506" w:rsidRDefault="000D2287">
            <w:pPr>
              <w:spacing w:after="27"/>
              <w:ind w:left="556"/>
            </w:pPr>
            <w:r>
              <w:rPr>
                <w:rFonts w:ascii="Times New Roman" w:eastAsia="Times New Roman" w:hAnsi="Times New Roman" w:cs="Times New Roman"/>
                <w:sz w:val="14"/>
              </w:rPr>
              <w:t>10.470,06</w:t>
            </w:r>
          </w:p>
          <w:p w:rsidR="00AA2506" w:rsidRDefault="000D2287">
            <w:pPr>
              <w:spacing w:after="145"/>
              <w:ind w:left="556"/>
            </w:pPr>
            <w:r>
              <w:rPr>
                <w:rFonts w:ascii="Times New Roman" w:eastAsia="Times New Roman" w:hAnsi="Times New Roman" w:cs="Times New Roman"/>
                <w:sz w:val="14"/>
              </w:rPr>
              <w:t>13.491,70</w:t>
            </w:r>
          </w:p>
          <w:p w:rsidR="00AA2506" w:rsidRDefault="000D2287">
            <w:pPr>
              <w:spacing w:after="330"/>
              <w:ind w:left="556"/>
            </w:pPr>
            <w:r>
              <w:rPr>
                <w:rFonts w:ascii="Times New Roman" w:eastAsia="Times New Roman" w:hAnsi="Times New Roman" w:cs="Times New Roman"/>
                <w:sz w:val="14"/>
              </w:rPr>
              <w:t>13.491,70</w:t>
            </w:r>
          </w:p>
          <w:p w:rsidR="00AA2506" w:rsidRDefault="000D2287">
            <w:pPr>
              <w:spacing w:after="6"/>
              <w:ind w:left="587"/>
            </w:pPr>
            <w:r>
              <w:rPr>
                <w:rFonts w:ascii="Times New Roman" w:eastAsia="Times New Roman" w:hAnsi="Times New Roman" w:cs="Times New Roman"/>
                <w:sz w:val="14"/>
              </w:rPr>
              <w:t>-2.585,09</w:t>
            </w:r>
          </w:p>
          <w:p w:rsidR="00AA2506" w:rsidRDefault="000D2287">
            <w:pPr>
              <w:ind w:right="10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2.599,18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506" w:rsidRDefault="000D2287">
            <w:pPr>
              <w:spacing w:after="6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104.930.298,87</w:t>
            </w:r>
          </w:p>
          <w:p w:rsidR="00AA2506" w:rsidRDefault="000D2287">
            <w:pPr>
              <w:spacing w:after="197" w:line="268" w:lineRule="auto"/>
              <w:ind w:left="27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62.707,96 24.907,96</w:t>
            </w:r>
          </w:p>
          <w:p w:rsidR="00AA2506" w:rsidRDefault="000D2287">
            <w:pPr>
              <w:spacing w:after="30"/>
              <w:ind w:left="584"/>
            </w:pPr>
            <w:r>
              <w:rPr>
                <w:rFonts w:ascii="Times New Roman" w:eastAsia="Times New Roman" w:hAnsi="Times New Roman" w:cs="Times New Roman"/>
                <w:sz w:val="14"/>
              </w:rPr>
              <w:t>37.800,00</w:t>
            </w:r>
          </w:p>
          <w:p w:rsidR="00AA2506" w:rsidRDefault="000D2287">
            <w:pPr>
              <w:spacing w:after="6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102.942.305,13</w:t>
            </w:r>
          </w:p>
          <w:p w:rsidR="00AA2506" w:rsidRDefault="000D2287">
            <w:pPr>
              <w:spacing w:after="13"/>
              <w:ind w:left="508"/>
            </w:pPr>
            <w:r>
              <w:rPr>
                <w:rFonts w:ascii="Times New Roman" w:eastAsia="Times New Roman" w:hAnsi="Times New Roman" w:cs="Times New Roman"/>
                <w:sz w:val="14"/>
              </w:rPr>
              <w:t>247.630,42</w:t>
            </w:r>
          </w:p>
          <w:p w:rsidR="00AA2506" w:rsidRDefault="000D2287">
            <w:pPr>
              <w:spacing w:after="19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32.725.594,13 16.412.981,53</w:t>
            </w:r>
          </w:p>
          <w:p w:rsidR="00AA2506" w:rsidRDefault="000D2287">
            <w:pPr>
              <w:spacing w:after="639"/>
              <w:ind w:left="316"/>
            </w:pPr>
            <w:r>
              <w:rPr>
                <w:rFonts w:ascii="Times New Roman" w:eastAsia="Times New Roman" w:hAnsi="Times New Roman" w:cs="Times New Roman"/>
                <w:sz w:val="14"/>
              </w:rPr>
              <w:t>11.298.493,31</w:t>
            </w:r>
          </w:p>
          <w:p w:rsidR="00AA2506" w:rsidRDefault="000D2287">
            <w:pPr>
              <w:spacing w:after="330"/>
              <w:ind w:left="316"/>
            </w:pPr>
            <w:r>
              <w:rPr>
                <w:rFonts w:ascii="Times New Roman" w:eastAsia="Times New Roman" w:hAnsi="Times New Roman" w:cs="Times New Roman"/>
                <w:sz w:val="14"/>
              </w:rPr>
              <w:t>42.257.605,74</w:t>
            </w:r>
          </w:p>
          <w:p w:rsidR="00AA2506" w:rsidRDefault="000D2287">
            <w:pPr>
              <w:spacing w:after="6"/>
              <w:ind w:left="392"/>
            </w:pPr>
            <w:r>
              <w:rPr>
                <w:rFonts w:ascii="Times New Roman" w:eastAsia="Times New Roman" w:hAnsi="Times New Roman" w:cs="Times New Roman"/>
                <w:sz w:val="14"/>
              </w:rPr>
              <w:t>1.074.278,10</w:t>
            </w:r>
          </w:p>
          <w:p w:rsidR="00AA2506" w:rsidRDefault="000D2287">
            <w:pPr>
              <w:spacing w:line="282" w:lineRule="auto"/>
              <w:ind w:left="508" w:firstLine="77"/>
            </w:pPr>
            <w:r>
              <w:rPr>
                <w:rFonts w:ascii="Times New Roman" w:eastAsia="Times New Roman" w:hAnsi="Times New Roman" w:cs="Times New Roman"/>
                <w:sz w:val="14"/>
              </w:rPr>
              <w:t>16.088,38 191.749,12</w:t>
            </w:r>
          </w:p>
          <w:p w:rsidR="00AA2506" w:rsidRDefault="000D2287">
            <w:pPr>
              <w:spacing w:after="30"/>
              <w:ind w:left="508"/>
            </w:pPr>
            <w:r>
              <w:rPr>
                <w:rFonts w:ascii="Times New Roman" w:eastAsia="Times New Roman" w:hAnsi="Times New Roman" w:cs="Times New Roman"/>
                <w:sz w:val="14"/>
              </w:rPr>
              <w:t>866.440,60</w:t>
            </w:r>
          </w:p>
          <w:p w:rsidR="00AA2506" w:rsidRDefault="000D2287">
            <w:pPr>
              <w:spacing w:after="143"/>
              <w:ind w:left="508"/>
            </w:pPr>
            <w:r>
              <w:rPr>
                <w:rFonts w:ascii="Times New Roman" w:eastAsia="Times New Roman" w:hAnsi="Times New Roman" w:cs="Times New Roman"/>
                <w:sz w:val="14"/>
              </w:rPr>
              <w:t>842.007,68</w:t>
            </w:r>
          </w:p>
          <w:p w:rsidR="00AA2506" w:rsidRDefault="000D2287">
            <w:pPr>
              <w:spacing w:after="152"/>
              <w:ind w:left="508"/>
            </w:pPr>
            <w:r>
              <w:rPr>
                <w:rFonts w:ascii="Times New Roman" w:eastAsia="Times New Roman" w:hAnsi="Times New Roman" w:cs="Times New Roman"/>
                <w:sz w:val="14"/>
              </w:rPr>
              <w:t>819.144,36</w:t>
            </w:r>
          </w:p>
          <w:p w:rsidR="00AA2506" w:rsidRDefault="000D2287">
            <w:pPr>
              <w:spacing w:after="167"/>
              <w:ind w:left="584"/>
            </w:pPr>
            <w:r>
              <w:rPr>
                <w:rFonts w:ascii="Times New Roman" w:eastAsia="Times New Roman" w:hAnsi="Times New Roman" w:cs="Times New Roman"/>
                <w:sz w:val="14"/>
              </w:rPr>
              <w:t>22.863,32</w:t>
            </w:r>
          </w:p>
          <w:p w:rsidR="00AA2506" w:rsidRDefault="000D2287">
            <w:pPr>
              <w:spacing w:after="6"/>
              <w:ind w:left="661"/>
            </w:pPr>
            <w:r>
              <w:rPr>
                <w:rFonts w:ascii="Times New Roman" w:eastAsia="Times New Roman" w:hAnsi="Times New Roman" w:cs="Times New Roman"/>
                <w:sz w:val="14"/>
              </w:rPr>
              <w:t>9.000,00</w:t>
            </w:r>
          </w:p>
          <w:p w:rsidR="00AA2506" w:rsidRDefault="000D2287">
            <w:pPr>
              <w:spacing w:after="195"/>
              <w:ind w:left="661"/>
            </w:pPr>
            <w:r>
              <w:rPr>
                <w:rFonts w:ascii="Times New Roman" w:eastAsia="Times New Roman" w:hAnsi="Times New Roman" w:cs="Times New Roman"/>
                <w:sz w:val="14"/>
              </w:rPr>
              <w:t>9.000,00</w:t>
            </w:r>
          </w:p>
          <w:p w:rsidR="00AA2506" w:rsidRDefault="000D2287">
            <w:pPr>
              <w:spacing w:after="6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26.325.335,36</w:t>
            </w:r>
          </w:p>
          <w:p w:rsidR="00AA2506" w:rsidRDefault="000D2287">
            <w:pPr>
              <w:spacing w:after="6"/>
              <w:ind w:left="392"/>
            </w:pPr>
            <w:r>
              <w:rPr>
                <w:rFonts w:ascii="Times New Roman" w:eastAsia="Times New Roman" w:hAnsi="Times New Roman" w:cs="Times New Roman"/>
                <w:sz w:val="14"/>
              </w:rPr>
              <w:t>2.765.178,53</w:t>
            </w:r>
          </w:p>
          <w:p w:rsidR="00AA2506" w:rsidRDefault="000D2287">
            <w:pPr>
              <w:spacing w:after="152"/>
              <w:ind w:left="392"/>
            </w:pPr>
            <w:r>
              <w:rPr>
                <w:rFonts w:ascii="Times New Roman" w:eastAsia="Times New Roman" w:hAnsi="Times New Roman" w:cs="Times New Roman"/>
                <w:sz w:val="14"/>
              </w:rPr>
              <w:t>2.693.041,56</w:t>
            </w:r>
          </w:p>
          <w:p w:rsidR="00AA2506" w:rsidRDefault="000D2287">
            <w:pPr>
              <w:spacing w:after="315"/>
              <w:ind w:left="584"/>
            </w:pPr>
            <w:r>
              <w:rPr>
                <w:rFonts w:ascii="Times New Roman" w:eastAsia="Times New Roman" w:hAnsi="Times New Roman" w:cs="Times New Roman"/>
                <w:sz w:val="14"/>
              </w:rPr>
              <w:t>55.527,83</w:t>
            </w:r>
          </w:p>
          <w:p w:rsidR="00AA2506" w:rsidRDefault="000D2287">
            <w:pPr>
              <w:spacing w:after="27"/>
              <w:ind w:left="584"/>
            </w:pPr>
            <w:r>
              <w:rPr>
                <w:rFonts w:ascii="Times New Roman" w:eastAsia="Times New Roman" w:hAnsi="Times New Roman" w:cs="Times New Roman"/>
                <w:sz w:val="14"/>
              </w:rPr>
              <w:t>16.609,14</w:t>
            </w:r>
          </w:p>
          <w:p w:rsidR="00AA2506" w:rsidRDefault="000D2287">
            <w:pPr>
              <w:spacing w:after="145"/>
              <w:ind w:left="584"/>
            </w:pPr>
            <w:r>
              <w:rPr>
                <w:rFonts w:ascii="Times New Roman" w:eastAsia="Times New Roman" w:hAnsi="Times New Roman" w:cs="Times New Roman"/>
                <w:sz w:val="14"/>
              </w:rPr>
              <w:t>33.729,26</w:t>
            </w:r>
          </w:p>
          <w:p w:rsidR="00AA2506" w:rsidRDefault="000D2287">
            <w:pPr>
              <w:spacing w:after="330"/>
              <w:ind w:left="584"/>
            </w:pPr>
            <w:r>
              <w:rPr>
                <w:rFonts w:ascii="Times New Roman" w:eastAsia="Times New Roman" w:hAnsi="Times New Roman" w:cs="Times New Roman"/>
                <w:sz w:val="14"/>
              </w:rPr>
              <w:t>33.729,26</w:t>
            </w:r>
          </w:p>
          <w:p w:rsidR="00AA2506" w:rsidRDefault="000D2287">
            <w:pPr>
              <w:spacing w:after="6"/>
              <w:ind w:left="616"/>
            </w:pPr>
            <w:r>
              <w:rPr>
                <w:rFonts w:ascii="Times New Roman" w:eastAsia="Times New Roman" w:hAnsi="Times New Roman" w:cs="Times New Roman"/>
                <w:sz w:val="14"/>
              </w:rPr>
              <w:t>-7.565,42</w:t>
            </w:r>
          </w:p>
          <w:p w:rsidR="00AA2506" w:rsidRDefault="000D2287">
            <w:pPr>
              <w:ind w:left="661"/>
            </w:pPr>
            <w:r>
              <w:rPr>
                <w:rFonts w:ascii="Times New Roman" w:eastAsia="Times New Roman" w:hAnsi="Times New Roman" w:cs="Times New Roman"/>
                <w:sz w:val="14"/>
              </w:rPr>
              <w:t>2.599,18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506" w:rsidRDefault="000D2287">
            <w:pPr>
              <w:spacing w:after="277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100,101</w:t>
            </w:r>
          </w:p>
          <w:p w:rsidR="00AA2506" w:rsidRDefault="000D2287">
            <w:pPr>
              <w:spacing w:after="59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120</w:t>
            </w:r>
          </w:p>
          <w:p w:rsidR="00AA2506" w:rsidRDefault="000D2287">
            <w:pPr>
              <w:spacing w:after="407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129</w:t>
            </w:r>
          </w:p>
          <w:p w:rsidR="00AA2506" w:rsidRDefault="000D2287">
            <w:pPr>
              <w:spacing w:after="582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130,131,132</w:t>
            </w:r>
          </w:p>
          <w:p w:rsidR="00AA2506" w:rsidRDefault="000D2287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4003,4013,41313,418</w:t>
            </w:r>
          </w:p>
          <w:p w:rsidR="00AA2506" w:rsidRDefault="000D2287">
            <w:pPr>
              <w:spacing w:after="348" w:line="24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,523,524,528,529 ,560,561</w:t>
            </w:r>
          </w:p>
          <w:p w:rsidR="00AA2506" w:rsidRDefault="000D2287">
            <w:pPr>
              <w:spacing w:after="350" w:line="239" w:lineRule="auto"/>
              <w:ind w:left="658" w:hanging="614"/>
            </w:pPr>
            <w:r>
              <w:rPr>
                <w:rFonts w:ascii="Times New Roman" w:eastAsia="Times New Roman" w:hAnsi="Times New Roman" w:cs="Times New Roman"/>
                <w:sz w:val="14"/>
              </w:rPr>
              <w:t>4002,4012,41312,418 ,51</w:t>
            </w:r>
          </w:p>
          <w:p w:rsidR="00AA2506" w:rsidRDefault="000D2287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4000,4010,4130,4131</w:t>
            </w:r>
          </w:p>
          <w:p w:rsidR="00AA2506" w:rsidRDefault="000D2287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,416,4180,522</w:t>
            </w:r>
          </w:p>
          <w:p w:rsidR="00AA2506" w:rsidRDefault="000D2287">
            <w:pPr>
              <w:ind w:left="83" w:right="-18"/>
            </w:pPr>
            <w:r>
              <w:rPr>
                <w:rFonts w:ascii="Times New Roman" w:eastAsia="Times New Roman" w:hAnsi="Times New Roman" w:cs="Times New Roman"/>
                <w:sz w:val="14"/>
              </w:rPr>
              <w:t>4001,4011,410,41311</w:t>
            </w:r>
          </w:p>
          <w:p w:rsidR="00AA2506" w:rsidRDefault="000D2287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,414,4181,419,550</w:t>
            </w:r>
          </w:p>
          <w:p w:rsidR="00AA2506" w:rsidRDefault="000D2287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,554,559</w:t>
            </w:r>
          </w:p>
          <w:p w:rsidR="00AA2506" w:rsidRDefault="000D2287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475,476,477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506" w:rsidRDefault="000D2287">
            <w:pPr>
              <w:spacing w:after="25"/>
              <w:ind w:left="44"/>
            </w:pPr>
            <w:r>
              <w:rPr>
                <w:rFonts w:ascii="Times New Roman" w:eastAsia="Times New Roman" w:hAnsi="Times New Roman" w:cs="Times New Roman"/>
                <w:sz w:val="14"/>
              </w:rPr>
              <w:t>A) Patrimonio neto</w:t>
            </w:r>
          </w:p>
          <w:p w:rsidR="00AA2506" w:rsidRDefault="000D2287">
            <w:pPr>
              <w:spacing w:after="13"/>
              <w:ind w:left="119"/>
            </w:pPr>
            <w:r>
              <w:rPr>
                <w:rFonts w:ascii="Times New Roman" w:eastAsia="Times New Roman" w:hAnsi="Times New Roman" w:cs="Times New Roman"/>
                <w:sz w:val="14"/>
              </w:rPr>
              <w:t>I) Patrimonio</w:t>
            </w:r>
          </w:p>
          <w:p w:rsidR="00AA2506" w:rsidRDefault="000D2287">
            <w:pPr>
              <w:spacing w:after="90"/>
              <w:ind w:left="270"/>
            </w:pPr>
            <w:r>
              <w:rPr>
                <w:rFonts w:ascii="Times New Roman" w:eastAsia="Times New Roman" w:hAnsi="Times New Roman" w:cs="Times New Roman"/>
                <w:sz w:val="14"/>
              </w:rPr>
              <w:t>1. Patrimonio</w:t>
            </w:r>
          </w:p>
          <w:p w:rsidR="00AA2506" w:rsidRDefault="000D2287">
            <w:pPr>
              <w:spacing w:after="13"/>
              <w:ind w:left="119"/>
            </w:pPr>
            <w:r>
              <w:rPr>
                <w:rFonts w:ascii="Times New Roman" w:eastAsia="Times New Roman" w:hAnsi="Times New Roman" w:cs="Times New Roman"/>
                <w:sz w:val="14"/>
              </w:rPr>
              <w:t>II) Patrimonio generado</w:t>
            </w:r>
          </w:p>
          <w:p w:rsidR="00AA2506" w:rsidRDefault="000D2287">
            <w:pPr>
              <w:numPr>
                <w:ilvl w:val="0"/>
                <w:numId w:val="4"/>
              </w:numPr>
              <w:spacing w:after="59"/>
              <w:ind w:hanging="154"/>
            </w:pPr>
            <w:r>
              <w:rPr>
                <w:rFonts w:ascii="Times New Roman" w:eastAsia="Times New Roman" w:hAnsi="Times New Roman" w:cs="Times New Roman"/>
                <w:sz w:val="14"/>
              </w:rPr>
              <w:t>Resultados de ejercicios anteriores</w:t>
            </w:r>
          </w:p>
          <w:p w:rsidR="00AA2506" w:rsidRDefault="000D2287">
            <w:pPr>
              <w:numPr>
                <w:ilvl w:val="0"/>
                <w:numId w:val="4"/>
              </w:numPr>
              <w:spacing w:after="90"/>
              <w:ind w:hanging="154"/>
            </w:pPr>
            <w:r>
              <w:rPr>
                <w:rFonts w:ascii="Times New Roman" w:eastAsia="Times New Roman" w:hAnsi="Times New Roman" w:cs="Times New Roman"/>
                <w:sz w:val="14"/>
              </w:rPr>
              <w:t>Resultado del ejercicio</w:t>
            </w:r>
          </w:p>
          <w:p w:rsidR="00AA2506" w:rsidRDefault="000D2287">
            <w:pPr>
              <w:spacing w:line="246" w:lineRule="auto"/>
              <w:ind w:left="119"/>
            </w:pPr>
            <w:r>
              <w:rPr>
                <w:rFonts w:ascii="Times New Roman" w:eastAsia="Times New Roman" w:hAnsi="Times New Roman" w:cs="Times New Roman"/>
                <w:sz w:val="14"/>
              </w:rPr>
              <w:t>IV) Subvenciones recibidas pendientes de imputación a resultados</w:t>
            </w:r>
          </w:p>
          <w:p w:rsidR="00AA2506" w:rsidRDefault="000D2287">
            <w:pPr>
              <w:spacing w:after="43" w:line="243" w:lineRule="auto"/>
              <w:ind w:left="270"/>
            </w:pPr>
            <w:r>
              <w:rPr>
                <w:rFonts w:ascii="Times New Roman" w:eastAsia="Times New Roman" w:hAnsi="Times New Roman" w:cs="Times New Roman"/>
                <w:sz w:val="14"/>
              </w:rPr>
              <w:t>1. Subvenciones recibidas pendientes de imputación a resultados</w:t>
            </w:r>
          </w:p>
          <w:p w:rsidR="00AA2506" w:rsidRDefault="000D2287">
            <w:pPr>
              <w:spacing w:after="25"/>
              <w:ind w:left="44"/>
            </w:pPr>
            <w:r>
              <w:rPr>
                <w:rFonts w:ascii="Times New Roman" w:eastAsia="Times New Roman" w:hAnsi="Times New Roman" w:cs="Times New Roman"/>
                <w:sz w:val="14"/>
              </w:rPr>
              <w:t>C) Pasivo corriente</w:t>
            </w:r>
          </w:p>
          <w:p w:rsidR="00AA2506" w:rsidRDefault="000D2287">
            <w:pPr>
              <w:spacing w:after="25"/>
              <w:ind w:left="119"/>
            </w:pPr>
            <w:r>
              <w:rPr>
                <w:rFonts w:ascii="Times New Roman" w:eastAsia="Times New Roman" w:hAnsi="Times New Roman" w:cs="Times New Roman"/>
                <w:sz w:val="14"/>
              </w:rPr>
              <w:t>II) Deudas a corto plazo</w:t>
            </w:r>
          </w:p>
          <w:p w:rsidR="00AA2506" w:rsidRDefault="000D2287">
            <w:pPr>
              <w:tabs>
                <w:tab w:val="center" w:pos="762"/>
              </w:tabs>
              <w:spacing w:after="349"/>
              <w:ind w:left="-21"/>
            </w:pP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  <w:t>4. Otras deudas</w:t>
            </w:r>
          </w:p>
          <w:p w:rsidR="00AA2506" w:rsidRDefault="000D2287">
            <w:pPr>
              <w:spacing w:line="250" w:lineRule="auto"/>
              <w:ind w:left="119"/>
            </w:pPr>
            <w:r>
              <w:rPr>
                <w:rFonts w:ascii="Times New Roman" w:eastAsia="Times New Roman" w:hAnsi="Times New Roman" w:cs="Times New Roman"/>
                <w:sz w:val="14"/>
              </w:rPr>
              <w:t>III) Deudas con entidades del grupo, multigrupo y asociadas a corto plazo</w:t>
            </w:r>
          </w:p>
          <w:p w:rsidR="00AA2506" w:rsidRDefault="000D2287">
            <w:pPr>
              <w:spacing w:after="29" w:line="246" w:lineRule="auto"/>
              <w:ind w:left="270" w:hanging="291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  <w:t>1. Deudas con entidades del grupo, multigrupo y asociadas a corto plazo</w:t>
            </w:r>
          </w:p>
          <w:p w:rsidR="00AA2506" w:rsidRDefault="000D2287">
            <w:pPr>
              <w:spacing w:line="246" w:lineRule="auto"/>
              <w:ind w:left="119"/>
            </w:pPr>
            <w:r>
              <w:rPr>
                <w:rFonts w:ascii="Times New Roman" w:eastAsia="Times New Roman" w:hAnsi="Times New Roman" w:cs="Times New Roman"/>
                <w:sz w:val="14"/>
              </w:rPr>
              <w:t>IV) Acreedores y otras cuentas a pagar a corto plazo</w:t>
            </w:r>
          </w:p>
          <w:p w:rsidR="00AA2506" w:rsidRDefault="000D2287">
            <w:pPr>
              <w:tabs>
                <w:tab w:val="right" w:pos="2957"/>
              </w:tabs>
              <w:spacing w:after="157"/>
              <w:ind w:left="-21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  <w:t>1. Acreedores por operaciones de gestión</w:t>
            </w:r>
          </w:p>
          <w:p w:rsidR="00AA2506" w:rsidRDefault="000D2287">
            <w:pPr>
              <w:numPr>
                <w:ilvl w:val="0"/>
                <w:numId w:val="5"/>
              </w:numPr>
              <w:spacing w:after="315"/>
              <w:ind w:hanging="154"/>
            </w:pPr>
            <w:r>
              <w:rPr>
                <w:rFonts w:ascii="Times New Roman" w:eastAsia="Times New Roman" w:hAnsi="Times New Roman" w:cs="Times New Roman"/>
                <w:sz w:val="14"/>
              </w:rPr>
              <w:t>Otras cuentas a pagar</w:t>
            </w:r>
          </w:p>
          <w:p w:rsidR="00AA2506" w:rsidRDefault="000D2287">
            <w:pPr>
              <w:numPr>
                <w:ilvl w:val="0"/>
                <w:numId w:val="5"/>
              </w:numPr>
              <w:ind w:hanging="154"/>
            </w:pPr>
            <w:r>
              <w:rPr>
                <w:rFonts w:ascii="Times New Roman" w:eastAsia="Times New Roman" w:hAnsi="Times New Roman" w:cs="Times New Roman"/>
                <w:sz w:val="14"/>
              </w:rPr>
              <w:t>Administraciones públicas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506" w:rsidRDefault="00AA2506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506" w:rsidRDefault="000D2287">
            <w:pPr>
              <w:spacing w:after="25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124.454.370,73</w:t>
            </w:r>
          </w:p>
          <w:p w:rsidR="00AA2506" w:rsidRDefault="000D2287">
            <w:pPr>
              <w:spacing w:after="77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29.396.112,42 29.396.112,42</w:t>
            </w:r>
          </w:p>
          <w:p w:rsidR="00AA2506" w:rsidRDefault="000D2287">
            <w:pPr>
              <w:spacing w:after="13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93.247.610,88</w:t>
            </w:r>
          </w:p>
          <w:p w:rsidR="00AA2506" w:rsidRDefault="000D2287">
            <w:pPr>
              <w:spacing w:after="59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90.365.543,25</w:t>
            </w:r>
          </w:p>
          <w:p w:rsidR="00AA2506" w:rsidRDefault="000D2287">
            <w:pPr>
              <w:spacing w:after="90"/>
              <w:ind w:left="498"/>
            </w:pPr>
            <w:r>
              <w:rPr>
                <w:rFonts w:ascii="Times New Roman" w:eastAsia="Times New Roman" w:hAnsi="Times New Roman" w:cs="Times New Roman"/>
                <w:sz w:val="14"/>
              </w:rPr>
              <w:t>2.882.067,63</w:t>
            </w:r>
          </w:p>
          <w:p w:rsidR="00AA2506" w:rsidRDefault="000D2287">
            <w:pPr>
              <w:spacing w:after="143"/>
              <w:ind w:left="498"/>
            </w:pPr>
            <w:r>
              <w:rPr>
                <w:rFonts w:ascii="Times New Roman" w:eastAsia="Times New Roman" w:hAnsi="Times New Roman" w:cs="Times New Roman"/>
                <w:sz w:val="14"/>
              </w:rPr>
              <w:t>1.810.647,43</w:t>
            </w:r>
          </w:p>
          <w:p w:rsidR="00AA2506" w:rsidRDefault="000D2287">
            <w:pPr>
              <w:spacing w:after="195"/>
              <w:ind w:left="498"/>
            </w:pPr>
            <w:r>
              <w:rPr>
                <w:rFonts w:ascii="Times New Roman" w:eastAsia="Times New Roman" w:hAnsi="Times New Roman" w:cs="Times New Roman"/>
                <w:sz w:val="14"/>
              </w:rPr>
              <w:t>1.810.647,43</w:t>
            </w:r>
          </w:p>
          <w:p w:rsidR="00AA2506" w:rsidRDefault="000D2287">
            <w:pPr>
              <w:spacing w:after="25"/>
              <w:ind w:left="498"/>
            </w:pPr>
            <w:r>
              <w:rPr>
                <w:rFonts w:ascii="Times New Roman" w:eastAsia="Times New Roman" w:hAnsi="Times New Roman" w:cs="Times New Roman"/>
                <w:sz w:val="14"/>
              </w:rPr>
              <w:t>1.929.020,85</w:t>
            </w:r>
          </w:p>
          <w:p w:rsidR="00AA2506" w:rsidRDefault="000D2287">
            <w:pPr>
              <w:spacing w:after="13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610.241,85</w:t>
            </w:r>
          </w:p>
          <w:p w:rsidR="00AA2506" w:rsidRDefault="000D2287">
            <w:pPr>
              <w:spacing w:after="344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610.241,85</w:t>
            </w:r>
          </w:p>
          <w:p w:rsidR="00AA2506" w:rsidRDefault="000D2287">
            <w:pPr>
              <w:spacing w:after="145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13.663,94</w:t>
            </w:r>
          </w:p>
          <w:p w:rsidR="00AA2506" w:rsidRDefault="000D2287">
            <w:pPr>
              <w:spacing w:after="181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13.663,94</w:t>
            </w:r>
          </w:p>
          <w:p w:rsidR="00AA2506" w:rsidRDefault="000D2287">
            <w:pPr>
              <w:spacing w:after="143"/>
              <w:ind w:left="498"/>
            </w:pPr>
            <w:r>
              <w:rPr>
                <w:rFonts w:ascii="Times New Roman" w:eastAsia="Times New Roman" w:hAnsi="Times New Roman" w:cs="Times New Roman"/>
                <w:sz w:val="14"/>
              </w:rPr>
              <w:t>1.305.115,06</w:t>
            </w:r>
          </w:p>
          <w:p w:rsidR="00AA2506" w:rsidRDefault="000D2287">
            <w:pPr>
              <w:spacing w:after="163" w:line="486" w:lineRule="auto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1.006.057,86 26.751,63</w:t>
            </w:r>
          </w:p>
          <w:p w:rsidR="00AA2506" w:rsidRDefault="000D2287">
            <w:pPr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272.305,57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506" w:rsidRDefault="000D2287">
            <w:pPr>
              <w:spacing w:after="63"/>
              <w:ind w:left="298"/>
            </w:pPr>
            <w:r>
              <w:rPr>
                <w:rFonts w:ascii="Times New Roman" w:eastAsia="Times New Roman" w:hAnsi="Times New Roman" w:cs="Times New Roman"/>
                <w:sz w:val="14"/>
              </w:rPr>
              <w:t>129.596.393,88</w:t>
            </w:r>
          </w:p>
          <w:p w:rsidR="00AA2506" w:rsidRDefault="000D2287">
            <w:pPr>
              <w:ind w:left="376"/>
            </w:pPr>
            <w:r>
              <w:rPr>
                <w:rFonts w:ascii="Times New Roman" w:eastAsia="Times New Roman" w:hAnsi="Times New Roman" w:cs="Times New Roman"/>
                <w:sz w:val="14"/>
              </w:rPr>
              <w:t>29.396.112,42</w:t>
            </w:r>
          </w:p>
          <w:p w:rsidR="00AA2506" w:rsidRDefault="000D2287">
            <w:pPr>
              <w:spacing w:after="128"/>
              <w:ind w:left="316"/>
            </w:pPr>
            <w:r>
              <w:rPr>
                <w:rFonts w:ascii="Times New Roman" w:eastAsia="Times New Roman" w:hAnsi="Times New Roman" w:cs="Times New Roman"/>
                <w:sz w:val="14"/>
              </w:rPr>
              <w:t>29.396.112,42</w:t>
            </w:r>
          </w:p>
          <w:p w:rsidR="00AA2506" w:rsidRDefault="000D2287">
            <w:pPr>
              <w:ind w:left="376"/>
            </w:pPr>
            <w:r>
              <w:rPr>
                <w:rFonts w:ascii="Times New Roman" w:eastAsia="Times New Roman" w:hAnsi="Times New Roman" w:cs="Times New Roman"/>
                <w:sz w:val="14"/>
              </w:rPr>
              <w:t>97.800.701,22</w:t>
            </w:r>
          </w:p>
          <w:p w:rsidR="00AA2506" w:rsidRDefault="000D2287">
            <w:pPr>
              <w:spacing w:after="59"/>
              <w:ind w:left="316"/>
            </w:pPr>
            <w:r>
              <w:rPr>
                <w:rFonts w:ascii="Times New Roman" w:eastAsia="Times New Roman" w:hAnsi="Times New Roman" w:cs="Times New Roman"/>
                <w:sz w:val="14"/>
              </w:rPr>
              <w:t>91.176.895,10</w:t>
            </w:r>
          </w:p>
          <w:p w:rsidR="00AA2506" w:rsidRDefault="000D2287">
            <w:pPr>
              <w:spacing w:after="128"/>
              <w:ind w:left="392"/>
            </w:pPr>
            <w:r>
              <w:rPr>
                <w:rFonts w:ascii="Times New Roman" w:eastAsia="Times New Roman" w:hAnsi="Times New Roman" w:cs="Times New Roman"/>
                <w:sz w:val="14"/>
              </w:rPr>
              <w:t>6.623.806,12</w:t>
            </w:r>
          </w:p>
          <w:p w:rsidR="00AA2506" w:rsidRDefault="000D2287">
            <w:pPr>
              <w:spacing w:after="104"/>
              <w:ind w:right="7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2.399.580,24</w:t>
            </w:r>
          </w:p>
          <w:p w:rsidR="00AA2506" w:rsidRDefault="000D2287">
            <w:pPr>
              <w:spacing w:after="195"/>
              <w:ind w:left="392"/>
            </w:pPr>
            <w:r>
              <w:rPr>
                <w:rFonts w:ascii="Times New Roman" w:eastAsia="Times New Roman" w:hAnsi="Times New Roman" w:cs="Times New Roman"/>
                <w:sz w:val="14"/>
              </w:rPr>
              <w:t>2.399.580,24</w:t>
            </w:r>
          </w:p>
          <w:p w:rsidR="00AA2506" w:rsidRDefault="000D2287">
            <w:pPr>
              <w:spacing w:after="63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1.659.240,35</w:t>
            </w:r>
          </w:p>
          <w:p w:rsidR="00AA2506" w:rsidRDefault="000D2287">
            <w:pPr>
              <w:ind w:right="7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326.776,09</w:t>
            </w:r>
          </w:p>
          <w:p w:rsidR="00AA2506" w:rsidRDefault="000D2287">
            <w:pPr>
              <w:spacing w:after="383"/>
              <w:ind w:left="508"/>
            </w:pPr>
            <w:r>
              <w:rPr>
                <w:rFonts w:ascii="Times New Roman" w:eastAsia="Times New Roman" w:hAnsi="Times New Roman" w:cs="Times New Roman"/>
                <w:sz w:val="14"/>
              </w:rPr>
              <w:t>326.776,09</w:t>
            </w:r>
          </w:p>
          <w:p w:rsidR="00AA2506" w:rsidRDefault="000D2287">
            <w:pPr>
              <w:spacing w:after="107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20.665,44</w:t>
            </w:r>
          </w:p>
          <w:p w:rsidR="00AA2506" w:rsidRDefault="000D2287">
            <w:pPr>
              <w:spacing w:after="219"/>
              <w:ind w:left="584"/>
            </w:pPr>
            <w:r>
              <w:rPr>
                <w:rFonts w:ascii="Times New Roman" w:eastAsia="Times New Roman" w:hAnsi="Times New Roman" w:cs="Times New Roman"/>
                <w:sz w:val="14"/>
              </w:rPr>
              <w:t>20.665,44</w:t>
            </w:r>
          </w:p>
          <w:p w:rsidR="00AA2506" w:rsidRDefault="000D2287">
            <w:pPr>
              <w:spacing w:after="104"/>
              <w:ind w:right="7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1.311.798,82</w:t>
            </w:r>
          </w:p>
          <w:p w:rsidR="00AA2506" w:rsidRDefault="000D2287">
            <w:pPr>
              <w:spacing w:after="163" w:line="486" w:lineRule="auto"/>
              <w:ind w:right="135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1.033.912,77 33.285,35</w:t>
            </w:r>
          </w:p>
          <w:p w:rsidR="00AA2506" w:rsidRDefault="000D2287">
            <w:pPr>
              <w:ind w:left="508"/>
            </w:pPr>
            <w:r>
              <w:rPr>
                <w:rFonts w:ascii="Times New Roman" w:eastAsia="Times New Roman" w:hAnsi="Times New Roman" w:cs="Times New Roman"/>
                <w:sz w:val="14"/>
              </w:rPr>
              <w:t>244.600,70</w:t>
            </w:r>
          </w:p>
        </w:tc>
      </w:tr>
    </w:tbl>
    <w:p w:rsidR="00AA2506" w:rsidRDefault="000D2287">
      <w:pPr>
        <w:tabs>
          <w:tab w:val="right" w:pos="15031"/>
        </w:tabs>
        <w:spacing w:after="102"/>
        <w:ind w:left="-15" w:right="-15"/>
      </w:pPr>
      <w:r>
        <w:rPr>
          <w:rFonts w:ascii="Times New Roman" w:eastAsia="Times New Roman" w:hAnsi="Times New Roman" w:cs="Times New Roman"/>
          <w:sz w:val="16"/>
        </w:rPr>
        <w:t>Ayuntamiento de los Realejos</w:t>
      </w:r>
      <w:r>
        <w:rPr>
          <w:rFonts w:ascii="Times New Roman" w:eastAsia="Times New Roman" w:hAnsi="Times New Roman" w:cs="Times New Roman"/>
          <w:sz w:val="16"/>
        </w:rPr>
        <w:tab/>
        <w:t>06/02/2023</w:t>
      </w:r>
    </w:p>
    <w:p w:rsidR="00AA2506" w:rsidRDefault="000D2287">
      <w:pPr>
        <w:spacing w:after="109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16"/>
        </w:rPr>
        <w:t>2</w:t>
      </w:r>
    </w:p>
    <w:p w:rsidR="00AA2506" w:rsidRDefault="000D2287">
      <w:pPr>
        <w:tabs>
          <w:tab w:val="center" w:pos="7144"/>
          <w:tab w:val="center" w:pos="7896"/>
        </w:tabs>
        <w:spacing w:after="0"/>
      </w:pPr>
      <w:r>
        <w:lastRenderedPageBreak/>
        <w:tab/>
      </w:r>
      <w:r>
        <w:rPr>
          <w:rFonts w:ascii="Times New Roman" w:eastAsia="Times New Roman" w:hAnsi="Times New Roman" w:cs="Times New Roman"/>
          <w:sz w:val="16"/>
        </w:rPr>
        <w:t>EJERCICIO</w:t>
      </w:r>
      <w:r>
        <w:rPr>
          <w:rFonts w:ascii="Times New Roman" w:eastAsia="Times New Roman" w:hAnsi="Times New Roman" w:cs="Times New Roman"/>
          <w:sz w:val="16"/>
        </w:rPr>
        <w:tab/>
        <w:t>2022</w:t>
      </w:r>
    </w:p>
    <w:p w:rsidR="00AA2506" w:rsidRDefault="000D2287">
      <w:pPr>
        <w:spacing w:after="0"/>
        <w:ind w:right="-1113"/>
      </w:pPr>
      <w:r>
        <w:rPr>
          <w:noProof/>
        </w:rPr>
        <mc:AlternateContent>
          <mc:Choice Requires="wpg">
            <w:drawing>
              <wp:inline distT="0" distB="0" distL="0" distR="0">
                <wp:extent cx="10251948" cy="5774095"/>
                <wp:effectExtent l="0" t="0" r="0" b="0"/>
                <wp:docPr id="5209" name="Group 5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1948" cy="5774095"/>
                          <a:chOff x="0" y="0"/>
                          <a:chExt cx="10251948" cy="5774095"/>
                        </a:xfrm>
                      </wpg:grpSpPr>
                      <wps:wsp>
                        <wps:cNvPr id="6331" name="Shape 6331"/>
                        <wps:cNvSpPr/>
                        <wps:spPr>
                          <a:xfrm>
                            <a:off x="19812" y="142915"/>
                            <a:ext cx="10201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1656" h="9144">
                                <a:moveTo>
                                  <a:pt x="0" y="0"/>
                                </a:moveTo>
                                <a:lnTo>
                                  <a:pt x="10201656" y="0"/>
                                </a:lnTo>
                                <a:lnTo>
                                  <a:pt x="10201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2" name="Shape 6332"/>
                        <wps:cNvSpPr/>
                        <wps:spPr>
                          <a:xfrm>
                            <a:off x="10219944" y="142915"/>
                            <a:ext cx="9144" cy="563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1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1180"/>
                                </a:lnTo>
                                <a:lnTo>
                                  <a:pt x="0" y="5631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3" name="Shape 6333"/>
                        <wps:cNvSpPr/>
                        <wps:spPr>
                          <a:xfrm>
                            <a:off x="19812" y="5772571"/>
                            <a:ext cx="10201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1656" h="9144">
                                <a:moveTo>
                                  <a:pt x="0" y="0"/>
                                </a:moveTo>
                                <a:lnTo>
                                  <a:pt x="10201656" y="0"/>
                                </a:lnTo>
                                <a:lnTo>
                                  <a:pt x="10201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4" name="Shape 6334"/>
                        <wps:cNvSpPr/>
                        <wps:spPr>
                          <a:xfrm>
                            <a:off x="19812" y="142915"/>
                            <a:ext cx="9144" cy="563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1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1180"/>
                                </a:lnTo>
                                <a:lnTo>
                                  <a:pt x="0" y="5631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5" name="Shape 6335"/>
                        <wps:cNvSpPr/>
                        <wps:spPr>
                          <a:xfrm>
                            <a:off x="19812" y="400470"/>
                            <a:ext cx="10201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1656" h="9144">
                                <a:moveTo>
                                  <a:pt x="0" y="0"/>
                                </a:moveTo>
                                <a:lnTo>
                                  <a:pt x="10201656" y="0"/>
                                </a:lnTo>
                                <a:lnTo>
                                  <a:pt x="10201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6" name="Shape 6336"/>
                        <wps:cNvSpPr/>
                        <wps:spPr>
                          <a:xfrm>
                            <a:off x="9372600" y="142915"/>
                            <a:ext cx="9144" cy="563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1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1180"/>
                                </a:lnTo>
                                <a:lnTo>
                                  <a:pt x="0" y="5631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7" name="Shape 6337"/>
                        <wps:cNvSpPr/>
                        <wps:spPr>
                          <a:xfrm>
                            <a:off x="8525256" y="142915"/>
                            <a:ext cx="9144" cy="563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1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1180"/>
                                </a:lnTo>
                                <a:lnTo>
                                  <a:pt x="0" y="5631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8" name="Shape 6338"/>
                        <wps:cNvSpPr/>
                        <wps:spPr>
                          <a:xfrm>
                            <a:off x="8049768" y="142915"/>
                            <a:ext cx="9144" cy="542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223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22393"/>
                                </a:lnTo>
                                <a:lnTo>
                                  <a:pt x="0" y="5422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9" name="Shape 6339"/>
                        <wps:cNvSpPr/>
                        <wps:spPr>
                          <a:xfrm>
                            <a:off x="6172201" y="142915"/>
                            <a:ext cx="9144" cy="542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223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22393"/>
                                </a:lnTo>
                                <a:lnTo>
                                  <a:pt x="0" y="5422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0" name="Shape 6340"/>
                        <wps:cNvSpPr/>
                        <wps:spPr>
                          <a:xfrm>
                            <a:off x="5277612" y="142915"/>
                            <a:ext cx="9144" cy="563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1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1180"/>
                                </a:lnTo>
                                <a:lnTo>
                                  <a:pt x="0" y="5631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1" name="Shape 6341"/>
                        <wps:cNvSpPr/>
                        <wps:spPr>
                          <a:xfrm>
                            <a:off x="4419600" y="142915"/>
                            <a:ext cx="9144" cy="562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28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28132"/>
                                </a:lnTo>
                                <a:lnTo>
                                  <a:pt x="0" y="5628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2" name="Shape 6342"/>
                        <wps:cNvSpPr/>
                        <wps:spPr>
                          <a:xfrm>
                            <a:off x="3610356" y="142915"/>
                            <a:ext cx="9144" cy="563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1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1180"/>
                                </a:lnTo>
                                <a:lnTo>
                                  <a:pt x="0" y="5631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3" name="Shape 6343"/>
                        <wps:cNvSpPr/>
                        <wps:spPr>
                          <a:xfrm>
                            <a:off x="3124200" y="142915"/>
                            <a:ext cx="9144" cy="542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223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22393"/>
                                </a:lnTo>
                                <a:lnTo>
                                  <a:pt x="0" y="5422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4" name="Shape 6344"/>
                        <wps:cNvSpPr/>
                        <wps:spPr>
                          <a:xfrm>
                            <a:off x="1124712" y="142915"/>
                            <a:ext cx="9144" cy="542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223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22393"/>
                                </a:lnTo>
                                <a:lnTo>
                                  <a:pt x="0" y="5422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5" name="Shape 6345"/>
                        <wps:cNvSpPr/>
                        <wps:spPr>
                          <a:xfrm>
                            <a:off x="0" y="5565307"/>
                            <a:ext cx="10251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1948" h="9144">
                                <a:moveTo>
                                  <a:pt x="0" y="0"/>
                                </a:moveTo>
                                <a:lnTo>
                                  <a:pt x="10251948" y="0"/>
                                </a:lnTo>
                                <a:lnTo>
                                  <a:pt x="10251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4532376" y="0"/>
                            <a:ext cx="647919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16"/>
                                </w:rPr>
                                <w:t>BALANCE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1162812" y="216408"/>
                            <a:ext cx="504649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>ACTIVO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3816414" y="216408"/>
                            <a:ext cx="542784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16"/>
                                </w:rPr>
                                <w:t>EJ.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1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4649684" y="216408"/>
                            <a:ext cx="543619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16"/>
                                </w:rPr>
                                <w:t>EJ.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16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300228" y="216408"/>
                            <a:ext cx="646038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CUENTAS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5486235" y="216408"/>
                            <a:ext cx="646039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6"/>
                                </w:rPr>
                                <w:t>CUENTAS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6191911" y="216408"/>
                            <a:ext cx="1949451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16"/>
                                </w:rPr>
                                <w:t>PATRIMONIO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16"/>
                                </w:rPr>
                                <w:t>NETO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16"/>
                                </w:rPr>
                                <w:t>PASIVO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9607138" y="216408"/>
                            <a:ext cx="543619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16"/>
                                </w:rPr>
                                <w:t>EJ.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16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8746236" y="216408"/>
                            <a:ext cx="543619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16"/>
                                </w:rPr>
                                <w:t>EJ.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1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8095488" y="154497"/>
                            <a:ext cx="550997" cy="9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2"/>
                                </w:rPr>
                                <w:t>NOTAS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8110728" y="247461"/>
                            <a:ext cx="484618" cy="9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2"/>
                                </w:rPr>
                                <w:t>MEMORIA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3151632" y="154497"/>
                            <a:ext cx="550997" cy="9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2"/>
                                </w:rPr>
                                <w:t>NOTAS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166872" y="247461"/>
                            <a:ext cx="484618" cy="9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2"/>
                                </w:rPr>
                                <w:t>MEMORIA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9" name="Rectangle 3559"/>
                        <wps:cNvSpPr/>
                        <wps:spPr>
                          <a:xfrm>
                            <a:off x="1229868" y="458042"/>
                            <a:ext cx="6536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0" name="Rectangle 3560"/>
                        <wps:cNvSpPr/>
                        <wps:spPr>
                          <a:xfrm>
                            <a:off x="1278482" y="458042"/>
                            <a:ext cx="2347550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4"/>
                                </w:rPr>
                                <w:t>Créditos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4"/>
                                </w:rPr>
                                <w:t>valores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4"/>
                                </w:rPr>
                                <w:t>representativos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4"/>
                                </w:rPr>
                                <w:t>deuda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135636" y="458042"/>
                            <a:ext cx="121222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9"/>
                                  <w:sz w:val="14"/>
                                </w:rPr>
                                <w:t>4303,4313,4433,(4903)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249936" y="561673"/>
                            <a:ext cx="908671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4"/>
                                </w:rPr>
                                <w:t>,541,542,544,546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252984" y="665305"/>
                            <a:ext cx="90021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8"/>
                                  <w:sz w:val="14"/>
                                </w:rPr>
                                <w:t>,547,(597),(5980)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983736" y="458042"/>
                            <a:ext cx="492915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9"/>
                                  <w:sz w:val="14"/>
                                </w:rPr>
                                <w:t>-5.856,54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762500" y="458042"/>
                            <a:ext cx="557571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9"/>
                                  <w:sz w:val="14"/>
                                </w:rPr>
                                <w:t>-11.012,58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1" name="Rectangle 3561"/>
                        <wps:cNvSpPr/>
                        <wps:spPr>
                          <a:xfrm>
                            <a:off x="1229868" y="768938"/>
                            <a:ext cx="6536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2" name="Rectangle 3562"/>
                        <wps:cNvSpPr/>
                        <wps:spPr>
                          <a:xfrm>
                            <a:off x="1278482" y="768938"/>
                            <a:ext cx="1573009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4"/>
                                </w:rPr>
                                <w:t>Otras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4"/>
                                </w:rPr>
                                <w:t>inversiones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4"/>
                                </w:rPr>
                                <w:t>financieras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62128" y="768937"/>
                            <a:ext cx="87581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4"/>
                                </w:rPr>
                                <w:t>545,548,565,566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13944" y="872569"/>
                            <a:ext cx="738511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4"/>
                                </w:rPr>
                                <w:t>,(5981),(5982)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4085844" y="768937"/>
                            <a:ext cx="35717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4"/>
                                </w:rPr>
                                <w:t>672,27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4913376" y="768937"/>
                            <a:ext cx="35717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4"/>
                                </w:rPr>
                                <w:t>847,98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1191768" y="985346"/>
                            <a:ext cx="2027050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14"/>
                                </w:rPr>
                                <w:t>VII)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14"/>
                                </w:rPr>
                                <w:t>Efectivo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14"/>
                                </w:rPr>
                                <w:t>otros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14"/>
                                </w:rPr>
                                <w:t>activos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14"/>
                                </w:rPr>
                                <w:t>líquidos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191768" y="1090502"/>
                            <a:ext cx="703893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9"/>
                                  <w:sz w:val="14"/>
                                </w:rPr>
                                <w:t>equivalentes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620768" y="985346"/>
                            <a:ext cx="745974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4"/>
                                </w:rPr>
                                <w:t>23.533.992,99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3793236" y="985346"/>
                            <a:ext cx="745974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4"/>
                                </w:rPr>
                                <w:t>17.889.358,20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3" name="Rectangle 3563"/>
                        <wps:cNvSpPr/>
                        <wps:spPr>
                          <a:xfrm>
                            <a:off x="1229868" y="1186514"/>
                            <a:ext cx="6536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4" name="Rectangle 3564"/>
                        <wps:cNvSpPr/>
                        <wps:spPr>
                          <a:xfrm>
                            <a:off x="1278482" y="1186514"/>
                            <a:ext cx="564000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112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2"/>
                                  <w:sz w:val="14"/>
                                </w:rPr>
                                <w:t>Tesorería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262128" y="1186514"/>
                            <a:ext cx="875812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4"/>
                                </w:rPr>
                                <w:t>556,570,571,573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420624" y="1290145"/>
                            <a:ext cx="453965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4"/>
                                </w:rPr>
                                <w:t>,574,575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793236" y="1186514"/>
                            <a:ext cx="745974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4"/>
                                </w:rPr>
                                <w:t>17.889.358,20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4620768" y="1186514"/>
                            <a:ext cx="745974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4"/>
                                </w:rPr>
                                <w:t>23.533.992,99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3771900" y="5606114"/>
                            <a:ext cx="811156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4"/>
                                </w:rPr>
                                <w:t>126.383.391,58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4639056" y="5606114"/>
                            <a:ext cx="811156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4"/>
                                </w:rPr>
                                <w:t>131.255.634,23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8724900" y="5606114"/>
                            <a:ext cx="811156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4"/>
                                </w:rPr>
                                <w:t>126.383.391,58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9572244" y="5606114"/>
                            <a:ext cx="811156" cy="110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0"/>
                                  <w:sz w:val="14"/>
                                </w:rPr>
                                <w:t>131.255.634,23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2549652" y="5605272"/>
                            <a:ext cx="1372419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>ACTIVO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6"/>
                                </w:rPr>
                                <w:t>(A+B)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6254496" y="5605272"/>
                            <a:ext cx="2995183" cy="127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2506" w:rsidRDefault="000D228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PATRIMONIO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NETO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PASIVO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(A+B+C)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09" o:spid="_x0000_s1026" style="width:807.25pt;height:454.65pt;mso-position-horizontal-relative:char;mso-position-vertical-relative:line" coordsize="102519,5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pgqAoAAJyFAAAOAAAAZHJzL2Uyb0RvYy54bWzsXeuOozga/b/SvgPK/+3CxjYQdfVoNb3T&#10;Wmm1M5qZfQAqRS4SCYjQXdX79HtsY0OCqwt6NaE0pluqEGMM+Ph8N3923v/wfCyCL3l9PpSn+xV5&#10;F66C/LQpHw+n3f3qP7//9LdkFZyb7PSYFeUpv199zc+rHz789S/vn6p1Tst9WTzmdYBGTuf1U3W/&#10;2jdNtb67O2/2+TE7vyur/IST27I+Zg2+1ru7xzp7QuvH4o6Gobh7KuvHqi43+fmM0o/65OqDan+7&#10;zTfNz9vtOW+C4n6FZ2vU31r9fZB/7z68z9a7Oqv2h037GNl3PMUxO5xwU9vUx6zJgs/1YdDU8bCp&#10;y3O5bd5tyuNdud0eNrl6B7wNCa/e5lNdfq7Uu+zWT7vKdhO69qqfvrvZzb+//FIHh8f7FadhugpO&#10;2REoqRsHqgQd9FTt1qj3qa5+q36p24Kd/ibf+XlbH+Un3iZ4Vl371XZt/twEGxSSkHKSMoyGDU7y&#10;OGZhynXvb/aAaHDhZv+P1y69M7e+k09oH+ipwlA6d711/v9667d9VuUKhLPshba3RBQR01uqRqBK&#10;VOeoerarzuszes3RTyRNCF0F6A7CaEra3uh1WEgEF7rDUsKY7C37ytl68/ncfMpL1fPZl3+dG5zG&#10;+Hs0R9neHG2eT+awBiG+SYUqa+R1sil5GDwp6Non2d+v1IPIs8fyS/57qeo1V+DhIbuzxalfC8Og&#10;bcsMEVQ2VcxnpRq8qNp7f1PLfOra4DZaHFlN0d7eGAfyVVXn2tdHYb+Di5PsCdxkk0FIbYusUWw/&#10;HhpIr+JwRC/ROAy7htGaHIcaenXUfC1y2V3F6dd8C8YppsiCc717+LGogy+ZlFHqn2o8K6p91pa2&#10;2LdV1aOqduT120NR2CaJutTVpB49bWV5Xa7Eo70y1Fdu2qfRMhKSBi9tJCU6xV6k7lyeGnv9CfJd&#10;PWbvbeXhQ/n4VUkN1SEgphQot2Eo2KXlmWUolU8obw8mj2BoSEmagnkvkVSNNy3RRERIYvA3ErE/&#10;hP5QjuoHAT95+xwSno6EfY6YZ+zOXjJJN/UqPW01c0c9vkxb5rN/5/E1zTPqVhaC9qXFn4mg0YCg&#10;0TSCWhUKi4LymMirIaQ6y2HRodqIGK8cFbFfJ/NCUT90KJTflQ5Vhuh4HWop6rJytRZRLsGiQFuz&#10;TtvLiwLVlrKyMxcL9wUflA/YqdzI72AnC0MWK6G+6E+YEIsPuvigU0J1L0aJEMC50p9ikombRjEV&#10;CCwsLihYeakUFxd0vcSIRobSX+RnPOBnPImfCaf4D5bDw1os3Itg78LPhZ9jp7pe5CdmjK70ZzKN&#10;nyFLY4FWXucnozRKVQAKEccZQ7jtc9wwhHvx5kbJms+LEO7omkt8yI/4kJ0ztnMs6SR+ChJTzAku&#10;/JTD5ZJynf4czTo+uubCTy/4yeA5XupPlEyZA+U0jsU38hSWCG436fr6rMkyBSpzgZYcBZtFxAZZ&#10;RCiZwk/GSDo2PkQTEqkMiHntW6Gf44b2bXvHMfzs95FRx+azbwkv+tMP/TnIIWLTcogiQcJoiQ+5&#10;JjU7+/Zi7tewzXz2Wbfoz0V/XmThskEKEUqm6M+IUIZE8sX/XPzPJQf3Yu3FpDUFL8VvZfLslf85&#10;MX8I/IzH+Z8XsY8lfuvUnxd9ZGqYz76mXexbP+zbQQYRm5ZBpDUn54JHoZo5vUgf6q35Udae9sBu&#10;zs1u9RFS5NWDfL/z2bX1ao78RdXe+xu+mc8+70ZWW+jpAT2j0Hqfv2LhVnbaFXkgC6cYuIxHNIp1&#10;goIaNR1BBYtTggkcmX+L9UtCm8694FBV6zVmgTy4X8nVYzotrF1vJldmtFW0+Sj/nsqfkK9pYi2D&#10;hVDN88Nz+/x6aVCwL+v//ow1pNuixCIrrCtTRyu5rBQ3lWdXQfHPE9bxQdg05qA2Bw/moG6KH0u1&#10;zlM/xt8/N+X2INfFqaVH+m7tl9utQ5JTyq0J1ANRzzOPz9MkMoSlVwtSIlioJsE7JHnIBJsDSbV0&#10;1EYsPQHU5vT1AZ2W1hclQJHolWVOQBmNE5y+OTUVoFbCeAKoncTuAzptHlvyT0jEIEvdgCISOBtD&#10;bUzED0CFC1AUTtGbURhSqvOGXHgKJsKoXc5+U92pCGp9aD/wxMLaoQrVq21Hq1DOEkEjuDsvEFQB&#10;OhtBrdPlCaAumyixUmrU6myIU/zXmUMuhmK7iZRxnJ9Hh1p7wBNEXUZRYjthFKKYyI6JFKovUJSz&#10;OXWozQv3A1BEc4YyV4d4RsvcJGaQudr3dFF0XkBtIrEngIJYOhTfs3K1IzkeUOzawxLNUMIZUqul&#10;TdXzQ3mYokyJ3BTrIpRau0FAQRlF1r7zBE+XkYs9nKYYuQkhYWysXAa2Xu2gwBIUtVbuzfEkKlwl&#10;x6YfgOJ9hwTtOmGUCo0IJwJJXmq5w1sjKIy1dnB6AqhN7utJ3K4TRgIqRBK3kb83x1DPAkWcu2Su&#10;LJ0idAmladIuSWI8CXVGWadEMZUmALhyWwiWLykj+lZKlFgnzA+OcuGSurJ0GqSI1iaapS5IacRi&#10;znGnmUD1LF6EQezQpHZkjxK8BFmbreviQpRQ0JjiPjMh6lnASE6VDJwXFE4hKWVp2iLKBRGxGg+d&#10;2E3DRGAHsbkAtaESP+Qu9jt1AGpH9SiKYuV92k65CJl/oq7uA4r9G+djqGfxIuIKAKJwCkOjNIni&#10;bwhdlqqNcueiqGcBI+KKAKJwCqIsFpS36dUuNcp5LLdtnAtRa7j7IXSh9hxSV5ZOwbTvv2BrhRQR&#10;e1zeyd1Z/RdqDXdfIIXXMbCMOBzIaZB2/osLUsJjzIeb2dGbO6XUDlA/QJWJIgNMUTgFUirgoehI&#10;vUL0KlKfxFwllM3jvlA7PP0AFFJpCGgnqkZZuxGJzF7kCAhync7SSd04SricDZ8JUOtcewKoS5F2&#10;YmoUoMji5Em7u7yLohEsIzipcyFqnWtPEHXp0U5OjUM0JZHJtX6DiFrv2hNEXVFAhOymaFGCFCMg&#10;qebT0oRHTDm0ndSlIX73Y77ALrX+tSeQusKA1EqqUSTtQ0rCFOgpY6TDNEZip0zan0mTWgfbE0hd&#10;gUBqRdUoSJFlFH6LpTHjaWyy6W/vvXgWN4JQchi7VlKNQjSKUyxb0pljLrk7M6LWFfODo5gJc0Aq&#10;Syfp0t68N34sSXA9f9MJ3lkDR5F3gSOXLuViojKVy5TaiW8npmhQ/i7aTMoUP9LXjlA/iCoDPoPA&#10;EQqn0LQXOHIiOm/kSG9g5k9SIHWFAlE4BVFscCNgJKucQJqGRC/x7+QulginAmbYPAZvZLWIHxyF&#10;ohlytNM+k80jJ0nntY8iq0Q8gdQVDex0zyhI+z7MW4TUemSeQOoKB3bKZxSkURyTtJ38RkahINcG&#10;L9LvifmJX2Ti3zjVE+6VV8YRFI1D8FrtMwpSJiJEjLRf+hYh9Sx4BEXjgNRqn1GQYjKNvWWWWuvd&#10;E8Hrigdi3fYUgzfl+FGBdmbtLbLUmu+eQOoKCHbaZxRLKYd25DrDHpBiW/qrqD3BD6VhL+zWi7nl&#10;bkZ6RwbPwkeRKzkQhVNoitRALCG1ynSIKU1TTrAtgPZMb4/pm4keYQOr3fppV6mfiN3VWbU/bD5m&#10;Tdb/rna2Wue03JfFY15/+B8AAAD//wMAUEsDBBQABgAIAAAAIQC+tvWm3gAAAAYBAAAPAAAAZHJz&#10;L2Rvd25yZXYueG1sTI9Pa8JAEMXvhX6HZQre6ia1Sk2zEZHakxT8A6W3MTsmwexsyK5J/PZde6mX&#10;gcd7vPebdDGYWnTUusqygngcgSDOra64UHDYr5/fQDiPrLG2TAqu5GCRPT6kmGjb85a6nS9EKGGX&#10;oILS+yaR0uUlGXRj2xAH72Rbgz7ItpC6xT6Um1q+RNFMGqw4LJTY0Kqk/Ly7GAWfPfbLSfzRbc6n&#10;1fVnP/363sSk1OhpWL6D8DT4/zDc8AM6ZIHpaC+snagVhEf83715s/h1CuKoYB7NJyCzVN7jZ78A&#10;AAD//wMAUEsBAi0AFAAGAAgAAAAhALaDOJL+AAAA4QEAABMAAAAAAAAAAAAAAAAAAAAAAFtDb250&#10;ZW50X1R5cGVzXS54bWxQSwECLQAUAAYACAAAACEAOP0h/9YAAACUAQAACwAAAAAAAAAAAAAAAAAv&#10;AQAAX3JlbHMvLnJlbHNQSwECLQAUAAYACAAAACEAx9+aYKgKAACchQAADgAAAAAAAAAAAAAAAAAu&#10;AgAAZHJzL2Uyb0RvYy54bWxQSwECLQAUAAYACAAAACEAvrb1pt4AAAAGAQAADwAAAAAAAAAAAAAA&#10;AAACDQAAZHJzL2Rvd25yZXYueG1sUEsFBgAAAAAEAAQA8wAAAA0OAAAAAA==&#10;">
                <v:shape id="Shape 6331" o:spid="_x0000_s1027" style="position:absolute;left:198;top:1429;width:102016;height:91;visibility:visible;mso-wrap-style:square;v-text-anchor:top" coordsize="102016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5SsMA&#10;AADdAAAADwAAAGRycy9kb3ducmV2LnhtbESPQWsCMRSE7wX/Q3hCbzWxishqFCkUhJ667cHjI3km&#10;i5uXdZNq+u+bQqHHYWa+Ybb7EnpxozF1kTXMZwoEsYm2Y6fh8+P1aQ0iZWSLfWTS8E0J9rvJwxYb&#10;G+/8Trc2O1EhnBrU4HMeGimT8RQwzeJAXL1zHAPmKkcn7Yj3Cg+9fFZqJQN2XBc8DvTiyVzar6Ch&#10;93Z5Vaf26Jwpb774y9KsldaP03LYgMhU8n/4r320GlaLxRx+39Qn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5SsMAAADdAAAADwAAAAAAAAAAAAAAAACYAgAAZHJzL2Rv&#10;d25yZXYueG1sUEsFBgAAAAAEAAQA9QAAAIgDAAAAAA==&#10;" path="m,l10201656,r,9144l,9144,,e" fillcolor="black" stroked="f" strokeweight="0">
                  <v:stroke miterlimit="83231f" joinstyle="miter"/>
                  <v:path arrowok="t" textboxrect="0,0,10201656,9144"/>
                </v:shape>
                <v:shape id="Shape 6332" o:spid="_x0000_s1028" style="position:absolute;left:102199;top:1429;width:91;height:56311;visibility:visible;mso-wrap-style:square;v-text-anchor:top" coordsize="9144,563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PdIscA&#10;AADdAAAADwAAAGRycy9kb3ducmV2LnhtbESPQWsCMRCF74X+hzAFbzXbFUVWo7Tq0kJB0PbgcdhM&#10;N4ubSdhEd+2vbwqFHh9v3vfmLdeDbcWVutA4VvA0zkAQV043XCv4/Cgf5yBCRNbYOiYFNwqwXt3f&#10;LbHQrucDXY+xFgnCoUAFJkZfSBkqQxbD2Hni5H25zmJMsqul7rBPcNvKPMtm0mLDqcGgp42h6ny8&#10;2PTGVE/z/fm76l/8zr+WW3Mq3welRg/D8wJEpCH+H/+l37SC2WSSw++ahAC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T3SLHAAAA3QAAAA8AAAAAAAAAAAAAAAAAmAIAAGRy&#10;cy9kb3ducmV2LnhtbFBLBQYAAAAABAAEAPUAAACMAwAAAAA=&#10;" path="m,l9144,r,5631180l,5631180,,e" fillcolor="black" stroked="f" strokeweight="0">
                  <v:stroke miterlimit="83231f" joinstyle="miter"/>
                  <v:path arrowok="t" textboxrect="0,0,9144,5631180"/>
                </v:shape>
                <v:shape id="Shape 6333" o:spid="_x0000_s1029" style="position:absolute;left:198;top:57725;width:102016;height:92;visibility:visible;mso-wrap-style:square;v-text-anchor:top" coordsize="102016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2CpsMA&#10;AADdAAAADwAAAGRycy9kb3ducmV2LnhtbESPQUsDMRSE74L/ITzBm03aLaWsTUspFAqeXD14fCTP&#10;ZOnmZd2kbfz3RhA8DjPzDbPZlTCIK02pj6xhPlMgiE20PTsN72/HpzWIlJEtDpFJwzcl2G3v7zbY&#10;2njjV7p22YkK4dSiBp/z2EqZjKeAaRZH4up9xilgrnJy0k54q/AwyIVSKxmw57rgcaSDJ3PuLkHD&#10;4O3yS310J+dMefHFn5dmrbR+fCj7ZxCZSv4P/7VPVsOqaRr4fVOf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2CpsMAAADdAAAADwAAAAAAAAAAAAAAAACYAgAAZHJzL2Rv&#10;d25yZXYueG1sUEsFBgAAAAAEAAQA9QAAAIgDAAAAAA==&#10;" path="m,l10201656,r,9144l,9144,,e" fillcolor="black" stroked="f" strokeweight="0">
                  <v:stroke miterlimit="83231f" joinstyle="miter"/>
                  <v:path arrowok="t" textboxrect="0,0,10201656,9144"/>
                </v:shape>
                <v:shape id="Shape 6334" o:spid="_x0000_s1030" style="position:absolute;left:198;top:1429;width:91;height:56311;visibility:visible;mso-wrap-style:square;v-text-anchor:top" coordsize="9144,563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gzccA&#10;AADdAAAADwAAAGRycy9kb3ducmV2LnhtbESPT2sCMRDF7wW/Q5hCbzVbrSKrUeyfxYJQqHrwOGzG&#10;zeJmEjapu/XTN4WCx8eb93vzFqveNuJCbagdK3gaZiCIS6drrhQc9sXjDESIyBobx6TghwKsloO7&#10;BebadfxFl12sRIJwyFGBidHnUobSkMUwdJ44eSfXWoxJtpXULXYJbhs5yrKptFhzajDo6dVQed59&#10;2/TGRE9Gn+dr2b34d78p3syx2PZKPdz36zmISH28Hf+nP7SC6Xj8DH9rEgL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24M3HAAAA3QAAAA8AAAAAAAAAAAAAAAAAmAIAAGRy&#10;cy9kb3ducmV2LnhtbFBLBQYAAAAABAAEAPUAAACMAwAAAAA=&#10;" path="m,l9144,r,5631180l,5631180,,e" fillcolor="black" stroked="f" strokeweight="0">
                  <v:stroke miterlimit="83231f" joinstyle="miter"/>
                  <v:path arrowok="t" textboxrect="0,0,9144,5631180"/>
                </v:shape>
                <v:shape id="Shape 6335" o:spid="_x0000_s1031" style="position:absolute;left:198;top:4004;width:102016;height:92;visibility:visible;mso-wrap-style:square;v-text-anchor:top" coordsize="102016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/ScMA&#10;AADdAAAADwAAAGRycy9kb3ducmV2LnhtbESPQWsCMRSE74X+h/AKvdXEakVWo0hBEHrq1kOPj+Q1&#10;Wdy8rJuo6b9vCoUeh5n5hllvS+jFlcbURdYwnSgQxCbajp2G48f+aQkiZWSLfWTS8E0Jtpv7uzU2&#10;Nt74na5tdqJCODWowec8NFIm4ylgmsSBuHpfcQyYqxydtCPeKjz08lmphQzYcV3wONCrJ3NqL0FD&#10;7+38rD7bg3OmvPniT3OzVFo/PpTdCkSmkv/Df+2D1bCYzV7g9019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i/ScMAAADdAAAADwAAAAAAAAAAAAAAAACYAgAAZHJzL2Rv&#10;d25yZXYueG1sUEsFBgAAAAAEAAQA9QAAAIgDAAAAAA==&#10;" path="m,l10201656,r,9144l,9144,,e" fillcolor="black" stroked="f" strokeweight="0">
                  <v:stroke miterlimit="83231f" joinstyle="miter"/>
                  <v:path arrowok="t" textboxrect="0,0,10201656,9144"/>
                </v:shape>
                <v:shape id="Shape 6336" o:spid="_x0000_s1032" style="position:absolute;left:93726;top:1429;width:91;height:56311;visibility:visible;mso-wrap-style:square;v-text-anchor:top" coordsize="9144,563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bIccA&#10;AADdAAAADwAAAGRycy9kb3ducmV2LnhtbESPT2sCMRDF74V+hzAFbzVbxUVWo/SPS4WCoO3B47CZ&#10;bhY3k7CJ7tpPbwqFHh9v3u/NW64H24oLdaFxrOBpnIEgrpxuuFbw9Vk+zkGEiKyxdUwKrhRgvbq/&#10;W2KhXc97uhxiLRKEQ4EKTIy+kDJUhiyGsfPEyft2ncWYZFdL3WGf4LaVkyzLpcWGU4NBT6+GqtPh&#10;bNMbMz2b7E4/Vf/iN/69fDPH8mNQavQwPC9ARBri//FfeqsV5NNpDr9rEgL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o2yHHAAAA3QAAAA8AAAAAAAAAAAAAAAAAmAIAAGRy&#10;cy9kb3ducmV2LnhtbFBLBQYAAAAABAAEAPUAAACMAwAAAAA=&#10;" path="m,l9144,r,5631180l,5631180,,e" fillcolor="black" stroked="f" strokeweight="0">
                  <v:stroke miterlimit="83231f" joinstyle="miter"/>
                  <v:path arrowok="t" textboxrect="0,0,9144,5631180"/>
                </v:shape>
                <v:shape id="Shape 6337" o:spid="_x0000_s1033" style="position:absolute;left:85252;top:1429;width:92;height:56311;visibility:visible;mso-wrap-style:square;v-text-anchor:top" coordsize="9144,563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+uscA&#10;AADdAAAADwAAAGRycy9kb3ducmV2LnhtbESPQWsCMRCF7wX/Q5hCbzVbRVtWo6h1qSAItT30OGzG&#10;zeJmEjbR3fbXN0Khx8eb971582VvG3GlNtSOFTwNMxDEpdM1Vwo+P4rHFxAhImtsHJOCbwqwXAzu&#10;5phr1/E7XY+xEgnCIUcFJkafSxlKQxbD0Hni5J1cazEm2VZSt9gluG3kKMum0mLNqcGgp42h8ny8&#10;2PTGRE9Gh/NP2a391r8Vr+ar2PdKPdz3qxmISH38P/5L77SC6Xj8DLc1CQF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kfrrHAAAA3QAAAA8AAAAAAAAAAAAAAAAAmAIAAGRy&#10;cy9kb3ducmV2LnhtbFBLBQYAAAAABAAEAPUAAACMAwAAAAA=&#10;" path="m,l9144,r,5631180l,5631180,,e" fillcolor="black" stroked="f" strokeweight="0">
                  <v:stroke miterlimit="83231f" joinstyle="miter"/>
                  <v:path arrowok="t" textboxrect="0,0,9144,5631180"/>
                </v:shape>
                <v:shape id="Shape 6338" o:spid="_x0000_s1034" style="position:absolute;left:80497;top:1429;width:92;height:54224;visibility:visible;mso-wrap-style:square;v-text-anchor:top" coordsize="9144,542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XBcQA&#10;AADdAAAADwAAAGRycy9kb3ducmV2LnhtbERPy2rCQBTdF/yH4Qrd1Ym1+EgdpVQK2RR8gsvbzG2S&#10;mrmTzkxN7Nc7C8Hl4bzny87U4kzOV5YVDAcJCOLc6ooLBfvdx9MUhA/IGmvLpOBCHpaL3sMcU21b&#10;3tB5GwoRQ9inqKAMoUml9HlJBv3ANsSR+7bOYIjQFVI7bGO4qeVzkoylwYpjQ4kNvZeUn7Z/RsF6&#10;tvr55+PnpN3k1q2+Di/Z5TdT6rHfvb2CCNSFu/jmzrSC8WgU58Y38Qn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9FwXEAAAA3QAAAA8AAAAAAAAAAAAAAAAAmAIAAGRycy9k&#10;b3ducmV2LnhtbFBLBQYAAAAABAAEAPUAAACJAwAAAAA=&#10;" path="m,l9144,r,5422393l,5422393,,e" fillcolor="black" stroked="f" strokeweight="0">
                  <v:stroke miterlimit="83231f" joinstyle="miter"/>
                  <v:path arrowok="t" textboxrect="0,0,9144,5422393"/>
                </v:shape>
                <v:shape id="Shape 6339" o:spid="_x0000_s1035" style="position:absolute;left:61722;top:1429;width:91;height:54224;visibility:visible;mso-wrap-style:square;v-text-anchor:top" coordsize="9144,542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ynsgA&#10;AADdAAAADwAAAGRycy9kb3ducmV2LnhtbESPQWvCQBSE7wX/w/IEb3VjLVpTV5GKkEuh2hZ6fM2+&#10;JtHs27i7mthf7xaEHoeZ+YaZLztTizM5X1lWMBomIIhzqysuFHy8b+6fQPiArLG2TAou5GG56N3N&#10;MdW25S2dd6EQEcI+RQVlCE0qpc9LMuiHtiGO3o91BkOUrpDaYRvhppYPSTKRBiuOCyU29FJSftid&#10;jIK32Xr/y1+v03abW7f+/nzMLsdMqUG/Wz2DCNSF//CtnWkFk/F4Bn9v4hO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MbKeyAAAAN0AAAAPAAAAAAAAAAAAAAAAAJgCAABk&#10;cnMvZG93bnJldi54bWxQSwUGAAAAAAQABAD1AAAAjQMAAAAA&#10;" path="m,l9144,r,5422393l,5422393,,e" fillcolor="black" stroked="f" strokeweight="0">
                  <v:stroke miterlimit="83231f" joinstyle="miter"/>
                  <v:path arrowok="t" textboxrect="0,0,9144,5422393"/>
                </v:shape>
                <v:shape id="Shape 6340" o:spid="_x0000_s1036" style="position:absolute;left:52776;top:1429;width:91;height:56311;visibility:visible;mso-wrap-style:square;v-text-anchor:top" coordsize="9144,563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Vs8cA&#10;AADdAAAADwAAAGRycy9kb3ducmV2LnhtbESPwUoDMRCG74LvEEbwZrOttsjatLTqoiAItj14HDbT&#10;zdLNJGxid/XpnYPgcfjn/+ab5Xr0nTpTn9rABqaTAhRxHWzLjYHDvrq5B5UyssUuMBn4pgTr1eXF&#10;EksbBv6g8y43SiCcSjTgco6l1ql25DFNQiSW7Bh6j1nGvtG2x0HgvtOzolhojy3LBYeRHh3Vp92X&#10;F425nc/eTz/1sI3P8aV6cp/V22jM9dW4eQCVacz/y3/tV2tgcXsn/vKNIE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LlbPHAAAA3QAAAA8AAAAAAAAAAAAAAAAAmAIAAGRy&#10;cy9kb3ducmV2LnhtbFBLBQYAAAAABAAEAPUAAACMAwAAAAA=&#10;" path="m,l9144,r,5631180l,5631180,,e" fillcolor="black" stroked="f" strokeweight="0">
                  <v:stroke miterlimit="83231f" joinstyle="miter"/>
                  <v:path arrowok="t" textboxrect="0,0,9144,5631180"/>
                </v:shape>
                <v:shape id="Shape 6341" o:spid="_x0000_s1037" style="position:absolute;left:44196;top:1429;width:91;height:56281;visibility:visible;mso-wrap-style:square;v-text-anchor:top" coordsize="9144,562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tU+MUA&#10;AADdAAAADwAAAGRycy9kb3ducmV2LnhtbESPS2sCMRSF94L/IVzBjWhGW0RGo1hBKV1IfeD6MrnO&#10;jE5upknU6b83QqHLw3l8nNmiMZW4k/OlZQXDQQKCOLO65FzB8bDuT0D4gKyxskwKfsnDYt5uzTDV&#10;9sE7uu9DLuII+xQVFCHUqZQ+K8igH9iaOHpn6wyGKF0utcNHHDeVHCXJWBosORIKrGlVUHbd30zk&#10;3jYfX/SzLSdbf0q+125jLr2RUt1Os5yCCNSE//Bf+1MrGL+9D+H1Jj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1T4xQAAAN0AAAAPAAAAAAAAAAAAAAAAAJgCAABkcnMv&#10;ZG93bnJldi54bWxQSwUGAAAAAAQABAD1AAAAigMAAAAA&#10;" path="m,l9144,r,5628132l,5628132,,e" fillcolor="black" stroked="f" strokeweight="0">
                  <v:stroke miterlimit="83231f" joinstyle="miter"/>
                  <v:path arrowok="t" textboxrect="0,0,9144,5628132"/>
                </v:shape>
                <v:shape id="Shape 6342" o:spid="_x0000_s1038" style="position:absolute;left:36103;top:1429;width:92;height:56311;visibility:visible;mso-wrap-style:square;v-text-anchor:top" coordsize="9144,563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uX8gA&#10;AADdAAAADwAAAGRycy9kb3ducmV2LnhtbESPS2vDMBCE74X+B7GF3Bq5ThOCEyX0EdNCoJDHIcfF&#10;2lom1kpYSuz211eFQo/D7Hyzs1wPthVX6kLjWMHDOANBXDndcK3geCjv5yBCRNbYOiYFXxRgvbq9&#10;WWKhXc87uu5jLRKEQ4EKTIy+kDJUhiyGsfPEyft0ncWYZFdL3WGf4LaVeZbNpMWGU4NBTy+GqvP+&#10;YtMbUz3NP87fVf/sN/6tfDWncjsoNbobnhYgIg3x//gv/a4VzCaPOfyuSQi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la5fyAAAAN0AAAAPAAAAAAAAAAAAAAAAAJgCAABk&#10;cnMvZG93bnJldi54bWxQSwUGAAAAAAQABAD1AAAAjQMAAAAA&#10;" path="m,l9144,r,5631180l,5631180,,e" fillcolor="black" stroked="f" strokeweight="0">
                  <v:stroke miterlimit="83231f" joinstyle="miter"/>
                  <v:path arrowok="t" textboxrect="0,0,9144,5631180"/>
                </v:shape>
                <v:shape id="Shape 6343" o:spid="_x0000_s1039" style="position:absolute;left:31242;top:1429;width:91;height:54224;visibility:visible;mso-wrap-style:square;v-text-anchor:top" coordsize="9144,542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/2CcgA&#10;AADdAAAADwAAAGRycy9kb3ducmV2LnhtbESPQWvCQBSE70L/w/KE3nRjFdtGVylKIZeC2hZ6fGZf&#10;k7TZt3F3a6K/3hUKHoeZ+YaZLztTiyM5X1lWMBomIIhzqysuFHy8vw6eQPiArLG2TApO5GG5uOvN&#10;MdW25S0dd6EQEcI+RQVlCE0qpc9LMuiHtiGO3rd1BkOUrpDaYRvhppYPSTKVBiuOCyU2tCop/939&#10;GQWb5/XPmb/eHtttbt16/znJTodMqft+9zIDEagLt/B/O9MKpuPJGK5v4hO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3/YJyAAAAN0AAAAPAAAAAAAAAAAAAAAAAJgCAABk&#10;cnMvZG93bnJldi54bWxQSwUGAAAAAAQABAD1AAAAjQMAAAAA&#10;" path="m,l9144,r,5422393l,5422393,,e" fillcolor="black" stroked="f" strokeweight="0">
                  <v:stroke miterlimit="83231f" joinstyle="miter"/>
                  <v:path arrowok="t" textboxrect="0,0,9144,5422393"/>
                </v:shape>
                <v:shape id="Shape 6344" o:spid="_x0000_s1040" style="position:absolute;left:11247;top:1429;width:91;height:54224;visibility:visible;mso-wrap-style:square;v-text-anchor:top" coordsize="9144,542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ufcgA&#10;AADdAAAADwAAAGRycy9kb3ducmV2LnhtbESPT0vDQBTE74LfYXmCt3ZTG1pNuy1iEXIR+kfB4zP7&#10;mqRm36a7a5P207sFweMwM79h5sveNOJEzteWFYyGCQjiwuqaSwXvu9fBIwgfkDU2lknBmTwsF7c3&#10;c8y07XhDp20oRYSwz1BBFUKbSemLigz6oW2Jo7e3zmCI0pVSO+wi3DTyIUkm0mDNcaHCll4qKr63&#10;P0bB+ml1uPDn27TbFNatvj7S/HzMlbq/659nIAL14T/81861gsk4TeH6Jj4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Nm59yAAAAN0AAAAPAAAAAAAAAAAAAAAAAJgCAABk&#10;cnMvZG93bnJldi54bWxQSwUGAAAAAAQABAD1AAAAjQMAAAAA&#10;" path="m,l9144,r,5422393l,5422393,,e" fillcolor="black" stroked="f" strokeweight="0">
                  <v:stroke miterlimit="83231f" joinstyle="miter"/>
                  <v:path arrowok="t" textboxrect="0,0,9144,5422393"/>
                </v:shape>
                <v:shape id="Shape 6345" o:spid="_x0000_s1041" style="position:absolute;top:55653;width:102519;height:91;visibility:visible;mso-wrap-style:square;v-text-anchor:top" coordsize="102519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54cQA&#10;AADdAAAADwAAAGRycy9kb3ducmV2LnhtbESPT4vCMBTE7wt+h/CEva2pq+ufapQiLCh7WvXg8dE8&#10;22LzUpNsrd/eCMIeh5n5DbNcd6YWLTlfWVYwHCQgiHOrKy4UHA/fHzMQPiBrrC2Tgjt5WK96b0tM&#10;tb3xL7X7UIgIYZ+igjKEJpXS5yUZ9APbEEfvbJ3BEKUrpHZ4i3BTy88kmUiDFceFEhvalJRf9n9G&#10;wTzzSea0Oe1+sPW760XXbhqUeu932QJEoC78h1/trVYwGY2/4PkmP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OeHEAAAA3QAAAA8AAAAAAAAAAAAAAAAAmAIAAGRycy9k&#10;b3ducmV2LnhtbFBLBQYAAAAABAAEAPUAAACJAwAAAAA=&#10;" path="m,l10251948,r,9144l,9144,,e" fillcolor="black" stroked="f" strokeweight="0">
                  <v:stroke miterlimit="83231f" joinstyle="miter"/>
                  <v:path arrowok="t" textboxrect="0,0,10251948,9144"/>
                </v:shape>
                <v:rect id="Rectangle 302" o:spid="_x0000_s1042" style="position:absolute;left:45323;width:6479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6"/>
                          </w:rPr>
                          <w:t>BALANCE</w:t>
                        </w:r>
                      </w:p>
                    </w:txbxContent>
                  </v:textbox>
                </v:rect>
                <v:rect id="Rectangle 393" o:spid="_x0000_s1043" style="position:absolute;left:11628;top:2164;width:5046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6"/>
                          </w:rPr>
                          <w:t>ACTIVO</w:t>
                        </w:r>
                      </w:p>
                    </w:txbxContent>
                  </v:textbox>
                </v:rect>
                <v:rect id="Rectangle 396" o:spid="_x0000_s1044" style="position:absolute;left:38164;top:2164;width:5427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16"/>
                          </w:rPr>
                          <w:t>EJ.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16"/>
                          </w:rPr>
                          <w:t>2022</w:t>
                        </w:r>
                      </w:p>
                    </w:txbxContent>
                  </v:textbox>
                </v:rect>
                <v:rect id="Rectangle 399" o:spid="_x0000_s1045" style="position:absolute;left:46496;top:2164;width:5437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16"/>
                          </w:rPr>
                          <w:t>EJ.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16"/>
                          </w:rPr>
                          <w:t>2021</w:t>
                        </w:r>
                      </w:p>
                    </w:txbxContent>
                  </v:textbox>
                </v:rect>
                <v:rect id="Rectangle 369" o:spid="_x0000_s1046" style="position:absolute;left:3002;top:2164;width:6460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6"/>
                          </w:rPr>
                          <w:t>CUENTAS</w:t>
                        </w:r>
                      </w:p>
                    </w:txbxContent>
                  </v:textbox>
                </v:rect>
                <v:rect id="Rectangle 380" o:spid="_x0000_s1047" style="position:absolute;left:54862;top:2164;width:6460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16"/>
                          </w:rPr>
                          <w:t>CUENTAS</w:t>
                        </w:r>
                      </w:p>
                    </w:txbxContent>
                  </v:textbox>
                </v:rect>
                <v:rect id="Rectangle 383" o:spid="_x0000_s1048" style="position:absolute;left:61919;top:2164;width:19494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6"/>
                          </w:rPr>
                          <w:t>PATRIMONIO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6"/>
                          </w:rPr>
                          <w:t>NETO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6"/>
                          </w:rPr>
                          <w:t>PASIVO</w:t>
                        </w:r>
                      </w:p>
                    </w:txbxContent>
                  </v:textbox>
                </v:rect>
                <v:rect id="Rectangle 386" o:spid="_x0000_s1049" style="position:absolute;left:96071;top:2164;width:5436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16"/>
                          </w:rPr>
                          <w:t>EJ.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16"/>
                          </w:rPr>
                          <w:t>2021</w:t>
                        </w:r>
                      </w:p>
                    </w:txbxContent>
                  </v:textbox>
                </v:rect>
                <v:rect id="Rectangle 307" o:spid="_x0000_s1050" style="position:absolute;left:87462;top:2164;width:5436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16"/>
                          </w:rPr>
                          <w:t>EJ.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16"/>
                          </w:rPr>
                          <w:t>2022</w:t>
                        </w:r>
                      </w:p>
                    </w:txbxContent>
                  </v:textbox>
                </v:rect>
                <v:rect id="Rectangle 308" o:spid="_x0000_s1051" style="position:absolute;left:80954;top:1544;width:5510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</w:rPr>
                          <w:t>NOTAS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4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052" style="position:absolute;left:81107;top:2474;width:4846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2"/>
                          </w:rPr>
                          <w:t>MEMORIA</w:t>
                        </w:r>
                      </w:p>
                    </w:txbxContent>
                  </v:textbox>
                </v:rect>
                <v:rect id="Rectangle 310" o:spid="_x0000_s1053" style="position:absolute;left:31516;top:1544;width:5510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</w:rPr>
                          <w:t>NOTAS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12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4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o:spid="_x0000_s1054" style="position:absolute;left:31668;top:2474;width:4846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2"/>
                          </w:rPr>
                          <w:t>MEMORIA</w:t>
                        </w:r>
                      </w:p>
                    </w:txbxContent>
                  </v:textbox>
                </v:rect>
                <v:rect id="Rectangle 3559" o:spid="_x0000_s1055" style="position:absolute;left:12298;top:4580;width:654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0JJccA&#10;AADdAAAADwAAAGRycy9kb3ducmV2LnhtbESPQWvCQBSE74X+h+UVvNVNLZEkuorUih6tFlJvj+xr&#10;Epp9G7Krif31XUHocZiZb5j5cjCNuFDnassKXsYRCOLC6ppLBZ/HzXMCwnlkjY1lUnAlB8vF48Mc&#10;M217/qDLwZciQNhlqKDyvs2kdEVFBt3YtsTB+7adQR9kV0rdYR/gppGTKJpKgzWHhQpbequo+Dmc&#10;jYJt0q6+dva3L5v30zbf5+n6mHqlRk/DagbC0+D/w/f2Tit4je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9CSXHAAAA3QAAAA8AAAAAAAAAAAAAAAAAmAIAAGRy&#10;cy9kb3ducmV2LnhtbFBLBQYAAAAABAAEAPUAAACMAwAAAAA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3560" o:spid="_x0000_s1056" style="position:absolute;left:12784;top:4580;width:23476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qBcMA&#10;AADd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vFkGv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tqBcMAAADdAAAADwAAAAAAAAAAAAAAAACYAgAAZHJzL2Rv&#10;d25yZXYueG1sUEsFBgAAAAAEAAQA9QAAAIgDAAAAAA=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4"/>
                          </w:rPr>
                          <w:t>Créditos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4"/>
                          </w:rPr>
                          <w:t>valores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4"/>
                          </w:rPr>
                          <w:t>representativos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4"/>
                          </w:rPr>
                          <w:t>deuda</w:t>
                        </w:r>
                      </w:p>
                    </w:txbxContent>
                  </v:textbox>
                </v:rect>
                <v:rect id="Rectangle 313" o:spid="_x0000_s1057" style="position:absolute;left:1356;top:4580;width:12122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9"/>
                            <w:sz w:val="14"/>
                          </w:rPr>
                          <w:t>4303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9"/>
                            <w:sz w:val="14"/>
                          </w:rPr>
                          <w:t>,4313,4433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9"/>
                            <w:sz w:val="14"/>
                          </w:rPr>
                          <w:t>,(4903)</w:t>
                        </w:r>
                      </w:p>
                    </w:txbxContent>
                  </v:textbox>
                </v:rect>
                <v:rect id="Rectangle 314" o:spid="_x0000_s1058" style="position:absolute;left:2499;top:5616;width:9087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AA2506" w:rsidRDefault="000D2287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4"/>
                          </w:rPr>
                          <w:t>,541,542,544,546</w:t>
                        </w:r>
                        <w:proofErr w:type="gramEnd"/>
                      </w:p>
                    </w:txbxContent>
                  </v:textbox>
                </v:rect>
                <v:rect id="Rectangle 315" o:spid="_x0000_s1059" style="position:absolute;left:2529;top:6653;width:9002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AA2506" w:rsidRDefault="000D2287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8"/>
                            <w:sz w:val="14"/>
                          </w:rPr>
                          <w:t>,547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8"/>
                            <w:sz w:val="14"/>
                          </w:rPr>
                          <w:t>,(597),(5980)</w:t>
                        </w:r>
                      </w:p>
                    </w:txbxContent>
                  </v:textbox>
                </v:rect>
                <v:rect id="Rectangle 316" o:spid="_x0000_s1060" style="position:absolute;left:39837;top:4580;width:4929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9"/>
                            <w:sz w:val="14"/>
                          </w:rPr>
                          <w:t>-5.856,54</w:t>
                        </w:r>
                      </w:p>
                    </w:txbxContent>
                  </v:textbox>
                </v:rect>
                <v:rect id="Rectangle 317" o:spid="_x0000_s1061" style="position:absolute;left:47625;top:4580;width:5575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9"/>
                            <w:sz w:val="14"/>
                          </w:rPr>
                          <w:t>-11.012,58</w:t>
                        </w:r>
                      </w:p>
                    </w:txbxContent>
                  </v:textbox>
                </v:rect>
                <v:rect id="Rectangle 3561" o:spid="_x0000_s1062" style="position:absolute;left:12298;top:7689;width:654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fPnscA&#10;AADd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VMX2c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nz57HAAAA3QAAAA8AAAAAAAAAAAAAAAAAmAIAAGRy&#10;cy9kb3ducmV2LnhtbFBLBQYAAAAABAAEAPUAAACMAwAAAAA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3562" o:spid="_x0000_s1063" style="position:absolute;left:12784;top:7689;width:15730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R6c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Xmd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1UenHAAAA3QAAAA8AAAAAAAAAAAAAAAAAmAIAAGRy&#10;cy9kb3ducmV2LnhtbFBLBQYAAAAABAAEAPUAAACMAwAAAAA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4"/>
                          </w:rPr>
                          <w:t>Otras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4"/>
                          </w:rPr>
                          <w:t>inversiones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14"/>
                          </w:rPr>
                          <w:t>financieras</w:t>
                        </w:r>
                      </w:p>
                    </w:txbxContent>
                  </v:textbox>
                </v:rect>
                <v:rect id="Rectangle 319" o:spid="_x0000_s1064" style="position:absolute;left:2621;top:7689;width:875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4"/>
                          </w:rPr>
                          <w:t>545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4"/>
                          </w:rPr>
                          <w:t>,548,565,566</w:t>
                        </w:r>
                        <w:proofErr w:type="gramEnd"/>
                      </w:p>
                    </w:txbxContent>
                  </v:textbox>
                </v:rect>
                <v:rect id="Rectangle 320" o:spid="_x0000_s1065" style="position:absolute;left:3139;top:8725;width:7385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AA2506" w:rsidRDefault="000D2287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4"/>
                          </w:rPr>
                          <w:t>,(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4"/>
                          </w:rPr>
                          <w:t>5981),(5982)</w:t>
                        </w:r>
                      </w:p>
                    </w:txbxContent>
                  </v:textbox>
                </v:rect>
                <v:rect id="Rectangle 321" o:spid="_x0000_s1066" style="position:absolute;left:40858;top:7689;width:3572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4"/>
                          </w:rPr>
                          <w:t>672,27</w:t>
                        </w:r>
                      </w:p>
                    </w:txbxContent>
                  </v:textbox>
                </v:rect>
                <v:rect id="Rectangle 322" o:spid="_x0000_s1067" style="position:absolute;left:49133;top:7689;width:3572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4"/>
                          </w:rPr>
                          <w:t>847,98</w:t>
                        </w:r>
                      </w:p>
                    </w:txbxContent>
                  </v:textbox>
                </v:rect>
                <v:rect id="Rectangle 323" o:spid="_x0000_s1068" style="position:absolute;left:11917;top:9853;width:20271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14"/>
                          </w:rPr>
                          <w:t>VII)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14"/>
                          </w:rPr>
                          <w:t>Efectivo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1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14"/>
                          </w:rPr>
                          <w:t>otros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14"/>
                          </w:rPr>
                          <w:t>activos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14"/>
                          </w:rPr>
                          <w:t>líquidos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4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069" style="position:absolute;left:11917;top:10905;width:7039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AA2506" w:rsidRDefault="000D2287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9"/>
                            <w:sz w:val="14"/>
                          </w:rPr>
                          <w:t>equivalentes</w:t>
                        </w:r>
                        <w:proofErr w:type="gramEnd"/>
                      </w:p>
                    </w:txbxContent>
                  </v:textbox>
                </v:rect>
                <v:rect id="Rectangle 325" o:spid="_x0000_s1070" style="position:absolute;left:46207;top:9853;width:7460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4"/>
                          </w:rPr>
                          <w:t>23.533.992,99</w:t>
                        </w:r>
                      </w:p>
                    </w:txbxContent>
                  </v:textbox>
                </v:rect>
                <v:rect id="Rectangle 326" o:spid="_x0000_s1071" style="position:absolute;left:37932;top:9853;width:7460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4"/>
                          </w:rPr>
                          <w:t>17.889.358,20</w:t>
                        </w:r>
                      </w:p>
                    </w:txbxContent>
                  </v:textbox>
                </v:rect>
                <v:rect id="Rectangle 3563" o:spid="_x0000_s1072" style="position:absolute;left:12298;top:11865;width:654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0cscA&#10;AADdAAAADwAAAGRycy9kb3ducmV2LnhtbESPQWvCQBSE7wX/w/KE3uqmSkWjq4htSY41Cra3R/aZ&#10;hGbfhuw2SfvrXaHgcZiZb5j1djC16Kh1lWUFz5MIBHFudcWFgtPx/WkBwnlkjbVlUvBLDrab0cMa&#10;Y217PlCX+UIECLsYFZTeN7GULi/JoJvYhjh4F9sa9EG2hdQt9gFuajmNork0WHFYKLGhfUn5d/Zj&#10;FCSLZveZ2r++qN++kvPHefl6XHqlHsfDbgXC0+Dv4f92qhXMXuY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59HLHAAAA3QAAAA8AAAAAAAAAAAAAAAAAmAIAAGRy&#10;cy9kb3ducmV2LnhtbFBLBQYAAAAABAAEAPUAAACMAwAAAAA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3564" o:spid="_x0000_s1073" style="position:absolute;left:12784;top:11865;width:5640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BsBs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vY9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QbAbHAAAA3QAAAA8AAAAAAAAAAAAAAAAAmAIAAGRy&#10;cy9kb3ducmV2LnhtbFBLBQYAAAAABAAEAPUAAACMAwAAAAA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112"/>
                            <w:sz w:val="1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2"/>
                            <w:sz w:val="14"/>
                          </w:rPr>
                          <w:t>Tesorería</w:t>
                        </w:r>
                      </w:p>
                    </w:txbxContent>
                  </v:textbox>
                </v:rect>
                <v:rect id="Rectangle 328" o:spid="_x0000_s1074" style="position:absolute;left:2621;top:11865;width:875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4"/>
                          </w:rPr>
                          <w:t>556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4"/>
                          </w:rPr>
                          <w:t>,570,571,573</w:t>
                        </w:r>
                        <w:proofErr w:type="gramEnd"/>
                      </w:p>
                    </w:txbxContent>
                  </v:textbox>
                </v:rect>
                <v:rect id="Rectangle 329" o:spid="_x0000_s1075" style="position:absolute;left:4206;top:12901;width:4539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AA2506" w:rsidRDefault="000D2287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4"/>
                          </w:rPr>
                          <w:t>,574,575</w:t>
                        </w:r>
                        <w:proofErr w:type="gramEnd"/>
                      </w:p>
                    </w:txbxContent>
                  </v:textbox>
                </v:rect>
                <v:rect id="Rectangle 330" o:spid="_x0000_s1076" style="position:absolute;left:37932;top:11865;width:7460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4"/>
                          </w:rPr>
                          <w:t>17.889.358,20</w:t>
                        </w:r>
                      </w:p>
                    </w:txbxContent>
                  </v:textbox>
                </v:rect>
                <v:rect id="Rectangle 331" o:spid="_x0000_s1077" style="position:absolute;left:46207;top:11865;width:7460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4"/>
                          </w:rPr>
                          <w:t>23.533.992,99</w:t>
                        </w:r>
                      </w:p>
                    </w:txbxContent>
                  </v:textbox>
                </v:rect>
                <v:rect id="Rectangle 332" o:spid="_x0000_s1078" style="position:absolute;left:37719;top:56061;width:8111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4"/>
                          </w:rPr>
                          <w:t>126.383.391,58</w:t>
                        </w:r>
                      </w:p>
                    </w:txbxContent>
                  </v:textbox>
                </v:rect>
                <v:rect id="Rectangle 333" o:spid="_x0000_s1079" style="position:absolute;left:46390;top:56061;width:8112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4"/>
                          </w:rPr>
                          <w:t>131.255.634,23</w:t>
                        </w:r>
                      </w:p>
                    </w:txbxContent>
                  </v:textbox>
                </v:rect>
                <v:rect id="Rectangle 334" o:spid="_x0000_s1080" style="position:absolute;left:87249;top:56061;width:8111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4"/>
                          </w:rPr>
                          <w:t>126.383.391,58</w:t>
                        </w:r>
                      </w:p>
                    </w:txbxContent>
                  </v:textbox>
                </v:rect>
                <v:rect id="Rectangle 335" o:spid="_x0000_s1081" style="position:absolute;left:95722;top:56061;width:8112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4"/>
                          </w:rPr>
                          <w:t>131.255.634,23</w:t>
                        </w:r>
                      </w:p>
                    </w:txbxContent>
                  </v:textbox>
                </v:rect>
                <v:rect id="Rectangle 336" o:spid="_x0000_s1082" style="position:absolute;left:25496;top:56052;width:13724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6"/>
                          </w:rPr>
                          <w:t>TOTAL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6"/>
                          </w:rPr>
                          <w:t>ACTIVO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16"/>
                          </w:rPr>
                          <w:t>(A+B)</w:t>
                        </w:r>
                      </w:p>
                    </w:txbxContent>
                  </v:textbox>
                </v:rect>
                <v:rect id="Rectangle 337" o:spid="_x0000_s1083" style="position:absolute;left:62544;top:56052;width:29952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AA2506" w:rsidRDefault="000D228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TOTAL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PATRIMONIO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NETO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PASIVO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(A+B+C)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A2506">
      <w:pgSz w:w="16838" w:h="11906" w:orient="landscape"/>
      <w:pgMar w:top="1440" w:right="1452" w:bottom="1094" w:left="3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5879"/>
    <w:multiLevelType w:val="hybridMultilevel"/>
    <w:tmpl w:val="BB52BFE6"/>
    <w:lvl w:ilvl="0" w:tplc="958A6748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DF25D6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A22DD0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C9E678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F3A042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EBA13E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B663E9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0F23C5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98467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709C9"/>
    <w:multiLevelType w:val="hybridMultilevel"/>
    <w:tmpl w:val="18F25ED4"/>
    <w:lvl w:ilvl="0" w:tplc="74B833C2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4366CAE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7ACEDC8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2FCB886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E0AC37A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3DE275E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3DCFD5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C4470A2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BCEDE24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853F67"/>
    <w:multiLevelType w:val="hybridMultilevel"/>
    <w:tmpl w:val="197CEBF4"/>
    <w:lvl w:ilvl="0" w:tplc="AE323254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A664E3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A9C84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1AAF16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FE461C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4567A8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3FC562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4B40B9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66455E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137AB3"/>
    <w:multiLevelType w:val="hybridMultilevel"/>
    <w:tmpl w:val="12A6E662"/>
    <w:lvl w:ilvl="0" w:tplc="E8C462BE">
      <w:start w:val="2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9903330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22804AA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202A366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03C12E0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A08E98E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9629488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3B8D00E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A289CB4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692E7B"/>
    <w:multiLevelType w:val="hybridMultilevel"/>
    <w:tmpl w:val="CF5CA520"/>
    <w:lvl w:ilvl="0" w:tplc="3FF4ECE2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ABEDED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AD80C8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F906B2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FDCF3A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96E07A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214973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B70BD3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6E4FE5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06"/>
    <w:rsid w:val="000D2287"/>
    <w:rsid w:val="00166822"/>
    <w:rsid w:val="00197493"/>
    <w:rsid w:val="00707FDD"/>
    <w:rsid w:val="00AA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88BD2-EE71-4A4E-B423-71DC82A5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D22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Crystal Reports ActiveX Designer - BALANSITNP_ICAL.rpt</vt:lpstr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Reports ActiveX Designer - BALANSITNP_ICAL.rpt</dc:title>
  <dc:subject/>
  <dc:creator>43371613F</dc:creator>
  <cp:keywords/>
  <cp:lastModifiedBy>Carmen Dolores Marrero Carballo</cp:lastModifiedBy>
  <cp:revision>4</cp:revision>
  <dcterms:created xsi:type="dcterms:W3CDTF">2023-06-21T10:21:00Z</dcterms:created>
  <dcterms:modified xsi:type="dcterms:W3CDTF">2023-06-21T12:19:00Z</dcterms:modified>
</cp:coreProperties>
</file>