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406"/>
        <w:gridCol w:w="2824"/>
        <w:gridCol w:w="2340"/>
        <w:gridCol w:w="1232"/>
        <w:gridCol w:w="1553"/>
      </w:tblGrid>
      <w:tr w:rsidR="00E10446" w:rsidRPr="00A82311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:rsidR="00E10446" w:rsidRPr="00A82311" w:rsidRDefault="00E10446" w:rsidP="00612EAE">
            <w:pPr>
              <w:suppressAutoHyphens/>
              <w:rPr>
                <w:rFonts w:cs="Calibri"/>
                <w:b/>
              </w:rPr>
            </w:pPr>
            <w:r w:rsidRPr="00A82311">
              <w:rPr>
                <w:rFonts w:cs="Calibri"/>
                <w:noProof/>
              </w:rPr>
              <w:drawing>
                <wp:inline distT="0" distB="0" distL="0" distR="0" wp14:anchorId="6DE61E8D" wp14:editId="302EFC90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:rsidR="00E10446" w:rsidRPr="00A82311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A82311">
              <w:rPr>
                <w:rFonts w:cs="Calibri"/>
                <w:b/>
                <w:color w:val="000000"/>
              </w:rPr>
              <w:t>Ayuntamiento de Los Realejos</w:t>
            </w:r>
          </w:p>
          <w:p w:rsidR="00E10446" w:rsidRPr="00A82311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A82311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:rsidR="00E10446" w:rsidRPr="00A82311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A82311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A82311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A82311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A82311">
              <w:rPr>
                <w:rFonts w:cs="Calibri"/>
                <w:color w:val="000000"/>
                <w:sz w:val="14"/>
              </w:rPr>
              <w:t xml:space="preserve"> </w:t>
            </w:r>
            <w:r w:rsidRPr="00A82311">
              <w:rPr>
                <w:rFonts w:cs="Calibri"/>
                <w:sz w:val="14"/>
              </w:rPr>
              <w:t>alcaldia</w:t>
            </w:r>
            <w:r w:rsidRPr="00A82311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:rsidR="00E10446" w:rsidRPr="00A82311" w:rsidRDefault="00E10446" w:rsidP="00612EAE">
            <w:pPr>
              <w:suppressAutoHyphens/>
              <w:rPr>
                <w:rFonts w:cs="Calibri"/>
                <w:b/>
              </w:rPr>
            </w:pPr>
            <w:r w:rsidRPr="00A82311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:rsidR="00E10446" w:rsidRPr="00A82311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A82311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:rsidR="00E10446" w:rsidRPr="00A82311" w:rsidRDefault="00E10446" w:rsidP="00612EAE">
            <w:pPr>
              <w:suppressAutoHyphens/>
              <w:rPr>
                <w:rFonts w:cs="Calibri"/>
                <w:b/>
              </w:rPr>
            </w:pPr>
            <w:r w:rsidRPr="00A82311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:rsidR="00E10446" w:rsidRPr="00A82311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A82311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</w:p>
        </w:tc>
      </w:tr>
      <w:tr w:rsidR="00E10446" w:rsidRPr="00A82311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E10446" w:rsidRPr="00A82311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0446" w:rsidRPr="00A82311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:rsidR="00E10446" w:rsidRPr="00A82311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A82311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A82311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0446" w:rsidRPr="00A82311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A82311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446" w:rsidRPr="00A82311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A82311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446" w:rsidRPr="00A82311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A82311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A82311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446" w:rsidRPr="00A82311" w:rsidRDefault="00E10446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 w:rsidRPr="00A82311">
              <w:rPr>
                <w:rFonts w:cs="Calibri"/>
                <w:b/>
                <w:color w:val="002060"/>
                <w:sz w:val="32"/>
                <w:szCs w:val="22"/>
              </w:rPr>
              <w:t>108</w:t>
            </w:r>
            <w:r w:rsidR="00F45962" w:rsidRPr="00A82311">
              <w:rPr>
                <w:rFonts w:cs="Calibri"/>
                <w:b/>
                <w:color w:val="002060"/>
                <w:sz w:val="32"/>
                <w:szCs w:val="22"/>
              </w:rPr>
              <w:t>9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446" w:rsidRPr="00A82311" w:rsidRDefault="00F45962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 w:rsidRPr="00A82311">
              <w:rPr>
                <w:rFonts w:cs="Calibri"/>
                <w:b/>
                <w:color w:val="002060"/>
                <w:sz w:val="28"/>
                <w:szCs w:val="22"/>
              </w:rPr>
              <w:t>Ley de Presupuestos Generales aprobada o presupuesto aprobado definitivamente, con descripción de las principales partidas presupuestarias.</w:t>
            </w:r>
          </w:p>
        </w:tc>
      </w:tr>
    </w:tbl>
    <w:p w:rsidR="00612EAE" w:rsidRPr="00A82311" w:rsidRDefault="00612EAE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:rsidR="00F45962" w:rsidRPr="00A82311" w:rsidRDefault="00F45962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  <w:r w:rsidRPr="00A82311">
        <w:rPr>
          <w:rFonts w:ascii="Calibri" w:hAnsi="Calibri" w:cs="Calibri"/>
          <w:b/>
          <w:color w:val="002060"/>
          <w:sz w:val="32"/>
          <w:szCs w:val="22"/>
        </w:rPr>
        <w:t>1. Aplicaciones Presupuestarias del Presupuesto de Gastos:</w:t>
      </w:r>
    </w:p>
    <w:p w:rsidR="00A82311" w:rsidRPr="00A82311" w:rsidRDefault="00A82311" w:rsidP="00612EA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</w:p>
    <w:p w:rsidR="00A82311" w:rsidRPr="00A82311" w:rsidRDefault="00A82311" w:rsidP="00A82311">
      <w:pPr>
        <w:tabs>
          <w:tab w:val="center" w:pos="1099"/>
          <w:tab w:val="center" w:pos="4128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ACH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ACTIVIDADES RECREATIVAS Y EMPRESAS PÚBLICAS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17.348,02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12.588,12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8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0,01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4.169,04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14.358,84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29.491,18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3.773,28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32.447,52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10.704,84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24.606,45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14.295,29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163.782,59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104"/>
          <w:tab w:val="center" w:pos="2441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AGR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AGRICULTURA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32.447,52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410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11.129,04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14.435,82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419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419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29.870,40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419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19.600,00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419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ACETE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419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77000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TRANSFERENCIAS CAPITAL A EMPRESAS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23.000,00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61900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 DE REPOSICIÓN EN INF USO GRAL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141.982,78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79"/>
          <w:tab w:val="center" w:pos="2849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ALE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ALUMBRADO EXTERIOR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ENERGÍA ELÉCTRICA.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499.082,45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297.080,74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796.163,19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89"/>
          <w:tab w:val="center" w:pos="3128"/>
        </w:tabs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A82311">
        <w:rPr>
          <w:rFonts w:ascii="Calibri" w:hAnsi="Calibri" w:cs="Calibri"/>
        </w:rPr>
        <w:t>LG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ALTOS CARGOS Y GABINETES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10000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443.520,00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11000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127.491,50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11001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COMPLEMENTARIAS.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142.229,04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11002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9.048,60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SOCIAL-OTRO PERSONAL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80.040,43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SOCIAL-ALTOS CARGOS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144.365,76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DE LOS MIEMBROS DE LOS ÓRGANOS DE GOBIERNO.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DE LOS MIEMBROS DE LOS ÓRGANOS DE GOBIERNO.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952.695,33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  <w:r w:rsidRPr="00A82311">
        <w:rPr>
          <w:rFonts w:ascii="Calibri" w:hAnsi="Calibri" w:cs="Calibri"/>
        </w:rPr>
        <w:lastRenderedPageBreak/>
        <w:t>AQR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AQUARE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59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44920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AQUARE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2.705.446,77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74920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TRANSFERENCIAS A AQUARE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60.000,00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38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2.765.446,77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99"/>
          <w:tab w:val="center" w:pos="2208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ARC</w:t>
      </w:r>
      <w:r>
        <w:rPr>
          <w:rFonts w:ascii="Calibri" w:hAnsi="Calibri" w:cs="Calibri"/>
        </w:rPr>
        <w:t xml:space="preserve">   A</w:t>
      </w:r>
      <w:r w:rsidRPr="00A82311">
        <w:rPr>
          <w:rFonts w:ascii="Calibri" w:hAnsi="Calibri" w:cs="Calibri"/>
        </w:rPr>
        <w:t>RCHIVO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A2.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15.095,34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5.777,76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12.783,96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1.842,48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11.629,66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47.129,20</w:t>
            </w:r>
          </w:p>
        </w:tc>
      </w:tr>
    </w:tbl>
    <w:p w:rsidR="00A82311" w:rsidRDefault="00A82311" w:rsidP="00A82311">
      <w:pPr>
        <w:tabs>
          <w:tab w:val="center" w:pos="1089"/>
          <w:tab w:val="center" w:pos="2814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089"/>
          <w:tab w:val="center" w:pos="2814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ATC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ATENCIÓN CIUDADANA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59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71.377,10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E.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74.698,28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22.787,52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64.841,88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138.398,26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21.743,84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286.234,17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84.127,34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108.061,55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129.652,68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38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1.001.922,62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99"/>
          <w:tab w:val="center" w:pos="2660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BSO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BIENESTAR SOCIAL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59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17.348,02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61.781,18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1200122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44.696,28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11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0,01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40.424,56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19.242,64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10.868,16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52.559,40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19.155,96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113.312,22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18.419,94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14.632,44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8.031,60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441.697,76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142.449,60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14300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 PERSONAL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PRODUCTIVIDAD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PRODUCTIVIDAD - ESPECIAL RENDIMIENTO LABORALES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95.721,16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33.630,80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188.989,63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SOCIAL-OTRO PERSONAL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8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ARRENDAMIENTOS EDIFICIOS Y OTRAS CONSTR.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PRODUCTOS ALIMENTICIOS.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PRODUCTOS FARMACÉUTICOS Y MATERIAL SANITARIO.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TRANSPORTES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370.000,00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 BENEFICAS Y ASISTENCIALES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BENEFICAS Y ASISTENCIALES - EXTREMA U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BENEFICAS Y ASISTENCIALES - ARRENDAMI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BENÉFICAS Y ASISTENCIALES - REHABILIT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ALDEAS INFANTILES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48949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TRASNFERENCIAS - CARITAS: CASA ACOGIDA MA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48970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ANTAD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48977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HOGAR SANTA RITA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48984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CREVO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38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2.520.461,36</w:t>
            </w:r>
          </w:p>
        </w:tc>
      </w:tr>
    </w:tbl>
    <w:p w:rsidR="00A82311" w:rsidRDefault="00A82311" w:rsidP="00A82311">
      <w:pPr>
        <w:tabs>
          <w:tab w:val="center" w:pos="1094"/>
          <w:tab w:val="center" w:pos="2874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094"/>
          <w:tab w:val="center" w:pos="2874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COL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ORGANOS COLEGIADOS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lastRenderedPageBreak/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23300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INDEMNIZACIONES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23301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DE LOS MIEMBROS DE LOS ÓRGANOS DE GOBIERNO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90.000,00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</w:p>
    <w:p w:rsidR="00A82311" w:rsidRPr="00A82311" w:rsidRDefault="00A82311" w:rsidP="00A82311">
      <w:pPr>
        <w:tabs>
          <w:tab w:val="center" w:pos="1119"/>
          <w:tab w:val="center" w:pos="2292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COM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COMERCIO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18.298,30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3.926,16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10.937,76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18.198,46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2.254,20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32.529,59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11.310,84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12.552,19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14.523,25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20800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ARRENDAMIENTOS DE OTRO INMOVILIZADO MATERIAL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14.400,00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25.100,00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6.800,00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76.508,26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47900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SUBVENCIONES A EMPRESAS PRIVADAS.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78.740,25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PREMIOS, BECAS Y PENSIONES DE ESTUDIO E INVESTIGA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3.540,00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TRANSF. - ASOC COMERCIANTES DE LOS REALEJ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48982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CRUZ SANTA COMERCIAL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372.619,26</w:t>
            </w:r>
          </w:p>
        </w:tc>
      </w:tr>
    </w:tbl>
    <w:p w:rsidR="00A82311" w:rsidRDefault="00A82311" w:rsidP="00A82311">
      <w:pPr>
        <w:tabs>
          <w:tab w:val="center" w:pos="1109"/>
          <w:tab w:val="center" w:pos="2516"/>
        </w:tabs>
        <w:rPr>
          <w:rFonts w:ascii="Calibri" w:eastAsia="Calibri" w:hAnsi="Calibri" w:cs="Calibri"/>
          <w:sz w:val="22"/>
        </w:rPr>
      </w:pPr>
      <w:r w:rsidRPr="00A82311">
        <w:rPr>
          <w:rFonts w:ascii="Calibri" w:eastAsia="Calibri" w:hAnsi="Calibri" w:cs="Calibri"/>
          <w:sz w:val="22"/>
        </w:rPr>
        <w:tab/>
      </w:r>
    </w:p>
    <w:p w:rsidR="00A82311" w:rsidRPr="00A82311" w:rsidRDefault="00A82311" w:rsidP="00A82311">
      <w:pPr>
        <w:tabs>
          <w:tab w:val="center" w:pos="1109"/>
          <w:tab w:val="center" w:pos="2516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CONTRATACIÓN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920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35.201,04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8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0,01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9.842,60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22.357,20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45.043,74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5.760,48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34.605,24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152.810,31</w:t>
            </w:r>
          </w:p>
        </w:tc>
      </w:tr>
    </w:tbl>
    <w:p w:rsidR="00A82311" w:rsidRDefault="00A82311" w:rsidP="00A82311">
      <w:pPr>
        <w:tabs>
          <w:tab w:val="center" w:pos="1104"/>
          <w:tab w:val="center" w:pos="3675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104"/>
          <w:tab w:val="center" w:pos="3675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CSG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COORDINACIÓN Y SERVICIOS GENERALES</w:t>
      </w:r>
    </w:p>
    <w:tbl>
      <w:tblPr>
        <w:tblStyle w:val="TableGrid"/>
        <w:tblW w:w="10065" w:type="dxa"/>
        <w:tblInd w:w="-750" w:type="dxa"/>
        <w:tblCellMar>
          <w:top w:w="135" w:type="dxa"/>
          <w:left w:w="53" w:type="dxa"/>
          <w:bottom w:w="13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18"/>
        <w:gridCol w:w="7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ARRENDAMIENTOS DE TERRENOS Y BIENES NATURALES.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2.200,00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103.582,31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18.769,98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5.608,80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12.729,24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35.038,50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 - PREVISIBLE INCREMENTO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191.955,39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2.254,20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FONDO VALORACIÓN PUESTOS DE TRABAJO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67.161,72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14300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 PERSONAL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PRODUCTIVIDAD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GRATIFICACIONES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GRATIFICACIONES- LABORALES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PRODUCTIVIDAD - ESPECIAL RENDIMIENTO LABORALES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PRODUCTIVIDAD - ESPECIAL RENDIMIENTO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12.552,19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SOCIAL-OTRO PERSONAL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FORMACIÓN Y PERFECCIONAMIENTO DEL PERSONAL.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16204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ACCIÓN SOCIAL.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16205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SEGUROS.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47.216,00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 DE MATERIAL DE TRANSPORTE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CÁNONES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MANTEN, MAQUIN.</w:t>
            </w:r>
            <w:proofErr w:type="gramStart"/>
            <w:r w:rsidRPr="00A82311">
              <w:rPr>
                <w:rFonts w:ascii="Calibri" w:hAnsi="Calibri" w:cs="Calibri"/>
              </w:rPr>
              <w:t>,INSTA</w:t>
            </w:r>
            <w:proofErr w:type="gramEnd"/>
            <w:r w:rsidRPr="00A82311">
              <w:rPr>
                <w:rFonts w:ascii="Calibri" w:hAnsi="Calibri" w:cs="Calibri"/>
              </w:rPr>
              <w:t xml:space="preserve"> Y UTILLA.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28.500,00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MATERIAL DE TRANSPORTE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21500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MOBILIARIO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ORDINARIO NO INVENTARIABLE.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PRENSA, REVISTAS, LIBROS Y OTRAS PUBLICACIONES.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ENERGÍA ELÉCTRICA.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380.000,00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COMBUSTIBLES Y CARBURANTES.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35.200,00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VESTUARIO.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PRODUCTOS FARMACÉUTICOS Y MATERIAL SANITARIO.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22110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PRODUCTOS DE LIMPIEZA Y ASEO.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22201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POSTALES.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28.200,00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TRANSPORTES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22500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TRIBUTOS ESTATALES.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22501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TRIBUTOS DE LAS COMUNIDADES AUTÓNOMAS.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1.200,00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22502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TRIBUTOS DE LAS ENTIDADES LOCALES.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PUBLICACIÓN EN DIARIOS OFICIALES.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495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JURÍDICOS, CONTENCIOSOS.</w:t>
            </w:r>
          </w:p>
        </w:tc>
        <w:tc>
          <w:tcPr>
            <w:tcW w:w="2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40.575,00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40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22607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OPOSICIONES Y PRUEBAS SELECTIVAS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4" w:space="0" w:color="000000"/>
            </w:tcBorders>
            <w:vAlign w:val="bottom"/>
          </w:tcPr>
          <w:p w:rsidR="00A82311" w:rsidRPr="00A82311" w:rsidRDefault="00A82311" w:rsidP="00A82311">
            <w:pPr>
              <w:ind w:right="8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LIMPIEZA Y ASEO.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685.000,00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PROCESOS ELECTORALES.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8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83.000,00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TRABAJOS REALIZADOS POR OTRAS EMPRESAS Y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8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MAQUINARIA, INSTALACIONES TÉCNICAS Y UTILLAJE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62500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MOBILIARIO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8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8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83000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CORTO PLAZO - ANUNCIOS OFICIALES DE PARTICULAR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83100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PRÉSTAMOS A LARGO PLAZO - A EMPLEADOS PÚBLICOS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96.000,00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ARRENDAMIENTOS EDIFICIOS Y OTRAS CONSTR.</w:t>
            </w:r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blPrEx>
          <w:tblCellMar>
            <w:top w:w="122" w:type="dxa"/>
            <w:bottom w:w="95" w:type="dxa"/>
            <w:right w:w="51" w:type="dxa"/>
          </w:tblCellMar>
        </w:tblPrEx>
        <w:trPr>
          <w:gridAfter w:val="1"/>
          <w:wAfter w:w="7" w:type="dxa"/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3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2.271.043,33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  <w:r w:rsidRPr="00A82311">
        <w:rPr>
          <w:rFonts w:ascii="Calibri" w:hAnsi="Calibri" w:cs="Calibri"/>
        </w:rPr>
        <w:lastRenderedPageBreak/>
        <w:t>CSM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CONSUMO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27.442,63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9.163,56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12.069,06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ORDINARIO NO INVENTARIABLE.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51.825,25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89"/>
          <w:tab w:val="center" w:pos="2919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CUL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CULTURA Y BIBLIOTECAS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18.182,91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20.309,48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E.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9.253,52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6.461,04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24.142,08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45.178,04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8.793,68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65.059,19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22.258,08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34.923,33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28.926,14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46.933,72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18.205,92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21.476,56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3321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PRENSA, REVISTAS, LIBROS Y OTRAS PUBLICACIONES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REUNIONES, CONFERENCIAS Y CURSOS.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PREMIOS, BECAS Y PENSIONES DE ESTUDIO E INVESTIGA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48978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-AFAVER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99.000,00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96.000,00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727.603,69</w:t>
            </w:r>
          </w:p>
        </w:tc>
      </w:tr>
    </w:tbl>
    <w:p w:rsidR="00A82311" w:rsidRDefault="00A82311" w:rsidP="00A82311">
      <w:pPr>
        <w:tabs>
          <w:tab w:val="center" w:pos="1094"/>
          <w:tab w:val="center" w:pos="2292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094"/>
          <w:tab w:val="center" w:pos="2292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DEP</w:t>
      </w:r>
      <w:r>
        <w:rPr>
          <w:rFonts w:ascii="Calibri" w:hAnsi="Calibri" w:cs="Calibri"/>
        </w:rPr>
        <w:t xml:space="preserve">   D</w:t>
      </w:r>
      <w:r w:rsidRPr="00A82311">
        <w:rPr>
          <w:rFonts w:ascii="Calibri" w:hAnsi="Calibri" w:cs="Calibri"/>
        </w:rPr>
        <w:t>EPORTES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19.491,09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2.800,56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7.384,66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MAQUINARIA, INSTALACIONES TÉCNICAS Y UTILLAJE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SUMINISTROS.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TRANSPORTES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AJEDREZ AL SHAH MAT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CUB GIMNASIA RITMICA TAZ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BEISBOL TIBUROLES 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C.D. REALROC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4.400,00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48907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C.D. AVENTADOS LOS REALE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GR INTARA TENERIFE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FUTBOL SALA EL JARD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PETANCAL EL ASOMADE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ATLETISMOS SPRINTER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CD LA TRILLA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VOLEY ARENA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CONVENIO CANARIAS BALON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U.D. REALEJOS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4.400,00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TRASNFERENCIAS - U.D. CRUZ SANTA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4.400,00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U.D. LONGUERA - TOSCAL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48927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U.D. PALO BLANCO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4.400,00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48928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U.D. LOS TRIGALES ICOD EL 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4.400,00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ATLETISMO PUERTO 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48930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BALONCESTO REALEJO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48932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BALONMANO ANDOAN R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48933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VOLEIBOL MENCEY RE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48939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FUTBOL SALA RAMBLA D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48940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CLUB NATACION REALES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48941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TRASNFERENCIAS - CLUB KARATE OKINAWA MAD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48946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CD SENDA DE BENTOR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48947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ESCUDERÍA DAUTE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 NUEVAS ASOC AL FUNCIONAM OPERATIVO D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450.176,31</w:t>
            </w:r>
          </w:p>
        </w:tc>
      </w:tr>
    </w:tbl>
    <w:p w:rsidR="00A82311" w:rsidRDefault="00A82311" w:rsidP="00A82311">
      <w:pPr>
        <w:tabs>
          <w:tab w:val="center" w:pos="1059"/>
          <w:tab w:val="center" w:pos="2591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059"/>
          <w:tab w:val="center" w:pos="2591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DIS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DISCAPACITADOS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1200522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E.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8.805,66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2.385,24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1.106,04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3.855,11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REUNIONES, CONFERENCIAS Y CURSOS.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25.952,05</w:t>
            </w:r>
          </w:p>
        </w:tc>
      </w:tr>
    </w:tbl>
    <w:p w:rsidR="00A82311" w:rsidRDefault="00A82311" w:rsidP="00A82311">
      <w:pPr>
        <w:tabs>
          <w:tab w:val="center" w:pos="1099"/>
          <w:tab w:val="center" w:pos="2337"/>
        </w:tabs>
        <w:rPr>
          <w:rFonts w:ascii="Calibri" w:eastAsia="Calibri" w:hAnsi="Calibri" w:cs="Calibri"/>
          <w:sz w:val="22"/>
        </w:rPr>
      </w:pPr>
      <w:r w:rsidRPr="00A82311">
        <w:rPr>
          <w:rFonts w:ascii="Calibri" w:eastAsia="Calibri" w:hAnsi="Calibri" w:cs="Calibri"/>
          <w:sz w:val="22"/>
        </w:rPr>
        <w:tab/>
      </w:r>
    </w:p>
    <w:p w:rsidR="00A82311" w:rsidRPr="00A82311" w:rsidRDefault="00A82311" w:rsidP="00A82311">
      <w:pPr>
        <w:tabs>
          <w:tab w:val="center" w:pos="1099"/>
          <w:tab w:val="center" w:pos="2337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EDU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EDUCACIÓN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TRANSPORTES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REUNIONES, CONFERENCIAS Y CURSOS.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48202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FUNDACIONES - FUNCANORTE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106.000,00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48203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FUNDACIONES - FUNCANORTE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37.738,23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48908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 xml:space="preserve">OTRAS TRANSFERENCIAS - AGRUPACIÓN MUSICAL CRUZ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24.500,00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 xml:space="preserve">OTRAS TRANSFERENCIAS - SOCIEDAD FILARMÓNICA DEL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24.500,00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404.738,23</w:t>
            </w:r>
          </w:p>
        </w:tc>
      </w:tr>
    </w:tbl>
    <w:p w:rsidR="00A82311" w:rsidRDefault="00A82311" w:rsidP="00A82311">
      <w:pPr>
        <w:tabs>
          <w:tab w:val="center" w:pos="1094"/>
          <w:tab w:val="center" w:pos="2859"/>
        </w:tabs>
        <w:rPr>
          <w:rFonts w:ascii="Calibri" w:eastAsia="Calibri" w:hAnsi="Calibri" w:cs="Calibri"/>
          <w:sz w:val="22"/>
        </w:rPr>
      </w:pPr>
      <w:r w:rsidRPr="00A82311">
        <w:rPr>
          <w:rFonts w:ascii="Calibri" w:eastAsia="Calibri" w:hAnsi="Calibri" w:cs="Calibri"/>
          <w:sz w:val="22"/>
        </w:rPr>
        <w:tab/>
      </w:r>
    </w:p>
    <w:p w:rsidR="00A82311" w:rsidRPr="00A82311" w:rsidRDefault="00A82311" w:rsidP="00A82311">
      <w:pPr>
        <w:tabs>
          <w:tab w:val="center" w:pos="1094"/>
          <w:tab w:val="center" w:pos="2859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EHA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ECONOMIA Y HACIENDA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ORDINARIO NO INVENTARIABLE.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PRENSA, REVISTAS, LIBROS Y OTRAS PUBLICACIONES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35200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INTERESES DE DEMORA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35900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FINANCIEROS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42.500,00</w:t>
            </w:r>
          </w:p>
        </w:tc>
      </w:tr>
    </w:tbl>
    <w:p w:rsidR="00A82311" w:rsidRDefault="00A82311" w:rsidP="00A82311">
      <w:pPr>
        <w:tabs>
          <w:tab w:val="center" w:pos="1104"/>
          <w:tab w:val="center" w:pos="2173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104"/>
          <w:tab w:val="center" w:pos="2173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EMP</w:t>
      </w:r>
      <w:r>
        <w:rPr>
          <w:rFonts w:ascii="Calibri" w:hAnsi="Calibri" w:cs="Calibri"/>
        </w:rPr>
        <w:t xml:space="preserve">   E</w:t>
      </w:r>
      <w:r w:rsidRPr="00A82311">
        <w:rPr>
          <w:rFonts w:ascii="Calibri" w:hAnsi="Calibri" w:cs="Calibri"/>
        </w:rPr>
        <w:t>MPLEO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A2.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30.468,58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2.287,20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11.555,52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24.227,00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3.684,96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14300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 PERSONAL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14301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 PERSONAL - PLAN DE EMPLEO RURAL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23.660,33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SOCIAL-OTRO PERSONAL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16205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ARRENDAMIENTOS DE MAQUINARIA, INSTALACIONES Y U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8.550,00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MAQUINARIA, INSTALACIONES TÉCNICAS Y UTILLAJE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5.700,00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VESTUARIO.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REUNIONES, CONFERENCIAS Y CURSOS.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10.658,66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78.313,75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47000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EMPRESAS PRIVADAS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FUNDACIÓN PROYECTO DON BOSCO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48923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ASOC.DLLO.EC.Y S.RAYUELA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12.995,00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61900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 DE REPOSICIÓN EN INF USO GRAL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585.101,00</w:t>
            </w:r>
          </w:p>
        </w:tc>
      </w:tr>
    </w:tbl>
    <w:p w:rsidR="00A82311" w:rsidRDefault="00A82311" w:rsidP="00A82311">
      <w:pPr>
        <w:tabs>
          <w:tab w:val="center" w:pos="1049"/>
          <w:tab w:val="center" w:pos="2173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049"/>
          <w:tab w:val="center" w:pos="2173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FIE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FIESTAS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20500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 MOBILIARIO Y ENSERES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86.591,90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MANT. Y CONSERV OTRO INMOV MATERIAL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15.800,00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4.550,00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11.050,00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29.430,00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73.545,80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147.279,92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TRABAJOS REALIZADOS POR OTRAS EMPRESAS 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PREMIOS, BECAS Y PENSIONES DE ESTUDIO E INVESTIGA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2.500,00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62500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MOBILIARIO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378.247,62</w:t>
            </w:r>
          </w:p>
        </w:tc>
      </w:tr>
    </w:tbl>
    <w:p w:rsidR="00A82311" w:rsidRDefault="00A82311" w:rsidP="00A82311">
      <w:pPr>
        <w:tabs>
          <w:tab w:val="center" w:pos="1099"/>
          <w:tab w:val="center" w:pos="2844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099"/>
          <w:tab w:val="center" w:pos="2844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FOC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FORMACIÓN Y CALIDAD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4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22606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REUNIONES, CONFERENCIAS Y CURSOS.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3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4.500,00</w:t>
            </w:r>
          </w:p>
        </w:tc>
      </w:tr>
    </w:tbl>
    <w:p w:rsidR="00A82311" w:rsidRDefault="00A82311" w:rsidP="00A82311">
      <w:pPr>
        <w:tabs>
          <w:tab w:val="center" w:pos="1119"/>
          <w:tab w:val="center" w:pos="3700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119"/>
          <w:tab w:val="center" w:pos="3700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GMU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O.A. GERENCIA MUNICIPAL DE URBANISMO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41000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TRANSF. A ORGANISMOS AUTONOMOS ADTVOS.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742.048,95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INF. Y BB. NAT. - EJECCION SUBSIDIARIA DE OBRAS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46.000,00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838.048,95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69"/>
          <w:tab w:val="center" w:pos="3695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ICO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OFICINA DESCENTRALIZADA ICOD EL ALTO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4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21900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MANT. Y CONSERV OTRO INMOV MATERIAL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2.600,00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3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3.600,00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54"/>
          <w:tab w:val="center" w:pos="2218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INF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INFANCIA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7.300,00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22.000,00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PROY. LA MERIENDA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8.881,00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43.481,00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54"/>
          <w:tab w:val="center" w:pos="2476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INT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INTERVENCIÓN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35.908,90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62.177,00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14.084,16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50.336,16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117.144,72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14.707,30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77.818,13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372.176,37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</w:p>
    <w:p w:rsidR="00A82311" w:rsidRPr="00A82311" w:rsidRDefault="00A82311" w:rsidP="00A82311">
      <w:pPr>
        <w:tabs>
          <w:tab w:val="center" w:pos="1064"/>
          <w:tab w:val="center" w:pos="3212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IOP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IGUALDAD DE OPORTUNIDADES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17.500,00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22.500,00</w:t>
            </w:r>
          </w:p>
        </w:tc>
      </w:tr>
    </w:tbl>
    <w:p w:rsidR="00A82311" w:rsidRDefault="00A82311" w:rsidP="00A82311">
      <w:pPr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t>JPZ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JUZGADO DE PAZ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4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ORDINARIO NO INVENTARIABLE.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1.800,00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SUMINISTROS.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22201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POSTALES.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3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5.100,00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79"/>
          <w:tab w:val="center" w:pos="2277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JUV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JUVENTUD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70.244,65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21.229,20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30.303,00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10.300,00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8.200,00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TRABAJOS REALIZADOS POR OTRAS EMPRESAS 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12.300,00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PREMIOS, BECAS Y PENSIONES DE ESTUDIO E INVESTIGA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161.276,85</w:t>
            </w:r>
          </w:p>
        </w:tc>
      </w:tr>
    </w:tbl>
    <w:p w:rsidR="00A82311" w:rsidRDefault="00A82311" w:rsidP="00A82311">
      <w:pPr>
        <w:tabs>
          <w:tab w:val="center" w:pos="1104"/>
          <w:tab w:val="center" w:pos="2248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104"/>
          <w:tab w:val="center" w:pos="2248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MAY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MAYORES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20.700,00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124"/>
          <w:tab w:val="center" w:pos="3670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MCM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MEDIOS DE COMUNICACIÓN MUNICIPALES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44921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MEDIOS C.M.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244.533,15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74904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MCM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254.033,15</w:t>
            </w:r>
          </w:p>
        </w:tc>
      </w:tr>
    </w:tbl>
    <w:p w:rsid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t>MDA</w:t>
      </w:r>
      <w:r w:rsidRPr="00A82311">
        <w:rPr>
          <w:rFonts w:ascii="Calibri" w:hAnsi="Calibri" w:cs="Calibri"/>
        </w:rPr>
        <w:tab/>
        <w:t>MEDIO AMBIENTE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48917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ACTUA VERDE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23.000,00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51.000,00</w:t>
            </w:r>
          </w:p>
        </w:tc>
      </w:tr>
    </w:tbl>
    <w:p w:rsidR="00A82311" w:rsidRPr="00A82311" w:rsidRDefault="00A82311" w:rsidP="00A82311">
      <w:pPr>
        <w:tabs>
          <w:tab w:val="center" w:pos="1109"/>
          <w:tab w:val="center" w:pos="2253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MEN</w:t>
      </w:r>
      <w:r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MENORES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174.560,64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68.560,44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79.310,60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322.431,68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104"/>
          <w:tab w:val="center" w:pos="3829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MEP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</w:r>
      <w:proofErr w:type="gramStart"/>
      <w:r w:rsidRPr="00A82311">
        <w:rPr>
          <w:rFonts w:ascii="Calibri" w:hAnsi="Calibri" w:cs="Calibri"/>
        </w:rPr>
        <w:t>MANTENIMIENTO  DE</w:t>
      </w:r>
      <w:proofErr w:type="gramEnd"/>
      <w:r w:rsidRPr="00A82311">
        <w:rPr>
          <w:rFonts w:ascii="Calibri" w:hAnsi="Calibri" w:cs="Calibri"/>
        </w:rPr>
        <w:t xml:space="preserve"> EDIFICIOS MUNICIPALES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337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37.500,00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REPARAC. MANTENI. EDIFICIOS Y O.CONSTRUC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16.000,00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99.500,00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</w:p>
    <w:p w:rsidR="00A82311" w:rsidRPr="00A82311" w:rsidRDefault="00A82311" w:rsidP="00A82311">
      <w:pPr>
        <w:tabs>
          <w:tab w:val="center" w:pos="1069"/>
          <w:tab w:val="center" w:pos="3889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MSI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MANTENIMIENTO DE SISTEMAS INFORMÁTICOS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21600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EQUIPAMIENTO PARA PROCESOS DE INFORMACION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31.000,00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MATERIAL INFORMÁTICO NO INVENTARIABLE.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139.200,00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170.200,00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89"/>
          <w:tab w:val="center" w:pos="2869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PAA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PATRIMONIO ARTÍSTICO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PRENSA, REVISTAS, LIBROS Y OTRAS PUBLICACIONES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REUNIONES, CONFERENCIAS Y CURSOS.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33.010,00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48933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COVENIO OBISPADO DE TEN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INVERSIONES NUEVAS EN INF Y BIENES DE USO 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77000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TRANSFERENCIAS CAPITAL A EMPRESAS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72.010,00</w:t>
            </w:r>
          </w:p>
        </w:tc>
      </w:tr>
    </w:tbl>
    <w:p w:rsidR="00235009" w:rsidRDefault="00235009" w:rsidP="00A82311">
      <w:pPr>
        <w:tabs>
          <w:tab w:val="center" w:pos="1094"/>
          <w:tab w:val="center" w:pos="3048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094"/>
          <w:tab w:val="center" w:pos="3048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PAC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PARTICIPACIÓN CIUDADANA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34.000,00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</w:p>
    <w:p w:rsidR="00A82311" w:rsidRPr="00A82311" w:rsidRDefault="00A82311" w:rsidP="00A82311">
      <w:pPr>
        <w:tabs>
          <w:tab w:val="center" w:pos="1079"/>
          <w:tab w:val="center" w:pos="3859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PAL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OFICINA DESCENTRALIZADA DE PALO BLANCO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4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2.200,00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3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2.600,00</w:t>
            </w:r>
          </w:p>
        </w:tc>
      </w:tr>
    </w:tbl>
    <w:p w:rsidR="00235009" w:rsidRDefault="00235009" w:rsidP="00235009">
      <w:pPr>
        <w:rPr>
          <w:rFonts w:ascii="Calibri" w:eastAsia="Calibri" w:hAnsi="Calibri" w:cs="Calibri"/>
          <w:sz w:val="22"/>
        </w:rPr>
      </w:pPr>
    </w:p>
    <w:p w:rsidR="00A82311" w:rsidRPr="00A82311" w:rsidRDefault="00A82311" w:rsidP="00235009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t>PAT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PATRIMONIO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12.085,78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1.414,18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5.777,76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10.735,76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1.519,08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8.509,07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40.041,63</w:t>
            </w:r>
          </w:p>
        </w:tc>
      </w:tr>
    </w:tbl>
    <w:p w:rsidR="00235009" w:rsidRDefault="00235009" w:rsidP="00235009">
      <w:pPr>
        <w:rPr>
          <w:rFonts w:ascii="Calibri" w:eastAsia="Calibri" w:hAnsi="Calibri" w:cs="Calibri"/>
          <w:sz w:val="22"/>
        </w:rPr>
      </w:pPr>
    </w:p>
    <w:p w:rsidR="00A82311" w:rsidRPr="00A82311" w:rsidRDefault="00A82311" w:rsidP="00235009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t>PBA</w:t>
      </w:r>
      <w:r w:rsidR="00235009">
        <w:rPr>
          <w:rFonts w:ascii="Calibri" w:hAnsi="Calibri" w:cs="Calibri"/>
        </w:rPr>
        <w:t xml:space="preserve">   P</w:t>
      </w:r>
      <w:r w:rsidRPr="00A82311">
        <w:rPr>
          <w:rFonts w:ascii="Calibri" w:hAnsi="Calibri" w:cs="Calibri"/>
        </w:rPr>
        <w:t>LAN DE ACTUACIONES EN BARRIOS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59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INVERSIONES EN TERRENOS - PPS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415.183,19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 - ARRU LOS PRINC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VIAS PUBLICAS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INVERSIONES NUEVAS EN INF Y BIENES DE USO 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126.215,31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61200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VIAS PUBLICAS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61900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 DE REPOSICIÓN EN INF USO GRAL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110.437,17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INVERSIONES NUEVAS EN INF Y BIENES DE USO 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160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61900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 DE REPOSICIÓN EN INF USO GRAL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ALUMBRADO PUBLICO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61300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ALUMBRADO PUBLICO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PARQUES Y  PLAZAS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61400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PARQUES Y PLAZAS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355.177,41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337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337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337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63700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 xml:space="preserve">PROYECTOS COMPLEJOS.TEATRO CINE ANUALIDAD 2022 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271.312,13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INVERSIONES NUEVAS EN INF Y BIENES DE USO 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INVERSIONES NUEVAS EN INF Y BIENES DE USO G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61900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INV DE REPOSICIÓN EN INF USO GRAL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925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INV. REPOSICION EDIFICIOS Y CONSTRUCC.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60000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INVERSIONES EN TERRENOS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21.000,00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EDIFICIOS Y OTRAS CONSTRUCCIONES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38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1.899.325,21</w:t>
            </w:r>
          </w:p>
        </w:tc>
      </w:tr>
    </w:tbl>
    <w:p w:rsidR="00235009" w:rsidRDefault="00A82311" w:rsidP="00A82311">
      <w:pPr>
        <w:tabs>
          <w:tab w:val="center" w:pos="1094"/>
          <w:tab w:val="center" w:pos="3386"/>
        </w:tabs>
        <w:rPr>
          <w:rFonts w:ascii="Calibri" w:eastAsia="Calibri" w:hAnsi="Calibri" w:cs="Calibri"/>
          <w:sz w:val="22"/>
        </w:rPr>
      </w:pPr>
      <w:r w:rsidRPr="00A82311">
        <w:rPr>
          <w:rFonts w:ascii="Calibri" w:eastAsia="Calibri" w:hAnsi="Calibri" w:cs="Calibri"/>
          <w:sz w:val="22"/>
        </w:rPr>
        <w:tab/>
      </w:r>
    </w:p>
    <w:p w:rsidR="00A82311" w:rsidRPr="00A82311" w:rsidRDefault="00A82311" w:rsidP="00A82311">
      <w:pPr>
        <w:tabs>
          <w:tab w:val="center" w:pos="1094"/>
          <w:tab w:val="center" w:pos="3386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PER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PERSONAL Y RECURSOS HUMANOS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70.888,74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16.217,26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12.035,96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30.931,88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15.917,16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66.530,64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126.774,48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18.345,60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98.759,07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23020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DEL PERSONAL NO DIRECTIVO.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23120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DEL PERSONAL NO DIRECTIVO.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 xml:space="preserve"> OTRAS INDENMIZACIONES DEL PERSONAL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465.400,79</w:t>
            </w:r>
          </w:p>
        </w:tc>
      </w:tr>
    </w:tbl>
    <w:p w:rsidR="00A82311" w:rsidRPr="00A82311" w:rsidRDefault="00A82311" w:rsidP="00235009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  <w:r w:rsidRPr="00A82311">
        <w:rPr>
          <w:rFonts w:ascii="Calibri" w:hAnsi="Calibri" w:cs="Calibri"/>
        </w:rPr>
        <w:lastRenderedPageBreak/>
        <w:t>PRE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GESTIÓN PRESUPUESTARIA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18.712,29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15.742,44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12.388,84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10.428,00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12.491,52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27.206,16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71.527,82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6.867,84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41.332,34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216.697,25</w:t>
            </w:r>
          </w:p>
        </w:tc>
      </w:tr>
    </w:tbl>
    <w:p w:rsidR="00235009" w:rsidRDefault="00235009" w:rsidP="00A82311">
      <w:pPr>
        <w:tabs>
          <w:tab w:val="center" w:pos="1104"/>
          <w:tab w:val="center" w:pos="3541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104"/>
          <w:tab w:val="center" w:pos="3541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PRO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PROTOCOLO Y GABINETE DE ALCALDIA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21500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MOBILIARIO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23.000,00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</w:p>
    <w:p w:rsidR="00A82311" w:rsidRPr="00A82311" w:rsidRDefault="00A82311" w:rsidP="00A82311">
      <w:pPr>
        <w:tabs>
          <w:tab w:val="center" w:pos="1094"/>
          <w:tab w:val="center" w:pos="2168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PRS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PRENSA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24.320,86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8.053,08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10.724,69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MAQUINARIA, INSTALACIONES TÉCNICAS Y UTILLAJE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ORDINARIO NO INVENTARIABLE.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1.200,00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53.098,63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</w:p>
    <w:p w:rsidR="00A82311" w:rsidRPr="00A82311" w:rsidRDefault="00A82311" w:rsidP="00A82311">
      <w:pPr>
        <w:tabs>
          <w:tab w:val="center" w:pos="1089"/>
          <w:tab w:val="center" w:pos="3939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PTC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PROTECCIÓN CIVIL Y BOMBEROS VOLUNTARIOS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3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21400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ELEMENTOS DE TRANSPORTE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COMBUSTIBLES Y CARBURANTES.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VESTUARIO.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2.550,00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48979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PROTECCIÓN CIVIL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BOMBEROS VOLUNTARIOS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15.725,00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48981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BOMBEROS VOLUNTARIOS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1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57.275,00</w:t>
            </w:r>
          </w:p>
        </w:tc>
      </w:tr>
    </w:tbl>
    <w:p w:rsidR="00235009" w:rsidRDefault="00235009" w:rsidP="00235009">
      <w:pPr>
        <w:rPr>
          <w:rFonts w:ascii="Calibri" w:eastAsia="Calibri" w:hAnsi="Calibri" w:cs="Calibri"/>
          <w:sz w:val="22"/>
        </w:rPr>
      </w:pPr>
    </w:p>
    <w:p w:rsidR="00A82311" w:rsidRPr="00A82311" w:rsidRDefault="00A82311" w:rsidP="00235009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t>RL</w:t>
      </w:r>
      <w:r w:rsidR="00235009">
        <w:rPr>
          <w:rFonts w:ascii="Calibri" w:hAnsi="Calibri" w:cs="Calibri"/>
        </w:rPr>
        <w:t xml:space="preserve">I   </w:t>
      </w:r>
      <w:r w:rsidRPr="00A82311">
        <w:rPr>
          <w:rFonts w:ascii="Calibri" w:hAnsi="Calibri" w:cs="Calibri"/>
        </w:rPr>
        <w:t>RELACIONES INSTITUCIONALES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46701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CONSORCIOS - A CONSORCION DE INCENDIOS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220.915,18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46601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OTRAS ENTIDADES QUE AGRUPEN MUNICIPIOS.- AMUPA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601,01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46703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CONSORCIOS - AGENCIA DEL PROT MEDIO URBANO Y N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19.605,00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22708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SERVICIOS DE RECAUDACIÓN A FAVOR DE LA ENTIDAD.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942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46100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...CABILDOS INSULARES - PLAN DE MODERNIZACION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1.612,80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943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46600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OTRAS ENTIDADES QUE AGRUPEN MUNICIPIOS FEMP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2.544,00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755.277,99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</w:p>
    <w:p w:rsidR="00A82311" w:rsidRPr="00A82311" w:rsidRDefault="00A82311" w:rsidP="00A82311">
      <w:pPr>
        <w:tabs>
          <w:tab w:val="center" w:pos="1094"/>
          <w:tab w:val="center" w:pos="3411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RSV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EMPRESA MUNICIPAL DE SERVICIOS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59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44901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PLAYAS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75.538,43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VIAS PUBLICAS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1.353.557,55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74901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VIAS PÚBLICAS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RECOGIDA RESIDUOS SO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1.701.165,81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74902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RECOGIDA RESIDUOS SÓ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LIMPIEZA VIARIA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758.446,76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74903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LIMPIEZA VIARIA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44905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CEMENTERIOS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99.189,36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171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PARQUES Y JARDINES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460.713,03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338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44907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FIESTAS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310.075,37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44908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ESCUELAS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194.476,34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 PABELLÓN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90.199,88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342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44910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TRANSFERENCIA A REALSERV - PISCINA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102.911,33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38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5.246.273,86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94"/>
          <w:tab w:val="center" w:pos="2198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SAN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SANIDAD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311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22106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PRODUCTOS FARMACÉUTICOS Y MATERIAL SANITARIO.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311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311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69.804,23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311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48911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TRANSFERENCIAS - ASOC. PROTECTORA DE ANI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116.804,23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br w:type="page"/>
      </w:r>
    </w:p>
    <w:p w:rsidR="00A82311" w:rsidRPr="00A82311" w:rsidRDefault="00A82311" w:rsidP="00A82311">
      <w:pPr>
        <w:tabs>
          <w:tab w:val="center" w:pos="1094"/>
          <w:tab w:val="center" w:pos="2825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lastRenderedPageBreak/>
        <w:t>SEC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SECRETARIA GENERAL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53.718,52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12.135,60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10.194,72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8.311,80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40.528,80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94.916,08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9.533,76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920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60.311,28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289.650,56</w:t>
            </w:r>
          </w:p>
        </w:tc>
      </w:tr>
    </w:tbl>
    <w:p w:rsidR="00235009" w:rsidRDefault="00235009" w:rsidP="00235009">
      <w:pPr>
        <w:rPr>
          <w:rFonts w:ascii="Calibri" w:eastAsia="Calibri" w:hAnsi="Calibri" w:cs="Calibri"/>
          <w:sz w:val="22"/>
        </w:rPr>
      </w:pPr>
    </w:p>
    <w:p w:rsidR="00A82311" w:rsidRPr="00A82311" w:rsidRDefault="00A82311" w:rsidP="00235009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t>SIM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SISTEMAS DE LA INFORMACIÓN Y MODERNIZACIÓN DE LA ADM.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35.929,44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23.723,18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9.621,32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10.159,80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28.389,48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2.680,56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55.171,48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3.507,14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7.546,56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1.252,08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27.442,63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12.513,52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48.249,76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1600022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6.621,50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13.173,54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MAQUINARIA, INSTALACIONES TÉCNICAS Y UTILLAJE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62600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EQUIPOS PARA PROCESOS DE INFORMACION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62700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P.COMPLEJO INV. NUEVA FUNCION.SERVICIOS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63700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PROYECTOS COMPLEJOS.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60.000,00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505.981,99</w:t>
            </w:r>
          </w:p>
        </w:tc>
      </w:tr>
    </w:tbl>
    <w:p w:rsidR="00235009" w:rsidRDefault="00A82311" w:rsidP="00A82311">
      <w:pPr>
        <w:tabs>
          <w:tab w:val="center" w:pos="1089"/>
          <w:tab w:val="center" w:pos="3103"/>
        </w:tabs>
        <w:rPr>
          <w:rFonts w:ascii="Calibri" w:eastAsia="Calibri" w:hAnsi="Calibri" w:cs="Calibri"/>
          <w:sz w:val="22"/>
        </w:rPr>
      </w:pPr>
      <w:r w:rsidRPr="00A82311">
        <w:rPr>
          <w:rFonts w:ascii="Calibri" w:eastAsia="Calibri" w:hAnsi="Calibri" w:cs="Calibri"/>
          <w:sz w:val="22"/>
        </w:rPr>
        <w:tab/>
      </w:r>
    </w:p>
    <w:p w:rsidR="00A82311" w:rsidRPr="00A82311" w:rsidRDefault="00A82311" w:rsidP="00A82311">
      <w:pPr>
        <w:tabs>
          <w:tab w:val="center" w:pos="1089"/>
          <w:tab w:val="center" w:pos="3103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SYE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SEGURIDAD Y EMERGENCIAS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59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90.352,90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11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0,01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662.384,35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19.685,21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101.232,07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333.191,52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819.322,08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88.307,76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PRODUCTIVIDAD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GRATIFICACIONES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61.000,00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15103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GRATIFICACIONES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96.000,00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784.868,98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 DE MATERIAL DE TRANSPORTE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55.255,20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MAQUINARIA, INSTALACIONES TÉCNICAS Y UTILLAJE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72.000,00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21400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ELEMENTOS DE TRANSPORTE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ORDINARIO NO INVENTARIABLE.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22104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VESTUARIO.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35.700,00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3.183,25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62300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MAQUINARIA, INSTALACIONES TÉCNICAS Y UTILLAJE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TRABAJOS REALIZADOS POR OTRAS EMPRESAS 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37.450,00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38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3.395.433,33</w:t>
            </w:r>
          </w:p>
        </w:tc>
      </w:tr>
    </w:tbl>
    <w:p w:rsidR="00235009" w:rsidRDefault="00A82311" w:rsidP="00A82311">
      <w:pPr>
        <w:tabs>
          <w:tab w:val="center" w:pos="1074"/>
          <w:tab w:val="center" w:pos="2854"/>
        </w:tabs>
        <w:rPr>
          <w:rFonts w:ascii="Calibri" w:eastAsia="Calibri" w:hAnsi="Calibri" w:cs="Calibri"/>
          <w:sz w:val="22"/>
        </w:rPr>
      </w:pPr>
      <w:r w:rsidRPr="00A82311">
        <w:rPr>
          <w:rFonts w:ascii="Calibri" w:eastAsia="Calibri" w:hAnsi="Calibri" w:cs="Calibri"/>
          <w:sz w:val="22"/>
        </w:rPr>
        <w:tab/>
      </w:r>
    </w:p>
    <w:p w:rsidR="00A82311" w:rsidRPr="00A82311" w:rsidRDefault="00A82311" w:rsidP="00A82311">
      <w:pPr>
        <w:tabs>
          <w:tab w:val="center" w:pos="1074"/>
          <w:tab w:val="center" w:pos="2854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TEL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TELECOMUNICACIONES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20300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ARRENDAMIENTOS DE MAQUINARIA, INSTALACIONES Y U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28.360,96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491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22200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SERVICIOS DE TELECOMUNICACIONES.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116.639,04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145.000,00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84"/>
          <w:tab w:val="center" w:pos="2317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TES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TESORERIA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35.541,00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12.488,50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50.559,91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8.661,60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50.078,52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114.299,22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12.287,88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54.885,26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19.660,32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76.138,50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931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24.577,68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459.178,39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A82311" w:rsidRPr="00A82311" w:rsidRDefault="00A82311" w:rsidP="00A82311">
      <w:pPr>
        <w:tabs>
          <w:tab w:val="center" w:pos="1089"/>
          <w:tab w:val="center" w:pos="2412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TRS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TRANSPORTE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4411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46100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 DIPUTACIONES, CONSEJOS O CABILDOS INSULARES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180.645,00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25.000,00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4412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47901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SUBVENCIONES A EMPRESAS PRIVADAS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88.682,90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294.327,90</w:t>
            </w:r>
          </w:p>
        </w:tc>
      </w:tr>
    </w:tbl>
    <w:p w:rsidR="00235009" w:rsidRDefault="00235009" w:rsidP="00235009">
      <w:pPr>
        <w:rPr>
          <w:rFonts w:ascii="Calibri" w:hAnsi="Calibri" w:cs="Calibri"/>
        </w:rPr>
      </w:pPr>
    </w:p>
    <w:p w:rsidR="00A82311" w:rsidRPr="00A82311" w:rsidRDefault="00A82311" w:rsidP="00235009">
      <w:pPr>
        <w:rPr>
          <w:rFonts w:ascii="Calibri" w:hAnsi="Calibri" w:cs="Calibri"/>
        </w:rPr>
      </w:pPr>
      <w:r w:rsidRPr="00A82311">
        <w:rPr>
          <w:rFonts w:ascii="Calibri" w:hAnsi="Calibri" w:cs="Calibri"/>
        </w:rPr>
        <w:t>TUR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>TURISMO</w:t>
      </w:r>
    </w:p>
    <w:tbl>
      <w:tblPr>
        <w:tblStyle w:val="TableGrid"/>
        <w:tblW w:w="10065" w:type="dxa"/>
        <w:tblInd w:w="-750" w:type="dxa"/>
        <w:tblCellMar>
          <w:top w:w="122" w:type="dxa"/>
          <w:left w:w="53" w:type="dxa"/>
          <w:bottom w:w="95" w:type="dxa"/>
          <w:right w:w="61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2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RETRIBUCIONES BÁSICAS.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72.318,31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13002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REMUNERACIONES.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30.183,36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SOCIAL-PERSONAL LABORAL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33.956,27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22400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PRIMAS DE SEGUROS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2.550,55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ATENCIONES PROTOCOLARIAS Y REPRESENTATIVAS.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15.000,00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22602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PUBLICIDAD Y PROPAGANDA.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80.000,00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22609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ACTIVIDADES CULTURALES Y DEPORTIVAS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95.048,33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lastRenderedPageBreak/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22699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GASTOS DIVERSOS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2.850,00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ESTUDIOS Y TRABAJOS TÉCNICOS.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29.500,00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22799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TRABAJOS REALIZADOS POR OTRAS EMPRESAS Y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2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23.500,00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23020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DEL PERSONAL NO DIRECTIVO.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2.000,00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432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23300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OTRAS INDEMNIZACIONES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right="3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3.500,00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40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390.406,82</w:t>
            </w:r>
          </w:p>
        </w:tc>
      </w:tr>
    </w:tbl>
    <w:p w:rsidR="00235009" w:rsidRDefault="00235009" w:rsidP="00A82311">
      <w:pPr>
        <w:tabs>
          <w:tab w:val="center" w:pos="1104"/>
          <w:tab w:val="center" w:pos="3153"/>
        </w:tabs>
        <w:rPr>
          <w:rFonts w:ascii="Calibri" w:eastAsia="Calibri" w:hAnsi="Calibri" w:cs="Calibri"/>
          <w:sz w:val="22"/>
        </w:rPr>
      </w:pPr>
    </w:p>
    <w:p w:rsidR="00A82311" w:rsidRPr="00A82311" w:rsidRDefault="00A82311" w:rsidP="00A82311">
      <w:pPr>
        <w:tabs>
          <w:tab w:val="center" w:pos="1104"/>
          <w:tab w:val="center" w:pos="3153"/>
        </w:tabs>
        <w:rPr>
          <w:rFonts w:ascii="Calibri" w:hAnsi="Calibri" w:cs="Calibri"/>
        </w:rPr>
      </w:pPr>
      <w:r w:rsidRPr="00A82311">
        <w:rPr>
          <w:rFonts w:ascii="Calibri" w:hAnsi="Calibri" w:cs="Calibri"/>
        </w:rPr>
        <w:t>UPO</w:t>
      </w:r>
      <w:r w:rsidR="00235009">
        <w:rPr>
          <w:rFonts w:ascii="Calibri" w:hAnsi="Calibri" w:cs="Calibri"/>
        </w:rPr>
        <w:t xml:space="preserve">   </w:t>
      </w:r>
      <w:r w:rsidRPr="00A82311">
        <w:rPr>
          <w:rFonts w:ascii="Calibri" w:hAnsi="Calibri" w:cs="Calibri"/>
        </w:rPr>
        <w:tab/>
        <w:t>UNIDAD PROYECTOS Y OBRAS</w:t>
      </w:r>
    </w:p>
    <w:tbl>
      <w:tblPr>
        <w:tblStyle w:val="TableGrid"/>
        <w:tblW w:w="10055" w:type="dxa"/>
        <w:tblInd w:w="-750" w:type="dxa"/>
        <w:tblCellMar>
          <w:top w:w="122" w:type="dxa"/>
          <w:left w:w="53" w:type="dxa"/>
          <w:bottom w:w="95" w:type="dxa"/>
          <w:right w:w="47" w:type="dxa"/>
        </w:tblCellMar>
        <w:tblLook w:val="04A0" w:firstRow="1" w:lastRow="0" w:firstColumn="1" w:lastColumn="0" w:noHBand="0" w:noVBand="1"/>
      </w:tblPr>
      <w:tblGrid>
        <w:gridCol w:w="830"/>
        <w:gridCol w:w="1280"/>
        <w:gridCol w:w="5930"/>
        <w:gridCol w:w="2015"/>
      </w:tblGrid>
      <w:tr w:rsidR="00A82311" w:rsidRPr="00A82311" w:rsidTr="00A82311">
        <w:trPr>
          <w:trHeight w:val="465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Prog.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ECONÓMICA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DENOMINACIÓN DE LAS APLICACIONES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A82311" w:rsidRPr="00A82311" w:rsidRDefault="00A82311" w:rsidP="00A82311">
            <w:pPr>
              <w:ind w:left="128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  <w:sz w:val="16"/>
              </w:rPr>
              <w:t>CRÉDITOS INICIALES</w:t>
            </w:r>
          </w:p>
        </w:tc>
      </w:tr>
      <w:tr w:rsidR="00A82311" w:rsidRPr="00A82311" w:rsidTr="00A82311">
        <w:trPr>
          <w:trHeight w:val="4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12000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A1.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vAlign w:val="bottom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18.827,68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A2.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31.040,24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C1.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11.788,18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12004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SUELDOS DEL GRUPO C2.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10.466,88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12006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TRIENIOS.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11.226,00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DE DESTINO.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37.244,28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12101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COMPLEMENTO ESPECÍFICO.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71.497,88</w:t>
            </w:r>
          </w:p>
        </w:tc>
      </w:tr>
      <w:tr w:rsidR="00A82311" w:rsidRPr="00A82311" w:rsidTr="00A82311">
        <w:trPr>
          <w:trHeight w:val="302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12103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OTROS COMPLEMENTOS.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ind w:right="7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8.710,32</w:t>
            </w:r>
          </w:p>
        </w:tc>
      </w:tr>
      <w:tr w:rsidR="00A82311" w:rsidRPr="00A82311" w:rsidTr="00A82311">
        <w:trPr>
          <w:trHeight w:val="289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450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2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b/>
                <w:sz w:val="17"/>
              </w:rPr>
              <w:t>16000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82311" w:rsidRPr="00A82311" w:rsidRDefault="00A82311" w:rsidP="00A82311">
            <w:pPr>
              <w:ind w:left="37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SEGURIDAD SOCIAL - FUNCIONARIOS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ind w:right="5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59.340,13</w:t>
            </w:r>
          </w:p>
        </w:tc>
      </w:tr>
      <w:tr w:rsidR="00A82311" w:rsidRPr="00A82311" w:rsidTr="00A82311">
        <w:trPr>
          <w:trHeight w:val="249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spacing w:after="160"/>
              <w:rPr>
                <w:rFonts w:ascii="Calibri" w:hAnsi="Calibri" w:cs="Calibri"/>
              </w:rPr>
            </w:pP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311" w:rsidRPr="00A82311" w:rsidRDefault="00A82311" w:rsidP="00A82311">
            <w:pPr>
              <w:ind w:left="1126"/>
              <w:jc w:val="center"/>
              <w:rPr>
                <w:rFonts w:ascii="Calibri" w:hAnsi="Calibri" w:cs="Calibri"/>
              </w:rPr>
            </w:pPr>
            <w:r w:rsidRPr="00A82311">
              <w:rPr>
                <w:rFonts w:ascii="Calibri" w:eastAsia="Arial" w:hAnsi="Calibri" w:cs="Calibri"/>
                <w:i/>
              </w:rPr>
              <w:t>Total Orgánica</w:t>
            </w:r>
            <w:proofErr w:type="gramStart"/>
            <w:r w:rsidRPr="00A82311">
              <w:rPr>
                <w:rFonts w:ascii="Calibri" w:eastAsia="Arial" w:hAnsi="Calibri" w:cs="Calibri"/>
                <w:i/>
              </w:rPr>
              <w:t>. . . . .</w:t>
            </w:r>
            <w:proofErr w:type="gramEnd"/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82311" w:rsidRPr="00A82311" w:rsidRDefault="00A82311" w:rsidP="00A82311">
            <w:pPr>
              <w:ind w:right="4"/>
              <w:jc w:val="right"/>
              <w:rPr>
                <w:rFonts w:ascii="Calibri" w:hAnsi="Calibri" w:cs="Calibri"/>
              </w:rPr>
            </w:pPr>
            <w:r w:rsidRPr="00A82311">
              <w:rPr>
                <w:rFonts w:ascii="Calibri" w:hAnsi="Calibri" w:cs="Calibri"/>
              </w:rPr>
              <w:t>260.141,59</w:t>
            </w:r>
          </w:p>
        </w:tc>
      </w:tr>
      <w:tr w:rsidR="00A82311" w:rsidRPr="00A82311" w:rsidTr="00A82311">
        <w:trPr>
          <w:trHeight w:val="346"/>
        </w:trPr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A82311" w:rsidRPr="00A82311" w:rsidRDefault="00A82311" w:rsidP="00A82311">
            <w:pPr>
              <w:tabs>
                <w:tab w:val="center" w:pos="5344"/>
                <w:tab w:val="right" w:pos="9955"/>
              </w:tabs>
              <w:rPr>
                <w:rFonts w:ascii="Calibri" w:hAnsi="Calibri" w:cs="Calibri"/>
              </w:rPr>
            </w:pPr>
            <w:r w:rsidRPr="00A82311">
              <w:rPr>
                <w:rFonts w:ascii="Calibri" w:eastAsia="Calibri" w:hAnsi="Calibri" w:cs="Calibri"/>
                <w:sz w:val="22"/>
              </w:rPr>
              <w:tab/>
            </w:r>
            <w:r w:rsidRPr="00A82311">
              <w:rPr>
                <w:rFonts w:ascii="Calibri" w:eastAsia="Arial" w:hAnsi="Calibri" w:cs="Calibri"/>
                <w:i/>
              </w:rPr>
              <w:t>Total general</w:t>
            </w:r>
            <w:r w:rsidRPr="00A82311">
              <w:rPr>
                <w:rFonts w:ascii="Calibri" w:eastAsia="Arial" w:hAnsi="Calibri" w:cs="Calibri"/>
                <w:i/>
              </w:rPr>
              <w:tab/>
            </w:r>
            <w:r w:rsidRPr="00A82311">
              <w:rPr>
                <w:rFonts w:ascii="Calibri" w:hAnsi="Calibri" w:cs="Calibri"/>
              </w:rPr>
              <w:t>31.032.674,06</w:t>
            </w:r>
          </w:p>
        </w:tc>
      </w:tr>
    </w:tbl>
    <w:p w:rsidR="00A82311" w:rsidRPr="00A82311" w:rsidRDefault="00A82311" w:rsidP="00A82311">
      <w:pPr>
        <w:rPr>
          <w:rFonts w:ascii="Calibri" w:hAnsi="Calibri" w:cs="Calibri"/>
        </w:rPr>
      </w:pPr>
    </w:p>
    <w:p w:rsidR="00612EAE" w:rsidRDefault="00612EAE" w:rsidP="00612EAE">
      <w:pPr>
        <w:tabs>
          <w:tab w:val="center" w:pos="1219"/>
          <w:tab w:val="center" w:pos="4248"/>
        </w:tabs>
        <w:rPr>
          <w:rFonts w:ascii="Calibri" w:eastAsia="Calibri" w:hAnsi="Calibri" w:cs="Calibri"/>
          <w:sz w:val="22"/>
        </w:rPr>
      </w:pPr>
    </w:p>
    <w:p w:rsidR="00235009" w:rsidRDefault="00235009" w:rsidP="00612EAE">
      <w:pPr>
        <w:tabs>
          <w:tab w:val="center" w:pos="1219"/>
          <w:tab w:val="center" w:pos="4248"/>
        </w:tabs>
        <w:rPr>
          <w:rFonts w:ascii="Calibri" w:eastAsia="Calibri" w:hAnsi="Calibri" w:cs="Calibri"/>
          <w:sz w:val="22"/>
        </w:rPr>
      </w:pPr>
    </w:p>
    <w:p w:rsidR="00235009" w:rsidRDefault="00235009" w:rsidP="00612EAE">
      <w:pPr>
        <w:tabs>
          <w:tab w:val="center" w:pos="1219"/>
          <w:tab w:val="center" w:pos="4248"/>
        </w:tabs>
        <w:rPr>
          <w:rFonts w:ascii="Calibri" w:eastAsia="Calibri" w:hAnsi="Calibri" w:cs="Calibri"/>
          <w:sz w:val="22"/>
        </w:rPr>
      </w:pPr>
    </w:p>
    <w:p w:rsidR="00235009" w:rsidRDefault="00235009" w:rsidP="00612EAE">
      <w:pPr>
        <w:tabs>
          <w:tab w:val="center" w:pos="1219"/>
          <w:tab w:val="center" w:pos="4248"/>
        </w:tabs>
        <w:rPr>
          <w:rFonts w:ascii="Calibri" w:eastAsia="Calibri" w:hAnsi="Calibri" w:cs="Calibri"/>
          <w:sz w:val="22"/>
        </w:rPr>
      </w:pPr>
    </w:p>
    <w:p w:rsidR="00235009" w:rsidRDefault="00235009" w:rsidP="00612EAE">
      <w:pPr>
        <w:tabs>
          <w:tab w:val="center" w:pos="1219"/>
          <w:tab w:val="center" w:pos="4248"/>
        </w:tabs>
        <w:rPr>
          <w:rFonts w:ascii="Calibri" w:eastAsia="Calibri" w:hAnsi="Calibri" w:cs="Calibri"/>
          <w:sz w:val="22"/>
        </w:rPr>
      </w:pPr>
    </w:p>
    <w:p w:rsidR="00235009" w:rsidRDefault="00235009" w:rsidP="00612EAE">
      <w:pPr>
        <w:tabs>
          <w:tab w:val="center" w:pos="1219"/>
          <w:tab w:val="center" w:pos="4248"/>
        </w:tabs>
        <w:rPr>
          <w:rFonts w:ascii="Calibri" w:eastAsia="Calibri" w:hAnsi="Calibri" w:cs="Calibri"/>
          <w:sz w:val="22"/>
        </w:rPr>
      </w:pPr>
    </w:p>
    <w:p w:rsidR="00235009" w:rsidRDefault="00235009" w:rsidP="00612EAE">
      <w:pPr>
        <w:tabs>
          <w:tab w:val="center" w:pos="1219"/>
          <w:tab w:val="center" w:pos="4248"/>
        </w:tabs>
        <w:rPr>
          <w:rFonts w:ascii="Calibri" w:eastAsia="Calibri" w:hAnsi="Calibri" w:cs="Calibri"/>
          <w:sz w:val="22"/>
        </w:rPr>
      </w:pPr>
    </w:p>
    <w:p w:rsidR="00235009" w:rsidRPr="00A82311" w:rsidRDefault="00235009" w:rsidP="00612EAE">
      <w:pPr>
        <w:tabs>
          <w:tab w:val="center" w:pos="1219"/>
          <w:tab w:val="center" w:pos="4248"/>
        </w:tabs>
        <w:rPr>
          <w:rFonts w:ascii="Calibri" w:eastAsia="Calibri" w:hAnsi="Calibri" w:cs="Calibri"/>
          <w:sz w:val="22"/>
        </w:rPr>
      </w:pPr>
    </w:p>
    <w:p w:rsidR="00D97C65" w:rsidRDefault="00D97C65" w:rsidP="00D97C65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  <w:r w:rsidRPr="00A82311">
        <w:rPr>
          <w:rFonts w:ascii="Calibri" w:hAnsi="Calibri" w:cs="Calibri"/>
          <w:b/>
          <w:color w:val="002060"/>
          <w:sz w:val="32"/>
          <w:szCs w:val="22"/>
        </w:rPr>
        <w:lastRenderedPageBreak/>
        <w:t>2. Conceptos Presupuestarios del Presupuesto de Ingresos:</w:t>
      </w:r>
    </w:p>
    <w:p w:rsidR="00235009" w:rsidRPr="00A82311" w:rsidRDefault="00235009" w:rsidP="00D97C65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  <w:szCs w:val="22"/>
        </w:rPr>
      </w:pPr>
    </w:p>
    <w:tbl>
      <w:tblPr>
        <w:tblStyle w:val="TableGrid"/>
        <w:tblW w:w="10335" w:type="dxa"/>
        <w:tblInd w:w="-75" w:type="dxa"/>
        <w:tblCellMar>
          <w:top w:w="0" w:type="dxa"/>
          <w:left w:w="7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023"/>
        <w:gridCol w:w="1245"/>
        <w:gridCol w:w="6452"/>
        <w:gridCol w:w="1615"/>
      </w:tblGrid>
      <w:tr w:rsidR="00235009" w:rsidRPr="00235009" w:rsidTr="00DF0795">
        <w:trPr>
          <w:trHeight w:val="6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2"/>
              <w:jc w:val="center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Orgánica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61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Económica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30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Descripción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63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Previsiones Iniciales</w:t>
            </w:r>
          </w:p>
        </w:tc>
      </w:tr>
      <w:tr w:rsidR="00235009" w:rsidRPr="00235009" w:rsidTr="00DF0795">
        <w:trPr>
          <w:trHeight w:val="33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11200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IMPUESTO SOBRE BIENES INMUEBLES DE NATURALEZA RUSTICA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200.000,00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11300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IMPUESTO SOBRE BIENES INMUEBLES DE NATURALEZA URBANA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5.550.000,00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11500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IMPUESTO SOBRE VEHICULOS TRACCION MECAN.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1.500.000,00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11600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IMPUESTO INCREMENTO VALOR TERRENOS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195.209,50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13000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ACTIVIDADES EMPRESARIALES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190.000,00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29000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IMPTO.S/CONSTRUCCIONES, INSTALAC. Y OBRA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80.000,00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30000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 POR SERVICIO DE ABASTECIMIENTO DE AGUA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2.200.000,00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30100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 POR SERVICIO DE ALCANTARILLADO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200.000,00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30200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 POR SERVICIO DE BASURA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1.500.000,00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30900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PREST. SERVICIOS PUBLICOS BASICOS - CEMENTERIOS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32100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 POR SERVICIOS URBANÍSTICOS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32500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 POR EXPEDICIÓN DE DOCUMENTOS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25.000,00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32600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 POR RETIRADA DE VEHÍCULOS GRUA MUNICIPAL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32900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 POR REALIZ. ACT. DE COMP. LOCAL - PRUEBAS SELECTI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32901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TASAS REALIZ. ACT. COMP. LOCAL - LICENCIAS AUTOTAXIS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6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32902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TASAS POR REALIZ. ACT. DE COMP. LOCAL - DCHOS APERTURA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15.000,00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32903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 POR REALIZ ACT. COMP. LOCAL - PLACAS Y ESCUDOS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33100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 POR ENTRADA DE VEHÍCULOS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170.000,00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33400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 POR APERTURA DE CALAS Y ZANJAS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33800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COMPENSACIÓN DE TELEFÓNICA DE ESPAÑA SA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110.000,00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33900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TASAS POR UT. PRIV. DOMINIO P.  - INSTALACIÓN QUIOSCOS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7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33901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TASAS POR UT. PRIV. DOMINIO P. - MERCANCÍAS Y MATERIAL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33902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 POR UT. PRIV. DOMINIO P. - MESAS Y SILLAS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7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33903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TASAS POR UT. PRIV. DOMINIO P. - PUESTOS Y BARRACAS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15.000,00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33904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TASAS POR APROVECHAMIENTO DE SUBSUELO Y SUELO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150.000,00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33905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TASAS POR UT. PRIV. DOMINIO P. - BODAS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1.500,00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34200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PRECIOS PÚBLICOS POR SERVICIOS EDUCATIVOS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34300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PRECIOS PÚBLICOS POR SERVICIOS DEPORTIVOS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15.000,00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34900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OTROS PRECIOS PÚBLICOS - COPIAS DOCUMENTOS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6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38900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REINTEGROS DE PRESUPUESTOS CERRADOS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39100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MULTAS POR INFRACCIONES URBANÍSTICAS.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39120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MULTAS POR INFRACCIONES DE LA ORDENANZA DE CIRCULACIÓN.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60.000,00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39190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MULTAS Y SANCIONES.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39200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RECARGO POR DECLARACIÓN EXTEMPORÁNEA SIN REQUERIMI. PREVIO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39210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RECARGO EJECUTIVO.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45.000,00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39211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RECARGO DE APREMIO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70.000,00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39300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INTERESES DE DEMORA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80.000,00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39800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INDEMNIZACIONES DE SEGUROS DE NO VIDA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39900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OTROS INGRESOS DIVERSOS - VENTA PRODUCC. ENERG ELECT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39901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RECURSOS EVENTUALES - EJECUCIÓN SUBSIDIARIA DE OBRAS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50.000,00</w:t>
            </w:r>
          </w:p>
        </w:tc>
      </w:tr>
      <w:tr w:rsidR="00235009" w:rsidRPr="00235009" w:rsidTr="00DF0795">
        <w:trPr>
          <w:trHeight w:val="324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39904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OTROS INGRESOS DIVERSOS - COSTAS PROCESALES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1.000,00</w:t>
            </w:r>
          </w:p>
        </w:tc>
      </w:tr>
      <w:tr w:rsidR="00235009" w:rsidRPr="00235009" w:rsidTr="00DF0795">
        <w:trPr>
          <w:trHeight w:val="33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39905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OTROS INGRESOS DIVERSOS.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39906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OTROS INGRESOS DIVERSOS - PENALIDADES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42000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PARTICIPACION MUNICIPAL EN LOS TRIBUTOS DEL ESTADO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8.569.370,70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45003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TRANSF. CORR.  CUMP. CONV. S.SOC. Y P. IG. - PLAN CONCERTADO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428.382,55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45090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 xml:space="preserve">OTRAS TRANSF. COM. </w:t>
            </w:r>
            <w:proofErr w:type="gramStart"/>
            <w:r w:rsidRPr="00235009">
              <w:rPr>
                <w:rFonts w:ascii="Calibri" w:eastAsia="Arial" w:hAnsi="Calibri" w:cs="Calibri"/>
              </w:rPr>
              <w:t>AUTÓNOMA  -</w:t>
            </w:r>
            <w:proofErr w:type="gramEnd"/>
            <w:r w:rsidRPr="00235009">
              <w:rPr>
                <w:rFonts w:ascii="Calibri" w:eastAsia="Arial" w:hAnsi="Calibri" w:cs="Calibri"/>
              </w:rPr>
              <w:t xml:space="preserve">  FONDO CANARIO DE FIN. MPAL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2.034.105,32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46100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DE DIPUTACIONES, CONSEJOS O CABILDOS - PARTICIP. EN INGRESOS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4.725.017,48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46102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DE DIPUTACIONES, CONSEJOS O CABILDOS - TALLER OCUPACIONAL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45.000,00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52000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INTERESES ENTIDAD FINANCIERA  - CAIXA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52001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INTERESES EN ENTIDAD FINANCIERA BANCO DE SANTANDER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52002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INTERESES EN ENTIDAD FINANCIERA BANCO BILBAO VIZCAYA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52004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INTERESES ENTIDAD FINANCIERA CAJA RURAL DE CANARIAS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54100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ARRENDAMIENTOS DE FINCAS URBANAS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55000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DE CONCESIONES ADMINISTRATIVAS CON CONTRAPRESTACIÓN PERIÓD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50.000,00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55400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APROVECHAMIENTOS AGRICOLAS Y FORESTALES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6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100,00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60300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PATRIMONIO PÚBLICO DEL SUELO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415.183,19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72001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MINISTERIO DE FOMENTO - ARRU LOS PRINCIPES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75090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OTRAS TRANSF. CAPITAL ADM. C. AUTO - FONDO CANARIO FIN. MPAL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2.034.105,32</w:t>
            </w: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75100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DE ORGANISMOS AUTÓNOMOS Y AGENCIAS DE LAS CC.AA.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76120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DE DIPUTACIONES, CONSEJOS O CABILDOS.- TEATRO CINE REALEJOS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82120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REINTEGRO PRESTAMO VIVIRE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</w:tr>
      <w:tr w:rsidR="00235009" w:rsidRPr="00235009" w:rsidTr="00DF0795">
        <w:trPr>
          <w:trHeight w:val="326"/>
        </w:trPr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83000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A CORTO PLAZO - ANUNCIOS OFICIALES DE PARTICULARES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4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1.000,00</w:t>
            </w:r>
          </w:p>
        </w:tc>
      </w:tr>
      <w:tr w:rsidR="00235009" w:rsidRPr="00235009" w:rsidTr="00DF0795">
        <w:trPr>
          <w:trHeight w:val="331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left="7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83100</w:t>
            </w:r>
          </w:p>
        </w:tc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REINTEGROS PRESTAMOS L/P - A EMPLEADOS PÚBLICOS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3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</w:rPr>
              <w:t>96.000,00</w:t>
            </w:r>
          </w:p>
        </w:tc>
      </w:tr>
      <w:tr w:rsidR="00235009" w:rsidRPr="00235009" w:rsidTr="00DF0795">
        <w:trPr>
          <w:trHeight w:val="36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009" w:rsidRPr="00235009" w:rsidRDefault="00235009" w:rsidP="00DF0795">
            <w:pPr>
              <w:rPr>
                <w:rFonts w:ascii="Calibri" w:hAnsi="Calibri" w:cs="Calibri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95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  <w:b/>
              </w:rPr>
              <w:t>Total general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009" w:rsidRPr="00235009" w:rsidRDefault="00235009" w:rsidP="00DF0795">
            <w:pPr>
              <w:ind w:right="27"/>
              <w:jc w:val="right"/>
              <w:rPr>
                <w:rFonts w:ascii="Calibri" w:hAnsi="Calibri" w:cs="Calibri"/>
              </w:rPr>
            </w:pPr>
            <w:r w:rsidRPr="00235009">
              <w:rPr>
                <w:rFonts w:ascii="Calibri" w:eastAsia="Arial" w:hAnsi="Calibri" w:cs="Calibri"/>
                <w:b/>
              </w:rPr>
              <w:t>31.032.674,06</w:t>
            </w:r>
          </w:p>
        </w:tc>
      </w:tr>
    </w:tbl>
    <w:p w:rsidR="00612EAE" w:rsidRPr="00235009" w:rsidRDefault="00612EAE" w:rsidP="00235009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0"/>
          <w:szCs w:val="20"/>
        </w:rPr>
      </w:pPr>
      <w:bookmarkStart w:id="0" w:name="_GoBack"/>
      <w:bookmarkEnd w:id="0"/>
    </w:p>
    <w:sectPr w:rsidR="00612EAE" w:rsidRPr="00235009" w:rsidSect="00612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11" w:rsidRDefault="00A82311">
      <w:r>
        <w:separator/>
      </w:r>
    </w:p>
  </w:endnote>
  <w:endnote w:type="continuationSeparator" w:id="0">
    <w:p w:rsidR="00A82311" w:rsidRDefault="00A8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311" w:rsidRDefault="00A82311" w:rsidP="00612E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11" w:rsidRDefault="00A82311">
      <w:r>
        <w:separator/>
      </w:r>
    </w:p>
  </w:footnote>
  <w:footnote w:type="continuationSeparator" w:id="0">
    <w:p w:rsidR="00A82311" w:rsidRDefault="00A8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1" w:rsidRDefault="00A823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1" w:rsidRDefault="00A823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2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3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46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47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9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34"/>
  </w:num>
  <w:num w:numId="5">
    <w:abstractNumId w:val="2"/>
  </w:num>
  <w:num w:numId="6">
    <w:abstractNumId w:val="22"/>
  </w:num>
  <w:num w:numId="7">
    <w:abstractNumId w:val="4"/>
  </w:num>
  <w:num w:numId="8">
    <w:abstractNumId w:val="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3"/>
  </w:num>
  <w:num w:numId="17">
    <w:abstractNumId w:val="39"/>
  </w:num>
  <w:num w:numId="18">
    <w:abstractNumId w:val="20"/>
  </w:num>
  <w:num w:numId="19">
    <w:abstractNumId w:val="23"/>
  </w:num>
  <w:num w:numId="20">
    <w:abstractNumId w:val="51"/>
  </w:num>
  <w:num w:numId="21">
    <w:abstractNumId w:val="21"/>
  </w:num>
  <w:num w:numId="22">
    <w:abstractNumId w:val="42"/>
  </w:num>
  <w:num w:numId="23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0"/>
    <w:rsid w:val="00235009"/>
    <w:rsid w:val="00612EAE"/>
    <w:rsid w:val="007D0851"/>
    <w:rsid w:val="009B18B3"/>
    <w:rsid w:val="00A53F00"/>
    <w:rsid w:val="00A82311"/>
    <w:rsid w:val="00B959A1"/>
    <w:rsid w:val="00D97C65"/>
    <w:rsid w:val="00DF4AD4"/>
    <w:rsid w:val="00E10446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Puest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de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6264</Words>
  <Characters>34457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40640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Carmen Dolores Marrero Carballo</cp:lastModifiedBy>
  <cp:revision>2</cp:revision>
  <cp:lastPrinted>2017-04-27T11:35:00Z</cp:lastPrinted>
  <dcterms:created xsi:type="dcterms:W3CDTF">2023-06-21T10:17:00Z</dcterms:created>
  <dcterms:modified xsi:type="dcterms:W3CDTF">2023-06-21T10:17:00Z</dcterms:modified>
</cp:coreProperties>
</file>