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EA8E5" w14:textId="4F4B9FA7" w:rsidR="006D7DF7" w:rsidRDefault="006D7DF7">
      <w:pPr>
        <w:pStyle w:val="Textoindependiente"/>
        <w:rPr>
          <w:noProof/>
        </w:rPr>
      </w:pPr>
    </w:p>
    <w:p w14:paraId="78086E31" w14:textId="63090A6A" w:rsidR="00823832" w:rsidRDefault="00000000">
      <w:pPr>
        <w:pStyle w:val="Textoindependiente"/>
        <w:rPr>
          <w:rFonts w:ascii="Times New Roman"/>
          <w:sz w:val="20"/>
        </w:rPr>
      </w:pPr>
      <w:r>
        <w:rPr>
          <w:noProof/>
        </w:rPr>
        <w:drawing>
          <wp:anchor distT="0" distB="0" distL="0" distR="0" simplePos="0" relativeHeight="251653120" behindDoc="1" locked="0" layoutInCell="1" allowOverlap="1" wp14:anchorId="4CA0D0C9" wp14:editId="209C2396">
            <wp:simplePos x="0" y="0"/>
            <wp:positionH relativeFrom="page">
              <wp:posOffset>247650</wp:posOffset>
            </wp:positionH>
            <wp:positionV relativeFrom="page">
              <wp:posOffset>247651</wp:posOffset>
            </wp:positionV>
            <wp:extent cx="7302500" cy="3048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 cstate="print"/>
                    <a:srcRect b="70919"/>
                    <a:stretch>
                      <a:fillRect/>
                    </a:stretch>
                  </pic:blipFill>
                  <pic:spPr bwMode="auto">
                    <a:xfrm>
                      <a:off x="0" y="0"/>
                      <a:ext cx="7303022" cy="30482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784F80" w14:textId="4401880E" w:rsidR="00823832" w:rsidRDefault="00823832">
      <w:pPr>
        <w:pStyle w:val="Textoindependiente"/>
        <w:rPr>
          <w:rFonts w:ascii="Times New Roman"/>
          <w:sz w:val="20"/>
        </w:rPr>
      </w:pPr>
    </w:p>
    <w:p w14:paraId="008ECB87" w14:textId="77777777" w:rsidR="00823832" w:rsidRDefault="00823832">
      <w:pPr>
        <w:pStyle w:val="Textoindependiente"/>
        <w:rPr>
          <w:rFonts w:ascii="Times New Roman"/>
          <w:sz w:val="20"/>
        </w:rPr>
      </w:pPr>
    </w:p>
    <w:p w14:paraId="0122AE6C" w14:textId="77777777" w:rsidR="00823832" w:rsidRDefault="00823832">
      <w:pPr>
        <w:pStyle w:val="Textoindependiente"/>
        <w:rPr>
          <w:rFonts w:ascii="Times New Roman"/>
          <w:sz w:val="20"/>
        </w:rPr>
      </w:pPr>
    </w:p>
    <w:p w14:paraId="2A8A1770" w14:textId="7EFE7816" w:rsidR="00823832" w:rsidRDefault="00823832">
      <w:pPr>
        <w:pStyle w:val="Textoindependiente"/>
        <w:rPr>
          <w:rFonts w:ascii="Times New Roman"/>
          <w:sz w:val="20"/>
        </w:rPr>
      </w:pPr>
    </w:p>
    <w:p w14:paraId="0EB1FD7D" w14:textId="23A87599" w:rsidR="00823832" w:rsidRDefault="00823832">
      <w:pPr>
        <w:pStyle w:val="Textoindependiente"/>
        <w:rPr>
          <w:rFonts w:ascii="Times New Roman"/>
          <w:sz w:val="20"/>
        </w:rPr>
      </w:pPr>
    </w:p>
    <w:p w14:paraId="5D566EC6" w14:textId="55869824" w:rsidR="00823832" w:rsidRDefault="00823832">
      <w:pPr>
        <w:pStyle w:val="Textoindependiente"/>
        <w:rPr>
          <w:rFonts w:ascii="Times New Roman"/>
          <w:sz w:val="20"/>
        </w:rPr>
      </w:pPr>
    </w:p>
    <w:p w14:paraId="57E499A0" w14:textId="7B7DDBC7" w:rsidR="00823832" w:rsidRDefault="00823832">
      <w:pPr>
        <w:pStyle w:val="Textoindependiente"/>
        <w:rPr>
          <w:rFonts w:ascii="Times New Roman"/>
          <w:sz w:val="20"/>
        </w:rPr>
      </w:pPr>
    </w:p>
    <w:p w14:paraId="77E682A9" w14:textId="5DF5BEED" w:rsidR="00823832" w:rsidRDefault="00823832">
      <w:pPr>
        <w:pStyle w:val="Textoindependiente"/>
        <w:rPr>
          <w:rFonts w:ascii="Times New Roman"/>
          <w:sz w:val="20"/>
        </w:rPr>
      </w:pPr>
    </w:p>
    <w:p w14:paraId="612F910B" w14:textId="7BEF8D54" w:rsidR="00823832" w:rsidRDefault="00823832">
      <w:pPr>
        <w:pStyle w:val="Textoindependiente"/>
        <w:rPr>
          <w:rFonts w:ascii="Times New Roman"/>
          <w:sz w:val="20"/>
        </w:rPr>
      </w:pPr>
    </w:p>
    <w:p w14:paraId="78DC3260" w14:textId="7AA48A94" w:rsidR="00823832" w:rsidRDefault="00823832">
      <w:pPr>
        <w:pStyle w:val="Textoindependiente"/>
        <w:rPr>
          <w:rFonts w:ascii="Times New Roman"/>
          <w:sz w:val="20"/>
        </w:rPr>
      </w:pPr>
    </w:p>
    <w:p w14:paraId="328595D8" w14:textId="6883710F" w:rsidR="00823832" w:rsidRDefault="00823832">
      <w:pPr>
        <w:pStyle w:val="Textoindependiente"/>
        <w:rPr>
          <w:rFonts w:ascii="Times New Roman"/>
          <w:sz w:val="20"/>
        </w:rPr>
      </w:pPr>
    </w:p>
    <w:p w14:paraId="49D25ACE" w14:textId="6F2F5729" w:rsidR="00823832" w:rsidRDefault="00823832">
      <w:pPr>
        <w:pStyle w:val="Textoindependiente"/>
        <w:rPr>
          <w:rFonts w:ascii="Times New Roman"/>
          <w:sz w:val="20"/>
        </w:rPr>
      </w:pPr>
    </w:p>
    <w:p w14:paraId="25F27AC9" w14:textId="18616A0D" w:rsidR="00823832" w:rsidRDefault="00823832">
      <w:pPr>
        <w:pStyle w:val="Textoindependiente"/>
        <w:rPr>
          <w:rFonts w:ascii="Times New Roman"/>
          <w:sz w:val="20"/>
        </w:rPr>
      </w:pPr>
    </w:p>
    <w:p w14:paraId="625D44B6" w14:textId="379ABE24" w:rsidR="00823832" w:rsidRDefault="00823832">
      <w:pPr>
        <w:pStyle w:val="Textoindependiente"/>
        <w:rPr>
          <w:rFonts w:ascii="Times New Roman"/>
          <w:sz w:val="20"/>
        </w:rPr>
      </w:pPr>
    </w:p>
    <w:p w14:paraId="2F21F633" w14:textId="674DD174" w:rsidR="00823832" w:rsidRDefault="00823832">
      <w:pPr>
        <w:pStyle w:val="Textoindependiente"/>
        <w:rPr>
          <w:rFonts w:ascii="Times New Roman"/>
          <w:sz w:val="20"/>
        </w:rPr>
      </w:pPr>
    </w:p>
    <w:p w14:paraId="44EED493" w14:textId="689D6308" w:rsidR="00823832" w:rsidRDefault="00E16C8A">
      <w:pPr>
        <w:pStyle w:val="Textoindependiente"/>
        <w:rPr>
          <w:rFonts w:ascii="Times New Roman"/>
          <w:sz w:val="20"/>
        </w:rPr>
      </w:pPr>
      <w:r>
        <w:rPr>
          <w:rFonts w:asciiTheme="minorHAnsi" w:hAnsiTheme="minorHAnsi" w:cstheme="minorHAnsi"/>
          <w:noProof/>
          <w:color w:val="231F20"/>
        </w:rPr>
        <w:drawing>
          <wp:anchor distT="0" distB="0" distL="114300" distR="114300" simplePos="0" relativeHeight="251659776" behindDoc="0" locked="0" layoutInCell="1" allowOverlap="1" wp14:anchorId="04D7663A" wp14:editId="04B7B69A">
            <wp:simplePos x="0" y="0"/>
            <wp:positionH relativeFrom="column">
              <wp:posOffset>0</wp:posOffset>
            </wp:positionH>
            <wp:positionV relativeFrom="paragraph">
              <wp:posOffset>315595</wp:posOffset>
            </wp:positionV>
            <wp:extent cx="3162300" cy="4222750"/>
            <wp:effectExtent l="0" t="0" r="0" b="0"/>
            <wp:wrapSquare wrapText="bothSides"/>
            <wp:docPr id="518786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2300"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FD010" w14:textId="42244C01"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7614368C"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6974D9E0"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5AC3CD34"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4AC9F5ED"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4A1C4B2A"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530D0E40"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3483B5F"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738675DE"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B2FA327"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56C8717E"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D3D328A"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5F4CA70D"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2A3847F4"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7B333AD4"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737EA70E"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74682F40"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2C292DE4"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6EB0E23"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80F4772"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058A7E76"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114A76F7" w14:textId="77777777" w:rsidR="00851272" w:rsidRDefault="00851272" w:rsidP="00851272">
      <w:pPr>
        <w:spacing w:before="72" w:line="208" w:lineRule="auto"/>
        <w:ind w:right="523" w:hanging="709"/>
        <w:jc w:val="both"/>
        <w:rPr>
          <w:rFonts w:asciiTheme="minorHAnsi" w:hAnsiTheme="minorHAnsi" w:cstheme="minorHAnsi"/>
          <w:b/>
          <w:bCs/>
          <w:color w:val="4F81BD" w:themeColor="accent1"/>
          <w:sz w:val="28"/>
          <w:szCs w:val="28"/>
        </w:rPr>
      </w:pPr>
    </w:p>
    <w:p w14:paraId="4843F689" w14:textId="77777777" w:rsidR="00851272" w:rsidRDefault="00851272" w:rsidP="00851272">
      <w:pPr>
        <w:spacing w:before="72" w:line="208" w:lineRule="auto"/>
        <w:ind w:right="523"/>
        <w:jc w:val="both"/>
        <w:rPr>
          <w:rFonts w:asciiTheme="minorHAnsi" w:hAnsiTheme="minorHAnsi" w:cstheme="minorHAnsi"/>
          <w:b/>
          <w:bCs/>
          <w:color w:val="4F81BD" w:themeColor="accent1"/>
          <w:sz w:val="28"/>
          <w:szCs w:val="28"/>
        </w:rPr>
      </w:pPr>
    </w:p>
    <w:p w14:paraId="3B107B6E" w14:textId="77777777" w:rsidR="00E16C8A" w:rsidRDefault="00E16C8A" w:rsidP="00851272">
      <w:pPr>
        <w:ind w:left="-567"/>
        <w:jc w:val="both"/>
        <w:rPr>
          <w:b/>
          <w:bCs/>
          <w:color w:val="4F81BD" w:themeColor="accent1"/>
          <w:sz w:val="36"/>
          <w:szCs w:val="36"/>
        </w:rPr>
      </w:pPr>
      <w:r w:rsidRPr="00E16C8A">
        <w:rPr>
          <w:b/>
          <w:bCs/>
          <w:color w:val="4F81BD" w:themeColor="accent1"/>
          <w:sz w:val="36"/>
          <w:szCs w:val="36"/>
        </w:rPr>
        <w:t xml:space="preserve">José David Cabrera Martín </w:t>
      </w:r>
    </w:p>
    <w:p w14:paraId="6EABC871" w14:textId="61DA09D2" w:rsidR="00851272" w:rsidRDefault="00E16C8A" w:rsidP="00851272">
      <w:pPr>
        <w:ind w:left="-567"/>
        <w:jc w:val="both"/>
        <w:rPr>
          <w:b/>
          <w:bCs/>
          <w:color w:val="4F81BD" w:themeColor="accent1"/>
          <w:sz w:val="28"/>
          <w:szCs w:val="28"/>
        </w:rPr>
      </w:pPr>
      <w:r w:rsidRPr="00E16C8A">
        <w:rPr>
          <w:b/>
          <w:bCs/>
          <w:color w:val="4F81BD" w:themeColor="accent1"/>
          <w:sz w:val="28"/>
          <w:szCs w:val="28"/>
        </w:rPr>
        <w:t>2º teniente de alcalde</w:t>
      </w:r>
      <w:r>
        <w:rPr>
          <w:b/>
          <w:bCs/>
          <w:color w:val="4F81BD" w:themeColor="accent1"/>
          <w:sz w:val="28"/>
          <w:szCs w:val="28"/>
        </w:rPr>
        <w:t xml:space="preserve"> y C</w:t>
      </w:r>
      <w:r w:rsidRPr="00E16C8A">
        <w:rPr>
          <w:b/>
          <w:bCs/>
          <w:color w:val="4F81BD" w:themeColor="accent1"/>
          <w:sz w:val="28"/>
          <w:szCs w:val="28"/>
        </w:rPr>
        <w:t>oncejal de Promoción Económica, Turismo, Personal, Educación y Nuevas Tecnologías</w:t>
      </w:r>
    </w:p>
    <w:p w14:paraId="78BDEF1D" w14:textId="77777777" w:rsidR="00E16C8A" w:rsidRDefault="00E16C8A" w:rsidP="00851272">
      <w:pPr>
        <w:ind w:left="-567"/>
        <w:jc w:val="both"/>
        <w:rPr>
          <w:color w:val="231F20"/>
          <w:sz w:val="28"/>
          <w:szCs w:val="28"/>
        </w:rPr>
      </w:pPr>
    </w:p>
    <w:p w14:paraId="463891EB" w14:textId="623354EE" w:rsidR="00E16C8A" w:rsidRPr="00E16C8A" w:rsidRDefault="00E16C8A" w:rsidP="00E16C8A">
      <w:pPr>
        <w:ind w:left="-567"/>
        <w:jc w:val="both"/>
        <w:rPr>
          <w:color w:val="231F20"/>
          <w:sz w:val="28"/>
          <w:szCs w:val="28"/>
        </w:rPr>
      </w:pPr>
      <w:r w:rsidRPr="00E16C8A">
        <w:rPr>
          <w:color w:val="231F20"/>
          <w:sz w:val="28"/>
          <w:szCs w:val="28"/>
        </w:rPr>
        <w:t>Nació en Los Realejos en 1996. Es Graduado en Maestro en Educación Primaria por la Universidad de La Laguna, donde obtuvo el Premio Extraordinario Fin de Carrera de la promoción 2014-2018.</w:t>
      </w:r>
    </w:p>
    <w:p w14:paraId="0342B45C" w14:textId="77777777" w:rsidR="00E16C8A" w:rsidRPr="00E16C8A" w:rsidRDefault="00E16C8A" w:rsidP="00E16C8A">
      <w:pPr>
        <w:ind w:left="-567"/>
        <w:jc w:val="both"/>
        <w:rPr>
          <w:color w:val="231F20"/>
          <w:sz w:val="28"/>
          <w:szCs w:val="28"/>
        </w:rPr>
      </w:pPr>
      <w:r w:rsidRPr="00E16C8A">
        <w:rPr>
          <w:color w:val="231F20"/>
          <w:sz w:val="28"/>
          <w:szCs w:val="28"/>
        </w:rPr>
        <w:t>Su trayectoria profesional ha estado vinculada al ámbito educativo, social y comunitario. Inició su actividad profesional participando en diversos proyectos impulsados por el Ayuntamiento de Los Realejos relacionados con la participación ciudadana, la infancia y la juventud, desempeñando funciones de dinamización comunitaria, educador de calle y coordinador de actividades dirigidas a la población infantil y juvenil del municipio.</w:t>
      </w:r>
    </w:p>
    <w:p w14:paraId="3E69A611" w14:textId="310DF042" w:rsidR="00851272" w:rsidRDefault="00E16C8A" w:rsidP="00E16C8A">
      <w:pPr>
        <w:ind w:left="-567"/>
        <w:jc w:val="both"/>
        <w:rPr>
          <w:color w:val="231F20"/>
        </w:rPr>
      </w:pPr>
      <w:r w:rsidRPr="00E16C8A">
        <w:rPr>
          <w:color w:val="231F20"/>
          <w:sz w:val="28"/>
          <w:szCs w:val="28"/>
        </w:rPr>
        <w:t xml:space="preserve">Mantiene una estrecha vinculación con el tejido asociativo local y con distintas entidades sociales y comunitarias del municipio. Desde 2019 forma parte de la Corporación Municipal y actualmente ejerce como Segundo </w:t>
      </w:r>
      <w:proofErr w:type="gramStart"/>
      <w:r w:rsidRPr="00E16C8A">
        <w:rPr>
          <w:color w:val="231F20"/>
          <w:sz w:val="28"/>
          <w:szCs w:val="28"/>
        </w:rPr>
        <w:t>Teniente de Alcalde</w:t>
      </w:r>
      <w:proofErr w:type="gramEnd"/>
      <w:r w:rsidRPr="00E16C8A">
        <w:rPr>
          <w:color w:val="231F20"/>
          <w:sz w:val="28"/>
          <w:szCs w:val="28"/>
        </w:rPr>
        <w:t>, siendo responsable de las áreas de Promoción Económica, Turismo, Personal, Educación y Nuevas Tecnologías.</w:t>
      </w:r>
    </w:p>
    <w:p w14:paraId="7B9BB76A" w14:textId="77777777" w:rsidR="00851272" w:rsidRDefault="00851272" w:rsidP="00851272">
      <w:pPr>
        <w:pStyle w:val="Textoindependiente"/>
        <w:spacing w:before="3"/>
        <w:rPr>
          <w:color w:val="231F20"/>
        </w:rPr>
      </w:pPr>
    </w:p>
    <w:sectPr w:rsidR="00851272" w:rsidSect="00851272">
      <w:type w:val="continuous"/>
      <w:pgSz w:w="12250" w:h="17180"/>
      <w:pgMar w:top="1620" w:right="800" w:bottom="280" w:left="780" w:header="720" w:footer="720" w:gutter="0"/>
      <w:cols w:num="2" w:space="1174" w:equalWidth="0">
        <w:col w:w="4748" w:space="1174"/>
        <w:col w:w="474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23832"/>
    <w:rsid w:val="00584E3F"/>
    <w:rsid w:val="006A14DA"/>
    <w:rsid w:val="006D7DF7"/>
    <w:rsid w:val="00823832"/>
    <w:rsid w:val="00851272"/>
    <w:rsid w:val="00E16C8A"/>
    <w:rsid w:val="00E759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2D5F"/>
  <w15:docId w15:val="{4849DC29-5613-49BB-92F9-465B9DD51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spacing w:before="14"/>
      <w:ind w:left="110"/>
      <w:outlineLvl w:val="0"/>
    </w:pPr>
    <w:rPr>
      <w:rFonts w:ascii="Times New Roman" w:eastAsia="Times New Roman" w:hAnsi="Times New Roman"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176</Words>
  <Characters>970</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Eduardo González González</cp:lastModifiedBy>
  <cp:revision>2</cp:revision>
  <dcterms:created xsi:type="dcterms:W3CDTF">2026-06-07T13:27:00Z</dcterms:created>
  <dcterms:modified xsi:type="dcterms:W3CDTF">2026-06-07T13:27:00Z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Adobe InDesign 15.0 (Windows)</vt:lpwstr>
  </property>
  <property fmtid="{D5CDD505-2E9C-101B-9397-08002B2CF9AE}" pid="4" name="LastSaved">
    <vt:filetime>2026-06-07T00:00:00Z</vt:filetime>
  </property>
</Properties>
</file>