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6542" w14:textId="77777777" w:rsidR="007B4189" w:rsidRDefault="007B4189" w:rsidP="007B41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14:paraId="2539F892" w14:textId="77777777" w:rsidR="009F05C3" w:rsidRDefault="009F05C3" w:rsidP="009F05C3">
      <w:pPr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</w:pPr>
      <w:r w:rsidRPr="009F05C3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>1138. Contratos adjudicados:</w:t>
      </w:r>
    </w:p>
    <w:p w14:paraId="4FDB9019" w14:textId="6C96B6A9" w:rsidR="00E50D2F" w:rsidRDefault="00E50D2F" w:rsidP="00E50D2F">
      <w:pPr>
        <w:jc w:val="both"/>
        <w:rPr>
          <w:rFonts w:ascii="Verdana" w:hAnsi="Verdana"/>
          <w:bCs/>
          <w:sz w:val="24"/>
          <w:szCs w:val="24"/>
        </w:rPr>
      </w:pPr>
      <w:r w:rsidRPr="00C82A70">
        <w:rPr>
          <w:rFonts w:ascii="Verdana" w:hAnsi="Verdana"/>
          <w:bCs/>
          <w:sz w:val="24"/>
          <w:szCs w:val="24"/>
        </w:rPr>
        <w:t>La información de los contratos adjudicados se encuentra en el perfil del contratante de la Entidad al cual se accede a través de</w:t>
      </w:r>
      <w:r>
        <w:rPr>
          <w:rFonts w:ascii="Verdana" w:hAnsi="Verdana"/>
          <w:bCs/>
          <w:sz w:val="24"/>
          <w:szCs w:val="24"/>
        </w:rPr>
        <w:t xml:space="preserve"> </w:t>
      </w:r>
      <w:r w:rsidRPr="00C82A70">
        <w:rPr>
          <w:rFonts w:ascii="Verdana" w:hAnsi="Verdana"/>
          <w:bCs/>
          <w:sz w:val="24"/>
          <w:szCs w:val="24"/>
        </w:rPr>
        <w:t>l</w:t>
      </w:r>
      <w:r>
        <w:rPr>
          <w:rFonts w:ascii="Verdana" w:hAnsi="Verdana"/>
          <w:bCs/>
          <w:sz w:val="24"/>
          <w:szCs w:val="24"/>
        </w:rPr>
        <w:t>os</w:t>
      </w:r>
      <w:r w:rsidRPr="00C82A70">
        <w:rPr>
          <w:rFonts w:ascii="Verdana" w:hAnsi="Verdana"/>
          <w:bCs/>
          <w:sz w:val="24"/>
          <w:szCs w:val="24"/>
        </w:rPr>
        <w:t xml:space="preserve"> siguiente</w:t>
      </w:r>
      <w:r>
        <w:rPr>
          <w:rFonts w:ascii="Verdana" w:hAnsi="Verdana"/>
          <w:bCs/>
          <w:sz w:val="24"/>
          <w:szCs w:val="24"/>
        </w:rPr>
        <w:t>s</w:t>
      </w:r>
      <w:r w:rsidRPr="00C82A70">
        <w:rPr>
          <w:rFonts w:ascii="Verdana" w:hAnsi="Verdana"/>
          <w:bCs/>
          <w:sz w:val="24"/>
          <w:szCs w:val="24"/>
        </w:rPr>
        <w:t> enlace</w:t>
      </w:r>
      <w:r>
        <w:rPr>
          <w:rFonts w:ascii="Verdana" w:hAnsi="Verdana"/>
          <w:bCs/>
          <w:sz w:val="24"/>
          <w:szCs w:val="24"/>
        </w:rPr>
        <w:t>s en la pestaña de licitaciones:</w:t>
      </w:r>
    </w:p>
    <w:p w14:paraId="52CB30AE" w14:textId="77777777" w:rsidR="00E50D2F" w:rsidRDefault="00E50D2F" w:rsidP="00E50D2F">
      <w:pPr>
        <w:jc w:val="center"/>
        <w:rPr>
          <w:rFonts w:ascii="Verdana" w:hAnsi="Verdana"/>
          <w:b/>
          <w:sz w:val="24"/>
          <w:szCs w:val="24"/>
        </w:rPr>
      </w:pPr>
    </w:p>
    <w:p w14:paraId="5064BE51" w14:textId="4C64D1A3" w:rsidR="00E50D2F" w:rsidRPr="00E50D2F" w:rsidRDefault="00E50D2F" w:rsidP="00E50D2F">
      <w:pPr>
        <w:jc w:val="center"/>
        <w:rPr>
          <w:rFonts w:ascii="Verdana" w:hAnsi="Verdana"/>
          <w:b/>
          <w:sz w:val="24"/>
          <w:szCs w:val="24"/>
        </w:rPr>
      </w:pPr>
      <w:r w:rsidRPr="00E50D2F">
        <w:rPr>
          <w:rFonts w:ascii="Verdana" w:hAnsi="Verdana"/>
          <w:b/>
          <w:sz w:val="24"/>
          <w:szCs w:val="24"/>
        </w:rPr>
        <w:t>Órgano de Contratación:</w:t>
      </w:r>
    </w:p>
    <w:p w14:paraId="4EC7743E" w14:textId="77777777" w:rsidR="001C7305" w:rsidRDefault="00E50D2F" w:rsidP="001C7305">
      <w:pPr>
        <w:pStyle w:val="Prrafodelista"/>
        <w:numPr>
          <w:ilvl w:val="0"/>
          <w:numId w:val="6"/>
        </w:numPr>
        <w:rPr>
          <w:rFonts w:cstheme="minorHAnsi"/>
          <w:sz w:val="28"/>
          <w:szCs w:val="28"/>
        </w:rPr>
      </w:pPr>
      <w:hyperlink r:id="rId7" w:history="1">
        <w:r w:rsidRPr="00E50D2F">
          <w:rPr>
            <w:rStyle w:val="Hipervnculo"/>
            <w:rFonts w:cstheme="minorHAnsi"/>
            <w:sz w:val="28"/>
            <w:szCs w:val="28"/>
          </w:rPr>
          <w:t>Alcaldía del Ayuntamiento de la Histórica Villa de los Realejos</w:t>
        </w:r>
      </w:hyperlink>
    </w:p>
    <w:p w14:paraId="5CB46294" w14:textId="717FCC24" w:rsidR="00E50D2F" w:rsidRPr="001C7305" w:rsidRDefault="00E50D2F" w:rsidP="001C7305">
      <w:pPr>
        <w:pStyle w:val="Prrafodelista"/>
        <w:numPr>
          <w:ilvl w:val="0"/>
          <w:numId w:val="6"/>
        </w:numPr>
        <w:rPr>
          <w:rStyle w:val="Hipervnculo"/>
          <w:rFonts w:cstheme="minorHAnsi"/>
          <w:color w:val="auto"/>
          <w:sz w:val="28"/>
          <w:szCs w:val="28"/>
          <w:u w:val="none"/>
        </w:rPr>
      </w:pPr>
      <w:r w:rsidRPr="001C7305">
        <w:rPr>
          <w:rFonts w:cstheme="minorHAnsi"/>
          <w:sz w:val="28"/>
          <w:szCs w:val="28"/>
        </w:rPr>
        <w:fldChar w:fldCharType="begin"/>
      </w:r>
      <w:r w:rsidRPr="001C7305">
        <w:rPr>
          <w:rFonts w:cstheme="minorHAnsi"/>
          <w:sz w:val="28"/>
          <w:szCs w:val="28"/>
        </w:rPr>
        <w:instrText>HYPERLINK "https://contrataciondelestado.es/wps/poc?uri=deeplink%3AperfilContratante&amp;idBp=VBQp3SGVpTA%3D"</w:instrText>
      </w:r>
      <w:r w:rsidRPr="001C7305">
        <w:rPr>
          <w:rFonts w:cstheme="minorHAnsi"/>
          <w:sz w:val="28"/>
          <w:szCs w:val="28"/>
        </w:rPr>
        <w:fldChar w:fldCharType="separate"/>
      </w:r>
      <w:r w:rsidRPr="001C7305">
        <w:rPr>
          <w:rStyle w:val="Hipervnculo"/>
          <w:rFonts w:cstheme="minorHAnsi"/>
          <w:sz w:val="28"/>
          <w:szCs w:val="28"/>
        </w:rPr>
        <w:t>Junta de Gobierno Local del Ayuntamiento de la Histórica Villa de los Realejos</w:t>
      </w:r>
    </w:p>
    <w:p w14:paraId="75722F8A" w14:textId="62A0C606" w:rsidR="00E50D2F" w:rsidRPr="00E50D2F" w:rsidRDefault="00E50D2F" w:rsidP="00E50D2F">
      <w:pPr>
        <w:pStyle w:val="Prrafodelist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fldChar w:fldCharType="end"/>
      </w:r>
      <w:hyperlink r:id="rId8" w:history="1">
        <w:r w:rsidRPr="00E50D2F">
          <w:rPr>
            <w:rStyle w:val="Hipervnculo"/>
            <w:rFonts w:cstheme="minorHAnsi"/>
            <w:sz w:val="28"/>
            <w:szCs w:val="28"/>
          </w:rPr>
          <w:t>Pleno del Ayuntamiento de la Histórica Villa de los Realejos</w:t>
        </w:r>
      </w:hyperlink>
    </w:p>
    <w:p w14:paraId="0B5EE061" w14:textId="77777777" w:rsidR="00E50D2F" w:rsidRPr="009F05C3" w:rsidRDefault="00E50D2F" w:rsidP="009F05C3">
      <w:pPr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</w:pPr>
    </w:p>
    <w:p w14:paraId="50FC5D5F" w14:textId="10D06185" w:rsidR="006C5D62" w:rsidRDefault="006C5D62" w:rsidP="009F05C3">
      <w:pPr>
        <w:shd w:val="clear" w:color="auto" w:fill="FFFFFF"/>
        <w:spacing w:after="225" w:line="240" w:lineRule="auto"/>
        <w:jc w:val="both"/>
      </w:pPr>
    </w:p>
    <w:sectPr w:rsidR="006C5D62" w:rsidSect="00AA1822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B9AE" w14:textId="77777777" w:rsidR="00AA1822" w:rsidRDefault="00AA1822" w:rsidP="00676383">
      <w:pPr>
        <w:spacing w:after="0" w:line="240" w:lineRule="auto"/>
      </w:pPr>
      <w:r>
        <w:separator/>
      </w:r>
    </w:p>
  </w:endnote>
  <w:endnote w:type="continuationSeparator" w:id="0">
    <w:p w14:paraId="08CB161F" w14:textId="77777777" w:rsidR="00AA1822" w:rsidRDefault="00AA1822" w:rsidP="0067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5D3E" w14:textId="77777777" w:rsidR="00AA1822" w:rsidRDefault="00AA1822" w:rsidP="00676383">
      <w:pPr>
        <w:spacing w:after="0" w:line="240" w:lineRule="auto"/>
      </w:pPr>
      <w:r>
        <w:separator/>
      </w:r>
    </w:p>
  </w:footnote>
  <w:footnote w:type="continuationSeparator" w:id="0">
    <w:p w14:paraId="53111983" w14:textId="77777777" w:rsidR="00AA1822" w:rsidRDefault="00AA1822" w:rsidP="0067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1F92" w14:textId="77777777" w:rsidR="00676383" w:rsidRDefault="00676383">
    <w:pPr>
      <w:pStyle w:val="Encabezado"/>
    </w:pPr>
    <w:r w:rsidRPr="00676383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4D4CC4A" wp14:editId="18955DD8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2154955" cy="782884"/>
          <wp:effectExtent l="0" t="0" r="0" b="0"/>
          <wp:wrapSquare wrapText="bothSides"/>
          <wp:docPr id="2" name="Imagen 2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55" cy="782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0D2A"/>
    <w:multiLevelType w:val="hybridMultilevel"/>
    <w:tmpl w:val="7340E8D6"/>
    <w:lvl w:ilvl="0" w:tplc="30464376">
      <w:start w:val="11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42FA3"/>
    <w:multiLevelType w:val="multilevel"/>
    <w:tmpl w:val="6842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97C37"/>
    <w:multiLevelType w:val="multilevel"/>
    <w:tmpl w:val="2BE0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F4316"/>
    <w:multiLevelType w:val="multilevel"/>
    <w:tmpl w:val="E23CC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A3237"/>
    <w:multiLevelType w:val="hybridMultilevel"/>
    <w:tmpl w:val="34C48B7C"/>
    <w:lvl w:ilvl="0" w:tplc="30464376">
      <w:start w:val="11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32369"/>
    <w:multiLevelType w:val="hybridMultilevel"/>
    <w:tmpl w:val="4E6847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447522">
    <w:abstractNumId w:val="3"/>
  </w:num>
  <w:num w:numId="2" w16cid:durableId="1295330531">
    <w:abstractNumId w:val="5"/>
  </w:num>
  <w:num w:numId="3" w16cid:durableId="151408223">
    <w:abstractNumId w:val="2"/>
  </w:num>
  <w:num w:numId="4" w16cid:durableId="104159034">
    <w:abstractNumId w:val="1"/>
  </w:num>
  <w:num w:numId="5" w16cid:durableId="1524320577">
    <w:abstractNumId w:val="0"/>
  </w:num>
  <w:num w:numId="6" w16cid:durableId="1748308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89"/>
    <w:rsid w:val="00120821"/>
    <w:rsid w:val="001C3508"/>
    <w:rsid w:val="001C7305"/>
    <w:rsid w:val="001F2283"/>
    <w:rsid w:val="00341170"/>
    <w:rsid w:val="00676383"/>
    <w:rsid w:val="006C5D62"/>
    <w:rsid w:val="007B4189"/>
    <w:rsid w:val="009F05C3"/>
    <w:rsid w:val="00AA1822"/>
    <w:rsid w:val="00AE57F0"/>
    <w:rsid w:val="00CA152A"/>
    <w:rsid w:val="00D9683C"/>
    <w:rsid w:val="00E5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E39D7"/>
  <w15:chartTrackingRefBased/>
  <w15:docId w15:val="{9DD3B7F3-E46A-495F-85DA-4F2FF0C7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B4189"/>
    <w:pPr>
      <w:keepNext/>
      <w:keepLines/>
      <w:widowControl w:val="0"/>
      <w:spacing w:before="40" w:after="0" w:line="240" w:lineRule="auto"/>
      <w:outlineLvl w:val="4"/>
    </w:pPr>
    <w:rPr>
      <w:rFonts w:ascii="Franklin Gothic Demi" w:eastAsiaTheme="majorEastAsia" w:hAnsi="Franklin Gothic Demi" w:cstheme="majorBidi"/>
      <w:b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7B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B4189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7B4189"/>
    <w:rPr>
      <w:rFonts w:ascii="Franklin Gothic Demi" w:eastAsiaTheme="majorEastAsia" w:hAnsi="Franklin Gothic Demi" w:cstheme="majorBidi"/>
      <w:b/>
      <w:i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76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383"/>
  </w:style>
  <w:style w:type="paragraph" w:styleId="Piedepgina">
    <w:name w:val="footer"/>
    <w:basedOn w:val="Normal"/>
    <w:link w:val="PiedepginaCar"/>
    <w:uiPriority w:val="99"/>
    <w:unhideWhenUsed/>
    <w:rsid w:val="00676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383"/>
  </w:style>
  <w:style w:type="paragraph" w:customStyle="1" w:styleId="inlinebloque">
    <w:name w:val="inlinebloque"/>
    <w:basedOn w:val="Normal"/>
    <w:rsid w:val="009F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utputtext">
    <w:name w:val="outputtext"/>
    <w:basedOn w:val="Fuentedeprrafopredeter"/>
    <w:rsid w:val="009F05C3"/>
  </w:style>
  <w:style w:type="character" w:styleId="Hipervnculovisitado">
    <w:name w:val="FollowedHyperlink"/>
    <w:basedOn w:val="Fuentedeprrafopredeter"/>
    <w:uiPriority w:val="99"/>
    <w:semiHidden/>
    <w:unhideWhenUsed/>
    <w:rsid w:val="009F05C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5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taciondelestado.es/wps/poc?uri=deeplink%3AperfilContratante&amp;idBp=U4rCjfX6Lps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c?uri=deeplink%3AperfilContratante&amp;idBp=RunC7zqUhlRvYnTkQN0%2FZA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Oliva Quintero</dc:creator>
  <cp:keywords/>
  <dc:description/>
  <cp:lastModifiedBy>Eduardo Adminstrador</cp:lastModifiedBy>
  <cp:revision>4</cp:revision>
  <dcterms:created xsi:type="dcterms:W3CDTF">2024-01-22T14:21:00Z</dcterms:created>
  <dcterms:modified xsi:type="dcterms:W3CDTF">2024-02-15T14:12:00Z</dcterms:modified>
</cp:coreProperties>
</file>