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57F7" w14:textId="608AFB86" w:rsidR="00026ABC" w:rsidRPr="002C3AA9" w:rsidRDefault="00026ABC" w:rsidP="002C3AA9">
      <w:pPr>
        <w:jc w:val="both"/>
        <w:rPr>
          <w:b/>
          <w:bCs/>
          <w:sz w:val="28"/>
          <w:szCs w:val="28"/>
          <w:lang w:val="es-ES"/>
        </w:rPr>
      </w:pPr>
      <w:r w:rsidRPr="002C3AA9">
        <w:rPr>
          <w:b/>
          <w:bCs/>
          <w:sz w:val="28"/>
          <w:szCs w:val="28"/>
          <w:shd w:val="clear" w:color="auto" w:fill="FFFFFF"/>
          <w:lang w:val="es-ES"/>
        </w:rPr>
        <w:t>1021. Órganos de gobierno, de dirección o de administración de la entidad, indicando en cada caso su sede y ubicación, composición, funciones y persona titular:</w:t>
      </w:r>
    </w:p>
    <w:p w14:paraId="32A9A9A8" w14:textId="77777777" w:rsidR="00EF5613" w:rsidRPr="00251CFF" w:rsidRDefault="00EF5613">
      <w:pPr>
        <w:spacing w:before="9" w:line="140" w:lineRule="exact"/>
        <w:rPr>
          <w:sz w:val="14"/>
          <w:szCs w:val="14"/>
          <w:lang w:val="es-ES"/>
        </w:rPr>
      </w:pPr>
    </w:p>
    <w:p w14:paraId="6601CA42" w14:textId="77777777" w:rsidR="00251CFF" w:rsidRPr="00251CFF" w:rsidRDefault="00251CFF" w:rsidP="00251CFF">
      <w:pPr>
        <w:jc w:val="both"/>
        <w:rPr>
          <w:b/>
          <w:bCs/>
          <w:sz w:val="28"/>
          <w:szCs w:val="28"/>
          <w:lang w:val="es-ES"/>
        </w:rPr>
      </w:pPr>
      <w:r w:rsidRPr="00251CFF">
        <w:rPr>
          <w:b/>
          <w:bCs/>
          <w:sz w:val="28"/>
          <w:szCs w:val="28"/>
          <w:lang w:val="es-ES"/>
        </w:rPr>
        <w:t xml:space="preserve">La Junta General. </w:t>
      </w:r>
    </w:p>
    <w:p w14:paraId="7FFD553D" w14:textId="5D036335" w:rsidR="00251CFF" w:rsidRPr="00251CFF" w:rsidRDefault="00251CFF" w:rsidP="00251CFF">
      <w:pPr>
        <w:jc w:val="both"/>
        <w:rPr>
          <w:sz w:val="28"/>
          <w:szCs w:val="28"/>
          <w:lang w:val="es-ES"/>
        </w:rPr>
      </w:pPr>
      <w:r w:rsidRPr="00251CFF">
        <w:rPr>
          <w:b/>
          <w:bCs/>
          <w:sz w:val="28"/>
          <w:szCs w:val="28"/>
          <w:lang w:val="es-ES"/>
        </w:rPr>
        <w:t>Presidente:</w:t>
      </w:r>
      <w:r w:rsidRPr="00251CFF">
        <w:rPr>
          <w:sz w:val="28"/>
          <w:szCs w:val="28"/>
          <w:lang w:val="es-ES"/>
        </w:rPr>
        <w:t xml:space="preserve"> Adolfo González Pérez-</w:t>
      </w:r>
      <w:proofErr w:type="spellStart"/>
      <w:r w:rsidRPr="00251CFF">
        <w:rPr>
          <w:sz w:val="28"/>
          <w:szCs w:val="28"/>
          <w:lang w:val="es-ES"/>
        </w:rPr>
        <w:t>Siverio</w:t>
      </w:r>
      <w:proofErr w:type="spellEnd"/>
    </w:p>
    <w:p w14:paraId="0BA7ACED" w14:textId="0DD5CA84" w:rsidR="00251CFF" w:rsidRPr="00251CFF" w:rsidRDefault="00251CFF" w:rsidP="00251CFF">
      <w:pPr>
        <w:jc w:val="both"/>
        <w:rPr>
          <w:sz w:val="28"/>
          <w:szCs w:val="28"/>
          <w:lang w:val="es-ES"/>
        </w:rPr>
      </w:pPr>
      <w:r w:rsidRPr="00251CFF">
        <w:rPr>
          <w:sz w:val="28"/>
          <w:szCs w:val="28"/>
          <w:lang w:val="es-ES"/>
        </w:rPr>
        <w:t>La Corporación municipal en Pleno, constituida en Junta General de la Sociedad, asistida por la Secretaria e Intervención de la Entidad Local, funcionará respecto a adopción de acuerdos ajustándose a las disposiciones del Régimen Local y para lo restante de conformidad con su Ley Especial, y ejercerá las siguientes facultades:</w:t>
      </w:r>
    </w:p>
    <w:p w14:paraId="3AA1A929" w14:textId="77777777" w:rsidR="00251CFF" w:rsidRPr="00251CFF" w:rsidRDefault="00251CFF" w:rsidP="00251CFF">
      <w:pPr>
        <w:jc w:val="both"/>
        <w:rPr>
          <w:sz w:val="28"/>
          <w:szCs w:val="28"/>
          <w:lang w:val="es-ES"/>
        </w:rPr>
      </w:pPr>
    </w:p>
    <w:p w14:paraId="6BCF9C6F" w14:textId="77777777" w:rsidR="00251CFF" w:rsidRPr="00251CFF" w:rsidRDefault="00251CFF" w:rsidP="00251CFF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251CFF">
        <w:rPr>
          <w:sz w:val="28"/>
          <w:szCs w:val="28"/>
          <w:lang w:val="es-ES"/>
        </w:rPr>
        <w:t>Nombrar el Consejo de Administración.</w:t>
      </w:r>
    </w:p>
    <w:p w14:paraId="4E19B42F" w14:textId="7BD89BBF" w:rsidR="00251CFF" w:rsidRPr="00251CFF" w:rsidRDefault="00251CFF" w:rsidP="00251CFF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251CFF">
        <w:rPr>
          <w:sz w:val="28"/>
          <w:szCs w:val="28"/>
          <w:lang w:val="es-ES"/>
        </w:rPr>
        <w:t xml:space="preserve">Examinar, discutir, aprobar o hacer reparos a la gestión del Consejo de Administración, a las Cuentas, Balances y Memoria que presente el mismo, así como al informe de </w:t>
      </w:r>
      <w:proofErr w:type="spellStart"/>
      <w:r w:rsidRPr="00251CFF">
        <w:rPr>
          <w:sz w:val="28"/>
          <w:szCs w:val="28"/>
          <w:lang w:val="es-ES"/>
        </w:rPr>
        <w:t>Auditoria</w:t>
      </w:r>
      <w:proofErr w:type="spellEnd"/>
      <w:r w:rsidRPr="00251CFF">
        <w:rPr>
          <w:sz w:val="28"/>
          <w:szCs w:val="28"/>
          <w:lang w:val="es-ES"/>
        </w:rPr>
        <w:t>, que deberán hallarse a disposición de los miembros de la Junta con cuan- tos datos puedan precisar, quince días antes del señalado para la celebración de la Junta.</w:t>
      </w:r>
    </w:p>
    <w:p w14:paraId="0C6A95C0" w14:textId="77777777" w:rsidR="00251CFF" w:rsidRPr="00251CFF" w:rsidRDefault="00251CFF" w:rsidP="00251CFF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251CFF">
        <w:rPr>
          <w:sz w:val="28"/>
          <w:szCs w:val="28"/>
          <w:lang w:val="es-ES"/>
        </w:rPr>
        <w:t>Fijar la remuneración de los consejeros.</w:t>
      </w:r>
    </w:p>
    <w:p w14:paraId="3B47A309" w14:textId="77777777" w:rsidR="00251CFF" w:rsidRPr="00251CFF" w:rsidRDefault="00251CFF" w:rsidP="00251CFF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251CFF">
        <w:rPr>
          <w:sz w:val="28"/>
          <w:szCs w:val="28"/>
          <w:lang w:val="es-ES"/>
        </w:rPr>
        <w:t>Acordar:</w:t>
      </w:r>
    </w:p>
    <w:p w14:paraId="3C1DCF98" w14:textId="77777777" w:rsidR="00251CFF" w:rsidRPr="00251CFF" w:rsidRDefault="00251CFF" w:rsidP="00251CFF">
      <w:pPr>
        <w:pStyle w:val="Prrafodelista"/>
        <w:numPr>
          <w:ilvl w:val="1"/>
          <w:numId w:val="3"/>
        </w:numPr>
        <w:jc w:val="both"/>
        <w:rPr>
          <w:sz w:val="28"/>
          <w:szCs w:val="28"/>
          <w:lang w:val="es-ES"/>
        </w:rPr>
      </w:pPr>
      <w:r w:rsidRPr="00251CFF">
        <w:rPr>
          <w:sz w:val="28"/>
          <w:szCs w:val="28"/>
          <w:lang w:val="es-ES"/>
        </w:rPr>
        <w:t>La modificación de los Estatutos.</w:t>
      </w:r>
    </w:p>
    <w:p w14:paraId="22F9BE9E" w14:textId="77777777" w:rsidR="00251CFF" w:rsidRPr="00251CFF" w:rsidRDefault="00251CFF" w:rsidP="00251CFF">
      <w:pPr>
        <w:pStyle w:val="Prrafodelista"/>
        <w:numPr>
          <w:ilvl w:val="1"/>
          <w:numId w:val="3"/>
        </w:numPr>
        <w:jc w:val="both"/>
        <w:rPr>
          <w:sz w:val="28"/>
          <w:szCs w:val="28"/>
          <w:lang w:val="es-ES"/>
        </w:rPr>
      </w:pPr>
      <w:r w:rsidRPr="00251CFF">
        <w:rPr>
          <w:sz w:val="28"/>
          <w:szCs w:val="28"/>
          <w:lang w:val="es-ES"/>
        </w:rPr>
        <w:t>El aumento o la reducción del Capital Social.</w:t>
      </w:r>
    </w:p>
    <w:p w14:paraId="1F495E82" w14:textId="77777777" w:rsidR="00251CFF" w:rsidRPr="00251CFF" w:rsidRDefault="00251CFF" w:rsidP="00251CFF">
      <w:pPr>
        <w:pStyle w:val="Prrafodelista"/>
        <w:numPr>
          <w:ilvl w:val="1"/>
          <w:numId w:val="3"/>
        </w:numPr>
        <w:jc w:val="both"/>
        <w:rPr>
          <w:sz w:val="28"/>
          <w:szCs w:val="28"/>
          <w:lang w:val="es-ES"/>
        </w:rPr>
      </w:pPr>
      <w:r w:rsidRPr="00251CFF">
        <w:rPr>
          <w:sz w:val="28"/>
          <w:szCs w:val="28"/>
          <w:lang w:val="es-ES"/>
        </w:rPr>
        <w:t>La emisión de obligaciones u otros títulos.</w:t>
      </w:r>
    </w:p>
    <w:p w14:paraId="6E8ABB64" w14:textId="3CFBB486" w:rsidR="00251CFF" w:rsidRDefault="00251CFF" w:rsidP="00251CFF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251CFF">
        <w:rPr>
          <w:sz w:val="28"/>
          <w:szCs w:val="28"/>
          <w:lang w:val="es-ES"/>
        </w:rPr>
        <w:t>Y todas aquellas que le atribuyan los presentes Estatutos o su Ley Especial.</w:t>
      </w:r>
    </w:p>
    <w:p w14:paraId="5D8DF3F3" w14:textId="77777777" w:rsidR="00251CFF" w:rsidRPr="00251CFF" w:rsidRDefault="00251CFF" w:rsidP="00251CFF">
      <w:pPr>
        <w:ind w:left="360"/>
        <w:jc w:val="both"/>
        <w:rPr>
          <w:sz w:val="28"/>
          <w:szCs w:val="28"/>
          <w:lang w:val="es-ES"/>
        </w:rPr>
      </w:pPr>
    </w:p>
    <w:p w14:paraId="61C97B3A" w14:textId="65902239" w:rsidR="00251CFF" w:rsidRPr="00251CFF" w:rsidRDefault="00251CFF" w:rsidP="00251CFF">
      <w:pPr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Concejo de Administración.</w:t>
      </w:r>
    </w:p>
    <w:p w14:paraId="09895436" w14:textId="77777777" w:rsidR="00251CFF" w:rsidRPr="00251CFF" w:rsidRDefault="00251CFF" w:rsidP="00251CFF">
      <w:pPr>
        <w:jc w:val="both"/>
        <w:rPr>
          <w:sz w:val="28"/>
          <w:szCs w:val="28"/>
          <w:lang w:val="es-ES"/>
        </w:rPr>
      </w:pPr>
      <w:r w:rsidRPr="00251CFF">
        <w:rPr>
          <w:b/>
          <w:bCs/>
          <w:sz w:val="28"/>
          <w:szCs w:val="28"/>
          <w:lang w:val="es-ES"/>
        </w:rPr>
        <w:t>Presidente:</w:t>
      </w:r>
      <w:r w:rsidRPr="00251CFF">
        <w:rPr>
          <w:sz w:val="28"/>
          <w:szCs w:val="28"/>
          <w:lang w:val="es-ES"/>
        </w:rPr>
        <w:t xml:space="preserve"> Adolfo González Pérez-</w:t>
      </w:r>
      <w:proofErr w:type="spellStart"/>
      <w:r w:rsidRPr="00251CFF">
        <w:rPr>
          <w:sz w:val="28"/>
          <w:szCs w:val="28"/>
          <w:lang w:val="es-ES"/>
        </w:rPr>
        <w:t>Siverio</w:t>
      </w:r>
      <w:proofErr w:type="spellEnd"/>
    </w:p>
    <w:p w14:paraId="5B68EA77" w14:textId="58DD777A" w:rsidR="001C5F77" w:rsidRPr="001C5F77" w:rsidRDefault="001C5F77" w:rsidP="001C5F77">
      <w:pPr>
        <w:pStyle w:val="Textoindependiente"/>
        <w:tabs>
          <w:tab w:val="left" w:pos="821"/>
        </w:tabs>
        <w:spacing w:before="100"/>
        <w:ind w:left="0" w:firstLine="0"/>
        <w:jc w:val="both"/>
        <w:rPr>
          <w:rFonts w:asciiTheme="minorHAnsi" w:eastAsiaTheme="minorHAnsi" w:hAnsiTheme="minorHAnsi"/>
          <w:sz w:val="28"/>
          <w:szCs w:val="28"/>
          <w:lang w:val="es-ES"/>
        </w:rPr>
      </w:pPr>
      <w:r w:rsidRPr="001C5F77">
        <w:rPr>
          <w:rFonts w:asciiTheme="minorHAnsi" w:eastAsiaTheme="minorHAnsi" w:hAnsiTheme="minorHAnsi"/>
          <w:sz w:val="28"/>
          <w:szCs w:val="28"/>
          <w:lang w:val="es-ES"/>
        </w:rPr>
        <w:t>El Consejo de Administración, designado por la Junta General, sin perjuicio de las facultades que a la misma le corresponden, ostentará la representación y el uso de la firma social de la Sociedad ante toda clase de personas físicas y jurídicas, tanto judicial como extrajudicialmente, pudiendo realizar cuanto estimen conveniente para la gestión de la Socie- dad. A título simplemente enunciativo, no limitativo, corresponden al órgano de administración de la Sociedad, además de las que resulten de la Ley Especial y de los Estatutos, el ejercicio de cualquiera de las siguientes facultades:</w:t>
      </w:r>
    </w:p>
    <w:p w14:paraId="62F7BCAE" w14:textId="77777777" w:rsidR="001C5F77" w:rsidRPr="001C5F77" w:rsidRDefault="001C5F77" w:rsidP="001C5F77">
      <w:pPr>
        <w:pStyle w:val="Textoindependiente"/>
        <w:tabs>
          <w:tab w:val="left" w:pos="821"/>
        </w:tabs>
        <w:spacing w:before="100"/>
        <w:ind w:left="-360" w:firstLine="0"/>
        <w:jc w:val="both"/>
        <w:rPr>
          <w:rFonts w:asciiTheme="minorHAnsi" w:eastAsiaTheme="minorHAnsi" w:hAnsiTheme="minorHAnsi"/>
          <w:sz w:val="28"/>
          <w:szCs w:val="28"/>
          <w:lang w:val="es-ES"/>
        </w:rPr>
      </w:pPr>
    </w:p>
    <w:p w14:paraId="550E5D2A" w14:textId="18359A07" w:rsidR="001C5F77" w:rsidRPr="001C5F77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/>
          <w:sz w:val="28"/>
          <w:szCs w:val="28"/>
          <w:lang w:val="es-ES"/>
        </w:rPr>
      </w:pPr>
      <w:r w:rsidRPr="001C5F77">
        <w:rPr>
          <w:rFonts w:asciiTheme="minorHAnsi" w:eastAsiaTheme="minorHAnsi" w:hAnsiTheme="minorHAnsi"/>
          <w:sz w:val="28"/>
          <w:szCs w:val="28"/>
          <w:lang w:val="es-ES"/>
        </w:rPr>
        <w:t xml:space="preserve">Organizar, dirigir e inspeccionar los asuntos y operaciones de la Sociedad, determinar y fijar los gastos generales de administración y nombrar, sepa- rar o sustituir gestores, representantes y empleados y </w:t>
      </w:r>
      <w:r w:rsidRPr="001C5F77">
        <w:rPr>
          <w:rFonts w:asciiTheme="minorHAnsi" w:eastAsiaTheme="minorHAnsi" w:hAnsiTheme="minorHAnsi"/>
          <w:sz w:val="28"/>
          <w:szCs w:val="28"/>
          <w:lang w:val="es-ES"/>
        </w:rPr>
        <w:lastRenderedPageBreak/>
        <w:t>personal técnico o administrativo de la misma, de- terminando sus facultades y fijando sueldos y retr</w:t>
      </w:r>
      <w:r>
        <w:rPr>
          <w:rFonts w:asciiTheme="minorHAnsi" w:eastAsiaTheme="minorHAnsi" w:hAnsiTheme="minorHAnsi"/>
          <w:sz w:val="28"/>
          <w:szCs w:val="28"/>
          <w:lang w:val="es-ES"/>
        </w:rPr>
        <w:t>i</w:t>
      </w:r>
      <w:r w:rsidRPr="001C5F77">
        <w:rPr>
          <w:rFonts w:asciiTheme="minorHAnsi" w:eastAsiaTheme="minorHAnsi" w:hAnsiTheme="minorHAnsi"/>
          <w:sz w:val="28"/>
          <w:szCs w:val="28"/>
          <w:lang w:val="es-ES"/>
        </w:rPr>
        <w:t>buciones.</w:t>
      </w:r>
    </w:p>
    <w:p w14:paraId="1B9CE311" w14:textId="13C31FD7" w:rsidR="001C5F77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/>
          <w:sz w:val="28"/>
          <w:szCs w:val="28"/>
          <w:lang w:val="es-ES"/>
        </w:rPr>
      </w:pPr>
      <w:r w:rsidRPr="001C5F77">
        <w:rPr>
          <w:rFonts w:asciiTheme="minorHAnsi" w:eastAsiaTheme="minorHAnsi" w:hAnsiTheme="minorHAnsi"/>
          <w:sz w:val="28"/>
          <w:szCs w:val="28"/>
          <w:lang w:val="es-ES"/>
        </w:rPr>
        <w:t>Determinar la inversión de fondos disponibles, así como las de reserva y previsión, cuando haya lugar y ejecutar los acuerdos sociales.</w:t>
      </w:r>
    </w:p>
    <w:p w14:paraId="595E260D" w14:textId="77777777" w:rsidR="001C5F77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/>
          <w:sz w:val="28"/>
          <w:szCs w:val="28"/>
          <w:lang w:val="es-ES"/>
        </w:rPr>
      </w:pPr>
      <w:r w:rsidRPr="001C5F77">
        <w:rPr>
          <w:rFonts w:asciiTheme="minorHAnsi" w:eastAsiaTheme="minorHAnsi" w:hAnsiTheme="minorHAnsi"/>
          <w:sz w:val="28"/>
          <w:szCs w:val="28"/>
          <w:lang w:val="es-ES"/>
        </w:rPr>
        <w:t>Formar el Balance, Cuenta de Pérdidas y Ganancias y Propuesta de Distribución de Beneficios, que deberán ser sometidos a la Junta para su aprobación</w:t>
      </w:r>
      <w:r>
        <w:rPr>
          <w:rFonts w:asciiTheme="minorHAnsi" w:eastAsiaTheme="minorHAnsi" w:hAnsiTheme="minorHAnsi"/>
          <w:sz w:val="28"/>
          <w:szCs w:val="28"/>
          <w:lang w:val="es-ES"/>
        </w:rPr>
        <w:t>.</w:t>
      </w:r>
    </w:p>
    <w:p w14:paraId="550DC3B6" w14:textId="77777777" w:rsidR="001C5F77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/>
          <w:sz w:val="28"/>
          <w:szCs w:val="28"/>
          <w:lang w:val="es-ES"/>
        </w:rPr>
      </w:pPr>
      <w:r w:rsidRPr="001C5F77">
        <w:rPr>
          <w:rFonts w:asciiTheme="minorHAnsi" w:eastAsiaTheme="minorHAnsi" w:hAnsiTheme="minorHAnsi"/>
          <w:sz w:val="28"/>
          <w:szCs w:val="28"/>
          <w:lang w:val="es-ES"/>
        </w:rPr>
        <w:t>Concertar, aceptar, modificar, ejecutar o extinguir, total o parcialmente, toda clase de actos o con- tratos, de administración, dominio o disposición, ya sean civiles, laborales, fiscales, administrativos, o mercantiles, de depósito, cambio, giro, comisión, cuentas en participación, préstamo común o a la gruesa, transporte seguro, sociedad y demás admitidos por las leyes vigentes.</w:t>
      </w:r>
    </w:p>
    <w:p w14:paraId="4489CCDC" w14:textId="77777777" w:rsidR="001C5F77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 w:cstheme="minorHAnsi"/>
          <w:sz w:val="28"/>
          <w:szCs w:val="28"/>
          <w:lang w:val="es-ES"/>
        </w:rPr>
      </w:pPr>
      <w:r w:rsidRPr="001C5F77">
        <w:rPr>
          <w:rFonts w:asciiTheme="minorHAnsi" w:eastAsiaTheme="minorHAnsi" w:hAnsiTheme="minorHAnsi"/>
          <w:sz w:val="28"/>
          <w:szCs w:val="28"/>
          <w:lang w:val="es-ES"/>
        </w:rPr>
        <w:t xml:space="preserve">Comprar, vender y por otros títulos adquirir, hipotecar, gravar o enajenar bienes muebles o inmuebles, formalizando cobros y pagos, reconocimientos y peritaciones, expedientes y demás diligencias de liquidación o percepción, contratar obras y arrendar servicios, acudir a concurso y subastas, contraer, con sujeción a la Ley reguladora de las Haciendas Loca- les, préstamos y percibir su importe, y realizar cuan- tos actos de disposición o administración de bienes o derechos exija la </w:t>
      </w:r>
      <w:r w:rsidRPr="00794B19">
        <w:rPr>
          <w:rFonts w:asciiTheme="minorHAnsi" w:eastAsiaTheme="minorHAnsi" w:hAnsiTheme="minorHAnsi" w:cstheme="minorHAnsi"/>
          <w:sz w:val="28"/>
          <w:szCs w:val="28"/>
          <w:lang w:val="es-ES"/>
        </w:rPr>
        <w:t>realización del objeto social.</w:t>
      </w:r>
    </w:p>
    <w:p w14:paraId="4FAC7C93" w14:textId="77777777" w:rsidR="001C5F77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>Solicitar, obtener, adquirir, vender o explotar patentes, derechos reales, licencias y concesiones administrativas de todas clases.</w:t>
      </w:r>
    </w:p>
    <w:p w14:paraId="5EFCA278" w14:textId="77777777" w:rsidR="001C5F77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>Rendir, exigir, aprobar o impugnar cuentas abonando o percibiendo saldos resultantes, constituir y retirar depósitos de metálico o valores y garantías en la Caja General de Depósitos y cobrar cualesquiera cantidades de particulares o Administración, Organismos y Entidades Públicas, incluso en las Cajas de las Delegaciones de hacienda y en Banco de España.</w:t>
      </w:r>
    </w:p>
    <w:p w14:paraId="0993FBDA" w14:textId="1941B211" w:rsidR="001C5F77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 xml:space="preserve">Realizar todo tipo de actos mercantiles de crédito o bancarios, regulados por la Ley Cambiaria y del Cheque y demás normas de carácter general o especial, en las Oficinas Centrales y Sucursales del Banco de España o cualquier otro nacional o extranjero, Cajas de Ahorro o Rurales y demás entidades de crédito o financiación; librar, negociar, endosar, ceder, tomar, cobrar, descontar, avalar total o parcialmente, hin- car, intervenir, aceptar o pagar total o parcialmente, incluso por intervención, protestar o comunicar la falta de aceptación o pago de letras de cambio, pagarés u otros documentos de crédito y </w:t>
      </w:r>
      <w:r w:rsidRPr="00794B19">
        <w:rPr>
          <w:rFonts w:asciiTheme="minorHAnsi" w:hAnsiTheme="minorHAnsi" w:cstheme="minorHAnsi"/>
          <w:sz w:val="28"/>
          <w:szCs w:val="28"/>
          <w:lang w:val="es-ES"/>
        </w:rPr>
        <w:lastRenderedPageBreak/>
        <w:t>giro; librar ceder, transmitir, endosar, avalar, revocar, cruzar, reembolsar, presentar al pago, solicitar conformidad, prohibir su pago en efectivo o comunicar la falta de pago de cheques; formular cuentas de resaca, solicitar la amortización en caso de extravío, sustracción o destrucción y requerir protestos o declaraciones equivalentes por falta de aceptación o pago de letras de cambio o falta de pago de cheques; hacer o recibir notificaciones o requerimientos y contestarlos, haciendo las manifestaciones que procedan; abrir, continuar o cancelar libretas de ahorro, imposiciones, cuentas corrientes o de crédito, con garantías o sin ellas, con interés fijo o variable, pudiendo retirar total o parcialmente sus fon- dos. Por medio de cheques, letras de cambio u órdenes a la entidad, pedir extractos e impugnar o aprobar sus saldos, constituir, modificar y extinguir o cancelar depósitos de efectos públicos, valores o metálicos, contratar, abrir, cerrar y cancelar cajas fuertes y de seguridad y en general cuanto esté permitido por la práctica bancaria.</w:t>
      </w:r>
    </w:p>
    <w:p w14:paraId="2CCEC2D9" w14:textId="21C85A60" w:rsidR="001C5F77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>Contratar, modificar, rescatar, pignorar, rescindir, y liquidar seguros de todas clases, firmando las pólizas contratos con la Compañía aseguradora en las condiciones que estime convenientes.</w:t>
      </w:r>
    </w:p>
    <w:p w14:paraId="6C4E243D" w14:textId="7C1258B9" w:rsidR="001C5F77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>Celebrar contratos de obras, servicios, suministros, modificarlos y rescindirlos con el Estado, Comunidades Autónomas, Cabildos, Ayuntamientos, Organismos Autónomos, Mancomunidades y cualquier Entidad Pública o Privada siempre que su importe supere el 10% de los recursos ordinarios del presupuesto de la sociedad, o en su caso los 6.010.121,04 euros.</w:t>
      </w:r>
    </w:p>
    <w:p w14:paraId="4B997AEC" w14:textId="6FD30A00" w:rsidR="001C5F77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eastAsia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>Solicitar o recibir de los poderes públicos, autoridades, centros y oficinas la obtención de toda clase de privilegios, concesiones, subvenciones, etc. y retirar de organismos del Estado, Comunidad Autónomas, Cabildo o Municipio, así como de los priva- dos, cualesquiera cantidad que a la Sociedad se le adeuden por el concepto que fuere.</w:t>
      </w:r>
    </w:p>
    <w:p w14:paraId="00880738" w14:textId="479764F0" w:rsidR="00794B19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>Someter las cuestiones en que pueda tener interés la Sociedad al Juicio de árbitros, otorgar transacciones, compromisos y denuncias, ejercitar o no derechos de tanteo, retracto o cualquier otro de preferencia, interponer recursos ante los tribunales Ordinarios o Especiales, incluso los extraordinarios de revisión o casación ante el Tribunal Supremo y de amparo ante el Tribunal Constitucional.</w:t>
      </w:r>
    </w:p>
    <w:p w14:paraId="2D9B0FDD" w14:textId="77777777" w:rsidR="00794B19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 xml:space="preserve">Conferir poderes, generales o especiales a las personas y con las facultades que estimen convenientes, con amplitud de facultades, </w:t>
      </w:r>
      <w:r w:rsidRPr="00794B19">
        <w:rPr>
          <w:rFonts w:asciiTheme="minorHAnsi" w:hAnsiTheme="minorHAnsi" w:cstheme="minorHAnsi"/>
          <w:sz w:val="28"/>
          <w:szCs w:val="28"/>
          <w:lang w:val="es-ES"/>
        </w:rPr>
        <w:lastRenderedPageBreak/>
        <w:t>aunque no figuren antes relacionadas, especialmente a Procurado- res de los Tribunales, con las facultades usuales, incluso para ratificarse en escrito, absolver posiciones, transigir, allanarse y desistir, incluso, para los supuestos de recursos extraordinarios de revisión y casación ante el Tribunal Supremo.</w:t>
      </w:r>
    </w:p>
    <w:p w14:paraId="4D8369A7" w14:textId="77777777" w:rsidR="00794B19" w:rsidRPr="00794B19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>Otorgar y firmar con las cláusulas y requisitos que se estime oportuno, las instancias, escritos y documentos públicos o privados que para todo ello fueren necesarios, incluso aclaratorios o complementarios.</w:t>
      </w:r>
    </w:p>
    <w:p w14:paraId="768381F0" w14:textId="5BE6265D" w:rsidR="001C5F77" w:rsidRDefault="001C5F77" w:rsidP="001C5F77">
      <w:pPr>
        <w:pStyle w:val="Textoindependiente"/>
        <w:numPr>
          <w:ilvl w:val="0"/>
          <w:numId w:val="3"/>
        </w:numPr>
        <w:tabs>
          <w:tab w:val="left" w:pos="821"/>
        </w:tabs>
        <w:spacing w:before="100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794B19">
        <w:rPr>
          <w:rFonts w:asciiTheme="minorHAnsi" w:hAnsiTheme="minorHAnsi" w:cstheme="minorHAnsi"/>
          <w:sz w:val="28"/>
          <w:szCs w:val="28"/>
          <w:lang w:val="es-ES"/>
        </w:rPr>
        <w:t>Ejercer todas las atribuciones que se desprenden de los Estatutos y de los acuerdos que adopte la Junta General así como entender en todo aquello que afecte a la marcha de la Sociedad cuya administración se le encomienda.</w:t>
      </w:r>
    </w:p>
    <w:p w14:paraId="23B5E077" w14:textId="77777777" w:rsidR="00794B19" w:rsidRPr="00794B19" w:rsidRDefault="00794B19" w:rsidP="00794B19">
      <w:pPr>
        <w:pStyle w:val="Textoindependiente"/>
        <w:tabs>
          <w:tab w:val="left" w:pos="821"/>
        </w:tabs>
        <w:spacing w:before="100"/>
        <w:ind w:left="720" w:firstLine="0"/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4823C9BA" w14:textId="4484E948" w:rsidR="00794B19" w:rsidRPr="00794B19" w:rsidRDefault="00794B19" w:rsidP="00794B19">
      <w:pPr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El Presidente</w:t>
      </w:r>
      <w:r w:rsidRPr="00794B19">
        <w:rPr>
          <w:b/>
          <w:bCs/>
          <w:sz w:val="28"/>
          <w:szCs w:val="28"/>
          <w:lang w:val="es-ES"/>
        </w:rPr>
        <w:t>.</w:t>
      </w:r>
    </w:p>
    <w:p w14:paraId="1FFEC53B" w14:textId="77777777" w:rsidR="00794B19" w:rsidRPr="00794B19" w:rsidRDefault="00794B19" w:rsidP="00794B19">
      <w:pPr>
        <w:jc w:val="both"/>
        <w:rPr>
          <w:sz w:val="28"/>
          <w:szCs w:val="28"/>
          <w:lang w:val="es-ES"/>
        </w:rPr>
      </w:pPr>
      <w:r w:rsidRPr="00794B19">
        <w:rPr>
          <w:b/>
          <w:bCs/>
          <w:sz w:val="28"/>
          <w:szCs w:val="28"/>
          <w:lang w:val="es-ES"/>
        </w:rPr>
        <w:t>Presidente:</w:t>
      </w:r>
      <w:r w:rsidRPr="00794B19">
        <w:rPr>
          <w:sz w:val="28"/>
          <w:szCs w:val="28"/>
          <w:lang w:val="es-ES"/>
        </w:rPr>
        <w:t xml:space="preserve"> Adolfo González Pérez-</w:t>
      </w:r>
      <w:proofErr w:type="spellStart"/>
      <w:r w:rsidRPr="00794B19">
        <w:rPr>
          <w:sz w:val="28"/>
          <w:szCs w:val="28"/>
          <w:lang w:val="es-ES"/>
        </w:rPr>
        <w:t>Siverio</w:t>
      </w:r>
      <w:proofErr w:type="spellEnd"/>
    </w:p>
    <w:p w14:paraId="75392DF5" w14:textId="04EBDEA3" w:rsidR="00794B19" w:rsidRPr="00794B19" w:rsidRDefault="00794B19" w:rsidP="00794B19">
      <w:pPr>
        <w:jc w:val="both"/>
        <w:rPr>
          <w:sz w:val="28"/>
          <w:szCs w:val="28"/>
          <w:lang w:val="es-ES"/>
        </w:rPr>
      </w:pPr>
      <w:r w:rsidRPr="00794B19">
        <w:rPr>
          <w:sz w:val="28"/>
          <w:szCs w:val="28"/>
          <w:lang w:val="es-ES"/>
        </w:rPr>
        <w:t>El Presidente de la Corporación lo será del Consejo de Administración.</w:t>
      </w:r>
      <w:r>
        <w:rPr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Son facultades del Presidente con carácter general, las siguientes:</w:t>
      </w:r>
    </w:p>
    <w:p w14:paraId="2DA5014C" w14:textId="77777777" w:rsidR="00794B19" w:rsidRPr="00794B19" w:rsidRDefault="00794B19" w:rsidP="00794B19">
      <w:pPr>
        <w:jc w:val="both"/>
        <w:rPr>
          <w:sz w:val="28"/>
          <w:szCs w:val="28"/>
          <w:lang w:val="es-ES"/>
        </w:rPr>
      </w:pPr>
    </w:p>
    <w:p w14:paraId="2E2F8CAA" w14:textId="015556F3" w:rsidR="00794B19" w:rsidRPr="00794B19" w:rsidRDefault="00794B19" w:rsidP="00794B19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 w:rsidRPr="00794B19">
        <w:rPr>
          <w:sz w:val="28"/>
          <w:szCs w:val="28"/>
          <w:lang w:val="es-ES"/>
        </w:rPr>
        <w:t>Convocar los Consejos de Administración.</w:t>
      </w:r>
    </w:p>
    <w:p w14:paraId="766C9C48" w14:textId="764423E9" w:rsidR="00794B19" w:rsidRPr="00794B19" w:rsidRDefault="00794B19" w:rsidP="00794B19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 w:rsidRPr="00794B19">
        <w:rPr>
          <w:sz w:val="28"/>
          <w:szCs w:val="28"/>
          <w:lang w:val="es-ES"/>
        </w:rPr>
        <w:t>Señalar el orden de los asuntos que han de tratarse en cada reunión.</w:t>
      </w:r>
    </w:p>
    <w:p w14:paraId="089DBFA3" w14:textId="6317118A" w:rsidR="00794B19" w:rsidRPr="00794B19" w:rsidRDefault="00794B19" w:rsidP="00794B19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 w:rsidRPr="00794B19">
        <w:rPr>
          <w:sz w:val="28"/>
          <w:szCs w:val="28"/>
          <w:lang w:val="es-ES"/>
        </w:rPr>
        <w:t>Presidir y dirigir las deliberaciones y votaciones, decidiendo los empates con su voto de calidad.</w:t>
      </w:r>
    </w:p>
    <w:p w14:paraId="385E2B26" w14:textId="79ABC318" w:rsidR="00794B19" w:rsidRPr="00794B19" w:rsidRDefault="00794B19" w:rsidP="00794B19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 w:rsidRPr="00794B19">
        <w:rPr>
          <w:sz w:val="28"/>
          <w:szCs w:val="28"/>
          <w:lang w:val="es-ES"/>
        </w:rPr>
        <w:t>Preparar en unión del secretario las propuestas, memorias, cuentas e inventarios que hayan de ser aprobados por el Consejo.</w:t>
      </w:r>
    </w:p>
    <w:p w14:paraId="0F88DE3A" w14:textId="64B38999" w:rsidR="00794B19" w:rsidRPr="00794B19" w:rsidRDefault="00794B19" w:rsidP="00794B19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 w:rsidRPr="00794B19">
        <w:rPr>
          <w:sz w:val="28"/>
          <w:szCs w:val="28"/>
          <w:lang w:val="es-ES"/>
        </w:rPr>
        <w:t>En aquellos supuestos en que se considere por el Presidente que el acuerdo adoptado válidamente por el Consejo afecte sustancialmente a los intereses de la Empresa, podrá convocar urgentemente una Junta General para ratificar dicho acuerdo.</w:t>
      </w:r>
    </w:p>
    <w:p w14:paraId="004940F5" w14:textId="5D886083" w:rsidR="00794B19" w:rsidRDefault="00794B19" w:rsidP="00794B19">
      <w:pPr>
        <w:pStyle w:val="Prrafodelista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 w:rsidRPr="00794B19">
        <w:rPr>
          <w:sz w:val="28"/>
          <w:szCs w:val="28"/>
          <w:lang w:val="es-ES"/>
        </w:rPr>
        <w:t>Por delegación del Consejo ostentará el poder de representación de la Sociedad, que también podrá atribuirse o uno o varios miembros del Consejo a título individual o conjunto.</w:t>
      </w:r>
    </w:p>
    <w:p w14:paraId="069E0275" w14:textId="77777777" w:rsidR="00794B19" w:rsidRDefault="00794B19" w:rsidP="00794B19">
      <w:pPr>
        <w:jc w:val="both"/>
        <w:rPr>
          <w:sz w:val="28"/>
          <w:szCs w:val="28"/>
          <w:lang w:val="es-ES"/>
        </w:rPr>
      </w:pPr>
    </w:p>
    <w:p w14:paraId="21A9A3FD" w14:textId="3D6EB575" w:rsidR="00794B19" w:rsidRPr="00794B19" w:rsidRDefault="00794B19" w:rsidP="00794B19">
      <w:pPr>
        <w:jc w:val="both"/>
        <w:rPr>
          <w:b/>
          <w:bCs/>
          <w:sz w:val="28"/>
          <w:szCs w:val="28"/>
          <w:lang w:val="es-ES"/>
        </w:rPr>
      </w:pPr>
      <w:r w:rsidRPr="00794B19">
        <w:rPr>
          <w:b/>
          <w:bCs/>
          <w:sz w:val="28"/>
          <w:szCs w:val="28"/>
          <w:lang w:val="es-ES"/>
        </w:rPr>
        <w:t>El Gerente</w:t>
      </w:r>
      <w:r>
        <w:rPr>
          <w:b/>
          <w:bCs/>
          <w:sz w:val="28"/>
          <w:szCs w:val="28"/>
          <w:lang w:val="es-ES"/>
        </w:rPr>
        <w:t>.</w:t>
      </w:r>
    </w:p>
    <w:p w14:paraId="5F509AE6" w14:textId="2809984A" w:rsidR="00794B19" w:rsidRDefault="00794B19" w:rsidP="00794B19">
      <w:pPr>
        <w:jc w:val="both"/>
        <w:rPr>
          <w:sz w:val="28"/>
          <w:szCs w:val="28"/>
          <w:lang w:val="es-ES"/>
        </w:rPr>
      </w:pPr>
      <w:r w:rsidRPr="00794B19">
        <w:rPr>
          <w:b/>
          <w:bCs/>
          <w:sz w:val="28"/>
          <w:szCs w:val="28"/>
          <w:lang w:val="es-ES"/>
        </w:rPr>
        <w:t>Gerente</w:t>
      </w:r>
      <w:r>
        <w:rPr>
          <w:sz w:val="28"/>
          <w:szCs w:val="28"/>
          <w:lang w:val="es-ES"/>
        </w:rPr>
        <w:t>:</w:t>
      </w:r>
      <w:r w:rsidRPr="00794B19">
        <w:rPr>
          <w:sz w:val="28"/>
          <w:szCs w:val="28"/>
          <w:lang w:val="es-ES"/>
        </w:rPr>
        <w:t xml:space="preserve"> </w:t>
      </w:r>
      <w:r w:rsidR="00F931A2">
        <w:rPr>
          <w:sz w:val="28"/>
          <w:szCs w:val="28"/>
          <w:lang w:val="es-ES"/>
        </w:rPr>
        <w:t>Ricardo Ramírez García</w:t>
      </w:r>
    </w:p>
    <w:p w14:paraId="383B0100" w14:textId="19389F5C" w:rsidR="00794B19" w:rsidRPr="00794B19" w:rsidRDefault="00794B19" w:rsidP="00794B19">
      <w:pPr>
        <w:jc w:val="both"/>
        <w:rPr>
          <w:sz w:val="28"/>
          <w:szCs w:val="28"/>
          <w:lang w:val="es-ES"/>
        </w:rPr>
      </w:pPr>
      <w:r w:rsidRPr="00794B19">
        <w:rPr>
          <w:spacing w:val="-1"/>
          <w:sz w:val="28"/>
          <w:szCs w:val="28"/>
          <w:lang w:val="es-ES"/>
        </w:rPr>
        <w:t>E</w:t>
      </w:r>
      <w:r w:rsidRPr="00794B19">
        <w:rPr>
          <w:sz w:val="28"/>
          <w:szCs w:val="28"/>
          <w:lang w:val="es-ES"/>
        </w:rPr>
        <w:t>l</w:t>
      </w:r>
      <w:r w:rsidRPr="00794B19">
        <w:rPr>
          <w:spacing w:val="5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Ger</w:t>
      </w:r>
      <w:r w:rsidRPr="00794B19">
        <w:rPr>
          <w:spacing w:val="2"/>
          <w:sz w:val="28"/>
          <w:szCs w:val="28"/>
          <w:lang w:val="es-ES"/>
        </w:rPr>
        <w:t>e</w:t>
      </w:r>
      <w:r w:rsidRPr="00794B19">
        <w:rPr>
          <w:sz w:val="28"/>
          <w:szCs w:val="28"/>
          <w:lang w:val="es-ES"/>
        </w:rPr>
        <w:t>nte</w:t>
      </w:r>
      <w:r w:rsidRPr="00794B19">
        <w:rPr>
          <w:spacing w:val="6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p</w:t>
      </w:r>
      <w:r w:rsidRPr="00794B19">
        <w:rPr>
          <w:spacing w:val="1"/>
          <w:sz w:val="28"/>
          <w:szCs w:val="28"/>
          <w:lang w:val="es-ES"/>
        </w:rPr>
        <w:t>o</w:t>
      </w:r>
      <w:r w:rsidRPr="00794B19">
        <w:rPr>
          <w:sz w:val="28"/>
          <w:szCs w:val="28"/>
          <w:lang w:val="es-ES"/>
        </w:rPr>
        <w:t>drá</w:t>
      </w:r>
      <w:r w:rsidRPr="00794B19">
        <w:rPr>
          <w:spacing w:val="7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t</w:t>
      </w:r>
      <w:r w:rsidRPr="00794B19">
        <w:rPr>
          <w:spacing w:val="1"/>
          <w:sz w:val="28"/>
          <w:szCs w:val="28"/>
          <w:lang w:val="es-ES"/>
        </w:rPr>
        <w:t>e</w:t>
      </w:r>
      <w:r w:rsidRPr="00794B19">
        <w:rPr>
          <w:sz w:val="28"/>
          <w:szCs w:val="28"/>
          <w:lang w:val="es-ES"/>
        </w:rPr>
        <w:t>n</w:t>
      </w:r>
      <w:r w:rsidRPr="00794B19">
        <w:rPr>
          <w:spacing w:val="-1"/>
          <w:sz w:val="28"/>
          <w:szCs w:val="28"/>
          <w:lang w:val="es-ES"/>
        </w:rPr>
        <w:t>e</w:t>
      </w:r>
      <w:r w:rsidRPr="00794B19">
        <w:rPr>
          <w:sz w:val="28"/>
          <w:szCs w:val="28"/>
          <w:lang w:val="es-ES"/>
        </w:rPr>
        <w:t>r</w:t>
      </w:r>
      <w:r w:rsidRPr="00794B19">
        <w:rPr>
          <w:spacing w:val="6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a</w:t>
      </w:r>
      <w:r w:rsidRPr="00794B19">
        <w:rPr>
          <w:spacing w:val="7"/>
          <w:sz w:val="28"/>
          <w:szCs w:val="28"/>
          <w:lang w:val="es-ES"/>
        </w:rPr>
        <w:t xml:space="preserve"> </w:t>
      </w:r>
      <w:r w:rsidRPr="00794B19">
        <w:rPr>
          <w:spacing w:val="1"/>
          <w:sz w:val="28"/>
          <w:szCs w:val="28"/>
          <w:lang w:val="es-ES"/>
        </w:rPr>
        <w:t>s</w:t>
      </w:r>
      <w:r w:rsidRPr="00794B19">
        <w:rPr>
          <w:sz w:val="28"/>
          <w:szCs w:val="28"/>
          <w:lang w:val="es-ES"/>
        </w:rPr>
        <w:t>u</w:t>
      </w:r>
      <w:r w:rsidRPr="00794B19">
        <w:rPr>
          <w:spacing w:val="7"/>
          <w:sz w:val="28"/>
          <w:szCs w:val="28"/>
          <w:lang w:val="es-ES"/>
        </w:rPr>
        <w:t xml:space="preserve"> </w:t>
      </w:r>
      <w:r w:rsidRPr="00794B19">
        <w:rPr>
          <w:spacing w:val="1"/>
          <w:sz w:val="28"/>
          <w:szCs w:val="28"/>
          <w:lang w:val="es-ES"/>
        </w:rPr>
        <w:t>c</w:t>
      </w:r>
      <w:r w:rsidRPr="00794B19">
        <w:rPr>
          <w:sz w:val="28"/>
          <w:szCs w:val="28"/>
          <w:lang w:val="es-ES"/>
        </w:rPr>
        <w:t>argo</w:t>
      </w:r>
      <w:r w:rsidRPr="00794B19">
        <w:rPr>
          <w:spacing w:val="7"/>
          <w:sz w:val="28"/>
          <w:szCs w:val="28"/>
          <w:lang w:val="es-ES"/>
        </w:rPr>
        <w:t xml:space="preserve"> </w:t>
      </w:r>
      <w:r w:rsidRPr="00794B19">
        <w:rPr>
          <w:spacing w:val="-1"/>
          <w:sz w:val="28"/>
          <w:szCs w:val="28"/>
          <w:lang w:val="es-ES"/>
        </w:rPr>
        <w:t>l</w:t>
      </w:r>
      <w:r w:rsidRPr="00794B19">
        <w:rPr>
          <w:sz w:val="28"/>
          <w:szCs w:val="28"/>
          <w:lang w:val="es-ES"/>
        </w:rPr>
        <w:t>a</w:t>
      </w:r>
      <w:r w:rsidRPr="00794B19">
        <w:rPr>
          <w:spacing w:val="6"/>
          <w:sz w:val="28"/>
          <w:szCs w:val="28"/>
          <w:lang w:val="es-ES"/>
        </w:rPr>
        <w:t xml:space="preserve"> </w:t>
      </w:r>
      <w:r w:rsidRPr="00794B19">
        <w:rPr>
          <w:spacing w:val="1"/>
          <w:sz w:val="28"/>
          <w:szCs w:val="28"/>
          <w:lang w:val="es-ES"/>
        </w:rPr>
        <w:t>d</w:t>
      </w:r>
      <w:r w:rsidRPr="00794B19">
        <w:rPr>
          <w:spacing w:val="-1"/>
          <w:sz w:val="28"/>
          <w:szCs w:val="28"/>
          <w:lang w:val="es-ES"/>
        </w:rPr>
        <w:t>i</w:t>
      </w:r>
      <w:r w:rsidRPr="00794B19">
        <w:rPr>
          <w:sz w:val="28"/>
          <w:szCs w:val="28"/>
          <w:lang w:val="es-ES"/>
        </w:rPr>
        <w:t>rec</w:t>
      </w:r>
      <w:r w:rsidRPr="00794B19">
        <w:rPr>
          <w:spacing w:val="1"/>
          <w:sz w:val="28"/>
          <w:szCs w:val="28"/>
          <w:lang w:val="es-ES"/>
        </w:rPr>
        <w:t>c</w:t>
      </w:r>
      <w:r w:rsidRPr="00794B19">
        <w:rPr>
          <w:spacing w:val="-1"/>
          <w:sz w:val="28"/>
          <w:szCs w:val="28"/>
          <w:lang w:val="es-ES"/>
        </w:rPr>
        <w:t>i</w:t>
      </w:r>
      <w:r w:rsidRPr="00794B19">
        <w:rPr>
          <w:spacing w:val="1"/>
          <w:sz w:val="28"/>
          <w:szCs w:val="28"/>
          <w:lang w:val="es-ES"/>
        </w:rPr>
        <w:t>ó</w:t>
      </w:r>
      <w:r w:rsidRPr="00794B19">
        <w:rPr>
          <w:sz w:val="28"/>
          <w:szCs w:val="28"/>
          <w:lang w:val="es-ES"/>
        </w:rPr>
        <w:t>n</w:t>
      </w:r>
      <w:r w:rsidRPr="00794B19">
        <w:rPr>
          <w:spacing w:val="7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act</w:t>
      </w:r>
      <w:r w:rsidRPr="00794B19">
        <w:rPr>
          <w:spacing w:val="1"/>
          <w:sz w:val="28"/>
          <w:szCs w:val="28"/>
          <w:lang w:val="es-ES"/>
        </w:rPr>
        <w:t>i</w:t>
      </w:r>
      <w:r w:rsidRPr="00794B19">
        <w:rPr>
          <w:spacing w:val="-2"/>
          <w:sz w:val="28"/>
          <w:szCs w:val="28"/>
          <w:lang w:val="es-ES"/>
        </w:rPr>
        <w:t>v</w:t>
      </w:r>
      <w:r w:rsidRPr="00794B19">
        <w:rPr>
          <w:sz w:val="28"/>
          <w:szCs w:val="28"/>
          <w:lang w:val="es-ES"/>
        </w:rPr>
        <w:t>a</w:t>
      </w:r>
      <w:r w:rsidRPr="00794B19">
        <w:rPr>
          <w:spacing w:val="9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de</w:t>
      </w:r>
      <w:r w:rsidRPr="00794B19">
        <w:rPr>
          <w:spacing w:val="5"/>
          <w:sz w:val="28"/>
          <w:szCs w:val="28"/>
          <w:lang w:val="es-ES"/>
        </w:rPr>
        <w:t xml:space="preserve"> </w:t>
      </w:r>
      <w:r w:rsidRPr="00794B19">
        <w:rPr>
          <w:spacing w:val="-1"/>
          <w:sz w:val="28"/>
          <w:szCs w:val="28"/>
          <w:lang w:val="es-ES"/>
        </w:rPr>
        <w:t>l</w:t>
      </w:r>
      <w:r w:rsidRPr="00794B19">
        <w:rPr>
          <w:sz w:val="28"/>
          <w:szCs w:val="28"/>
          <w:lang w:val="es-ES"/>
        </w:rPr>
        <w:t>a</w:t>
      </w:r>
      <w:r w:rsidRPr="00794B19">
        <w:rPr>
          <w:spacing w:val="9"/>
          <w:sz w:val="28"/>
          <w:szCs w:val="28"/>
          <w:lang w:val="es-ES"/>
        </w:rPr>
        <w:t xml:space="preserve"> </w:t>
      </w:r>
      <w:r w:rsidRPr="00794B19">
        <w:rPr>
          <w:spacing w:val="-1"/>
          <w:sz w:val="28"/>
          <w:szCs w:val="28"/>
          <w:lang w:val="es-ES"/>
        </w:rPr>
        <w:t>E</w:t>
      </w:r>
      <w:r w:rsidRPr="00794B19">
        <w:rPr>
          <w:spacing w:val="4"/>
          <w:sz w:val="28"/>
          <w:szCs w:val="28"/>
          <w:lang w:val="es-ES"/>
        </w:rPr>
        <w:t>m</w:t>
      </w:r>
      <w:r w:rsidRPr="00794B19">
        <w:rPr>
          <w:sz w:val="28"/>
          <w:szCs w:val="28"/>
          <w:lang w:val="es-ES"/>
        </w:rPr>
        <w:t>pre</w:t>
      </w:r>
      <w:r w:rsidRPr="00794B19">
        <w:rPr>
          <w:spacing w:val="1"/>
          <w:sz w:val="28"/>
          <w:szCs w:val="28"/>
          <w:lang w:val="es-ES"/>
        </w:rPr>
        <w:t>s</w:t>
      </w:r>
      <w:r w:rsidRPr="00794B19">
        <w:rPr>
          <w:sz w:val="28"/>
          <w:szCs w:val="28"/>
          <w:lang w:val="es-ES"/>
        </w:rPr>
        <w:t>a</w:t>
      </w:r>
      <w:r w:rsidRPr="00794B19">
        <w:rPr>
          <w:spacing w:val="8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y</w:t>
      </w:r>
      <w:r w:rsidRPr="00794B19">
        <w:rPr>
          <w:spacing w:val="2"/>
          <w:sz w:val="28"/>
          <w:szCs w:val="28"/>
          <w:lang w:val="es-ES"/>
        </w:rPr>
        <w:t xml:space="preserve"> </w:t>
      </w:r>
      <w:r w:rsidRPr="00794B19">
        <w:rPr>
          <w:spacing w:val="1"/>
          <w:sz w:val="28"/>
          <w:szCs w:val="28"/>
          <w:lang w:val="es-ES"/>
        </w:rPr>
        <w:t>s</w:t>
      </w:r>
      <w:r w:rsidRPr="00794B19">
        <w:rPr>
          <w:sz w:val="28"/>
          <w:szCs w:val="28"/>
          <w:lang w:val="es-ES"/>
        </w:rPr>
        <w:t>erán</w:t>
      </w:r>
      <w:r w:rsidRPr="00794B19">
        <w:rPr>
          <w:spacing w:val="6"/>
          <w:sz w:val="28"/>
          <w:szCs w:val="28"/>
          <w:lang w:val="es-ES"/>
        </w:rPr>
        <w:t xml:space="preserve"> </w:t>
      </w:r>
      <w:r w:rsidRPr="00794B19">
        <w:rPr>
          <w:spacing w:val="1"/>
          <w:sz w:val="28"/>
          <w:szCs w:val="28"/>
          <w:lang w:val="es-ES"/>
        </w:rPr>
        <w:t>s</w:t>
      </w:r>
      <w:r w:rsidRPr="00794B19">
        <w:rPr>
          <w:sz w:val="28"/>
          <w:szCs w:val="28"/>
          <w:lang w:val="es-ES"/>
        </w:rPr>
        <w:t>us</w:t>
      </w:r>
      <w:r w:rsidRPr="00794B19">
        <w:rPr>
          <w:spacing w:val="18"/>
          <w:sz w:val="28"/>
          <w:szCs w:val="28"/>
          <w:lang w:val="es-ES"/>
        </w:rPr>
        <w:t xml:space="preserve"> </w:t>
      </w:r>
      <w:r w:rsidRPr="00794B19">
        <w:rPr>
          <w:spacing w:val="2"/>
          <w:sz w:val="28"/>
          <w:szCs w:val="28"/>
          <w:lang w:val="es-ES"/>
        </w:rPr>
        <w:t>f</w:t>
      </w:r>
      <w:r w:rsidRPr="00794B19">
        <w:rPr>
          <w:sz w:val="28"/>
          <w:szCs w:val="28"/>
          <w:lang w:val="es-ES"/>
        </w:rPr>
        <w:t>u</w:t>
      </w:r>
      <w:r w:rsidRPr="00794B19">
        <w:rPr>
          <w:spacing w:val="-1"/>
          <w:sz w:val="28"/>
          <w:szCs w:val="28"/>
          <w:lang w:val="es-ES"/>
        </w:rPr>
        <w:t>n</w:t>
      </w:r>
      <w:r w:rsidRPr="00794B19">
        <w:rPr>
          <w:spacing w:val="1"/>
          <w:sz w:val="28"/>
          <w:szCs w:val="28"/>
          <w:lang w:val="es-ES"/>
        </w:rPr>
        <w:t>c</w:t>
      </w:r>
      <w:r w:rsidRPr="00794B19">
        <w:rPr>
          <w:spacing w:val="-1"/>
          <w:sz w:val="28"/>
          <w:szCs w:val="28"/>
          <w:lang w:val="es-ES"/>
        </w:rPr>
        <w:t>i</w:t>
      </w:r>
      <w:r w:rsidRPr="00794B19">
        <w:rPr>
          <w:sz w:val="28"/>
          <w:szCs w:val="28"/>
          <w:lang w:val="es-ES"/>
        </w:rPr>
        <w:t>o</w:t>
      </w:r>
      <w:r w:rsidRPr="00794B19">
        <w:rPr>
          <w:spacing w:val="-1"/>
          <w:sz w:val="28"/>
          <w:szCs w:val="28"/>
          <w:lang w:val="es-ES"/>
        </w:rPr>
        <w:t>n</w:t>
      </w:r>
      <w:r w:rsidRPr="00794B19">
        <w:rPr>
          <w:sz w:val="28"/>
          <w:szCs w:val="28"/>
          <w:lang w:val="es-ES"/>
        </w:rPr>
        <w:t>es</w:t>
      </w:r>
      <w:r w:rsidRPr="00794B19">
        <w:rPr>
          <w:spacing w:val="7"/>
          <w:sz w:val="28"/>
          <w:szCs w:val="28"/>
          <w:lang w:val="es-ES"/>
        </w:rPr>
        <w:t xml:space="preserve"> </w:t>
      </w:r>
      <w:r w:rsidRPr="00794B19">
        <w:rPr>
          <w:spacing w:val="-1"/>
          <w:sz w:val="28"/>
          <w:szCs w:val="28"/>
          <w:lang w:val="es-ES"/>
        </w:rPr>
        <w:t>l</w:t>
      </w:r>
      <w:r w:rsidRPr="00794B19">
        <w:rPr>
          <w:sz w:val="28"/>
          <w:szCs w:val="28"/>
          <w:lang w:val="es-ES"/>
        </w:rPr>
        <w:t>as</w:t>
      </w:r>
      <w:r w:rsidRPr="00794B19">
        <w:rPr>
          <w:w w:val="99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q</w:t>
      </w:r>
      <w:r w:rsidRPr="00794B19">
        <w:rPr>
          <w:spacing w:val="-1"/>
          <w:sz w:val="28"/>
          <w:szCs w:val="28"/>
          <w:lang w:val="es-ES"/>
        </w:rPr>
        <w:t>u</w:t>
      </w:r>
      <w:r w:rsidRPr="00794B19">
        <w:rPr>
          <w:sz w:val="28"/>
          <w:szCs w:val="28"/>
          <w:lang w:val="es-ES"/>
        </w:rPr>
        <w:t>e</w:t>
      </w:r>
      <w:r w:rsidRPr="00794B19">
        <w:rPr>
          <w:spacing w:val="-7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se</w:t>
      </w:r>
      <w:r w:rsidRPr="00794B19">
        <w:rPr>
          <w:spacing w:val="-7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s</w:t>
      </w:r>
      <w:r w:rsidRPr="00794B19">
        <w:rPr>
          <w:spacing w:val="1"/>
          <w:sz w:val="28"/>
          <w:szCs w:val="28"/>
          <w:lang w:val="es-ES"/>
        </w:rPr>
        <w:t>e</w:t>
      </w:r>
      <w:r w:rsidRPr="00794B19">
        <w:rPr>
          <w:sz w:val="28"/>
          <w:szCs w:val="28"/>
          <w:lang w:val="es-ES"/>
        </w:rPr>
        <w:t>ñ</w:t>
      </w:r>
      <w:r w:rsidRPr="00794B19">
        <w:rPr>
          <w:spacing w:val="1"/>
          <w:sz w:val="28"/>
          <w:szCs w:val="28"/>
          <w:lang w:val="es-ES"/>
        </w:rPr>
        <w:t>a</w:t>
      </w:r>
      <w:r w:rsidRPr="00794B19">
        <w:rPr>
          <w:spacing w:val="-1"/>
          <w:sz w:val="28"/>
          <w:szCs w:val="28"/>
          <w:lang w:val="es-ES"/>
        </w:rPr>
        <w:t>l</w:t>
      </w:r>
      <w:r w:rsidRPr="00794B19">
        <w:rPr>
          <w:sz w:val="28"/>
          <w:szCs w:val="28"/>
          <w:lang w:val="es-ES"/>
        </w:rPr>
        <w:t>en</w:t>
      </w:r>
      <w:r w:rsidRPr="00794B19">
        <w:rPr>
          <w:spacing w:val="-6"/>
          <w:sz w:val="28"/>
          <w:szCs w:val="28"/>
          <w:lang w:val="es-ES"/>
        </w:rPr>
        <w:t xml:space="preserve"> </w:t>
      </w:r>
      <w:r w:rsidRPr="00794B19">
        <w:rPr>
          <w:sz w:val="28"/>
          <w:szCs w:val="28"/>
          <w:lang w:val="es-ES"/>
        </w:rPr>
        <w:t>p</w:t>
      </w:r>
      <w:r w:rsidRPr="00794B19">
        <w:rPr>
          <w:spacing w:val="-1"/>
          <w:sz w:val="28"/>
          <w:szCs w:val="28"/>
          <w:lang w:val="es-ES"/>
        </w:rPr>
        <w:t>o</w:t>
      </w:r>
      <w:r w:rsidRPr="00794B19">
        <w:rPr>
          <w:sz w:val="28"/>
          <w:szCs w:val="28"/>
          <w:lang w:val="es-ES"/>
        </w:rPr>
        <w:t>r</w:t>
      </w:r>
      <w:r w:rsidRPr="00794B19">
        <w:rPr>
          <w:spacing w:val="-5"/>
          <w:sz w:val="28"/>
          <w:szCs w:val="28"/>
          <w:lang w:val="es-ES"/>
        </w:rPr>
        <w:t xml:space="preserve"> </w:t>
      </w:r>
      <w:r w:rsidRPr="00794B19">
        <w:rPr>
          <w:spacing w:val="1"/>
          <w:sz w:val="28"/>
          <w:szCs w:val="28"/>
          <w:lang w:val="es-ES"/>
        </w:rPr>
        <w:t>e</w:t>
      </w:r>
      <w:r w:rsidRPr="00794B19">
        <w:rPr>
          <w:sz w:val="28"/>
          <w:szCs w:val="28"/>
          <w:lang w:val="es-ES"/>
        </w:rPr>
        <w:t>l</w:t>
      </w:r>
      <w:r w:rsidRPr="00794B19">
        <w:rPr>
          <w:spacing w:val="-8"/>
          <w:sz w:val="28"/>
          <w:szCs w:val="28"/>
          <w:lang w:val="es-ES"/>
        </w:rPr>
        <w:t xml:space="preserve"> </w:t>
      </w:r>
      <w:r w:rsidRPr="00794B19">
        <w:rPr>
          <w:spacing w:val="2"/>
          <w:sz w:val="28"/>
          <w:szCs w:val="28"/>
          <w:lang w:val="es-ES"/>
        </w:rPr>
        <w:t>C</w:t>
      </w:r>
      <w:r w:rsidRPr="00794B19">
        <w:rPr>
          <w:sz w:val="28"/>
          <w:szCs w:val="28"/>
          <w:lang w:val="es-ES"/>
        </w:rPr>
        <w:t>o</w:t>
      </w:r>
      <w:r w:rsidRPr="00794B19">
        <w:rPr>
          <w:spacing w:val="-1"/>
          <w:sz w:val="28"/>
          <w:szCs w:val="28"/>
          <w:lang w:val="es-ES"/>
        </w:rPr>
        <w:t>n</w:t>
      </w:r>
      <w:r w:rsidRPr="00794B19">
        <w:rPr>
          <w:spacing w:val="3"/>
          <w:sz w:val="28"/>
          <w:szCs w:val="28"/>
          <w:lang w:val="es-ES"/>
        </w:rPr>
        <w:t>s</w:t>
      </w:r>
      <w:r w:rsidRPr="00794B19">
        <w:rPr>
          <w:sz w:val="28"/>
          <w:szCs w:val="28"/>
          <w:lang w:val="es-ES"/>
        </w:rPr>
        <w:t>ejo</w:t>
      </w:r>
      <w:r w:rsidRPr="00794B19">
        <w:rPr>
          <w:spacing w:val="-7"/>
          <w:sz w:val="28"/>
          <w:szCs w:val="28"/>
          <w:lang w:val="es-ES"/>
        </w:rPr>
        <w:t xml:space="preserve"> </w:t>
      </w:r>
      <w:r w:rsidRPr="00794B19">
        <w:rPr>
          <w:spacing w:val="-1"/>
          <w:sz w:val="28"/>
          <w:szCs w:val="28"/>
          <w:lang w:val="es-ES"/>
        </w:rPr>
        <w:t>d</w:t>
      </w:r>
      <w:r w:rsidRPr="00794B19">
        <w:rPr>
          <w:sz w:val="28"/>
          <w:szCs w:val="28"/>
          <w:lang w:val="es-ES"/>
        </w:rPr>
        <w:t>e</w:t>
      </w:r>
      <w:r w:rsidRPr="00794B19">
        <w:rPr>
          <w:spacing w:val="-5"/>
          <w:sz w:val="28"/>
          <w:szCs w:val="28"/>
          <w:lang w:val="es-ES"/>
        </w:rPr>
        <w:t xml:space="preserve"> </w:t>
      </w:r>
      <w:r w:rsidRPr="00794B19">
        <w:rPr>
          <w:spacing w:val="-1"/>
          <w:sz w:val="28"/>
          <w:szCs w:val="28"/>
          <w:lang w:val="es-ES"/>
        </w:rPr>
        <w:t>A</w:t>
      </w:r>
      <w:r w:rsidRPr="00794B19">
        <w:rPr>
          <w:sz w:val="28"/>
          <w:szCs w:val="28"/>
          <w:lang w:val="es-ES"/>
        </w:rPr>
        <w:t>d</w:t>
      </w:r>
      <w:r w:rsidRPr="00794B19">
        <w:rPr>
          <w:spacing w:val="4"/>
          <w:sz w:val="28"/>
          <w:szCs w:val="28"/>
          <w:lang w:val="es-ES"/>
        </w:rPr>
        <w:t>m</w:t>
      </w:r>
      <w:r w:rsidRPr="00794B19">
        <w:rPr>
          <w:spacing w:val="-1"/>
          <w:sz w:val="28"/>
          <w:szCs w:val="28"/>
          <w:lang w:val="es-ES"/>
        </w:rPr>
        <w:t>i</w:t>
      </w:r>
      <w:r w:rsidRPr="00794B19">
        <w:rPr>
          <w:sz w:val="28"/>
          <w:szCs w:val="28"/>
          <w:lang w:val="es-ES"/>
        </w:rPr>
        <w:t>n</w:t>
      </w:r>
      <w:r w:rsidRPr="00794B19">
        <w:rPr>
          <w:spacing w:val="-2"/>
          <w:sz w:val="28"/>
          <w:szCs w:val="28"/>
          <w:lang w:val="es-ES"/>
        </w:rPr>
        <w:t>i</w:t>
      </w:r>
      <w:r w:rsidRPr="00794B19">
        <w:rPr>
          <w:spacing w:val="1"/>
          <w:sz w:val="28"/>
          <w:szCs w:val="28"/>
          <w:lang w:val="es-ES"/>
        </w:rPr>
        <w:t>s</w:t>
      </w:r>
      <w:r w:rsidRPr="00794B19">
        <w:rPr>
          <w:sz w:val="28"/>
          <w:szCs w:val="28"/>
          <w:lang w:val="es-ES"/>
        </w:rPr>
        <w:t>trac</w:t>
      </w:r>
      <w:r w:rsidRPr="00794B19">
        <w:rPr>
          <w:spacing w:val="-1"/>
          <w:sz w:val="28"/>
          <w:szCs w:val="28"/>
          <w:lang w:val="es-ES"/>
        </w:rPr>
        <w:t>i</w:t>
      </w:r>
      <w:r w:rsidRPr="00794B19">
        <w:rPr>
          <w:spacing w:val="1"/>
          <w:sz w:val="28"/>
          <w:szCs w:val="28"/>
          <w:lang w:val="es-ES"/>
        </w:rPr>
        <w:t>ó</w:t>
      </w:r>
      <w:r w:rsidRPr="00794B19">
        <w:rPr>
          <w:sz w:val="28"/>
          <w:szCs w:val="28"/>
          <w:lang w:val="es-ES"/>
        </w:rPr>
        <w:t>n.</w:t>
      </w:r>
    </w:p>
    <w:p w14:paraId="34805803" w14:textId="77777777" w:rsidR="00EF5613" w:rsidRPr="00251CFF" w:rsidRDefault="00EF5613">
      <w:pPr>
        <w:spacing w:before="8" w:line="110" w:lineRule="exact"/>
        <w:rPr>
          <w:sz w:val="11"/>
          <w:szCs w:val="11"/>
          <w:lang w:val="es-ES"/>
        </w:rPr>
      </w:pPr>
    </w:p>
    <w:p w14:paraId="0DBFC794" w14:textId="77777777" w:rsidR="00753596" w:rsidRPr="00251CFF" w:rsidRDefault="00753596">
      <w:pPr>
        <w:pStyle w:val="Textoindependiente"/>
        <w:spacing w:line="358" w:lineRule="auto"/>
        <w:ind w:left="102" w:right="101" w:firstLine="0"/>
        <w:rPr>
          <w:lang w:val="es-ES"/>
        </w:rPr>
      </w:pPr>
    </w:p>
    <w:sectPr w:rsidR="00753596" w:rsidRPr="00251CFF" w:rsidSect="00E87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340" w:right="1600" w:bottom="1135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5E35" w14:textId="77777777" w:rsidR="00E877A6" w:rsidRDefault="00E877A6" w:rsidP="008865B9">
      <w:r>
        <w:separator/>
      </w:r>
    </w:p>
  </w:endnote>
  <w:endnote w:type="continuationSeparator" w:id="0">
    <w:p w14:paraId="74F8114F" w14:textId="77777777" w:rsidR="00E877A6" w:rsidRDefault="00E877A6" w:rsidP="0088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2511" w14:textId="77777777" w:rsidR="00BC7801" w:rsidRDefault="00BC78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64E" w14:textId="77777777" w:rsidR="00BC7801" w:rsidRDefault="00BC78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E9B7" w14:textId="77777777" w:rsidR="00BC7801" w:rsidRDefault="00BC78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A9BC" w14:textId="77777777" w:rsidR="00E877A6" w:rsidRDefault="00E877A6" w:rsidP="008865B9">
      <w:r>
        <w:separator/>
      </w:r>
    </w:p>
  </w:footnote>
  <w:footnote w:type="continuationSeparator" w:id="0">
    <w:p w14:paraId="2E10EC79" w14:textId="77777777" w:rsidR="00E877A6" w:rsidRDefault="00E877A6" w:rsidP="0088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2765" w14:textId="77777777" w:rsidR="00BC7801" w:rsidRDefault="00BC78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E1B" w14:textId="28704069" w:rsidR="008865B9" w:rsidRDefault="00BC780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63D348" wp14:editId="2CAEAD7B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710055" cy="866775"/>
          <wp:effectExtent l="0" t="0" r="4445" b="9525"/>
          <wp:wrapTopAndBottom/>
          <wp:docPr id="2" name="Imagen 2" descr="Aquare – Excmo. Ayuntamiento de Los Reale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re – Excmo. Ayuntamiento de Los Realej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8571" r="-1533" b="15764"/>
                  <a:stretch/>
                </pic:blipFill>
                <pic:spPr bwMode="auto">
                  <a:xfrm>
                    <a:off x="0" y="0"/>
                    <a:ext cx="17100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50F7" w14:textId="77777777" w:rsidR="00BC7801" w:rsidRDefault="00BC7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FA4"/>
    <w:multiLevelType w:val="hybridMultilevel"/>
    <w:tmpl w:val="11984EEE"/>
    <w:lvl w:ilvl="0" w:tplc="E88A82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611"/>
    <w:multiLevelType w:val="hybridMultilevel"/>
    <w:tmpl w:val="91026F8E"/>
    <w:lvl w:ilvl="0" w:tplc="FA02E3D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E6B0963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694C01AA">
      <w:start w:val="1"/>
      <w:numFmt w:val="bullet"/>
      <w:lvlText w:val="•"/>
      <w:lvlJc w:val="left"/>
      <w:rPr>
        <w:rFonts w:hint="default"/>
      </w:rPr>
    </w:lvl>
    <w:lvl w:ilvl="3" w:tplc="48C8ABE8">
      <w:start w:val="1"/>
      <w:numFmt w:val="bullet"/>
      <w:lvlText w:val="•"/>
      <w:lvlJc w:val="left"/>
      <w:rPr>
        <w:rFonts w:hint="default"/>
      </w:rPr>
    </w:lvl>
    <w:lvl w:ilvl="4" w:tplc="6AF474D6">
      <w:start w:val="1"/>
      <w:numFmt w:val="bullet"/>
      <w:lvlText w:val="•"/>
      <w:lvlJc w:val="left"/>
      <w:rPr>
        <w:rFonts w:hint="default"/>
      </w:rPr>
    </w:lvl>
    <w:lvl w:ilvl="5" w:tplc="D0D4FA3C">
      <w:start w:val="1"/>
      <w:numFmt w:val="bullet"/>
      <w:lvlText w:val="•"/>
      <w:lvlJc w:val="left"/>
      <w:rPr>
        <w:rFonts w:hint="default"/>
      </w:rPr>
    </w:lvl>
    <w:lvl w:ilvl="6" w:tplc="844CF270">
      <w:start w:val="1"/>
      <w:numFmt w:val="bullet"/>
      <w:lvlText w:val="•"/>
      <w:lvlJc w:val="left"/>
      <w:rPr>
        <w:rFonts w:hint="default"/>
      </w:rPr>
    </w:lvl>
    <w:lvl w:ilvl="7" w:tplc="3320BD1E">
      <w:start w:val="1"/>
      <w:numFmt w:val="bullet"/>
      <w:lvlText w:val="•"/>
      <w:lvlJc w:val="left"/>
      <w:rPr>
        <w:rFonts w:hint="default"/>
      </w:rPr>
    </w:lvl>
    <w:lvl w:ilvl="8" w:tplc="BB2896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C952AF"/>
    <w:multiLevelType w:val="hybridMultilevel"/>
    <w:tmpl w:val="7A187AA0"/>
    <w:lvl w:ilvl="0" w:tplc="153E53C0">
      <w:start w:val="1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111"/>
    <w:multiLevelType w:val="hybridMultilevel"/>
    <w:tmpl w:val="7658793A"/>
    <w:lvl w:ilvl="0" w:tplc="060683C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08DACC1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371A6B72">
      <w:start w:val="1"/>
      <w:numFmt w:val="bullet"/>
      <w:lvlText w:val="•"/>
      <w:lvlJc w:val="left"/>
      <w:rPr>
        <w:rFonts w:hint="default"/>
      </w:rPr>
    </w:lvl>
    <w:lvl w:ilvl="3" w:tplc="5DEEDE80">
      <w:start w:val="1"/>
      <w:numFmt w:val="bullet"/>
      <w:lvlText w:val="•"/>
      <w:lvlJc w:val="left"/>
      <w:rPr>
        <w:rFonts w:hint="default"/>
      </w:rPr>
    </w:lvl>
    <w:lvl w:ilvl="4" w:tplc="75C0DB74">
      <w:start w:val="1"/>
      <w:numFmt w:val="bullet"/>
      <w:lvlText w:val="•"/>
      <w:lvlJc w:val="left"/>
      <w:rPr>
        <w:rFonts w:hint="default"/>
      </w:rPr>
    </w:lvl>
    <w:lvl w:ilvl="5" w:tplc="70D4EEA2">
      <w:start w:val="1"/>
      <w:numFmt w:val="bullet"/>
      <w:lvlText w:val="•"/>
      <w:lvlJc w:val="left"/>
      <w:rPr>
        <w:rFonts w:hint="default"/>
      </w:rPr>
    </w:lvl>
    <w:lvl w:ilvl="6" w:tplc="6B5E9302">
      <w:start w:val="1"/>
      <w:numFmt w:val="bullet"/>
      <w:lvlText w:val="•"/>
      <w:lvlJc w:val="left"/>
      <w:rPr>
        <w:rFonts w:hint="default"/>
      </w:rPr>
    </w:lvl>
    <w:lvl w:ilvl="7" w:tplc="1AD0FF2A">
      <w:start w:val="1"/>
      <w:numFmt w:val="bullet"/>
      <w:lvlText w:val="•"/>
      <w:lvlJc w:val="left"/>
      <w:rPr>
        <w:rFonts w:hint="default"/>
      </w:rPr>
    </w:lvl>
    <w:lvl w:ilvl="8" w:tplc="85AEDA1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87E200C"/>
    <w:multiLevelType w:val="hybridMultilevel"/>
    <w:tmpl w:val="3028F8FE"/>
    <w:lvl w:ilvl="0" w:tplc="FA02E3D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5C223B65"/>
    <w:multiLevelType w:val="hybridMultilevel"/>
    <w:tmpl w:val="0C50A6A4"/>
    <w:lvl w:ilvl="0" w:tplc="153E53C0">
      <w:start w:val="1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7130"/>
    <w:multiLevelType w:val="hybridMultilevel"/>
    <w:tmpl w:val="035AE832"/>
    <w:lvl w:ilvl="0" w:tplc="153E53C0">
      <w:start w:val="1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6555">
    <w:abstractNumId w:val="1"/>
  </w:num>
  <w:num w:numId="2" w16cid:durableId="386804660">
    <w:abstractNumId w:val="3"/>
  </w:num>
  <w:num w:numId="3" w16cid:durableId="377248390">
    <w:abstractNumId w:val="5"/>
  </w:num>
  <w:num w:numId="4" w16cid:durableId="1888294514">
    <w:abstractNumId w:val="4"/>
  </w:num>
  <w:num w:numId="5" w16cid:durableId="1053769478">
    <w:abstractNumId w:val="2"/>
  </w:num>
  <w:num w:numId="6" w16cid:durableId="930821472">
    <w:abstractNumId w:val="0"/>
  </w:num>
  <w:num w:numId="7" w16cid:durableId="409160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13"/>
    <w:rsid w:val="00026ABC"/>
    <w:rsid w:val="001C5F77"/>
    <w:rsid w:val="00251CFF"/>
    <w:rsid w:val="002C3AA9"/>
    <w:rsid w:val="003D2805"/>
    <w:rsid w:val="004177B1"/>
    <w:rsid w:val="00753596"/>
    <w:rsid w:val="00794B19"/>
    <w:rsid w:val="0086243C"/>
    <w:rsid w:val="008846CD"/>
    <w:rsid w:val="008865B9"/>
    <w:rsid w:val="00BC7801"/>
    <w:rsid w:val="00E877A6"/>
    <w:rsid w:val="00EF5613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4C23A"/>
  <w15:docId w15:val="{301546AF-FB20-4576-A246-5149BD8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65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5B9"/>
  </w:style>
  <w:style w:type="paragraph" w:styleId="Piedepgina">
    <w:name w:val="footer"/>
    <w:basedOn w:val="Normal"/>
    <w:link w:val="PiedepginaCar"/>
    <w:uiPriority w:val="99"/>
    <w:unhideWhenUsed/>
    <w:rsid w:val="008865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5B9"/>
  </w:style>
  <w:style w:type="paragraph" w:styleId="Sinespaciado">
    <w:name w:val="No Spacing"/>
    <w:uiPriority w:val="1"/>
    <w:qFormat/>
    <w:rsid w:val="0079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 Irónicos</dc:creator>
  <cp:lastModifiedBy>Eduardo Adminstrador</cp:lastModifiedBy>
  <cp:revision>5</cp:revision>
  <dcterms:created xsi:type="dcterms:W3CDTF">2024-02-04T16:08:00Z</dcterms:created>
  <dcterms:modified xsi:type="dcterms:W3CDTF">2024-02-04T16:22:00Z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LastSaved">
    <vt:filetime>2019-05-09T00:00:00Z</vt:filetime>
  </property>
</Properties>
</file>