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D95A" w14:textId="77777777" w:rsidR="0022410D" w:rsidRPr="0022410D" w:rsidRDefault="0022410D" w:rsidP="0022410D">
      <w:pPr>
        <w:jc w:val="both"/>
        <w:rPr>
          <w:rFonts w:ascii="Verdana" w:hAnsi="Verdana"/>
          <w:b/>
          <w:sz w:val="24"/>
        </w:rPr>
      </w:pPr>
      <w:r w:rsidRPr="0022410D">
        <w:rPr>
          <w:rFonts w:ascii="Verdana" w:hAnsi="Verdana"/>
          <w:b/>
          <w:sz w:val="24"/>
        </w:rPr>
        <w:t>1142. Composición y convocatorias de la mesa o del órgano de contratación, y en el caso del sector público local, forma de designación:</w:t>
      </w:r>
    </w:p>
    <w:p w14:paraId="5F21F09E" w14:textId="02D102F0" w:rsidR="0013384A" w:rsidRPr="0022410D" w:rsidRDefault="00A674E4" w:rsidP="0013384A">
      <w:pPr>
        <w:jc w:val="both"/>
        <w:rPr>
          <w:rFonts w:ascii="Verdana" w:hAnsi="Verdana"/>
          <w:b/>
          <w:sz w:val="24"/>
        </w:rPr>
      </w:pPr>
      <w:r>
        <w:rPr>
          <w:rFonts w:ascii="Verdana" w:hAnsi="Verdana"/>
          <w:bCs/>
          <w:sz w:val="24"/>
        </w:rPr>
        <w:t xml:space="preserve">Entre el 01/01/2022 y el </w:t>
      </w:r>
      <w:r w:rsidR="00EA3FE7">
        <w:rPr>
          <w:rFonts w:ascii="Verdana" w:hAnsi="Verdana"/>
          <w:bCs/>
          <w:sz w:val="24"/>
        </w:rPr>
        <w:t>31/12/2023</w:t>
      </w:r>
      <w:r w:rsidR="0013384A" w:rsidRPr="0022410D">
        <w:rPr>
          <w:rFonts w:ascii="Verdana" w:hAnsi="Verdana"/>
          <w:bCs/>
          <w:sz w:val="24"/>
        </w:rPr>
        <w:t xml:space="preserve"> se han convocado las siguientes mesas de contratación en la Empresa Pública de </w:t>
      </w:r>
      <w:r w:rsidR="0020460C">
        <w:rPr>
          <w:rFonts w:ascii="Verdana" w:hAnsi="Verdana"/>
          <w:bCs/>
          <w:sz w:val="24"/>
        </w:rPr>
        <w:t>Aguas</w:t>
      </w:r>
      <w:r w:rsidR="0013384A" w:rsidRPr="0022410D">
        <w:rPr>
          <w:rFonts w:ascii="Verdana" w:hAnsi="Verdana"/>
          <w:bCs/>
          <w:sz w:val="24"/>
        </w:rPr>
        <w:t>:</w:t>
      </w:r>
    </w:p>
    <w:tbl>
      <w:tblPr>
        <w:tblStyle w:val="Tablaconcuadrcula"/>
        <w:tblW w:w="5000" w:type="pct"/>
        <w:jc w:val="center"/>
        <w:tblInd w:w="0" w:type="dxa"/>
        <w:tblLook w:val="04A0" w:firstRow="1" w:lastRow="0" w:firstColumn="1" w:lastColumn="0" w:noHBand="0" w:noVBand="1"/>
      </w:tblPr>
      <w:tblGrid>
        <w:gridCol w:w="4106"/>
        <w:gridCol w:w="3811"/>
        <w:gridCol w:w="1819"/>
      </w:tblGrid>
      <w:tr w:rsidR="0013384A" w14:paraId="5D7F6C79" w14:textId="77777777" w:rsidTr="00900047">
        <w:trPr>
          <w:jc w:val="center"/>
        </w:trPr>
        <w:tc>
          <w:tcPr>
            <w:tcW w:w="21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418BEE2" w14:textId="77777777" w:rsidR="0013384A" w:rsidRDefault="0013384A" w:rsidP="00900047">
            <w:pPr>
              <w:jc w:val="center"/>
              <w:rPr>
                <w:rFonts w:ascii="Verdana" w:hAnsi="Verdana"/>
                <w:b/>
                <w:sz w:val="20"/>
                <w:szCs w:val="18"/>
              </w:rPr>
            </w:pPr>
            <w:r>
              <w:rPr>
                <w:rFonts w:ascii="Verdana" w:hAnsi="Verdana"/>
                <w:b/>
                <w:sz w:val="20"/>
                <w:szCs w:val="18"/>
              </w:rPr>
              <w:t>MESA DE CONTRATACIÓN</w:t>
            </w:r>
          </w:p>
        </w:tc>
        <w:tc>
          <w:tcPr>
            <w:tcW w:w="195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45FA3A4" w14:textId="77777777" w:rsidR="0013384A" w:rsidRDefault="0013384A">
            <w:pPr>
              <w:jc w:val="center"/>
              <w:rPr>
                <w:rFonts w:ascii="Verdana" w:hAnsi="Verdana"/>
                <w:b/>
                <w:sz w:val="20"/>
                <w:szCs w:val="18"/>
              </w:rPr>
            </w:pPr>
            <w:r>
              <w:rPr>
                <w:rFonts w:ascii="Verdana" w:hAnsi="Verdana"/>
                <w:b/>
                <w:sz w:val="20"/>
                <w:szCs w:val="18"/>
              </w:rPr>
              <w:t>COMPOSICIÓN</w:t>
            </w:r>
          </w:p>
        </w:tc>
        <w:tc>
          <w:tcPr>
            <w:tcW w:w="93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415A59D" w14:textId="77777777" w:rsidR="0013384A" w:rsidRDefault="0013384A">
            <w:pPr>
              <w:jc w:val="center"/>
              <w:rPr>
                <w:rFonts w:ascii="Verdana" w:hAnsi="Verdana"/>
                <w:b/>
                <w:sz w:val="20"/>
                <w:szCs w:val="18"/>
              </w:rPr>
            </w:pPr>
            <w:r>
              <w:rPr>
                <w:rFonts w:ascii="Verdana" w:hAnsi="Verdana"/>
                <w:b/>
                <w:sz w:val="20"/>
                <w:szCs w:val="18"/>
              </w:rPr>
              <w:t>FECHA CELEBRACIÓN</w:t>
            </w:r>
          </w:p>
        </w:tc>
      </w:tr>
      <w:tr w:rsidR="00080090" w14:paraId="205AED65"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4FB0D606" w14:textId="7904AC4E" w:rsidR="00080090" w:rsidRDefault="00080090" w:rsidP="00080090">
            <w:pPr>
              <w:jc w:val="both"/>
              <w:rPr>
                <w:rFonts w:ascii="Verdana" w:hAnsi="Verdana"/>
                <w:bCs/>
                <w:sz w:val="20"/>
                <w:szCs w:val="18"/>
              </w:rPr>
            </w:pPr>
            <w:r>
              <w:rPr>
                <w:rFonts w:ascii="Verdana" w:hAnsi="Verdana"/>
                <w:bCs/>
                <w:sz w:val="20"/>
                <w:szCs w:val="18"/>
              </w:rPr>
              <w:t>Expediente de contratación del servicio de control analítico de agua potable en el término municipal de Los Realejos (AQUARE). Expediente 2021/8101.</w:t>
            </w:r>
          </w:p>
        </w:tc>
        <w:tc>
          <w:tcPr>
            <w:tcW w:w="1957" w:type="pct"/>
            <w:tcBorders>
              <w:top w:val="single" w:sz="4" w:space="0" w:color="auto"/>
              <w:left w:val="single" w:sz="4" w:space="0" w:color="auto"/>
              <w:bottom w:val="single" w:sz="4" w:space="0" w:color="auto"/>
              <w:right w:val="single" w:sz="4" w:space="0" w:color="auto"/>
            </w:tcBorders>
            <w:vAlign w:val="center"/>
          </w:tcPr>
          <w:p w14:paraId="2E7433BE" w14:textId="77777777" w:rsidR="00080090" w:rsidRDefault="00080090" w:rsidP="00080090">
            <w:pPr>
              <w:jc w:val="both"/>
              <w:rPr>
                <w:rFonts w:ascii="Verdana" w:hAnsi="Verdana"/>
                <w:bCs/>
                <w:sz w:val="20"/>
                <w:szCs w:val="18"/>
              </w:rPr>
            </w:pPr>
            <w:r>
              <w:rPr>
                <w:rFonts w:ascii="Verdana" w:hAnsi="Verdana"/>
                <w:bCs/>
                <w:sz w:val="20"/>
                <w:szCs w:val="18"/>
              </w:rPr>
              <w:t>Presidente: Domingo García Ruiz (</w:t>
            </w:r>
            <w:r w:rsidRPr="00EE0229">
              <w:rPr>
                <w:rFonts w:ascii="Verdana" w:hAnsi="Verdana"/>
                <w:bCs/>
                <w:sz w:val="20"/>
                <w:szCs w:val="18"/>
              </w:rPr>
              <w:t>Vicepresidente de</w:t>
            </w:r>
            <w:r>
              <w:rPr>
                <w:rFonts w:ascii="Verdana" w:hAnsi="Verdana"/>
                <w:bCs/>
                <w:sz w:val="20"/>
                <w:szCs w:val="18"/>
              </w:rPr>
              <w:t xml:space="preserve"> la</w:t>
            </w:r>
            <w:r w:rsidRPr="00EE0229">
              <w:rPr>
                <w:rFonts w:ascii="Verdana" w:hAnsi="Verdana"/>
                <w:bCs/>
                <w:sz w:val="20"/>
                <w:szCs w:val="18"/>
              </w:rPr>
              <w:t xml:space="preserve"> </w:t>
            </w:r>
            <w:r>
              <w:rPr>
                <w:rFonts w:ascii="Verdana" w:hAnsi="Verdana"/>
                <w:bCs/>
                <w:sz w:val="20"/>
                <w:szCs w:val="18"/>
              </w:rPr>
              <w:t xml:space="preserve">Empresa Pública de Aguas del Excmo. Ayuntamiento de Los Realejos –por delegación de la Presidencia de la Empresa Pública de Aguas del Excmo. Ayuntamiento de Los Realejos-). </w:t>
            </w:r>
          </w:p>
          <w:p w14:paraId="3AF1D298" w14:textId="77777777" w:rsidR="00080090" w:rsidRDefault="00080090" w:rsidP="00080090">
            <w:pPr>
              <w:jc w:val="both"/>
              <w:rPr>
                <w:rFonts w:ascii="Verdana" w:hAnsi="Verdana"/>
                <w:bCs/>
                <w:sz w:val="20"/>
                <w:szCs w:val="18"/>
              </w:rPr>
            </w:pPr>
          </w:p>
          <w:p w14:paraId="6A28F180" w14:textId="349499DE" w:rsidR="00080090" w:rsidRDefault="00080090" w:rsidP="00080090">
            <w:pPr>
              <w:jc w:val="both"/>
              <w:rPr>
                <w:rFonts w:ascii="Verdana" w:hAnsi="Verdana"/>
                <w:bCs/>
                <w:sz w:val="20"/>
                <w:szCs w:val="18"/>
              </w:rPr>
            </w:pPr>
            <w:r>
              <w:rPr>
                <w:rFonts w:ascii="Verdana" w:hAnsi="Verdana"/>
                <w:bCs/>
                <w:sz w:val="20"/>
                <w:szCs w:val="18"/>
              </w:rPr>
              <w:t xml:space="preserve">Vocales: Ricardo Ramírez García (Gerente de la </w:t>
            </w:r>
            <w:r w:rsidRPr="00AF54C6">
              <w:rPr>
                <w:rFonts w:ascii="Verdana" w:hAnsi="Verdana"/>
                <w:bCs/>
                <w:sz w:val="20"/>
                <w:szCs w:val="18"/>
              </w:rPr>
              <w:t xml:space="preserve">Empresa Pública de </w:t>
            </w:r>
            <w:r>
              <w:rPr>
                <w:rFonts w:ascii="Verdana" w:hAnsi="Verdana"/>
                <w:bCs/>
                <w:sz w:val="20"/>
                <w:szCs w:val="18"/>
              </w:rPr>
              <w:t xml:space="preserve">Aguas </w:t>
            </w:r>
            <w:r w:rsidRPr="00AF54C6">
              <w:rPr>
                <w:rFonts w:ascii="Verdana" w:hAnsi="Verdana"/>
                <w:bCs/>
                <w:sz w:val="20"/>
                <w:szCs w:val="18"/>
              </w:rPr>
              <w:t>del Ayuntamiento de Los Realejos</w:t>
            </w:r>
            <w:r>
              <w:rPr>
                <w:rFonts w:ascii="Verdana" w:hAnsi="Verdana"/>
                <w:bCs/>
                <w:sz w:val="20"/>
                <w:szCs w:val="18"/>
              </w:rPr>
              <w:t>), José Luis Socas García</w:t>
            </w:r>
            <w:r w:rsidRPr="00AF54C6">
              <w:rPr>
                <w:rFonts w:ascii="Verdana" w:hAnsi="Verdana"/>
                <w:bCs/>
                <w:sz w:val="20"/>
                <w:szCs w:val="18"/>
              </w:rPr>
              <w:t xml:space="preserve"> </w:t>
            </w:r>
            <w:r>
              <w:rPr>
                <w:rFonts w:ascii="Verdana" w:hAnsi="Verdana"/>
                <w:bCs/>
                <w:sz w:val="20"/>
                <w:szCs w:val="18"/>
              </w:rPr>
              <w:t>(</w:t>
            </w:r>
            <w:r w:rsidRPr="00A937AB">
              <w:rPr>
                <w:rFonts w:ascii="Verdana" w:hAnsi="Verdana"/>
                <w:bCs/>
                <w:sz w:val="20"/>
                <w:szCs w:val="18"/>
              </w:rPr>
              <w:t>Técnico de Administración General del Excmo. Ayuntamiento de Los Realejos, adscrito a las empresas Públicas Municipales</w:t>
            </w:r>
            <w:r>
              <w:rPr>
                <w:rFonts w:ascii="Verdana" w:hAnsi="Verdana"/>
                <w:bCs/>
                <w:sz w:val="20"/>
                <w:szCs w:val="18"/>
              </w:rPr>
              <w:t>) y Francisco Pérez Rodríguez (</w:t>
            </w:r>
            <w:r w:rsidRPr="00E337FF">
              <w:rPr>
                <w:rFonts w:ascii="Verdana" w:hAnsi="Verdana"/>
                <w:bCs/>
                <w:sz w:val="20"/>
                <w:szCs w:val="18"/>
              </w:rPr>
              <w:t>Interventor Accidental del Excm</w:t>
            </w:r>
            <w:r>
              <w:rPr>
                <w:rFonts w:ascii="Verdana" w:hAnsi="Verdana"/>
                <w:bCs/>
                <w:sz w:val="20"/>
                <w:szCs w:val="18"/>
              </w:rPr>
              <w:t xml:space="preserve">o. Ayuntamiento de Los Realejos). </w:t>
            </w:r>
          </w:p>
          <w:p w14:paraId="3FC5A500" w14:textId="77777777" w:rsidR="00080090" w:rsidRDefault="00080090" w:rsidP="00080090">
            <w:pPr>
              <w:jc w:val="both"/>
              <w:rPr>
                <w:rFonts w:ascii="Verdana" w:hAnsi="Verdana"/>
                <w:bCs/>
                <w:sz w:val="20"/>
                <w:szCs w:val="18"/>
              </w:rPr>
            </w:pPr>
          </w:p>
          <w:p w14:paraId="4E0F96F8" w14:textId="1C57C140" w:rsidR="00080090" w:rsidRDefault="00080090" w:rsidP="00080090">
            <w:pPr>
              <w:jc w:val="both"/>
              <w:rPr>
                <w:rFonts w:ascii="Verdana" w:hAnsi="Verdana"/>
                <w:bCs/>
                <w:sz w:val="20"/>
                <w:szCs w:val="18"/>
              </w:rPr>
            </w:pPr>
            <w:r>
              <w:rPr>
                <w:rFonts w:ascii="Verdana" w:hAnsi="Verdana"/>
                <w:bCs/>
                <w:sz w:val="20"/>
                <w:szCs w:val="18"/>
              </w:rPr>
              <w:t>Secretaria: María José González Hernández</w:t>
            </w:r>
            <w:r w:rsidRPr="00AF54C6">
              <w:rPr>
                <w:rFonts w:ascii="Verdana" w:hAnsi="Verdana"/>
                <w:bCs/>
                <w:sz w:val="20"/>
                <w:szCs w:val="18"/>
              </w:rPr>
              <w:t xml:space="preserve">, Secretaria del Consejo de Administración de la Empresa Pública de </w:t>
            </w:r>
            <w:r>
              <w:rPr>
                <w:rFonts w:ascii="Verdana" w:hAnsi="Verdana"/>
                <w:bCs/>
                <w:sz w:val="20"/>
                <w:szCs w:val="18"/>
              </w:rPr>
              <w:t xml:space="preserve">Aguas </w:t>
            </w:r>
            <w:r w:rsidRPr="00AF54C6">
              <w:rPr>
                <w:rFonts w:ascii="Verdana" w:hAnsi="Verdana"/>
                <w:bCs/>
                <w:sz w:val="20"/>
                <w:szCs w:val="18"/>
              </w:rPr>
              <w:t>del Ayuntamiento de Los Realejos.</w:t>
            </w:r>
          </w:p>
        </w:tc>
        <w:tc>
          <w:tcPr>
            <w:tcW w:w="934" w:type="pct"/>
            <w:tcBorders>
              <w:top w:val="single" w:sz="4" w:space="0" w:color="auto"/>
              <w:left w:val="single" w:sz="4" w:space="0" w:color="auto"/>
              <w:bottom w:val="single" w:sz="4" w:space="0" w:color="auto"/>
              <w:right w:val="single" w:sz="4" w:space="0" w:color="auto"/>
            </w:tcBorders>
            <w:vAlign w:val="center"/>
          </w:tcPr>
          <w:p w14:paraId="471F8C6C" w14:textId="710659A7" w:rsidR="00080090" w:rsidRDefault="00080090">
            <w:pPr>
              <w:jc w:val="center"/>
              <w:rPr>
                <w:rFonts w:ascii="Verdana" w:hAnsi="Verdana"/>
                <w:bCs/>
                <w:sz w:val="20"/>
                <w:szCs w:val="18"/>
              </w:rPr>
            </w:pPr>
            <w:r>
              <w:rPr>
                <w:rFonts w:ascii="Verdana" w:hAnsi="Verdana"/>
                <w:bCs/>
                <w:sz w:val="20"/>
                <w:szCs w:val="18"/>
              </w:rPr>
              <w:t xml:space="preserve">20 de diciembre de 2021. </w:t>
            </w:r>
          </w:p>
        </w:tc>
      </w:tr>
      <w:tr w:rsidR="0013384A" w14:paraId="07E4EC9B"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hideMark/>
          </w:tcPr>
          <w:p w14:paraId="7C714222" w14:textId="3DBD4683" w:rsidR="0013384A" w:rsidRDefault="00A937AB" w:rsidP="00A937AB">
            <w:pPr>
              <w:jc w:val="both"/>
              <w:rPr>
                <w:rFonts w:ascii="Verdana" w:hAnsi="Verdana"/>
                <w:bCs/>
                <w:sz w:val="20"/>
                <w:szCs w:val="18"/>
              </w:rPr>
            </w:pPr>
            <w:r>
              <w:rPr>
                <w:rFonts w:ascii="Verdana" w:hAnsi="Verdana"/>
                <w:bCs/>
                <w:sz w:val="20"/>
                <w:szCs w:val="18"/>
              </w:rPr>
              <w:t>Expediente de contratación del suministro de prendas del vestuario del personal al servicio de la Empresa Pública de Aguas del Excmo. Ayuntamiento de Los Realejos (AQUARE). Expediente 2022/5593.</w:t>
            </w:r>
          </w:p>
        </w:tc>
        <w:tc>
          <w:tcPr>
            <w:tcW w:w="1957" w:type="pct"/>
            <w:tcBorders>
              <w:top w:val="single" w:sz="4" w:space="0" w:color="auto"/>
              <w:left w:val="single" w:sz="4" w:space="0" w:color="auto"/>
              <w:bottom w:val="single" w:sz="4" w:space="0" w:color="auto"/>
              <w:right w:val="single" w:sz="4" w:space="0" w:color="auto"/>
            </w:tcBorders>
            <w:vAlign w:val="center"/>
            <w:hideMark/>
          </w:tcPr>
          <w:p w14:paraId="76EE7DF3" w14:textId="1A739844" w:rsidR="0013384A" w:rsidRDefault="00A937AB">
            <w:pPr>
              <w:jc w:val="both"/>
              <w:rPr>
                <w:rFonts w:ascii="Verdana" w:hAnsi="Verdana"/>
                <w:bCs/>
                <w:sz w:val="20"/>
                <w:szCs w:val="18"/>
              </w:rPr>
            </w:pPr>
            <w:r>
              <w:rPr>
                <w:rFonts w:ascii="Verdana" w:hAnsi="Verdana"/>
                <w:bCs/>
                <w:sz w:val="20"/>
                <w:szCs w:val="18"/>
              </w:rPr>
              <w:t>El expediente se tramitó por procedimiento abierto simplificado abreviado o sumario, sin que se estableciera en los Pliegos la constitución de la mesa de contratación. No obstante, se creó la correspondiente sesión en la Plataforma de Contratación del Sector Público para poder abrir los sobres que contienen la proposición y la oferta presentada por los licitadores.</w:t>
            </w:r>
          </w:p>
        </w:tc>
        <w:tc>
          <w:tcPr>
            <w:tcW w:w="934" w:type="pct"/>
            <w:tcBorders>
              <w:top w:val="single" w:sz="4" w:space="0" w:color="auto"/>
              <w:left w:val="single" w:sz="4" w:space="0" w:color="auto"/>
              <w:bottom w:val="single" w:sz="4" w:space="0" w:color="auto"/>
              <w:right w:val="single" w:sz="4" w:space="0" w:color="auto"/>
            </w:tcBorders>
            <w:vAlign w:val="center"/>
            <w:hideMark/>
          </w:tcPr>
          <w:p w14:paraId="3662D07C" w14:textId="033781BC" w:rsidR="0013384A" w:rsidRDefault="00A937AB">
            <w:pPr>
              <w:jc w:val="center"/>
              <w:rPr>
                <w:rFonts w:ascii="Verdana" w:hAnsi="Verdana"/>
                <w:bCs/>
                <w:sz w:val="20"/>
                <w:szCs w:val="18"/>
              </w:rPr>
            </w:pPr>
            <w:r>
              <w:rPr>
                <w:rFonts w:ascii="Verdana" w:hAnsi="Verdana"/>
                <w:bCs/>
                <w:sz w:val="20"/>
                <w:szCs w:val="18"/>
              </w:rPr>
              <w:t>24 de junio de 2022.</w:t>
            </w:r>
          </w:p>
        </w:tc>
      </w:tr>
      <w:tr w:rsidR="00900047" w14:paraId="027DABFB"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31EC1C51" w14:textId="070340B1" w:rsidR="00900047" w:rsidRDefault="00A937AB" w:rsidP="00900047">
            <w:pPr>
              <w:jc w:val="both"/>
              <w:rPr>
                <w:rFonts w:ascii="Verdana" w:hAnsi="Verdana"/>
                <w:bCs/>
                <w:sz w:val="20"/>
                <w:szCs w:val="18"/>
              </w:rPr>
            </w:pPr>
            <w:r>
              <w:rPr>
                <w:rFonts w:ascii="Verdana" w:hAnsi="Verdana"/>
                <w:bCs/>
                <w:sz w:val="20"/>
                <w:szCs w:val="18"/>
              </w:rPr>
              <w:t>Expediente de contratación del suministro destinado a la compra de agua mediante la concertación de un Acuerdo Marco. Expediente 2022/8674.</w:t>
            </w:r>
          </w:p>
        </w:tc>
        <w:tc>
          <w:tcPr>
            <w:tcW w:w="1957" w:type="pct"/>
            <w:tcBorders>
              <w:top w:val="single" w:sz="4" w:space="0" w:color="auto"/>
              <w:left w:val="single" w:sz="4" w:space="0" w:color="auto"/>
              <w:bottom w:val="single" w:sz="4" w:space="0" w:color="auto"/>
              <w:right w:val="single" w:sz="4" w:space="0" w:color="auto"/>
            </w:tcBorders>
            <w:vAlign w:val="center"/>
          </w:tcPr>
          <w:p w14:paraId="287196DB" w14:textId="61784067" w:rsidR="00A937AB" w:rsidRDefault="00A937AB" w:rsidP="00A937AB">
            <w:pPr>
              <w:jc w:val="both"/>
              <w:rPr>
                <w:rFonts w:ascii="Verdana" w:hAnsi="Verdana"/>
                <w:bCs/>
                <w:sz w:val="20"/>
                <w:szCs w:val="18"/>
              </w:rPr>
            </w:pPr>
            <w:r>
              <w:rPr>
                <w:rFonts w:ascii="Verdana" w:hAnsi="Verdana"/>
                <w:bCs/>
                <w:sz w:val="20"/>
                <w:szCs w:val="18"/>
              </w:rPr>
              <w:t xml:space="preserve">Presidente: Adolfo </w:t>
            </w:r>
            <w:r w:rsidRPr="00EE0229">
              <w:rPr>
                <w:rFonts w:ascii="Verdana" w:hAnsi="Verdana"/>
                <w:bCs/>
                <w:sz w:val="20"/>
                <w:szCs w:val="18"/>
              </w:rPr>
              <w:t>González Pérez-</w:t>
            </w:r>
            <w:proofErr w:type="spellStart"/>
            <w:r w:rsidRPr="00EE0229">
              <w:rPr>
                <w:rFonts w:ascii="Verdana" w:hAnsi="Verdana"/>
                <w:bCs/>
                <w:sz w:val="20"/>
                <w:szCs w:val="18"/>
              </w:rPr>
              <w:t>Siverio</w:t>
            </w:r>
            <w:proofErr w:type="spellEnd"/>
            <w:r w:rsidRPr="00EE0229">
              <w:rPr>
                <w:rFonts w:ascii="Verdana" w:hAnsi="Verdana"/>
                <w:bCs/>
                <w:sz w:val="20"/>
                <w:szCs w:val="18"/>
              </w:rPr>
              <w:t xml:space="preserve">, </w:t>
            </w:r>
            <w:r>
              <w:rPr>
                <w:rFonts w:ascii="Verdana" w:hAnsi="Verdana"/>
                <w:bCs/>
                <w:sz w:val="20"/>
                <w:szCs w:val="18"/>
              </w:rPr>
              <w:t xml:space="preserve">en calidad de </w:t>
            </w:r>
            <w:r w:rsidRPr="00EE0229">
              <w:rPr>
                <w:rFonts w:ascii="Verdana" w:hAnsi="Verdana"/>
                <w:bCs/>
                <w:sz w:val="20"/>
                <w:szCs w:val="18"/>
              </w:rPr>
              <w:t>Presidente de</w:t>
            </w:r>
            <w:r>
              <w:rPr>
                <w:rFonts w:ascii="Verdana" w:hAnsi="Verdana"/>
                <w:bCs/>
                <w:sz w:val="20"/>
                <w:szCs w:val="18"/>
              </w:rPr>
              <w:t xml:space="preserve"> la</w:t>
            </w:r>
            <w:r w:rsidRPr="00EE0229">
              <w:rPr>
                <w:rFonts w:ascii="Verdana" w:hAnsi="Verdana"/>
                <w:bCs/>
                <w:sz w:val="20"/>
                <w:szCs w:val="18"/>
              </w:rPr>
              <w:t xml:space="preserve"> </w:t>
            </w:r>
            <w:r>
              <w:rPr>
                <w:rFonts w:ascii="Verdana" w:hAnsi="Verdana"/>
                <w:bCs/>
                <w:sz w:val="20"/>
                <w:szCs w:val="18"/>
              </w:rPr>
              <w:t xml:space="preserve">Empresa Pública de </w:t>
            </w:r>
            <w:r w:rsidR="00E337FF">
              <w:rPr>
                <w:rFonts w:ascii="Verdana" w:hAnsi="Verdana"/>
                <w:bCs/>
                <w:sz w:val="20"/>
                <w:szCs w:val="18"/>
              </w:rPr>
              <w:t>Aguas</w:t>
            </w:r>
            <w:r>
              <w:rPr>
                <w:rFonts w:ascii="Verdana" w:hAnsi="Verdana"/>
                <w:bCs/>
                <w:sz w:val="20"/>
                <w:szCs w:val="18"/>
              </w:rPr>
              <w:t xml:space="preserve"> del Excmo. Ayuntamiento de Los Realejos (</w:t>
            </w:r>
            <w:r w:rsidR="00E337FF">
              <w:rPr>
                <w:rFonts w:ascii="Verdana" w:hAnsi="Verdana"/>
                <w:bCs/>
                <w:sz w:val="20"/>
                <w:szCs w:val="18"/>
              </w:rPr>
              <w:t>AQUARE</w:t>
            </w:r>
            <w:r>
              <w:rPr>
                <w:rFonts w:ascii="Verdana" w:hAnsi="Verdana"/>
                <w:bCs/>
                <w:sz w:val="20"/>
                <w:szCs w:val="18"/>
              </w:rPr>
              <w:t xml:space="preserve">). </w:t>
            </w:r>
          </w:p>
          <w:p w14:paraId="28B51552" w14:textId="77777777" w:rsidR="00A937AB" w:rsidRDefault="00A937AB" w:rsidP="00A937AB">
            <w:pPr>
              <w:jc w:val="both"/>
              <w:rPr>
                <w:rFonts w:ascii="Verdana" w:hAnsi="Verdana"/>
                <w:bCs/>
                <w:sz w:val="20"/>
                <w:szCs w:val="18"/>
              </w:rPr>
            </w:pPr>
          </w:p>
          <w:p w14:paraId="45FFA263" w14:textId="0F18CD69" w:rsidR="00A937AB" w:rsidRDefault="00A937AB" w:rsidP="00A937AB">
            <w:pPr>
              <w:jc w:val="both"/>
              <w:rPr>
                <w:rFonts w:ascii="Verdana" w:hAnsi="Verdana"/>
                <w:bCs/>
                <w:sz w:val="20"/>
                <w:szCs w:val="18"/>
              </w:rPr>
            </w:pPr>
            <w:r>
              <w:rPr>
                <w:rFonts w:ascii="Verdana" w:hAnsi="Verdana"/>
                <w:bCs/>
                <w:sz w:val="20"/>
                <w:szCs w:val="18"/>
              </w:rPr>
              <w:t>Vocales: Dom</w:t>
            </w:r>
            <w:r w:rsidRPr="00EE0229">
              <w:rPr>
                <w:rFonts w:ascii="Verdana" w:hAnsi="Verdana"/>
                <w:bCs/>
                <w:sz w:val="20"/>
                <w:szCs w:val="18"/>
              </w:rPr>
              <w:t xml:space="preserve">ingo García Ruiz, </w:t>
            </w:r>
            <w:r>
              <w:rPr>
                <w:rFonts w:ascii="Verdana" w:hAnsi="Verdana"/>
                <w:bCs/>
                <w:sz w:val="20"/>
                <w:szCs w:val="18"/>
              </w:rPr>
              <w:t>(</w:t>
            </w:r>
            <w:r w:rsidRPr="00EE0229">
              <w:rPr>
                <w:rFonts w:ascii="Verdana" w:hAnsi="Verdana"/>
                <w:bCs/>
                <w:sz w:val="20"/>
                <w:szCs w:val="18"/>
              </w:rPr>
              <w:t>Vicepresidente de</w:t>
            </w:r>
            <w:r>
              <w:rPr>
                <w:rFonts w:ascii="Verdana" w:hAnsi="Verdana"/>
                <w:bCs/>
                <w:sz w:val="20"/>
                <w:szCs w:val="18"/>
              </w:rPr>
              <w:t xml:space="preserve"> la</w:t>
            </w:r>
            <w:r w:rsidRPr="00EE0229">
              <w:rPr>
                <w:rFonts w:ascii="Verdana" w:hAnsi="Verdana"/>
                <w:bCs/>
                <w:sz w:val="20"/>
                <w:szCs w:val="18"/>
              </w:rPr>
              <w:t xml:space="preserve"> </w:t>
            </w:r>
            <w:r>
              <w:rPr>
                <w:rFonts w:ascii="Verdana" w:hAnsi="Verdana"/>
                <w:bCs/>
                <w:sz w:val="20"/>
                <w:szCs w:val="18"/>
              </w:rPr>
              <w:t xml:space="preserve">Empresa </w:t>
            </w:r>
            <w:r>
              <w:rPr>
                <w:rFonts w:ascii="Verdana" w:hAnsi="Verdana"/>
                <w:bCs/>
                <w:sz w:val="20"/>
                <w:szCs w:val="18"/>
              </w:rPr>
              <w:lastRenderedPageBreak/>
              <w:t xml:space="preserve">Pública de </w:t>
            </w:r>
            <w:r w:rsidR="00E337FF">
              <w:rPr>
                <w:rFonts w:ascii="Verdana" w:hAnsi="Verdana"/>
                <w:bCs/>
                <w:sz w:val="20"/>
                <w:szCs w:val="18"/>
              </w:rPr>
              <w:t xml:space="preserve">Aguas </w:t>
            </w:r>
            <w:r>
              <w:rPr>
                <w:rFonts w:ascii="Verdana" w:hAnsi="Verdana"/>
                <w:bCs/>
                <w:sz w:val="20"/>
                <w:szCs w:val="18"/>
              </w:rPr>
              <w:t xml:space="preserve">del Excmo. Ayuntamiento de Los Realejos), Ricardo Ramírez García (Gerente de la </w:t>
            </w:r>
            <w:r w:rsidRPr="00AF54C6">
              <w:rPr>
                <w:rFonts w:ascii="Verdana" w:hAnsi="Verdana"/>
                <w:bCs/>
                <w:sz w:val="20"/>
                <w:szCs w:val="18"/>
              </w:rPr>
              <w:t xml:space="preserve">Empresa Pública de </w:t>
            </w:r>
            <w:r w:rsidR="00E337FF">
              <w:rPr>
                <w:rFonts w:ascii="Verdana" w:hAnsi="Verdana"/>
                <w:bCs/>
                <w:sz w:val="20"/>
                <w:szCs w:val="18"/>
              </w:rPr>
              <w:t xml:space="preserve">Aguas </w:t>
            </w:r>
            <w:r w:rsidRPr="00AF54C6">
              <w:rPr>
                <w:rFonts w:ascii="Verdana" w:hAnsi="Verdana"/>
                <w:bCs/>
                <w:sz w:val="20"/>
                <w:szCs w:val="18"/>
              </w:rPr>
              <w:t>del Ayuntamiento de Los Realejos</w:t>
            </w:r>
            <w:r>
              <w:rPr>
                <w:rFonts w:ascii="Verdana" w:hAnsi="Verdana"/>
                <w:bCs/>
                <w:sz w:val="20"/>
                <w:szCs w:val="18"/>
              </w:rPr>
              <w:t xml:space="preserve">), Santiago Pérez Fernández (trabajador de la </w:t>
            </w:r>
            <w:r w:rsidRPr="00AF54C6">
              <w:rPr>
                <w:rFonts w:ascii="Verdana" w:hAnsi="Verdana"/>
                <w:bCs/>
                <w:sz w:val="20"/>
                <w:szCs w:val="18"/>
              </w:rPr>
              <w:t xml:space="preserve">Empresa Pública de </w:t>
            </w:r>
            <w:r>
              <w:rPr>
                <w:rFonts w:ascii="Verdana" w:hAnsi="Verdana"/>
                <w:bCs/>
                <w:sz w:val="20"/>
                <w:szCs w:val="18"/>
              </w:rPr>
              <w:t>Aguas</w:t>
            </w:r>
            <w:r w:rsidRPr="00AF54C6">
              <w:rPr>
                <w:rFonts w:ascii="Verdana" w:hAnsi="Verdana"/>
                <w:bCs/>
                <w:sz w:val="20"/>
                <w:szCs w:val="18"/>
              </w:rPr>
              <w:t xml:space="preserve"> del Ayuntamiento de Los Realejos</w:t>
            </w:r>
            <w:r>
              <w:rPr>
                <w:rFonts w:ascii="Verdana" w:hAnsi="Verdana"/>
                <w:bCs/>
                <w:sz w:val="20"/>
                <w:szCs w:val="18"/>
              </w:rPr>
              <w:t>) y José Luis Socas García</w:t>
            </w:r>
            <w:r w:rsidRPr="00AF54C6">
              <w:rPr>
                <w:rFonts w:ascii="Verdana" w:hAnsi="Verdana"/>
                <w:bCs/>
                <w:sz w:val="20"/>
                <w:szCs w:val="18"/>
              </w:rPr>
              <w:t xml:space="preserve"> </w:t>
            </w:r>
            <w:r>
              <w:rPr>
                <w:rFonts w:ascii="Verdana" w:hAnsi="Verdana"/>
                <w:bCs/>
                <w:sz w:val="20"/>
                <w:szCs w:val="18"/>
              </w:rPr>
              <w:t>(</w:t>
            </w:r>
            <w:r w:rsidRPr="00A937AB">
              <w:rPr>
                <w:rFonts w:ascii="Verdana" w:hAnsi="Verdana"/>
                <w:bCs/>
                <w:sz w:val="20"/>
                <w:szCs w:val="18"/>
              </w:rPr>
              <w:t>Técnico de Administración General del Excmo. Ayuntamiento de Los Realejos, adscrito a las empresas Públicas Municipales</w:t>
            </w:r>
            <w:r>
              <w:rPr>
                <w:rFonts w:ascii="Verdana" w:hAnsi="Verdana"/>
                <w:bCs/>
                <w:sz w:val="20"/>
                <w:szCs w:val="18"/>
              </w:rPr>
              <w:t>).</w:t>
            </w:r>
          </w:p>
          <w:p w14:paraId="7B058142" w14:textId="77777777" w:rsidR="00A937AB" w:rsidRDefault="00A937AB" w:rsidP="00A937AB">
            <w:pPr>
              <w:jc w:val="both"/>
              <w:rPr>
                <w:rFonts w:ascii="Verdana" w:hAnsi="Verdana"/>
                <w:bCs/>
                <w:sz w:val="20"/>
                <w:szCs w:val="18"/>
              </w:rPr>
            </w:pPr>
          </w:p>
          <w:p w14:paraId="4A071855" w14:textId="482F9FAB" w:rsidR="00900047" w:rsidRDefault="00A937AB" w:rsidP="00A937AB">
            <w:pPr>
              <w:jc w:val="both"/>
              <w:rPr>
                <w:rFonts w:ascii="Verdana" w:hAnsi="Verdana"/>
                <w:bCs/>
                <w:sz w:val="20"/>
                <w:szCs w:val="18"/>
              </w:rPr>
            </w:pPr>
            <w:r>
              <w:rPr>
                <w:rFonts w:ascii="Verdana" w:hAnsi="Verdana"/>
                <w:bCs/>
                <w:sz w:val="20"/>
                <w:szCs w:val="18"/>
              </w:rPr>
              <w:t>Secretaria: María José González Hernández</w:t>
            </w:r>
            <w:r w:rsidRPr="00AF54C6">
              <w:rPr>
                <w:rFonts w:ascii="Verdana" w:hAnsi="Verdana"/>
                <w:bCs/>
                <w:sz w:val="20"/>
                <w:szCs w:val="18"/>
              </w:rPr>
              <w:t xml:space="preserve">, Secretaria del Consejo de Administración de la Empresa Pública de </w:t>
            </w:r>
            <w:r w:rsidR="00E337FF">
              <w:rPr>
                <w:rFonts w:ascii="Verdana" w:hAnsi="Verdana"/>
                <w:bCs/>
                <w:sz w:val="20"/>
                <w:szCs w:val="18"/>
              </w:rPr>
              <w:t xml:space="preserve">Aguas </w:t>
            </w:r>
            <w:r w:rsidRPr="00AF54C6">
              <w:rPr>
                <w:rFonts w:ascii="Verdana" w:hAnsi="Verdana"/>
                <w:bCs/>
                <w:sz w:val="20"/>
                <w:szCs w:val="18"/>
              </w:rPr>
              <w:t>del Ayuntamiento de Los Realejos.</w:t>
            </w:r>
          </w:p>
        </w:tc>
        <w:tc>
          <w:tcPr>
            <w:tcW w:w="934" w:type="pct"/>
            <w:tcBorders>
              <w:top w:val="single" w:sz="4" w:space="0" w:color="auto"/>
              <w:left w:val="single" w:sz="4" w:space="0" w:color="auto"/>
              <w:bottom w:val="single" w:sz="4" w:space="0" w:color="auto"/>
              <w:right w:val="single" w:sz="4" w:space="0" w:color="auto"/>
            </w:tcBorders>
            <w:vAlign w:val="center"/>
          </w:tcPr>
          <w:p w14:paraId="0D3D449B" w14:textId="0378BEBA" w:rsidR="00900047" w:rsidRDefault="00A937AB">
            <w:pPr>
              <w:jc w:val="center"/>
              <w:rPr>
                <w:rFonts w:ascii="Verdana" w:hAnsi="Verdana"/>
                <w:bCs/>
                <w:sz w:val="20"/>
                <w:szCs w:val="18"/>
              </w:rPr>
            </w:pPr>
            <w:r>
              <w:rPr>
                <w:rFonts w:ascii="Verdana" w:hAnsi="Verdana"/>
                <w:bCs/>
                <w:sz w:val="20"/>
                <w:szCs w:val="18"/>
              </w:rPr>
              <w:lastRenderedPageBreak/>
              <w:t xml:space="preserve">13 de septiembre de 2022. </w:t>
            </w:r>
          </w:p>
        </w:tc>
      </w:tr>
      <w:tr w:rsidR="00900047" w14:paraId="0B5DA7D0"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4588AC0A" w14:textId="0CD4AAA8" w:rsidR="00900047" w:rsidRPr="00900047" w:rsidRDefault="00E337FF" w:rsidP="00900047">
            <w:pPr>
              <w:jc w:val="both"/>
              <w:rPr>
                <w:rFonts w:ascii="Verdana" w:hAnsi="Verdana"/>
                <w:bCs/>
                <w:sz w:val="20"/>
                <w:szCs w:val="18"/>
              </w:rPr>
            </w:pPr>
            <w:r>
              <w:rPr>
                <w:rFonts w:ascii="Verdana" w:hAnsi="Verdana"/>
                <w:bCs/>
                <w:sz w:val="20"/>
                <w:szCs w:val="18"/>
              </w:rPr>
              <w:t>Nuevo expediente de contratación del suministro destinado a la compra de agua mediante la concertación de un Acuerdo Marco (tramitado mediante negociado sin publicidad). Expediente 2022/8674.</w:t>
            </w:r>
          </w:p>
        </w:tc>
        <w:tc>
          <w:tcPr>
            <w:tcW w:w="1957" w:type="pct"/>
            <w:tcBorders>
              <w:top w:val="single" w:sz="4" w:space="0" w:color="auto"/>
              <w:left w:val="single" w:sz="4" w:space="0" w:color="auto"/>
              <w:bottom w:val="single" w:sz="4" w:space="0" w:color="auto"/>
              <w:right w:val="single" w:sz="4" w:space="0" w:color="auto"/>
            </w:tcBorders>
            <w:vAlign w:val="center"/>
          </w:tcPr>
          <w:p w14:paraId="273CC92F" w14:textId="7109EEE8" w:rsidR="00900047" w:rsidRDefault="00E337FF" w:rsidP="00900047">
            <w:pPr>
              <w:jc w:val="both"/>
              <w:rPr>
                <w:rFonts w:ascii="Verdana" w:hAnsi="Verdana"/>
                <w:bCs/>
                <w:sz w:val="20"/>
                <w:szCs w:val="18"/>
              </w:rPr>
            </w:pPr>
            <w:r>
              <w:rPr>
                <w:rFonts w:ascii="Verdana" w:hAnsi="Verdana"/>
                <w:bCs/>
                <w:sz w:val="20"/>
                <w:szCs w:val="18"/>
              </w:rPr>
              <w:t>No se celebró mesa de contratación sino que se llevó a cabo la celebración de un Informe de valoración de ofertas</w:t>
            </w:r>
          </w:p>
        </w:tc>
        <w:tc>
          <w:tcPr>
            <w:tcW w:w="934" w:type="pct"/>
            <w:tcBorders>
              <w:top w:val="single" w:sz="4" w:space="0" w:color="auto"/>
              <w:left w:val="single" w:sz="4" w:space="0" w:color="auto"/>
              <w:bottom w:val="single" w:sz="4" w:space="0" w:color="auto"/>
              <w:right w:val="single" w:sz="4" w:space="0" w:color="auto"/>
            </w:tcBorders>
            <w:vAlign w:val="center"/>
          </w:tcPr>
          <w:p w14:paraId="61FEE9D6" w14:textId="7F16150E" w:rsidR="00900047" w:rsidRDefault="00E337FF" w:rsidP="00E337FF">
            <w:pPr>
              <w:jc w:val="center"/>
              <w:rPr>
                <w:rFonts w:ascii="Verdana" w:hAnsi="Verdana"/>
                <w:bCs/>
                <w:sz w:val="20"/>
                <w:szCs w:val="18"/>
              </w:rPr>
            </w:pPr>
            <w:r>
              <w:rPr>
                <w:rFonts w:ascii="Verdana" w:hAnsi="Verdana"/>
                <w:bCs/>
                <w:sz w:val="20"/>
                <w:szCs w:val="18"/>
              </w:rPr>
              <w:t xml:space="preserve">4 de octubre de 2022. </w:t>
            </w:r>
          </w:p>
        </w:tc>
      </w:tr>
      <w:tr w:rsidR="00E337FF" w14:paraId="649353A4"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13177719" w14:textId="13FA4AC7" w:rsidR="00E337FF" w:rsidRDefault="00E337FF" w:rsidP="00E337FF">
            <w:pPr>
              <w:jc w:val="both"/>
              <w:rPr>
                <w:rFonts w:ascii="Verdana" w:hAnsi="Verdana"/>
                <w:bCs/>
                <w:sz w:val="20"/>
                <w:szCs w:val="18"/>
              </w:rPr>
            </w:pPr>
            <w:r>
              <w:rPr>
                <w:rFonts w:ascii="Verdana" w:hAnsi="Verdana"/>
                <w:bCs/>
                <w:sz w:val="20"/>
                <w:szCs w:val="18"/>
              </w:rPr>
              <w:t>Expediente de contratación del suministro de productos químicos (cloro) para las labores de tratamiento y desinfección de agua destinada al consumo humano. Expediente 2023/453.</w:t>
            </w:r>
          </w:p>
        </w:tc>
        <w:tc>
          <w:tcPr>
            <w:tcW w:w="1957" w:type="pct"/>
            <w:tcBorders>
              <w:top w:val="single" w:sz="4" w:space="0" w:color="auto"/>
              <w:left w:val="single" w:sz="4" w:space="0" w:color="auto"/>
              <w:bottom w:val="single" w:sz="4" w:space="0" w:color="auto"/>
              <w:right w:val="single" w:sz="4" w:space="0" w:color="auto"/>
            </w:tcBorders>
            <w:vAlign w:val="center"/>
          </w:tcPr>
          <w:p w14:paraId="6B0FB36D" w14:textId="101EF159" w:rsidR="00E337FF" w:rsidRDefault="00E337FF" w:rsidP="00E337FF">
            <w:pPr>
              <w:jc w:val="both"/>
              <w:rPr>
                <w:rFonts w:ascii="Verdana" w:hAnsi="Verdana"/>
                <w:bCs/>
                <w:sz w:val="20"/>
                <w:szCs w:val="18"/>
              </w:rPr>
            </w:pPr>
            <w:r>
              <w:rPr>
                <w:rFonts w:ascii="Verdana" w:hAnsi="Verdana"/>
                <w:bCs/>
                <w:sz w:val="20"/>
                <w:szCs w:val="18"/>
              </w:rPr>
              <w:t>Presidente: Domingo García Ruiz (</w:t>
            </w:r>
            <w:r w:rsidRPr="00EE0229">
              <w:rPr>
                <w:rFonts w:ascii="Verdana" w:hAnsi="Verdana"/>
                <w:bCs/>
                <w:sz w:val="20"/>
                <w:szCs w:val="18"/>
              </w:rPr>
              <w:t>Vicepresidente de</w:t>
            </w:r>
            <w:r>
              <w:rPr>
                <w:rFonts w:ascii="Verdana" w:hAnsi="Verdana"/>
                <w:bCs/>
                <w:sz w:val="20"/>
                <w:szCs w:val="18"/>
              </w:rPr>
              <w:t xml:space="preserve"> la</w:t>
            </w:r>
            <w:r w:rsidRPr="00EE0229">
              <w:rPr>
                <w:rFonts w:ascii="Verdana" w:hAnsi="Verdana"/>
                <w:bCs/>
                <w:sz w:val="20"/>
                <w:szCs w:val="18"/>
              </w:rPr>
              <w:t xml:space="preserve"> </w:t>
            </w:r>
            <w:r>
              <w:rPr>
                <w:rFonts w:ascii="Verdana" w:hAnsi="Verdana"/>
                <w:bCs/>
                <w:sz w:val="20"/>
                <w:szCs w:val="18"/>
              </w:rPr>
              <w:t xml:space="preserve">Empresa Pública de Aguas del Excmo. Ayuntamiento de Los Realejos –por delegación de la Presidencia de la Empresa Pública de Aguas del Excmo. Ayuntamiento de Los Realejos-). </w:t>
            </w:r>
          </w:p>
          <w:p w14:paraId="54635AED" w14:textId="77777777" w:rsidR="00E337FF" w:rsidRDefault="00E337FF" w:rsidP="00E337FF">
            <w:pPr>
              <w:jc w:val="both"/>
              <w:rPr>
                <w:rFonts w:ascii="Verdana" w:hAnsi="Verdana"/>
                <w:bCs/>
                <w:sz w:val="20"/>
                <w:szCs w:val="18"/>
              </w:rPr>
            </w:pPr>
          </w:p>
          <w:p w14:paraId="02A41988" w14:textId="47FC8354" w:rsidR="00E337FF" w:rsidRDefault="00E337FF" w:rsidP="00E337FF">
            <w:pPr>
              <w:jc w:val="both"/>
              <w:rPr>
                <w:rFonts w:ascii="Verdana" w:hAnsi="Verdana"/>
                <w:bCs/>
                <w:sz w:val="20"/>
                <w:szCs w:val="18"/>
              </w:rPr>
            </w:pPr>
            <w:r>
              <w:rPr>
                <w:rFonts w:ascii="Verdana" w:hAnsi="Verdana"/>
                <w:bCs/>
                <w:sz w:val="20"/>
                <w:szCs w:val="18"/>
              </w:rPr>
              <w:t xml:space="preserve">Vocales: Ricardo Ramírez García (Gerente de la </w:t>
            </w:r>
            <w:r w:rsidRPr="00AF54C6">
              <w:rPr>
                <w:rFonts w:ascii="Verdana" w:hAnsi="Verdana"/>
                <w:bCs/>
                <w:sz w:val="20"/>
                <w:szCs w:val="18"/>
              </w:rPr>
              <w:t xml:space="preserve">Empresa Pública de </w:t>
            </w:r>
            <w:r>
              <w:rPr>
                <w:rFonts w:ascii="Verdana" w:hAnsi="Verdana"/>
                <w:bCs/>
                <w:sz w:val="20"/>
                <w:szCs w:val="18"/>
              </w:rPr>
              <w:t xml:space="preserve">Aguas </w:t>
            </w:r>
            <w:r w:rsidRPr="00AF54C6">
              <w:rPr>
                <w:rFonts w:ascii="Verdana" w:hAnsi="Verdana"/>
                <w:bCs/>
                <w:sz w:val="20"/>
                <w:szCs w:val="18"/>
              </w:rPr>
              <w:t>del Ayuntamiento de Los Realejos</w:t>
            </w:r>
            <w:r>
              <w:rPr>
                <w:rFonts w:ascii="Verdana" w:hAnsi="Verdana"/>
                <w:bCs/>
                <w:sz w:val="20"/>
                <w:szCs w:val="18"/>
              </w:rPr>
              <w:t xml:space="preserve">), Santiago Pérez Fernández (trabajador de la </w:t>
            </w:r>
            <w:r w:rsidRPr="00AF54C6">
              <w:rPr>
                <w:rFonts w:ascii="Verdana" w:hAnsi="Verdana"/>
                <w:bCs/>
                <w:sz w:val="20"/>
                <w:szCs w:val="18"/>
              </w:rPr>
              <w:t xml:space="preserve">Empresa Pública de </w:t>
            </w:r>
            <w:r>
              <w:rPr>
                <w:rFonts w:ascii="Verdana" w:hAnsi="Verdana"/>
                <w:bCs/>
                <w:sz w:val="20"/>
                <w:szCs w:val="18"/>
              </w:rPr>
              <w:t>Aguas</w:t>
            </w:r>
            <w:r w:rsidRPr="00AF54C6">
              <w:rPr>
                <w:rFonts w:ascii="Verdana" w:hAnsi="Verdana"/>
                <w:bCs/>
                <w:sz w:val="20"/>
                <w:szCs w:val="18"/>
              </w:rPr>
              <w:t xml:space="preserve"> del Ayuntamiento de Los Realejos</w:t>
            </w:r>
            <w:r>
              <w:rPr>
                <w:rFonts w:ascii="Verdana" w:hAnsi="Verdana"/>
                <w:bCs/>
                <w:sz w:val="20"/>
                <w:szCs w:val="18"/>
              </w:rPr>
              <w:t>), José Luis Socas García</w:t>
            </w:r>
            <w:r w:rsidRPr="00AF54C6">
              <w:rPr>
                <w:rFonts w:ascii="Verdana" w:hAnsi="Verdana"/>
                <w:bCs/>
                <w:sz w:val="20"/>
                <w:szCs w:val="18"/>
              </w:rPr>
              <w:t xml:space="preserve"> </w:t>
            </w:r>
            <w:r>
              <w:rPr>
                <w:rFonts w:ascii="Verdana" w:hAnsi="Verdana"/>
                <w:bCs/>
                <w:sz w:val="20"/>
                <w:szCs w:val="18"/>
              </w:rPr>
              <w:t>(</w:t>
            </w:r>
            <w:r w:rsidRPr="00A937AB">
              <w:rPr>
                <w:rFonts w:ascii="Verdana" w:hAnsi="Verdana"/>
                <w:bCs/>
                <w:sz w:val="20"/>
                <w:szCs w:val="18"/>
              </w:rPr>
              <w:t>Técnico de Administración General del Excmo. Ayuntamiento de Los Realejos, adscrito a las empresas Públicas Municipales</w:t>
            </w:r>
            <w:r>
              <w:rPr>
                <w:rFonts w:ascii="Verdana" w:hAnsi="Verdana"/>
                <w:bCs/>
                <w:sz w:val="20"/>
                <w:szCs w:val="18"/>
              </w:rPr>
              <w:t>) y Francisco Pérez Rodríguez (</w:t>
            </w:r>
            <w:r w:rsidRPr="00E337FF">
              <w:rPr>
                <w:rFonts w:ascii="Verdana" w:hAnsi="Verdana"/>
                <w:bCs/>
                <w:sz w:val="20"/>
                <w:szCs w:val="18"/>
              </w:rPr>
              <w:t>Interventor Accidental del Excm</w:t>
            </w:r>
            <w:r>
              <w:rPr>
                <w:rFonts w:ascii="Verdana" w:hAnsi="Verdana"/>
                <w:bCs/>
                <w:sz w:val="20"/>
                <w:szCs w:val="18"/>
              </w:rPr>
              <w:t xml:space="preserve">o. Ayuntamiento de Los Realejos). </w:t>
            </w:r>
          </w:p>
          <w:p w14:paraId="6C742B4E" w14:textId="77777777" w:rsidR="00E337FF" w:rsidRDefault="00E337FF" w:rsidP="00E337FF">
            <w:pPr>
              <w:jc w:val="both"/>
              <w:rPr>
                <w:rFonts w:ascii="Verdana" w:hAnsi="Verdana"/>
                <w:bCs/>
                <w:sz w:val="20"/>
                <w:szCs w:val="18"/>
              </w:rPr>
            </w:pPr>
          </w:p>
          <w:p w14:paraId="0640BDAC" w14:textId="3FAE3252" w:rsidR="00E337FF" w:rsidRDefault="00E337FF" w:rsidP="00E337FF">
            <w:pPr>
              <w:jc w:val="both"/>
              <w:rPr>
                <w:rFonts w:ascii="Verdana" w:hAnsi="Verdana"/>
                <w:bCs/>
                <w:sz w:val="20"/>
                <w:szCs w:val="18"/>
              </w:rPr>
            </w:pPr>
            <w:r>
              <w:rPr>
                <w:rFonts w:ascii="Verdana" w:hAnsi="Verdana"/>
                <w:bCs/>
                <w:sz w:val="20"/>
                <w:szCs w:val="18"/>
              </w:rPr>
              <w:t>Secretaria: María José González Hernández</w:t>
            </w:r>
            <w:r w:rsidRPr="00AF54C6">
              <w:rPr>
                <w:rFonts w:ascii="Verdana" w:hAnsi="Verdana"/>
                <w:bCs/>
                <w:sz w:val="20"/>
                <w:szCs w:val="18"/>
              </w:rPr>
              <w:t xml:space="preserve">, Secretaria del Consejo de Administración de la Empresa Pública de </w:t>
            </w:r>
            <w:r>
              <w:rPr>
                <w:rFonts w:ascii="Verdana" w:hAnsi="Verdana"/>
                <w:bCs/>
                <w:sz w:val="20"/>
                <w:szCs w:val="18"/>
              </w:rPr>
              <w:t xml:space="preserve">Aguas </w:t>
            </w:r>
            <w:r w:rsidRPr="00AF54C6">
              <w:rPr>
                <w:rFonts w:ascii="Verdana" w:hAnsi="Verdana"/>
                <w:bCs/>
                <w:sz w:val="20"/>
                <w:szCs w:val="18"/>
              </w:rPr>
              <w:t>del Ayuntamiento de Los Realejos.</w:t>
            </w:r>
          </w:p>
        </w:tc>
        <w:tc>
          <w:tcPr>
            <w:tcW w:w="934" w:type="pct"/>
            <w:tcBorders>
              <w:top w:val="single" w:sz="4" w:space="0" w:color="auto"/>
              <w:left w:val="single" w:sz="4" w:space="0" w:color="auto"/>
              <w:bottom w:val="single" w:sz="4" w:space="0" w:color="auto"/>
              <w:right w:val="single" w:sz="4" w:space="0" w:color="auto"/>
            </w:tcBorders>
            <w:vAlign w:val="center"/>
          </w:tcPr>
          <w:p w14:paraId="7CB91CD0" w14:textId="6B88983E" w:rsidR="00E337FF" w:rsidRDefault="00E337FF" w:rsidP="00E337FF">
            <w:pPr>
              <w:jc w:val="center"/>
              <w:rPr>
                <w:rFonts w:ascii="Verdana" w:hAnsi="Verdana"/>
                <w:bCs/>
                <w:sz w:val="20"/>
                <w:szCs w:val="18"/>
              </w:rPr>
            </w:pPr>
            <w:r>
              <w:rPr>
                <w:rFonts w:ascii="Verdana" w:hAnsi="Verdana"/>
                <w:bCs/>
                <w:sz w:val="20"/>
                <w:szCs w:val="18"/>
              </w:rPr>
              <w:t xml:space="preserve">2 de marzo de 2023. </w:t>
            </w:r>
          </w:p>
        </w:tc>
      </w:tr>
      <w:tr w:rsidR="00E337FF" w14:paraId="07BE7187"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77FF4A33" w14:textId="57FFB67D" w:rsidR="00E337FF" w:rsidRDefault="00E337FF" w:rsidP="00E337FF">
            <w:pPr>
              <w:jc w:val="both"/>
              <w:rPr>
                <w:rFonts w:ascii="Verdana" w:hAnsi="Verdana"/>
                <w:bCs/>
                <w:sz w:val="20"/>
                <w:szCs w:val="18"/>
              </w:rPr>
            </w:pPr>
            <w:r>
              <w:rPr>
                <w:rFonts w:ascii="Verdana" w:hAnsi="Verdana"/>
                <w:bCs/>
                <w:sz w:val="20"/>
                <w:szCs w:val="18"/>
              </w:rPr>
              <w:lastRenderedPageBreak/>
              <w:t>Expediente de contratación del servicio de mantenimiento de la red de saneamiento del término municipal de Los Realejos. Expediente 2023/11047.</w:t>
            </w:r>
          </w:p>
        </w:tc>
        <w:tc>
          <w:tcPr>
            <w:tcW w:w="1957" w:type="pct"/>
            <w:tcBorders>
              <w:top w:val="single" w:sz="4" w:space="0" w:color="auto"/>
              <w:left w:val="single" w:sz="4" w:space="0" w:color="auto"/>
              <w:bottom w:val="single" w:sz="4" w:space="0" w:color="auto"/>
              <w:right w:val="single" w:sz="4" w:space="0" w:color="auto"/>
            </w:tcBorders>
            <w:vAlign w:val="center"/>
          </w:tcPr>
          <w:p w14:paraId="224A61BF" w14:textId="77777777" w:rsidR="00E337FF" w:rsidRDefault="00E337FF" w:rsidP="00E337FF">
            <w:pPr>
              <w:jc w:val="both"/>
              <w:rPr>
                <w:rFonts w:ascii="Verdana" w:hAnsi="Verdana"/>
                <w:bCs/>
                <w:sz w:val="20"/>
                <w:szCs w:val="18"/>
              </w:rPr>
            </w:pPr>
            <w:r>
              <w:rPr>
                <w:rFonts w:ascii="Verdana" w:hAnsi="Verdana"/>
                <w:bCs/>
                <w:sz w:val="20"/>
                <w:szCs w:val="18"/>
              </w:rPr>
              <w:t>Presidente: Domingo García Ruiz (</w:t>
            </w:r>
            <w:r w:rsidRPr="00EE0229">
              <w:rPr>
                <w:rFonts w:ascii="Verdana" w:hAnsi="Verdana"/>
                <w:bCs/>
                <w:sz w:val="20"/>
                <w:szCs w:val="18"/>
              </w:rPr>
              <w:t>Vicepresidente de</w:t>
            </w:r>
            <w:r>
              <w:rPr>
                <w:rFonts w:ascii="Verdana" w:hAnsi="Verdana"/>
                <w:bCs/>
                <w:sz w:val="20"/>
                <w:szCs w:val="18"/>
              </w:rPr>
              <w:t xml:space="preserve"> la</w:t>
            </w:r>
            <w:r w:rsidRPr="00EE0229">
              <w:rPr>
                <w:rFonts w:ascii="Verdana" w:hAnsi="Verdana"/>
                <w:bCs/>
                <w:sz w:val="20"/>
                <w:szCs w:val="18"/>
              </w:rPr>
              <w:t xml:space="preserve"> </w:t>
            </w:r>
            <w:r>
              <w:rPr>
                <w:rFonts w:ascii="Verdana" w:hAnsi="Verdana"/>
                <w:bCs/>
                <w:sz w:val="20"/>
                <w:szCs w:val="18"/>
              </w:rPr>
              <w:t xml:space="preserve">Empresa Pública de Aguas del Excmo. Ayuntamiento de Los Realejos –por delegación de la Presidencia de la Empresa Pública de Aguas del Excmo. Ayuntamiento de Los Realejos-). </w:t>
            </w:r>
          </w:p>
          <w:p w14:paraId="1A94AE96" w14:textId="77777777" w:rsidR="00E337FF" w:rsidRDefault="00E337FF" w:rsidP="00E337FF">
            <w:pPr>
              <w:jc w:val="both"/>
              <w:rPr>
                <w:rFonts w:ascii="Verdana" w:hAnsi="Verdana"/>
                <w:bCs/>
                <w:sz w:val="20"/>
                <w:szCs w:val="18"/>
              </w:rPr>
            </w:pPr>
          </w:p>
          <w:p w14:paraId="54FA6DEF" w14:textId="13629AFC" w:rsidR="00E337FF" w:rsidRDefault="00E337FF" w:rsidP="00E337FF">
            <w:pPr>
              <w:jc w:val="both"/>
              <w:rPr>
                <w:rFonts w:ascii="Verdana" w:hAnsi="Verdana"/>
                <w:bCs/>
                <w:sz w:val="20"/>
                <w:szCs w:val="18"/>
              </w:rPr>
            </w:pPr>
            <w:r>
              <w:rPr>
                <w:rFonts w:ascii="Verdana" w:hAnsi="Verdana"/>
                <w:bCs/>
                <w:sz w:val="20"/>
                <w:szCs w:val="18"/>
              </w:rPr>
              <w:t xml:space="preserve">Vocales: Ricardo Ramírez García (Gerente de la </w:t>
            </w:r>
            <w:r w:rsidRPr="00AF54C6">
              <w:rPr>
                <w:rFonts w:ascii="Verdana" w:hAnsi="Verdana"/>
                <w:bCs/>
                <w:sz w:val="20"/>
                <w:szCs w:val="18"/>
              </w:rPr>
              <w:t xml:space="preserve">Empresa Pública de </w:t>
            </w:r>
            <w:r>
              <w:rPr>
                <w:rFonts w:ascii="Verdana" w:hAnsi="Verdana"/>
                <w:bCs/>
                <w:sz w:val="20"/>
                <w:szCs w:val="18"/>
              </w:rPr>
              <w:t xml:space="preserve">Aguas </w:t>
            </w:r>
            <w:r w:rsidRPr="00AF54C6">
              <w:rPr>
                <w:rFonts w:ascii="Verdana" w:hAnsi="Verdana"/>
                <w:bCs/>
                <w:sz w:val="20"/>
                <w:szCs w:val="18"/>
              </w:rPr>
              <w:t>del Ayuntamiento de Los Realejos</w:t>
            </w:r>
            <w:r>
              <w:rPr>
                <w:rFonts w:ascii="Verdana" w:hAnsi="Verdana"/>
                <w:bCs/>
                <w:sz w:val="20"/>
                <w:szCs w:val="18"/>
              </w:rPr>
              <w:t xml:space="preserve">), Santiago Pérez Fernández (trabajador de la </w:t>
            </w:r>
            <w:r w:rsidRPr="00AF54C6">
              <w:rPr>
                <w:rFonts w:ascii="Verdana" w:hAnsi="Verdana"/>
                <w:bCs/>
                <w:sz w:val="20"/>
                <w:szCs w:val="18"/>
              </w:rPr>
              <w:t xml:space="preserve">Empresa Pública de </w:t>
            </w:r>
            <w:r>
              <w:rPr>
                <w:rFonts w:ascii="Verdana" w:hAnsi="Verdana"/>
                <w:bCs/>
                <w:sz w:val="20"/>
                <w:szCs w:val="18"/>
              </w:rPr>
              <w:t>Aguas</w:t>
            </w:r>
            <w:r w:rsidRPr="00AF54C6">
              <w:rPr>
                <w:rFonts w:ascii="Verdana" w:hAnsi="Verdana"/>
                <w:bCs/>
                <w:sz w:val="20"/>
                <w:szCs w:val="18"/>
              </w:rPr>
              <w:t xml:space="preserve"> del Ayuntamiento de Los Realejos</w:t>
            </w:r>
            <w:r w:rsidR="0020460C">
              <w:rPr>
                <w:rFonts w:ascii="Verdana" w:hAnsi="Verdana"/>
                <w:bCs/>
                <w:sz w:val="20"/>
                <w:szCs w:val="18"/>
              </w:rPr>
              <w:t xml:space="preserve">) </w:t>
            </w:r>
            <w:r>
              <w:rPr>
                <w:rFonts w:ascii="Verdana" w:hAnsi="Verdana"/>
                <w:bCs/>
                <w:sz w:val="20"/>
                <w:szCs w:val="18"/>
              </w:rPr>
              <w:t>y Francisco Pérez Rodríguez (</w:t>
            </w:r>
            <w:r w:rsidRPr="00E337FF">
              <w:rPr>
                <w:rFonts w:ascii="Verdana" w:hAnsi="Verdana"/>
                <w:bCs/>
                <w:sz w:val="20"/>
                <w:szCs w:val="18"/>
              </w:rPr>
              <w:t>Interventor Accidental del Excm</w:t>
            </w:r>
            <w:r>
              <w:rPr>
                <w:rFonts w:ascii="Verdana" w:hAnsi="Verdana"/>
                <w:bCs/>
                <w:sz w:val="20"/>
                <w:szCs w:val="18"/>
              </w:rPr>
              <w:t xml:space="preserve">o. Ayuntamiento de Los Realejos). </w:t>
            </w:r>
          </w:p>
          <w:p w14:paraId="26584191" w14:textId="77777777" w:rsidR="00E337FF" w:rsidRDefault="00E337FF" w:rsidP="00E337FF">
            <w:pPr>
              <w:jc w:val="both"/>
              <w:rPr>
                <w:rFonts w:ascii="Verdana" w:hAnsi="Verdana"/>
                <w:bCs/>
                <w:sz w:val="20"/>
                <w:szCs w:val="18"/>
              </w:rPr>
            </w:pPr>
          </w:p>
          <w:p w14:paraId="17CE7F51" w14:textId="4932BEB1" w:rsidR="00E337FF" w:rsidRDefault="00E337FF" w:rsidP="00E337FF">
            <w:pPr>
              <w:jc w:val="both"/>
              <w:rPr>
                <w:rFonts w:ascii="Verdana" w:hAnsi="Verdana"/>
                <w:bCs/>
                <w:sz w:val="20"/>
                <w:szCs w:val="18"/>
              </w:rPr>
            </w:pPr>
            <w:r>
              <w:rPr>
                <w:rFonts w:ascii="Verdana" w:hAnsi="Verdana"/>
                <w:bCs/>
                <w:sz w:val="20"/>
                <w:szCs w:val="18"/>
              </w:rPr>
              <w:t xml:space="preserve">Secretaria: </w:t>
            </w:r>
            <w:r w:rsidR="0020460C" w:rsidRPr="0020460C">
              <w:rPr>
                <w:rFonts w:ascii="Verdana" w:hAnsi="Verdana"/>
                <w:bCs/>
                <w:sz w:val="20"/>
                <w:szCs w:val="18"/>
              </w:rPr>
              <w:t>José Luis Socas García, Técnico de Administración General del Excmo. Ayuntamiento de Los Realejos en sustitución de la Secretaria del Consejo de Administración de la Empresa Pública de Aguas del Ayuntamiento de Los Realejos.</w:t>
            </w:r>
          </w:p>
        </w:tc>
        <w:tc>
          <w:tcPr>
            <w:tcW w:w="934" w:type="pct"/>
            <w:tcBorders>
              <w:top w:val="single" w:sz="4" w:space="0" w:color="auto"/>
              <w:left w:val="single" w:sz="4" w:space="0" w:color="auto"/>
              <w:bottom w:val="single" w:sz="4" w:space="0" w:color="auto"/>
              <w:right w:val="single" w:sz="4" w:space="0" w:color="auto"/>
            </w:tcBorders>
            <w:vAlign w:val="center"/>
          </w:tcPr>
          <w:p w14:paraId="67F6F268" w14:textId="59389A69" w:rsidR="00E337FF" w:rsidRDefault="00E337FF" w:rsidP="00E337FF">
            <w:pPr>
              <w:jc w:val="center"/>
              <w:rPr>
                <w:rFonts w:ascii="Verdana" w:hAnsi="Verdana"/>
                <w:bCs/>
                <w:sz w:val="20"/>
                <w:szCs w:val="18"/>
              </w:rPr>
            </w:pPr>
            <w:r>
              <w:rPr>
                <w:rFonts w:ascii="Verdana" w:hAnsi="Verdana"/>
                <w:bCs/>
                <w:sz w:val="20"/>
                <w:szCs w:val="18"/>
              </w:rPr>
              <w:t>5 de diciembre de 2023.</w:t>
            </w:r>
          </w:p>
        </w:tc>
      </w:tr>
      <w:tr w:rsidR="0020460C" w14:paraId="093E12EC"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3696D138" w14:textId="01D84626" w:rsidR="0020460C" w:rsidRDefault="0020460C" w:rsidP="0020460C">
            <w:pPr>
              <w:jc w:val="both"/>
              <w:rPr>
                <w:rFonts w:ascii="Verdana" w:hAnsi="Verdana"/>
                <w:bCs/>
                <w:sz w:val="20"/>
                <w:szCs w:val="18"/>
              </w:rPr>
            </w:pPr>
            <w:r>
              <w:rPr>
                <w:rFonts w:ascii="Verdana" w:hAnsi="Verdana"/>
                <w:bCs/>
                <w:sz w:val="20"/>
                <w:szCs w:val="18"/>
              </w:rPr>
              <w:t>Expediente de contratación del suministro de repuestos para los vehículos de AQUARE. Expediente 2023/5594.</w:t>
            </w:r>
          </w:p>
        </w:tc>
        <w:tc>
          <w:tcPr>
            <w:tcW w:w="1957" w:type="pct"/>
            <w:tcBorders>
              <w:top w:val="single" w:sz="4" w:space="0" w:color="auto"/>
              <w:left w:val="single" w:sz="4" w:space="0" w:color="auto"/>
              <w:bottom w:val="single" w:sz="4" w:space="0" w:color="auto"/>
              <w:right w:val="single" w:sz="4" w:space="0" w:color="auto"/>
            </w:tcBorders>
            <w:vAlign w:val="center"/>
          </w:tcPr>
          <w:p w14:paraId="52E5105C" w14:textId="6CF8826B" w:rsidR="0020460C" w:rsidRDefault="0020460C" w:rsidP="0020460C">
            <w:pPr>
              <w:jc w:val="both"/>
              <w:rPr>
                <w:rFonts w:ascii="Verdana" w:hAnsi="Verdana"/>
                <w:bCs/>
                <w:sz w:val="20"/>
                <w:szCs w:val="18"/>
              </w:rPr>
            </w:pPr>
            <w:r>
              <w:rPr>
                <w:rFonts w:ascii="Verdana" w:hAnsi="Verdana"/>
                <w:bCs/>
                <w:sz w:val="20"/>
                <w:szCs w:val="18"/>
              </w:rPr>
              <w:t>El expediente se tramitó por procedimiento abierto simplificado abreviado o sumario, sin que se estableciera en los Pliegos la constitución de la mesa de contratación. No obstante, se creó la correspondiente sesión en la Plataforma de Contratación del Sector Público para poder abrir los sobres que contienen la proposición y la oferta presentada por los licitadores.</w:t>
            </w:r>
          </w:p>
        </w:tc>
        <w:tc>
          <w:tcPr>
            <w:tcW w:w="934" w:type="pct"/>
            <w:tcBorders>
              <w:top w:val="single" w:sz="4" w:space="0" w:color="auto"/>
              <w:left w:val="single" w:sz="4" w:space="0" w:color="auto"/>
              <w:bottom w:val="single" w:sz="4" w:space="0" w:color="auto"/>
              <w:right w:val="single" w:sz="4" w:space="0" w:color="auto"/>
            </w:tcBorders>
            <w:vAlign w:val="center"/>
          </w:tcPr>
          <w:p w14:paraId="38B16A0C" w14:textId="7F378FE7" w:rsidR="0020460C" w:rsidRDefault="0020460C" w:rsidP="0020460C">
            <w:pPr>
              <w:jc w:val="center"/>
              <w:rPr>
                <w:rFonts w:ascii="Verdana" w:hAnsi="Verdana"/>
                <w:bCs/>
                <w:sz w:val="20"/>
                <w:szCs w:val="18"/>
              </w:rPr>
            </w:pPr>
            <w:r>
              <w:rPr>
                <w:rFonts w:ascii="Verdana" w:hAnsi="Verdana"/>
                <w:bCs/>
                <w:sz w:val="20"/>
                <w:szCs w:val="18"/>
              </w:rPr>
              <w:t>26 de diciembre de 2023</w:t>
            </w:r>
          </w:p>
        </w:tc>
      </w:tr>
      <w:tr w:rsidR="0020460C" w14:paraId="37D3CA52"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3BB0B88A" w14:textId="1AB187DF" w:rsidR="0020460C" w:rsidRDefault="0020460C" w:rsidP="0020460C">
            <w:pPr>
              <w:jc w:val="both"/>
              <w:rPr>
                <w:rFonts w:ascii="Verdana" w:hAnsi="Verdana"/>
                <w:bCs/>
                <w:sz w:val="20"/>
                <w:szCs w:val="18"/>
              </w:rPr>
            </w:pPr>
            <w:r>
              <w:rPr>
                <w:rFonts w:ascii="Verdana" w:hAnsi="Verdana"/>
                <w:bCs/>
                <w:sz w:val="20"/>
                <w:szCs w:val="18"/>
              </w:rPr>
              <w:t>Expediente de contratación del suministro y montaje de neumáticos nuevos y recauchutados de los vehículos de AQUARE. Expediente 2023/5351.</w:t>
            </w:r>
          </w:p>
        </w:tc>
        <w:tc>
          <w:tcPr>
            <w:tcW w:w="1957" w:type="pct"/>
            <w:tcBorders>
              <w:top w:val="single" w:sz="4" w:space="0" w:color="auto"/>
              <w:left w:val="single" w:sz="4" w:space="0" w:color="auto"/>
              <w:bottom w:val="single" w:sz="4" w:space="0" w:color="auto"/>
              <w:right w:val="single" w:sz="4" w:space="0" w:color="auto"/>
            </w:tcBorders>
            <w:vAlign w:val="center"/>
          </w:tcPr>
          <w:p w14:paraId="05A466DE" w14:textId="2E75598C" w:rsidR="0020460C" w:rsidRDefault="0020460C" w:rsidP="0020460C">
            <w:pPr>
              <w:jc w:val="both"/>
              <w:rPr>
                <w:rFonts w:ascii="Verdana" w:hAnsi="Verdana"/>
                <w:bCs/>
                <w:sz w:val="20"/>
                <w:szCs w:val="18"/>
              </w:rPr>
            </w:pPr>
            <w:r>
              <w:rPr>
                <w:rFonts w:ascii="Verdana" w:hAnsi="Verdana"/>
                <w:bCs/>
                <w:sz w:val="20"/>
                <w:szCs w:val="18"/>
              </w:rPr>
              <w:t>El expediente se tramitó por procedimiento abierto simplificado abreviado o sumario, sin que se estableciera en los Pliegos la constitución de la mesa de contratación. No obstante, se creó la correspondiente sesión en la Plataforma de Contratación del Sector Público para poder abrir los sobres que contienen la proposición y la oferta presentada por los licitadores.</w:t>
            </w:r>
          </w:p>
        </w:tc>
        <w:tc>
          <w:tcPr>
            <w:tcW w:w="934" w:type="pct"/>
            <w:tcBorders>
              <w:top w:val="single" w:sz="4" w:space="0" w:color="auto"/>
              <w:left w:val="single" w:sz="4" w:space="0" w:color="auto"/>
              <w:bottom w:val="single" w:sz="4" w:space="0" w:color="auto"/>
              <w:right w:val="single" w:sz="4" w:space="0" w:color="auto"/>
            </w:tcBorders>
            <w:vAlign w:val="center"/>
          </w:tcPr>
          <w:p w14:paraId="0F0B193C" w14:textId="0B40DCFF" w:rsidR="0020460C" w:rsidRDefault="0020460C" w:rsidP="0020460C">
            <w:pPr>
              <w:jc w:val="center"/>
              <w:rPr>
                <w:rFonts w:ascii="Verdana" w:hAnsi="Verdana"/>
                <w:bCs/>
                <w:sz w:val="20"/>
                <w:szCs w:val="18"/>
              </w:rPr>
            </w:pPr>
            <w:r>
              <w:rPr>
                <w:rFonts w:ascii="Verdana" w:hAnsi="Verdana"/>
                <w:bCs/>
                <w:sz w:val="20"/>
                <w:szCs w:val="18"/>
              </w:rPr>
              <w:t>1 de febrero de 2024</w:t>
            </w:r>
          </w:p>
        </w:tc>
      </w:tr>
    </w:tbl>
    <w:p w14:paraId="2B03D458" w14:textId="7A28BDF2" w:rsidR="007F1FC9" w:rsidRPr="000554F6" w:rsidRDefault="007F1FC9" w:rsidP="0013384A">
      <w:pPr>
        <w:jc w:val="both"/>
        <w:rPr>
          <w:rFonts w:ascii="Verdana" w:hAnsi="Verdana"/>
          <w:sz w:val="24"/>
        </w:rPr>
      </w:pPr>
    </w:p>
    <w:sectPr w:rsidR="007F1FC9" w:rsidRPr="000554F6" w:rsidSect="000E6FBD">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03CB" w14:textId="77777777" w:rsidR="000E6FBD" w:rsidRDefault="000E6FBD" w:rsidP="000554F6">
      <w:pPr>
        <w:spacing w:after="0" w:line="240" w:lineRule="auto"/>
      </w:pPr>
      <w:r>
        <w:separator/>
      </w:r>
    </w:p>
  </w:endnote>
  <w:endnote w:type="continuationSeparator" w:id="0">
    <w:p w14:paraId="6DED7AE5" w14:textId="77777777" w:rsidR="000E6FBD" w:rsidRDefault="000E6FBD" w:rsidP="0005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9C9A" w14:textId="77777777" w:rsidR="000E6FBD" w:rsidRDefault="000E6FBD" w:rsidP="000554F6">
      <w:pPr>
        <w:spacing w:after="0" w:line="240" w:lineRule="auto"/>
      </w:pPr>
      <w:r>
        <w:separator/>
      </w:r>
    </w:p>
  </w:footnote>
  <w:footnote w:type="continuationSeparator" w:id="0">
    <w:p w14:paraId="242D5D58" w14:textId="77777777" w:rsidR="000E6FBD" w:rsidRDefault="000E6FBD" w:rsidP="00055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BE3F" w14:textId="030B8B81" w:rsidR="000554F6" w:rsidRDefault="00A674E4">
    <w:pPr>
      <w:pStyle w:val="Encabezado"/>
    </w:pPr>
    <w:r>
      <w:rPr>
        <w:noProof/>
        <w:lang w:eastAsia="es-ES"/>
      </w:rPr>
      <w:drawing>
        <wp:anchor distT="0" distB="0" distL="114300" distR="114300" simplePos="0" relativeHeight="251659264" behindDoc="0" locked="0" layoutInCell="1" allowOverlap="1" wp14:anchorId="6CF38085" wp14:editId="343ABDE0">
          <wp:simplePos x="0" y="0"/>
          <wp:positionH relativeFrom="margin">
            <wp:align>left</wp:align>
          </wp:positionH>
          <wp:positionV relativeFrom="paragraph">
            <wp:posOffset>-448310</wp:posOffset>
          </wp:positionV>
          <wp:extent cx="1973576" cy="1000125"/>
          <wp:effectExtent l="0" t="0" r="8255" b="0"/>
          <wp:wrapTopAndBottom/>
          <wp:docPr id="1858137152" name="Imagen 2" descr="Aquare – Excmo. Ayuntamiento de Los Realejo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 t="28571" r="-1533" b="15764"/>
                  <a:stretch>
                    <a:fillRect/>
                  </a:stretch>
                </pic:blipFill>
                <pic:spPr>
                  <a:xfrm>
                    <a:off x="0" y="0"/>
                    <a:ext cx="1973576" cy="100012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C79AB"/>
    <w:multiLevelType w:val="hybridMultilevel"/>
    <w:tmpl w:val="C6C07026"/>
    <w:lvl w:ilvl="0" w:tplc="A7CEF4C4">
      <w:start w:val="2"/>
      <w:numFmt w:val="bullet"/>
      <w:lvlText w:val="-"/>
      <w:lvlJc w:val="left"/>
      <w:pPr>
        <w:ind w:left="1065" w:hanging="360"/>
      </w:pPr>
      <w:rPr>
        <w:rFonts w:ascii="Arial" w:eastAsia="Times New Roman"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1" w15:restartNumberingAfterBreak="0">
    <w:nsid w:val="5C364E7C"/>
    <w:multiLevelType w:val="hybridMultilevel"/>
    <w:tmpl w:val="70BAF136"/>
    <w:lvl w:ilvl="0" w:tplc="A7CEF4C4">
      <w:start w:val="2"/>
      <w:numFmt w:val="bullet"/>
      <w:lvlText w:val="-"/>
      <w:lvlJc w:val="left"/>
      <w:pPr>
        <w:ind w:left="1065"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324364302">
    <w:abstractNumId w:val="1"/>
  </w:num>
  <w:num w:numId="2" w16cid:durableId="40174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70"/>
    <w:rsid w:val="000554F6"/>
    <w:rsid w:val="00080090"/>
    <w:rsid w:val="000E6FBD"/>
    <w:rsid w:val="001263AF"/>
    <w:rsid w:val="0013384A"/>
    <w:rsid w:val="00174B60"/>
    <w:rsid w:val="001B718A"/>
    <w:rsid w:val="0020460C"/>
    <w:rsid w:val="0022410D"/>
    <w:rsid w:val="00283F70"/>
    <w:rsid w:val="00315481"/>
    <w:rsid w:val="004033AB"/>
    <w:rsid w:val="00565DCC"/>
    <w:rsid w:val="005D4C47"/>
    <w:rsid w:val="005E2F61"/>
    <w:rsid w:val="006C4219"/>
    <w:rsid w:val="007A1D5B"/>
    <w:rsid w:val="007A3FCA"/>
    <w:rsid w:val="007A564C"/>
    <w:rsid w:val="007F1FC9"/>
    <w:rsid w:val="00845C7D"/>
    <w:rsid w:val="008B266C"/>
    <w:rsid w:val="00900047"/>
    <w:rsid w:val="009A5A00"/>
    <w:rsid w:val="00A674E4"/>
    <w:rsid w:val="00A937AB"/>
    <w:rsid w:val="00BE2E40"/>
    <w:rsid w:val="00C25475"/>
    <w:rsid w:val="00C30462"/>
    <w:rsid w:val="00C70F10"/>
    <w:rsid w:val="00D83B6F"/>
    <w:rsid w:val="00E337FF"/>
    <w:rsid w:val="00EA3FE7"/>
    <w:rsid w:val="00EB0D12"/>
    <w:rsid w:val="00EE6C0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4CDDF"/>
  <w15:docId w15:val="{417DD25D-4702-46B6-B232-B8C0CF13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2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40"/>
    <w:rPr>
      <w:rFonts w:ascii="Tahoma" w:hAnsi="Tahoma" w:cs="Tahoma"/>
      <w:sz w:val="16"/>
      <w:szCs w:val="16"/>
    </w:rPr>
  </w:style>
  <w:style w:type="character" w:styleId="nfasis">
    <w:name w:val="Emphasis"/>
    <w:basedOn w:val="Fuentedeprrafopredeter"/>
    <w:uiPriority w:val="20"/>
    <w:qFormat/>
    <w:rsid w:val="007A564C"/>
    <w:rPr>
      <w:i/>
      <w:iCs/>
    </w:rPr>
  </w:style>
  <w:style w:type="paragraph" w:styleId="Encabezado">
    <w:name w:val="header"/>
    <w:basedOn w:val="Normal"/>
    <w:link w:val="EncabezadoCar"/>
    <w:uiPriority w:val="99"/>
    <w:unhideWhenUsed/>
    <w:rsid w:val="000554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4F6"/>
  </w:style>
  <w:style w:type="paragraph" w:styleId="Piedepgina">
    <w:name w:val="footer"/>
    <w:basedOn w:val="Normal"/>
    <w:link w:val="PiedepginaCar"/>
    <w:uiPriority w:val="99"/>
    <w:unhideWhenUsed/>
    <w:rsid w:val="000554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54F6"/>
  </w:style>
  <w:style w:type="paragraph" w:styleId="Prrafodelista">
    <w:name w:val="List Paragraph"/>
    <w:basedOn w:val="Normal"/>
    <w:uiPriority w:val="34"/>
    <w:qFormat/>
    <w:rsid w:val="007F1FC9"/>
    <w:pPr>
      <w:suppressAutoHyphens/>
      <w:spacing w:after="0" w:line="240" w:lineRule="auto"/>
      <w:ind w:left="720"/>
      <w:contextualSpacing/>
    </w:pPr>
    <w:rPr>
      <w:rFonts w:ascii="Times New Roman" w:eastAsia="Times New Roman" w:hAnsi="Times New Roman" w:cs="Times New Roman"/>
      <w:sz w:val="20"/>
      <w:szCs w:val="20"/>
      <w:lang w:eastAsia="zh-CN"/>
    </w:rPr>
  </w:style>
  <w:style w:type="table" w:styleId="Tablaconcuadrcula">
    <w:name w:val="Table Grid"/>
    <w:basedOn w:val="Tablanormal"/>
    <w:uiPriority w:val="59"/>
    <w:rsid w:val="001338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5129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María José González Hernández</cp:lastModifiedBy>
  <cp:revision>2</cp:revision>
  <dcterms:created xsi:type="dcterms:W3CDTF">2024-02-12T08:12:00Z</dcterms:created>
  <dcterms:modified xsi:type="dcterms:W3CDTF">2024-02-12T08:12:00Z</dcterms:modified>
</cp:coreProperties>
</file>