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47A36" w14:textId="77777777" w:rsidR="002F5C97" w:rsidRDefault="00A10EF2" w:rsidP="002E7CDB">
      <w:pPr>
        <w:jc w:val="both"/>
        <w:rPr>
          <w:rFonts w:ascii="Calibri" w:hAnsi="Calibri" w:cs="Calibri"/>
          <w:b/>
          <w:sz w:val="28"/>
          <w:szCs w:val="28"/>
        </w:rPr>
      </w:pPr>
      <w:r w:rsidRPr="00A10EF2">
        <w:rPr>
          <w:rFonts w:ascii="Calibri" w:hAnsi="Calibri" w:cs="Calibri"/>
          <w:b/>
          <w:sz w:val="28"/>
          <w:szCs w:val="28"/>
        </w:rPr>
        <w:t>1137.</w:t>
      </w:r>
      <w:r w:rsidR="00280A38" w:rsidRPr="00A10EF2">
        <w:rPr>
          <w:rFonts w:ascii="Calibri" w:hAnsi="Calibri" w:cs="Calibri"/>
          <w:b/>
          <w:sz w:val="28"/>
          <w:szCs w:val="28"/>
        </w:rPr>
        <w:t xml:space="preserve"> Contratos programados</w:t>
      </w:r>
      <w:r w:rsidR="0089777B" w:rsidRPr="00A10EF2">
        <w:rPr>
          <w:rFonts w:ascii="Calibri" w:hAnsi="Calibri" w:cs="Calibri"/>
          <w:b/>
          <w:sz w:val="28"/>
          <w:szCs w:val="28"/>
        </w:rPr>
        <w:t xml:space="preserve">: </w:t>
      </w:r>
      <w:r w:rsidR="00553061">
        <w:rPr>
          <w:rFonts w:ascii="Calibri" w:hAnsi="Calibri" w:cs="Calibri"/>
          <w:b/>
          <w:sz w:val="28"/>
          <w:szCs w:val="28"/>
        </w:rPr>
        <w:t xml:space="preserve"> </w:t>
      </w:r>
    </w:p>
    <w:p w14:paraId="7B885375" w14:textId="762F05AD" w:rsidR="003930C3" w:rsidRPr="003930C3" w:rsidRDefault="003930C3" w:rsidP="003930C3">
      <w:pPr>
        <w:spacing w:before="160" w:after="120"/>
        <w:jc w:val="both"/>
        <w:rPr>
          <w:rFonts w:ascii="Calibri" w:hAnsi="Calibri" w:cs="Calibri"/>
          <w:bCs/>
          <w:sz w:val="28"/>
          <w:szCs w:val="28"/>
        </w:rPr>
      </w:pPr>
      <w:r w:rsidRPr="003930C3">
        <w:rPr>
          <w:rFonts w:ascii="Calibri" w:hAnsi="Calibri" w:cs="Calibri"/>
          <w:bCs/>
          <w:sz w:val="28"/>
          <w:szCs w:val="28"/>
        </w:rPr>
        <w:t>Durante el ejercicio 2025, Medios de Comunicación Municipales de Los Realejos, S.L. no aprobó ni publicó un Programa o Plan Anual de Contratación, ni realizó anuncios de información previa de los previstos en los artículos 28.4 y 134 de la Ley 9/2017, de 8 de noviembre, de Contratos del Sector Público.</w:t>
      </w:r>
    </w:p>
    <w:p w14:paraId="0CDF4E97" w14:textId="77777777" w:rsidR="003930C3" w:rsidRPr="003930C3" w:rsidRDefault="003930C3" w:rsidP="003930C3">
      <w:pPr>
        <w:spacing w:before="160" w:after="120"/>
        <w:jc w:val="both"/>
        <w:rPr>
          <w:rFonts w:ascii="Calibri" w:hAnsi="Calibri" w:cs="Calibri"/>
          <w:bCs/>
          <w:sz w:val="28"/>
          <w:szCs w:val="28"/>
        </w:rPr>
      </w:pPr>
      <w:r w:rsidRPr="003930C3">
        <w:rPr>
          <w:rFonts w:ascii="Calibri" w:hAnsi="Calibri" w:cs="Calibri"/>
          <w:bCs/>
          <w:sz w:val="28"/>
          <w:szCs w:val="28"/>
        </w:rPr>
        <w:t>La entidad se encuentra actualmente en proceso de disolución, circunstancia que ha determinado una actividad contractual limitada durante el período evaluado.</w:t>
      </w:r>
    </w:p>
    <w:p w14:paraId="62790C35" w14:textId="77777777" w:rsidR="003930C3" w:rsidRPr="003930C3" w:rsidRDefault="003930C3" w:rsidP="003930C3">
      <w:pPr>
        <w:spacing w:before="160" w:after="120"/>
        <w:jc w:val="both"/>
        <w:rPr>
          <w:rFonts w:ascii="Calibri" w:hAnsi="Calibri" w:cs="Calibri"/>
          <w:bCs/>
          <w:sz w:val="28"/>
          <w:szCs w:val="28"/>
        </w:rPr>
      </w:pPr>
      <w:r w:rsidRPr="003930C3">
        <w:rPr>
          <w:rFonts w:ascii="Calibri" w:hAnsi="Calibri" w:cs="Calibri"/>
          <w:bCs/>
          <w:sz w:val="28"/>
          <w:szCs w:val="28"/>
        </w:rPr>
        <w:t>Los contratos que, en su caso, hayan podido formalizarse durante el ejercicio 2025 respondieron a necesidades concretas de funcionamiento ordinario de la entidad y no estuvieron precedidos de una programación contractual específica aprobada formalmente.</w:t>
      </w:r>
    </w:p>
    <w:p w14:paraId="63502CEC" w14:textId="2F46E01C" w:rsidR="00A10EF2" w:rsidRPr="00A10EF2" w:rsidRDefault="003930C3" w:rsidP="003930C3">
      <w:pPr>
        <w:spacing w:before="160" w:after="120"/>
        <w:jc w:val="both"/>
        <w:rPr>
          <w:rFonts w:ascii="Calibri" w:hAnsi="Calibri" w:cs="Calibri"/>
          <w:b/>
          <w:sz w:val="28"/>
          <w:szCs w:val="28"/>
        </w:rPr>
      </w:pPr>
      <w:r w:rsidRPr="003930C3">
        <w:rPr>
          <w:rFonts w:ascii="Calibri" w:hAnsi="Calibri" w:cs="Calibri"/>
          <w:bCs/>
          <w:sz w:val="28"/>
          <w:szCs w:val="28"/>
        </w:rPr>
        <w:t>La información relativa a los contratos formalizados por la entidad se publica en los apartados correspondientes del Portal de Transparencia y, cuando proceda, en la Plataforma de Contratación del Sector Público.</w:t>
      </w:r>
    </w:p>
    <w:p w14:paraId="519BEE2C" w14:textId="6DA33C8B" w:rsidR="00E66817" w:rsidRPr="00A10EF2" w:rsidRDefault="00E66817" w:rsidP="002E7CDB">
      <w:pPr>
        <w:jc w:val="both"/>
        <w:rPr>
          <w:rFonts w:ascii="Calibri" w:hAnsi="Calibri" w:cs="Calibri"/>
          <w:bCs/>
          <w:i/>
          <w:sz w:val="28"/>
          <w:szCs w:val="28"/>
        </w:rPr>
      </w:pPr>
    </w:p>
    <w:sectPr w:rsidR="00E66817" w:rsidRPr="00A10EF2" w:rsidSect="00666E6A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6CE66" w14:textId="77777777" w:rsidR="00F378BC" w:rsidRDefault="00F378BC" w:rsidP="000E3989">
      <w:r>
        <w:separator/>
      </w:r>
    </w:p>
  </w:endnote>
  <w:endnote w:type="continuationSeparator" w:id="0">
    <w:p w14:paraId="26394324" w14:textId="77777777" w:rsidR="00F378BC" w:rsidRDefault="00F378BC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85CF4" w14:textId="77777777" w:rsidR="00F378BC" w:rsidRDefault="00F378BC" w:rsidP="000E3989">
      <w:r>
        <w:separator/>
      </w:r>
    </w:p>
  </w:footnote>
  <w:footnote w:type="continuationSeparator" w:id="0">
    <w:p w14:paraId="1E37C95E" w14:textId="77777777" w:rsidR="00F378BC" w:rsidRDefault="00F378BC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376DB" w14:textId="77777777" w:rsidR="000E3989" w:rsidRDefault="00B06590">
    <w:pPr>
      <w:pStyle w:val="Encabezado"/>
    </w:pPr>
    <w:r>
      <w:rPr>
        <w:rFonts w:ascii="Verdana" w:hAnsi="Verdana"/>
        <w:noProof/>
        <w:lang w:eastAsia="es-ES"/>
      </w:rPr>
      <w:drawing>
        <wp:anchor distT="0" distB="0" distL="114300" distR="114300" simplePos="0" relativeHeight="251658240" behindDoc="0" locked="0" layoutInCell="1" allowOverlap="1" wp14:anchorId="71E8C7F6" wp14:editId="21CBF514">
          <wp:simplePos x="0" y="0"/>
          <wp:positionH relativeFrom="margin">
            <wp:posOffset>0</wp:posOffset>
          </wp:positionH>
          <wp:positionV relativeFrom="paragraph">
            <wp:posOffset>-316230</wp:posOffset>
          </wp:positionV>
          <wp:extent cx="1666875" cy="833120"/>
          <wp:effectExtent l="0" t="0" r="9525" b="5080"/>
          <wp:wrapTopAndBottom/>
          <wp:docPr id="2" name="Imagen 2" descr="Radio-Realejos-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dio-Realejos-1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06503493">
    <w:abstractNumId w:val="0"/>
  </w:num>
  <w:num w:numId="2" w16cid:durableId="1075669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67189"/>
    <w:rsid w:val="000B5F79"/>
    <w:rsid w:val="000E3989"/>
    <w:rsid w:val="000F1F9C"/>
    <w:rsid w:val="00226146"/>
    <w:rsid w:val="00280A38"/>
    <w:rsid w:val="002D6832"/>
    <w:rsid w:val="002E7CDB"/>
    <w:rsid w:val="002F5C97"/>
    <w:rsid w:val="00325ED0"/>
    <w:rsid w:val="003930C3"/>
    <w:rsid w:val="004B7669"/>
    <w:rsid w:val="00506284"/>
    <w:rsid w:val="00553061"/>
    <w:rsid w:val="00584F35"/>
    <w:rsid w:val="005F1A20"/>
    <w:rsid w:val="00621C03"/>
    <w:rsid w:val="00666E6A"/>
    <w:rsid w:val="006F0429"/>
    <w:rsid w:val="00894157"/>
    <w:rsid w:val="0089777B"/>
    <w:rsid w:val="009A1D50"/>
    <w:rsid w:val="009A2A44"/>
    <w:rsid w:val="009A4EE5"/>
    <w:rsid w:val="00A10EF2"/>
    <w:rsid w:val="00A538EF"/>
    <w:rsid w:val="00B06590"/>
    <w:rsid w:val="00C20EF1"/>
    <w:rsid w:val="00D001D6"/>
    <w:rsid w:val="00DB59DD"/>
    <w:rsid w:val="00E556CB"/>
    <w:rsid w:val="00E66817"/>
    <w:rsid w:val="00EB4012"/>
    <w:rsid w:val="00F01C32"/>
    <w:rsid w:val="00F378BC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31F51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vnculo">
    <w:name w:val="Hyperlink"/>
    <w:basedOn w:val="Fuentedeprrafopredeter"/>
    <w:uiPriority w:val="99"/>
    <w:unhideWhenUsed/>
    <w:rsid w:val="002E7C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12</cp:revision>
  <dcterms:created xsi:type="dcterms:W3CDTF">2020-06-17T01:57:00Z</dcterms:created>
  <dcterms:modified xsi:type="dcterms:W3CDTF">2026-06-15T22:16:00Z</dcterms:modified>
</cp:coreProperties>
</file>