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AAB2" w14:textId="5E2B8307" w:rsidR="00CD4AB3" w:rsidRDefault="0043799F">
      <w:pPr>
        <w:jc w:val="both"/>
        <w:rPr>
          <w:rFonts w:cstheme="minorHAnsi"/>
          <w:b/>
          <w:bCs/>
          <w:color w:val="373A3C"/>
          <w:sz w:val="28"/>
          <w:szCs w:val="28"/>
        </w:rPr>
      </w:pPr>
      <w:r w:rsidRPr="0043799F">
        <w:rPr>
          <w:rFonts w:cstheme="minorHAnsi"/>
          <w:b/>
          <w:color w:val="373A3C"/>
          <w:sz w:val="28"/>
          <w:szCs w:val="28"/>
        </w:rPr>
        <w:t>1157.</w:t>
      </w:r>
      <w:r w:rsidR="00D36624" w:rsidRPr="0043799F">
        <w:rPr>
          <w:rFonts w:cstheme="minorHAnsi"/>
          <w:b/>
          <w:color w:val="373A3C"/>
          <w:sz w:val="28"/>
          <w:szCs w:val="28"/>
        </w:rPr>
        <w:t xml:space="preserve"> Decisiones de desistimiento y renuncia de los contratos</w:t>
      </w:r>
      <w:r w:rsidR="00926DAD" w:rsidRPr="0043799F">
        <w:rPr>
          <w:rFonts w:cstheme="minorHAnsi"/>
          <w:b/>
          <w:bCs/>
          <w:color w:val="373A3C"/>
          <w:sz w:val="28"/>
          <w:szCs w:val="28"/>
        </w:rPr>
        <w:t>:</w:t>
      </w:r>
    </w:p>
    <w:p w14:paraId="76689619" w14:textId="74D31EC9" w:rsidR="00C2594A" w:rsidRPr="00C2594A" w:rsidRDefault="001862F2">
      <w:pPr>
        <w:jc w:val="both"/>
        <w:rPr>
          <w:rFonts w:cstheme="minorHAnsi"/>
          <w:color w:val="373A3C"/>
          <w:sz w:val="28"/>
          <w:szCs w:val="28"/>
        </w:rPr>
      </w:pPr>
      <w:r w:rsidRPr="001862F2">
        <w:rPr>
          <w:rFonts w:cstheme="minorHAnsi"/>
          <w:color w:val="373A3C"/>
          <w:sz w:val="28"/>
          <w:szCs w:val="28"/>
        </w:rPr>
        <w:t xml:space="preserve">En el ejercicio 2025 </w:t>
      </w:r>
      <w:r w:rsidR="00D933F0">
        <w:rPr>
          <w:rFonts w:cstheme="minorHAnsi"/>
          <w:color w:val="373A3C"/>
          <w:sz w:val="28"/>
          <w:szCs w:val="28"/>
        </w:rPr>
        <w:t>n</w:t>
      </w:r>
      <w:r w:rsidR="00C2594A" w:rsidRPr="00C2594A">
        <w:rPr>
          <w:rFonts w:cstheme="minorHAnsi"/>
          <w:color w:val="373A3C"/>
          <w:sz w:val="28"/>
          <w:szCs w:val="28"/>
        </w:rPr>
        <w:t xml:space="preserve">o se ha producido </w:t>
      </w:r>
      <w:r w:rsidR="00D933F0">
        <w:rPr>
          <w:rFonts w:cstheme="minorHAnsi"/>
          <w:color w:val="373A3C"/>
          <w:sz w:val="28"/>
          <w:szCs w:val="28"/>
        </w:rPr>
        <w:t>desistimientos o renuncias</w:t>
      </w:r>
      <w:r w:rsidR="00C2594A" w:rsidRPr="00C2594A">
        <w:rPr>
          <w:rFonts w:cstheme="minorHAnsi"/>
          <w:color w:val="373A3C"/>
          <w:sz w:val="28"/>
          <w:szCs w:val="28"/>
        </w:rPr>
        <w:t xml:space="preserve"> de licitaci</w:t>
      </w:r>
      <w:r w:rsidR="00D933F0">
        <w:rPr>
          <w:rFonts w:cstheme="minorHAnsi"/>
          <w:color w:val="373A3C"/>
          <w:sz w:val="28"/>
          <w:szCs w:val="28"/>
        </w:rPr>
        <w:t>ones.</w:t>
      </w:r>
      <w:r w:rsidR="00BA5BA3">
        <w:rPr>
          <w:rFonts w:cstheme="minorHAnsi"/>
          <w:color w:val="373A3C"/>
          <w:sz w:val="28"/>
          <w:szCs w:val="28"/>
        </w:rPr>
        <w:t xml:space="preserve">   </w:t>
      </w:r>
    </w:p>
    <w:p w14:paraId="028E8BDC" w14:textId="77777777" w:rsidR="00C2594A" w:rsidRPr="0043799F" w:rsidRDefault="00C2594A">
      <w:pPr>
        <w:jc w:val="both"/>
        <w:rPr>
          <w:rFonts w:cstheme="minorHAnsi"/>
          <w:sz w:val="28"/>
          <w:szCs w:val="28"/>
        </w:rPr>
      </w:pPr>
    </w:p>
    <w:sectPr w:rsidR="00C2594A" w:rsidRPr="004379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BF88" w14:textId="77777777" w:rsidR="00D45B1E" w:rsidRDefault="00D45B1E" w:rsidP="007F77B8">
      <w:pPr>
        <w:spacing w:after="0" w:line="240" w:lineRule="auto"/>
      </w:pPr>
      <w:r>
        <w:separator/>
      </w:r>
    </w:p>
  </w:endnote>
  <w:endnote w:type="continuationSeparator" w:id="0">
    <w:p w14:paraId="10294C41" w14:textId="77777777" w:rsidR="00D45B1E" w:rsidRDefault="00D45B1E" w:rsidP="007F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5960" w14:textId="77777777" w:rsidR="00D45B1E" w:rsidRDefault="00D45B1E" w:rsidP="007F77B8">
      <w:pPr>
        <w:spacing w:after="0" w:line="240" w:lineRule="auto"/>
      </w:pPr>
      <w:r>
        <w:separator/>
      </w:r>
    </w:p>
  </w:footnote>
  <w:footnote w:type="continuationSeparator" w:id="0">
    <w:p w14:paraId="6627F485" w14:textId="77777777" w:rsidR="00D45B1E" w:rsidRDefault="00D45B1E" w:rsidP="007F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0B66" w14:textId="77777777" w:rsidR="007F77B8" w:rsidRDefault="004F59B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6C48D34" wp14:editId="34370F42">
          <wp:simplePos x="0" y="0"/>
          <wp:positionH relativeFrom="column">
            <wp:posOffset>-60960</wp:posOffset>
          </wp:positionH>
          <wp:positionV relativeFrom="paragraph">
            <wp:posOffset>-363855</wp:posOffset>
          </wp:positionV>
          <wp:extent cx="1771650" cy="933450"/>
          <wp:effectExtent l="0" t="0" r="0" b="0"/>
          <wp:wrapTopAndBottom/>
          <wp:docPr id="2" name="Imagen 2" descr="Radio-Realejos-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Radio-Realejos-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51BB4"/>
    <w:rsid w:val="00067189"/>
    <w:rsid w:val="00162900"/>
    <w:rsid w:val="00174B60"/>
    <w:rsid w:val="001862F2"/>
    <w:rsid w:val="001A32B5"/>
    <w:rsid w:val="00213143"/>
    <w:rsid w:val="00216EC0"/>
    <w:rsid w:val="002261D2"/>
    <w:rsid w:val="00237615"/>
    <w:rsid w:val="002616B0"/>
    <w:rsid w:val="0027551B"/>
    <w:rsid w:val="00283F70"/>
    <w:rsid w:val="003015E3"/>
    <w:rsid w:val="003D20A8"/>
    <w:rsid w:val="003E0A44"/>
    <w:rsid w:val="00416CC9"/>
    <w:rsid w:val="0043799F"/>
    <w:rsid w:val="004A7D6F"/>
    <w:rsid w:val="004F59B5"/>
    <w:rsid w:val="005123A2"/>
    <w:rsid w:val="005B4E4F"/>
    <w:rsid w:val="00622C36"/>
    <w:rsid w:val="0067700C"/>
    <w:rsid w:val="006812F9"/>
    <w:rsid w:val="006820D5"/>
    <w:rsid w:val="00685601"/>
    <w:rsid w:val="006F1B23"/>
    <w:rsid w:val="00700332"/>
    <w:rsid w:val="007C1ECF"/>
    <w:rsid w:val="007D28FF"/>
    <w:rsid w:val="007D68D3"/>
    <w:rsid w:val="007F77B8"/>
    <w:rsid w:val="0089244D"/>
    <w:rsid w:val="008F66D9"/>
    <w:rsid w:val="00926DAD"/>
    <w:rsid w:val="009665BC"/>
    <w:rsid w:val="00981D0D"/>
    <w:rsid w:val="00AB4355"/>
    <w:rsid w:val="00B419E1"/>
    <w:rsid w:val="00BA5BA3"/>
    <w:rsid w:val="00BE2E40"/>
    <w:rsid w:val="00C2594A"/>
    <w:rsid w:val="00C5032E"/>
    <w:rsid w:val="00C845AF"/>
    <w:rsid w:val="00CD4AB3"/>
    <w:rsid w:val="00D36624"/>
    <w:rsid w:val="00D45B1E"/>
    <w:rsid w:val="00D933F0"/>
    <w:rsid w:val="00D97493"/>
    <w:rsid w:val="00DB7B8D"/>
    <w:rsid w:val="00E02BCD"/>
    <w:rsid w:val="00E26BC3"/>
    <w:rsid w:val="00E44BF3"/>
    <w:rsid w:val="00E77503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6DB3C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character" w:styleId="Fuerte">
    <w:name w:val="Strong"/>
    <w:basedOn w:val="Fuentedeprrafopredeter"/>
    <w:uiPriority w:val="22"/>
    <w:qFormat/>
    <w:rsid w:val="00926DA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F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7B8"/>
  </w:style>
  <w:style w:type="paragraph" w:styleId="Piedepgina">
    <w:name w:val="footer"/>
    <w:basedOn w:val="Normal"/>
    <w:link w:val="PiedepginaCar"/>
    <w:uiPriority w:val="99"/>
    <w:unhideWhenUsed/>
    <w:rsid w:val="007F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González Hernández</cp:lastModifiedBy>
  <cp:revision>6</cp:revision>
  <cp:lastPrinted>2022-06-25T22:31:00Z</cp:lastPrinted>
  <dcterms:created xsi:type="dcterms:W3CDTF">2024-02-03T23:00:00Z</dcterms:created>
  <dcterms:modified xsi:type="dcterms:W3CDTF">2026-03-22T12:29:00Z</dcterms:modified>
</cp:coreProperties>
</file>