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655ED" w14:textId="5E64B09A" w:rsidR="005E3A16" w:rsidRPr="005E3A16" w:rsidRDefault="005E3A16" w:rsidP="00EF5D8C">
      <w:pPr>
        <w:spacing w:before="160"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E3A16">
        <w:rPr>
          <w:rFonts w:asciiTheme="minorHAnsi" w:hAnsiTheme="minorHAnsi" w:cstheme="minorHAnsi"/>
          <w:b/>
          <w:sz w:val="28"/>
          <w:szCs w:val="28"/>
        </w:rPr>
        <w:t>1195. Información estadística necesaria para valorar el grado de cumplimiento y calidad de los servicios públicos que sean de su competencia:</w:t>
      </w:r>
    </w:p>
    <w:p w14:paraId="667BCD19" w14:textId="1E053CB6" w:rsidR="00EF5D8C" w:rsidRPr="00EF5D8C" w:rsidRDefault="00EF5D8C" w:rsidP="00EF5D8C">
      <w:pPr>
        <w:spacing w:before="160"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F5D8C">
        <w:rPr>
          <w:rFonts w:asciiTheme="minorHAnsi" w:hAnsiTheme="minorHAnsi" w:cstheme="minorHAnsi"/>
          <w:b/>
          <w:sz w:val="28"/>
          <w:szCs w:val="28"/>
        </w:rPr>
        <w:t>INDICADORES BÁSICOS DE ACTIVIDAD DEL SERVICIO</w:t>
      </w:r>
    </w:p>
    <w:p w14:paraId="69B2AE6B" w14:textId="1C3F2848" w:rsidR="00E66817" w:rsidRDefault="00FD669C" w:rsidP="00EF5D8C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BB9FC0" wp14:editId="19283876">
            <wp:simplePos x="0" y="0"/>
            <wp:positionH relativeFrom="margin">
              <wp:align>right</wp:align>
            </wp:positionH>
            <wp:positionV relativeFrom="paragraph">
              <wp:posOffset>2633345</wp:posOffset>
            </wp:positionV>
            <wp:extent cx="6191250" cy="2266950"/>
            <wp:effectExtent l="0" t="0" r="0" b="0"/>
            <wp:wrapTopAndBottom/>
            <wp:docPr id="2018816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92" b="9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D8C" w:rsidRPr="00EF5D8C">
        <w:rPr>
          <w:rFonts w:asciiTheme="minorHAnsi" w:hAnsiTheme="minorHAnsi" w:cstheme="minorHAnsi"/>
          <w:bCs/>
          <w:sz w:val="28"/>
          <w:szCs w:val="28"/>
        </w:rPr>
        <w:t xml:space="preserve">Datos </w:t>
      </w:r>
      <w:r w:rsidR="0039025A">
        <w:rPr>
          <w:rFonts w:asciiTheme="minorHAnsi" w:hAnsiTheme="minorHAnsi" w:cstheme="minorHAnsi"/>
          <w:bCs/>
          <w:sz w:val="28"/>
          <w:szCs w:val="28"/>
        </w:rPr>
        <w:t xml:space="preserve">estimados </w:t>
      </w:r>
      <w:r w:rsidR="00EF5D8C" w:rsidRPr="00EF5D8C">
        <w:rPr>
          <w:rFonts w:asciiTheme="minorHAnsi" w:hAnsiTheme="minorHAnsi" w:cstheme="minorHAnsi"/>
          <w:bCs/>
          <w:sz w:val="28"/>
          <w:szCs w:val="28"/>
        </w:rPr>
        <w:t>correspondientes al ejercicio 2025</w:t>
      </w:r>
      <w:r w:rsidR="00EF5D8C">
        <w:rPr>
          <w:rFonts w:asciiTheme="minorHAnsi" w:hAnsiTheme="minorHAnsi" w:cstheme="minorHAnsi"/>
          <w:bCs/>
          <w:sz w:val="28"/>
          <w:szCs w:val="28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118"/>
        <w:gridCol w:w="1618"/>
      </w:tblGrid>
      <w:tr w:rsidR="00EF5D8C" w14:paraId="09E4095D" w14:textId="77777777" w:rsidTr="00D816D3">
        <w:tc>
          <w:tcPr>
            <w:tcW w:w="4169" w:type="pct"/>
            <w:shd w:val="clear" w:color="auto" w:fill="9CC2E5" w:themeFill="accent1" w:themeFillTint="99"/>
          </w:tcPr>
          <w:p w14:paraId="37004A47" w14:textId="21ECF448" w:rsidR="00EF5D8C" w:rsidRPr="00EF5D8C" w:rsidRDefault="00EF5D8C" w:rsidP="00EF5D8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/>
                <w:sz w:val="28"/>
                <w:szCs w:val="28"/>
              </w:rPr>
              <w:t>Indicador</w:t>
            </w:r>
          </w:p>
        </w:tc>
        <w:tc>
          <w:tcPr>
            <w:tcW w:w="831" w:type="pct"/>
            <w:shd w:val="clear" w:color="auto" w:fill="9CC2E5" w:themeFill="accent1" w:themeFillTint="99"/>
          </w:tcPr>
          <w:p w14:paraId="212E579E" w14:textId="3AAD3E78" w:rsidR="00EF5D8C" w:rsidRPr="00EF5D8C" w:rsidRDefault="00EF5D8C" w:rsidP="00566C1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/>
                <w:sz w:val="28"/>
                <w:szCs w:val="28"/>
              </w:rPr>
              <w:t>Resultado</w:t>
            </w:r>
          </w:p>
        </w:tc>
      </w:tr>
      <w:tr w:rsidR="00EF5D8C" w14:paraId="0FB08B7A" w14:textId="77777777" w:rsidTr="00D816D3">
        <w:tc>
          <w:tcPr>
            <w:tcW w:w="4169" w:type="pct"/>
          </w:tcPr>
          <w:p w14:paraId="0C47FAC6" w14:textId="1C47E4E8" w:rsidR="00EF5D8C" w:rsidRDefault="00EF5D8C" w:rsidP="00EF5D8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>Horas de emisión realizadas durante el ejercicio</w:t>
            </w:r>
          </w:p>
        </w:tc>
        <w:tc>
          <w:tcPr>
            <w:tcW w:w="831" w:type="pct"/>
          </w:tcPr>
          <w:p w14:paraId="406C2412" w14:textId="7A59A0E3" w:rsidR="00EF5D8C" w:rsidRPr="00D816D3" w:rsidRDefault="00CB1902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8.760</w:t>
            </w:r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proofErr w:type="spellStart"/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>hrs</w:t>
            </w:r>
            <w:proofErr w:type="spellEnd"/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>.</w:t>
            </w:r>
          </w:p>
        </w:tc>
      </w:tr>
      <w:tr w:rsidR="00CB1902" w14:paraId="35F89EB3" w14:textId="77777777" w:rsidTr="00D816D3">
        <w:tc>
          <w:tcPr>
            <w:tcW w:w="4169" w:type="pct"/>
          </w:tcPr>
          <w:p w14:paraId="42CC8509" w14:textId="2BB0DF7A" w:rsidR="00CB1902" w:rsidRPr="00EF5D8C" w:rsidRDefault="00CB1902" w:rsidP="00EF5D8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Horas de emisión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propia </w:t>
            </w: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>realizadas durante el ejercicio</w:t>
            </w:r>
          </w:p>
        </w:tc>
        <w:tc>
          <w:tcPr>
            <w:tcW w:w="831" w:type="pct"/>
          </w:tcPr>
          <w:p w14:paraId="3B188023" w14:textId="59439942" w:rsidR="00CB1902" w:rsidRPr="00D816D3" w:rsidRDefault="00CB1902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6.209</w:t>
            </w:r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proofErr w:type="spellStart"/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>hrs</w:t>
            </w:r>
            <w:proofErr w:type="spellEnd"/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>.</w:t>
            </w:r>
          </w:p>
        </w:tc>
      </w:tr>
      <w:tr w:rsidR="00EF5D8C" w14:paraId="45B3BCED" w14:textId="77777777" w:rsidTr="00D816D3">
        <w:tc>
          <w:tcPr>
            <w:tcW w:w="4169" w:type="pct"/>
          </w:tcPr>
          <w:p w14:paraId="02E37EFF" w14:textId="37F77FE0" w:rsidR="00EF5D8C" w:rsidRDefault="00EF5D8C" w:rsidP="00EF5D8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Programas propios </w:t>
            </w:r>
            <w:r w:rsidR="00CB1902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diarios </w:t>
            </w: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>emitidos</w:t>
            </w:r>
            <w:r w:rsidR="00CB1902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(sin contar especiales)</w:t>
            </w:r>
          </w:p>
        </w:tc>
        <w:tc>
          <w:tcPr>
            <w:tcW w:w="831" w:type="pct"/>
          </w:tcPr>
          <w:p w14:paraId="6C8BAE89" w14:textId="0BE245DF" w:rsidR="00EF5D8C" w:rsidRPr="00D816D3" w:rsidRDefault="00CB1902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6 diarios</w:t>
            </w:r>
          </w:p>
        </w:tc>
      </w:tr>
      <w:tr w:rsidR="00EF5D8C" w14:paraId="6F9A130E" w14:textId="77777777" w:rsidTr="00D816D3">
        <w:tc>
          <w:tcPr>
            <w:tcW w:w="4169" w:type="pct"/>
          </w:tcPr>
          <w:p w14:paraId="1B63A3F2" w14:textId="35241DDB" w:rsidR="00EF5D8C" w:rsidRPr="00CB1902" w:rsidRDefault="00EF5D8C" w:rsidP="00EF5D8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CB1902">
              <w:rPr>
                <w:rFonts w:asciiTheme="minorHAnsi" w:hAnsiTheme="minorHAnsi" w:cstheme="minorHAnsi"/>
                <w:bCs/>
                <w:sz w:val="28"/>
                <w:szCs w:val="28"/>
              </w:rPr>
              <w:t>Entrevistas realizadas</w:t>
            </w:r>
          </w:p>
        </w:tc>
        <w:tc>
          <w:tcPr>
            <w:tcW w:w="831" w:type="pct"/>
          </w:tcPr>
          <w:p w14:paraId="58953834" w14:textId="370ACDC0" w:rsidR="00EF5D8C" w:rsidRPr="00D816D3" w:rsidRDefault="00CB1902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7.050 aprox</w:t>
            </w:r>
            <w:r w:rsidR="00FD669C">
              <w:rPr>
                <w:rFonts w:asciiTheme="minorHAnsi" w:hAnsiTheme="minorHAnsi" w:cstheme="minorHAnsi"/>
                <w:bCs/>
                <w:sz w:val="26"/>
                <w:szCs w:val="26"/>
              </w:rPr>
              <w:t>.</w:t>
            </w:r>
          </w:p>
        </w:tc>
      </w:tr>
      <w:tr w:rsidR="00566C1C" w14:paraId="64DEFB45" w14:textId="77777777" w:rsidTr="00D816D3">
        <w:tc>
          <w:tcPr>
            <w:tcW w:w="4169" w:type="pct"/>
          </w:tcPr>
          <w:p w14:paraId="20029DC3" w14:textId="4F9EA88D" w:rsidR="00566C1C" w:rsidRPr="00CB1902" w:rsidRDefault="00566C1C" w:rsidP="00566C1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Videos en YouTube</w:t>
            </w:r>
          </w:p>
        </w:tc>
        <w:tc>
          <w:tcPr>
            <w:tcW w:w="831" w:type="pct"/>
          </w:tcPr>
          <w:p w14:paraId="1F6AF252" w14:textId="3674D1E8" w:rsidR="00566C1C" w:rsidRPr="00D816D3" w:rsidRDefault="0039025A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607</w:t>
            </w:r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proofErr w:type="spellStart"/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>hrs</w:t>
            </w:r>
            <w:proofErr w:type="spellEnd"/>
            <w:r w:rsidR="00D816D3">
              <w:rPr>
                <w:rFonts w:asciiTheme="minorHAnsi" w:hAnsiTheme="minorHAnsi" w:cstheme="minorHAnsi"/>
                <w:bCs/>
                <w:sz w:val="26"/>
                <w:szCs w:val="26"/>
              </w:rPr>
              <w:t>.</w:t>
            </w:r>
          </w:p>
        </w:tc>
      </w:tr>
      <w:tr w:rsidR="0039025A" w14:paraId="784017BB" w14:textId="77777777" w:rsidTr="00D816D3">
        <w:tc>
          <w:tcPr>
            <w:tcW w:w="4169" w:type="pct"/>
          </w:tcPr>
          <w:p w14:paraId="0C1373C9" w14:textId="65EFE961" w:rsidR="0039025A" w:rsidRDefault="0039025A" w:rsidP="00566C1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De los cuales estimado en retransmisiones</w:t>
            </w:r>
          </w:p>
        </w:tc>
        <w:tc>
          <w:tcPr>
            <w:tcW w:w="831" w:type="pct"/>
          </w:tcPr>
          <w:p w14:paraId="614D9453" w14:textId="7C399375" w:rsidR="0039025A" w:rsidRPr="00D816D3" w:rsidRDefault="0039025A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20%</w:t>
            </w:r>
          </w:p>
        </w:tc>
      </w:tr>
      <w:tr w:rsidR="00EF5D8C" w14:paraId="3A979FAD" w14:textId="77777777" w:rsidTr="00D816D3">
        <w:tc>
          <w:tcPr>
            <w:tcW w:w="4169" w:type="pct"/>
          </w:tcPr>
          <w:p w14:paraId="04D9FD12" w14:textId="6FA1AA7E" w:rsidR="00EF5D8C" w:rsidRDefault="00EF5D8C" w:rsidP="00EF5D8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>Campañas o comunicaciones institucionales difundidas</w:t>
            </w:r>
          </w:p>
        </w:tc>
        <w:tc>
          <w:tcPr>
            <w:tcW w:w="831" w:type="pct"/>
          </w:tcPr>
          <w:p w14:paraId="39CE4E1E" w14:textId="73543B35" w:rsidR="00EF5D8C" w:rsidRPr="00D816D3" w:rsidRDefault="00566C1C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75</w:t>
            </w:r>
          </w:p>
        </w:tc>
      </w:tr>
      <w:tr w:rsidR="00EF5D8C" w14:paraId="46835489" w14:textId="77777777" w:rsidTr="00D816D3">
        <w:tc>
          <w:tcPr>
            <w:tcW w:w="4169" w:type="pct"/>
          </w:tcPr>
          <w:p w14:paraId="65D59453" w14:textId="08270428" w:rsidR="00EF5D8C" w:rsidRDefault="00EF5D8C" w:rsidP="00EF5D8C">
            <w:pPr>
              <w:tabs>
                <w:tab w:val="left" w:pos="1095"/>
              </w:tabs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>Incidencias técnicas registradas</w:t>
            </w:r>
          </w:p>
        </w:tc>
        <w:tc>
          <w:tcPr>
            <w:tcW w:w="831" w:type="pct"/>
          </w:tcPr>
          <w:p w14:paraId="4DA8243F" w14:textId="73C8CFA6" w:rsidR="00EF5D8C" w:rsidRPr="00D816D3" w:rsidRDefault="00566C1C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2</w:t>
            </w:r>
          </w:p>
        </w:tc>
      </w:tr>
      <w:tr w:rsidR="00EF5D8C" w14:paraId="6382C9A8" w14:textId="77777777" w:rsidTr="00D816D3">
        <w:tc>
          <w:tcPr>
            <w:tcW w:w="4169" w:type="pct"/>
          </w:tcPr>
          <w:p w14:paraId="374EE8D5" w14:textId="14721E83" w:rsidR="00EF5D8C" w:rsidRDefault="00EF5D8C" w:rsidP="00EF5D8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F5D8C">
              <w:rPr>
                <w:rFonts w:asciiTheme="minorHAnsi" w:hAnsiTheme="minorHAnsi" w:cstheme="minorHAnsi"/>
                <w:bCs/>
                <w:sz w:val="28"/>
                <w:szCs w:val="28"/>
              </w:rPr>
              <w:t>Reclamaciones o quejas recibida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s</w:t>
            </w:r>
          </w:p>
        </w:tc>
        <w:tc>
          <w:tcPr>
            <w:tcW w:w="831" w:type="pct"/>
          </w:tcPr>
          <w:p w14:paraId="6946FDC8" w14:textId="79D30A36" w:rsidR="00EF5D8C" w:rsidRPr="00D816D3" w:rsidRDefault="00566C1C" w:rsidP="00566C1C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816D3">
              <w:rPr>
                <w:rFonts w:asciiTheme="minorHAnsi" w:hAnsiTheme="minorHAnsi" w:cstheme="minorHAnsi"/>
                <w:bCs/>
                <w:sz w:val="26"/>
                <w:szCs w:val="26"/>
              </w:rPr>
              <w:t>0</w:t>
            </w:r>
          </w:p>
        </w:tc>
      </w:tr>
    </w:tbl>
    <w:p w14:paraId="7673043E" w14:textId="1108DE27" w:rsidR="00FD669C" w:rsidRPr="00FD669C" w:rsidRDefault="00FD669C" w:rsidP="00FD669C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D669C">
        <w:rPr>
          <w:rFonts w:asciiTheme="minorHAnsi" w:hAnsiTheme="minorHAnsi" w:cstheme="minorHAnsi"/>
          <w:bCs/>
          <w:sz w:val="20"/>
          <w:szCs w:val="20"/>
        </w:rPr>
        <w:t>*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D669C">
        <w:rPr>
          <w:rFonts w:asciiTheme="minorHAnsi" w:hAnsiTheme="minorHAnsi" w:cstheme="minorHAnsi"/>
          <w:bCs/>
          <w:sz w:val="20"/>
          <w:szCs w:val="20"/>
        </w:rPr>
        <w:t>Representación gráfica de los principales indicadores de actividad correspondientes al ejercicio 2025, elaborada a partir de los datos estadísticos publicados por la entidad.</w:t>
      </w:r>
    </w:p>
    <w:p w14:paraId="58BC5BEE" w14:textId="3103B63D" w:rsidR="00EF5D8C" w:rsidRPr="00EF5D8C" w:rsidRDefault="00EF5D8C" w:rsidP="00EF5D8C">
      <w:pPr>
        <w:spacing w:before="160"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F5D8C">
        <w:rPr>
          <w:rFonts w:asciiTheme="minorHAnsi" w:hAnsiTheme="minorHAnsi" w:cstheme="minorHAnsi"/>
          <w:b/>
          <w:sz w:val="28"/>
          <w:szCs w:val="28"/>
        </w:rPr>
        <w:t>OBSERVACIONES</w:t>
      </w:r>
    </w:p>
    <w:p w14:paraId="4F854118" w14:textId="77777777" w:rsidR="00EF5D8C" w:rsidRPr="00EF5D8C" w:rsidRDefault="00EF5D8C" w:rsidP="00EF5D8C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EF5D8C">
        <w:rPr>
          <w:rFonts w:asciiTheme="minorHAnsi" w:hAnsiTheme="minorHAnsi" w:cstheme="minorHAnsi"/>
          <w:bCs/>
          <w:sz w:val="28"/>
          <w:szCs w:val="28"/>
        </w:rPr>
        <w:t>Medios de Comunicación Municipales de Los Realejos, S.L. se encuentra actualmente en proceso de disolución.</w:t>
      </w:r>
    </w:p>
    <w:p w14:paraId="2EEA068A" w14:textId="77777777" w:rsidR="00EF5D8C" w:rsidRPr="00EF5D8C" w:rsidRDefault="00EF5D8C" w:rsidP="00EF5D8C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EF5D8C">
        <w:rPr>
          <w:rFonts w:asciiTheme="minorHAnsi" w:hAnsiTheme="minorHAnsi" w:cstheme="minorHAnsi"/>
          <w:bCs/>
          <w:sz w:val="28"/>
          <w:szCs w:val="28"/>
        </w:rPr>
        <w:t>No obstante, la entidad continúa prestando el servicio público de comunicación radiofónica municipal, por lo que se publican los indicadores básicos de actividad y funcionamiento correspondientes al ejercicio 2025 con el fin de facilitar la evaluación del grado de cumplimiento y calidad del servicio prestado.</w:t>
      </w:r>
    </w:p>
    <w:p w14:paraId="2F75F8D3" w14:textId="03E5022C" w:rsidR="00EF5D8C" w:rsidRPr="00EF5D8C" w:rsidRDefault="00EF5D8C" w:rsidP="00EF5D8C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EF5D8C">
        <w:rPr>
          <w:rFonts w:asciiTheme="minorHAnsi" w:hAnsiTheme="minorHAnsi" w:cstheme="minorHAnsi"/>
          <w:bCs/>
          <w:sz w:val="28"/>
          <w:szCs w:val="28"/>
        </w:rPr>
        <w:t>La información será objeto de actualización anual.</w:t>
      </w:r>
    </w:p>
    <w:sectPr w:rsidR="00EF5D8C" w:rsidRPr="00EF5D8C" w:rsidSect="00D816D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DAFB4" w14:textId="77777777" w:rsidR="002E549D" w:rsidRDefault="002E549D" w:rsidP="000E3989">
      <w:r>
        <w:separator/>
      </w:r>
    </w:p>
  </w:endnote>
  <w:endnote w:type="continuationSeparator" w:id="0">
    <w:p w14:paraId="497657A4" w14:textId="77777777" w:rsidR="002E549D" w:rsidRDefault="002E549D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D965" w14:textId="77777777" w:rsidR="002E549D" w:rsidRDefault="002E549D" w:rsidP="000E3989">
      <w:r>
        <w:separator/>
      </w:r>
    </w:p>
  </w:footnote>
  <w:footnote w:type="continuationSeparator" w:id="0">
    <w:p w14:paraId="041ECF54" w14:textId="77777777" w:rsidR="002E549D" w:rsidRDefault="002E549D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1E62" w14:textId="77777777" w:rsidR="000E3989" w:rsidRDefault="004C2C0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DDE015E" wp14:editId="06DED54E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990725" cy="995045"/>
          <wp:effectExtent l="0" t="0" r="9525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C967FB7"/>
    <w:multiLevelType w:val="hybridMultilevel"/>
    <w:tmpl w:val="5B30B084"/>
    <w:lvl w:ilvl="0" w:tplc="B244635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14F61"/>
    <w:multiLevelType w:val="hybridMultilevel"/>
    <w:tmpl w:val="8CC631C6"/>
    <w:lvl w:ilvl="0" w:tplc="71E86E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E0A181D"/>
    <w:multiLevelType w:val="hybridMultilevel"/>
    <w:tmpl w:val="B8A65362"/>
    <w:lvl w:ilvl="0" w:tplc="072A3C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487722">
    <w:abstractNumId w:val="0"/>
  </w:num>
  <w:num w:numId="2" w16cid:durableId="66809584">
    <w:abstractNumId w:val="3"/>
  </w:num>
  <w:num w:numId="3" w16cid:durableId="1533418524">
    <w:abstractNumId w:val="4"/>
  </w:num>
  <w:num w:numId="4" w16cid:durableId="154615757">
    <w:abstractNumId w:val="1"/>
  </w:num>
  <w:num w:numId="5" w16cid:durableId="1106073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434C0"/>
    <w:rsid w:val="00067189"/>
    <w:rsid w:val="000A3619"/>
    <w:rsid w:val="000B371C"/>
    <w:rsid w:val="000E3989"/>
    <w:rsid w:val="00101A37"/>
    <w:rsid w:val="00226146"/>
    <w:rsid w:val="002E18AA"/>
    <w:rsid w:val="002E549D"/>
    <w:rsid w:val="002F2EA0"/>
    <w:rsid w:val="00307014"/>
    <w:rsid w:val="003359DE"/>
    <w:rsid w:val="0039025A"/>
    <w:rsid w:val="0041354B"/>
    <w:rsid w:val="004C2C0B"/>
    <w:rsid w:val="004F29C6"/>
    <w:rsid w:val="00503793"/>
    <w:rsid w:val="00506284"/>
    <w:rsid w:val="005115C3"/>
    <w:rsid w:val="00566C1C"/>
    <w:rsid w:val="005E3A16"/>
    <w:rsid w:val="005E3C1D"/>
    <w:rsid w:val="0066671E"/>
    <w:rsid w:val="0067467B"/>
    <w:rsid w:val="006C27EA"/>
    <w:rsid w:val="006F0429"/>
    <w:rsid w:val="007507B3"/>
    <w:rsid w:val="007C3B2A"/>
    <w:rsid w:val="007D63C6"/>
    <w:rsid w:val="00826EBE"/>
    <w:rsid w:val="0084424E"/>
    <w:rsid w:val="00855B40"/>
    <w:rsid w:val="008A00E5"/>
    <w:rsid w:val="008D6BC8"/>
    <w:rsid w:val="00992462"/>
    <w:rsid w:val="009A1D50"/>
    <w:rsid w:val="009E4D37"/>
    <w:rsid w:val="00A83EBF"/>
    <w:rsid w:val="00AA29CB"/>
    <w:rsid w:val="00AE4AC6"/>
    <w:rsid w:val="00AF2F89"/>
    <w:rsid w:val="00B75A94"/>
    <w:rsid w:val="00C105B3"/>
    <w:rsid w:val="00C336CD"/>
    <w:rsid w:val="00C77382"/>
    <w:rsid w:val="00C8727F"/>
    <w:rsid w:val="00CB1902"/>
    <w:rsid w:val="00D816D3"/>
    <w:rsid w:val="00E66817"/>
    <w:rsid w:val="00E85F2C"/>
    <w:rsid w:val="00EA7C7A"/>
    <w:rsid w:val="00EA7FC2"/>
    <w:rsid w:val="00EF5D8C"/>
    <w:rsid w:val="00F36B23"/>
    <w:rsid w:val="00F97A7B"/>
    <w:rsid w:val="00FB3F55"/>
    <w:rsid w:val="00FD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826EB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EF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D6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cp:lastPrinted>2026-06-16T12:04:00Z</cp:lastPrinted>
  <dcterms:created xsi:type="dcterms:W3CDTF">2026-06-16T11:54:00Z</dcterms:created>
  <dcterms:modified xsi:type="dcterms:W3CDTF">2026-06-16T12:10:00Z</dcterms:modified>
</cp:coreProperties>
</file>