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7B02A" w14:textId="6722EB31" w:rsidR="00E66817" w:rsidRPr="00CB6631" w:rsidRDefault="00CB6631" w:rsidP="00522508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1029.</w:t>
      </w:r>
      <w:r w:rsidR="00521647" w:rsidRPr="00CB6631">
        <w:rPr>
          <w:rFonts w:asciiTheme="minorHAnsi" w:hAnsiTheme="minorHAnsi" w:cstheme="minorHAnsi"/>
          <w:b/>
          <w:sz w:val="28"/>
          <w:szCs w:val="28"/>
        </w:rPr>
        <w:t xml:space="preserve"> Capital social, dotación fundacional o participación y recursos que financian sus actividades: </w:t>
      </w:r>
    </w:p>
    <w:p w14:paraId="57CF68F7" w14:textId="4AFAB1B6" w:rsidR="00522508" w:rsidRPr="00CB6631" w:rsidRDefault="00522508" w:rsidP="00522508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0EC8474F" w14:textId="13B56F15" w:rsidR="00E6098C" w:rsidRDefault="00522508" w:rsidP="005225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 w:rsidRPr="00CB6631">
        <w:rPr>
          <w:rFonts w:asciiTheme="minorHAnsi" w:hAnsiTheme="minorHAnsi" w:cstheme="minorHAnsi"/>
          <w:bCs/>
          <w:sz w:val="28"/>
          <w:szCs w:val="28"/>
        </w:rPr>
        <w:t xml:space="preserve">El capital social se fija en </w:t>
      </w:r>
      <w:r w:rsidR="00F10890">
        <w:rPr>
          <w:rFonts w:asciiTheme="minorHAnsi" w:hAnsiTheme="minorHAnsi" w:cstheme="minorHAnsi"/>
          <w:bCs/>
          <w:sz w:val="28"/>
          <w:szCs w:val="28"/>
        </w:rPr>
        <w:t>tres mil</w:t>
      </w:r>
      <w:r w:rsidRPr="00CB6631">
        <w:rPr>
          <w:rFonts w:asciiTheme="minorHAnsi" w:hAnsiTheme="minorHAnsi" w:cstheme="minorHAnsi"/>
          <w:bCs/>
          <w:sz w:val="28"/>
          <w:szCs w:val="28"/>
        </w:rPr>
        <w:t xml:space="preserve"> (</w:t>
      </w:r>
      <w:r w:rsidR="00F10890">
        <w:rPr>
          <w:rFonts w:asciiTheme="minorHAnsi" w:hAnsiTheme="minorHAnsi" w:cstheme="minorHAnsi"/>
          <w:bCs/>
          <w:sz w:val="28"/>
          <w:szCs w:val="28"/>
        </w:rPr>
        <w:t>3.000</w:t>
      </w:r>
      <w:r w:rsidRPr="00CB6631">
        <w:rPr>
          <w:rFonts w:asciiTheme="minorHAnsi" w:hAnsiTheme="minorHAnsi" w:cstheme="minorHAnsi"/>
          <w:bCs/>
          <w:sz w:val="28"/>
          <w:szCs w:val="28"/>
        </w:rPr>
        <w:t xml:space="preserve">) </w:t>
      </w:r>
      <w:r w:rsidR="00F10890">
        <w:rPr>
          <w:rFonts w:asciiTheme="minorHAnsi" w:hAnsiTheme="minorHAnsi" w:cstheme="minorHAnsi"/>
          <w:bCs/>
          <w:sz w:val="28"/>
          <w:szCs w:val="28"/>
        </w:rPr>
        <w:t>euros</w:t>
      </w:r>
      <w:r w:rsidRPr="00CB6631">
        <w:rPr>
          <w:rFonts w:asciiTheme="minorHAnsi" w:hAnsiTheme="minorHAnsi" w:cstheme="minorHAnsi"/>
          <w:bCs/>
          <w:sz w:val="28"/>
          <w:szCs w:val="28"/>
        </w:rPr>
        <w:t xml:space="preserve">, totalmente suscrito y desembolsado, representado por el cincuenta participaciones indivisibles de </w:t>
      </w:r>
      <w:r w:rsidR="00F10890">
        <w:rPr>
          <w:rFonts w:asciiTheme="minorHAnsi" w:hAnsiTheme="minorHAnsi" w:cstheme="minorHAnsi"/>
          <w:bCs/>
          <w:sz w:val="28"/>
          <w:szCs w:val="28"/>
        </w:rPr>
        <w:t>Sesenta</w:t>
      </w:r>
      <w:r w:rsidRPr="00CB6631">
        <w:rPr>
          <w:rFonts w:asciiTheme="minorHAnsi" w:hAnsiTheme="minorHAnsi" w:cstheme="minorHAnsi"/>
          <w:bCs/>
          <w:sz w:val="28"/>
          <w:szCs w:val="28"/>
        </w:rPr>
        <w:t xml:space="preserve"> (</w:t>
      </w:r>
      <w:r w:rsidR="00F10890">
        <w:rPr>
          <w:rFonts w:asciiTheme="minorHAnsi" w:hAnsiTheme="minorHAnsi" w:cstheme="minorHAnsi"/>
          <w:bCs/>
          <w:sz w:val="28"/>
          <w:szCs w:val="28"/>
        </w:rPr>
        <w:t>60,00</w:t>
      </w:r>
      <w:r w:rsidRPr="00CB6631">
        <w:rPr>
          <w:rFonts w:asciiTheme="minorHAnsi" w:hAnsiTheme="minorHAnsi" w:cstheme="minorHAnsi"/>
          <w:bCs/>
          <w:sz w:val="28"/>
          <w:szCs w:val="28"/>
        </w:rPr>
        <w:t xml:space="preserve">) </w:t>
      </w:r>
      <w:r w:rsidR="00F10890">
        <w:rPr>
          <w:rFonts w:asciiTheme="minorHAnsi" w:hAnsiTheme="minorHAnsi" w:cstheme="minorHAnsi"/>
          <w:bCs/>
          <w:sz w:val="28"/>
          <w:szCs w:val="28"/>
        </w:rPr>
        <w:t>euros</w:t>
      </w:r>
      <w:r w:rsidRPr="00CB6631">
        <w:rPr>
          <w:rFonts w:asciiTheme="minorHAnsi" w:hAnsiTheme="minorHAnsi" w:cstheme="minorHAnsi"/>
          <w:bCs/>
          <w:sz w:val="28"/>
          <w:szCs w:val="28"/>
        </w:rPr>
        <w:t xml:space="preserve"> cada una de ellas, numeradas correlativamente del 1 al 50.</w:t>
      </w:r>
    </w:p>
    <w:p w14:paraId="03A980A6" w14:textId="77777777" w:rsidR="00F10890" w:rsidRDefault="00F10890" w:rsidP="00522508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24CFFFE" w14:textId="74CC0ABB" w:rsidR="00F10890" w:rsidRDefault="00F10890" w:rsidP="005225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El Patrimonio de la Sociedad queda integrado por los bienes y derechos que le donen la propia Administración municipal, otras Administraciones públicas o entidades privadas y por las adquisiciones de bienes y derechos que, por cualquier </w:t>
      </w:r>
      <w:r w:rsidR="00332559">
        <w:rPr>
          <w:rFonts w:asciiTheme="minorHAnsi" w:hAnsiTheme="minorHAnsi" w:cstheme="minorHAnsi"/>
          <w:bCs/>
          <w:sz w:val="28"/>
          <w:szCs w:val="28"/>
        </w:rPr>
        <w:t>título</w:t>
      </w:r>
      <w:r>
        <w:rPr>
          <w:rFonts w:asciiTheme="minorHAnsi" w:hAnsiTheme="minorHAnsi" w:cstheme="minorHAnsi"/>
          <w:bCs/>
          <w:sz w:val="28"/>
          <w:szCs w:val="28"/>
        </w:rPr>
        <w:t xml:space="preserve">, lleve a cabo durante su </w:t>
      </w:r>
      <w:r w:rsidR="004F277F">
        <w:rPr>
          <w:rFonts w:asciiTheme="minorHAnsi" w:hAnsiTheme="minorHAnsi" w:cstheme="minorHAnsi"/>
          <w:bCs/>
          <w:sz w:val="28"/>
          <w:szCs w:val="28"/>
        </w:rPr>
        <w:t>existencia,</w:t>
      </w:r>
      <w:r>
        <w:rPr>
          <w:rFonts w:asciiTheme="minorHAnsi" w:hAnsiTheme="minorHAnsi" w:cstheme="minorHAnsi"/>
          <w:bCs/>
          <w:sz w:val="28"/>
          <w:szCs w:val="28"/>
        </w:rPr>
        <w:t xml:space="preserve"> así como por cualquier otro derecho que le pudiese corresponder.</w:t>
      </w:r>
    </w:p>
    <w:p w14:paraId="0F63041C" w14:textId="77777777" w:rsidR="00F10890" w:rsidRDefault="00F10890" w:rsidP="00522508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1B0A9D39" w14:textId="7C20383D" w:rsidR="00F10890" w:rsidRDefault="00F10890" w:rsidP="00522508">
      <w:pPr>
        <w:jc w:val="both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Asimismo, se financia de las tarifas que por los anuncios publicitarios abonan las empresas o entidades que suscriben los contratos de publicidad.</w:t>
      </w:r>
    </w:p>
    <w:p w14:paraId="75D8489F" w14:textId="77777777" w:rsidR="00F10890" w:rsidRDefault="00F10890" w:rsidP="00522508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B0DE234" w14:textId="7B1A679B" w:rsidR="00F10890" w:rsidRPr="00CB6631" w:rsidRDefault="00F10890" w:rsidP="00522508">
      <w:pPr>
        <w:jc w:val="both"/>
        <w:rPr>
          <w:rFonts w:asciiTheme="minorHAnsi" w:hAnsiTheme="minorHAnsi" w:cstheme="minorHAnsi"/>
          <w:bCs/>
          <w:sz w:val="28"/>
          <w:szCs w:val="28"/>
        </w:rPr>
      </w:pPr>
    </w:p>
    <w:sectPr w:rsidR="00F10890" w:rsidRPr="00CB6631" w:rsidSect="00411C04">
      <w:head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7F563" w14:textId="77777777" w:rsidR="00411C04" w:rsidRDefault="00411C04" w:rsidP="000E3989">
      <w:r>
        <w:separator/>
      </w:r>
    </w:p>
  </w:endnote>
  <w:endnote w:type="continuationSeparator" w:id="0">
    <w:p w14:paraId="6AD5A3D1" w14:textId="77777777" w:rsidR="00411C04" w:rsidRDefault="00411C04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2FA9D" w14:textId="77777777" w:rsidR="00411C04" w:rsidRDefault="00411C04" w:rsidP="000E3989">
      <w:r>
        <w:separator/>
      </w:r>
    </w:p>
  </w:footnote>
  <w:footnote w:type="continuationSeparator" w:id="0">
    <w:p w14:paraId="7C9E28A1" w14:textId="77777777" w:rsidR="00411C04" w:rsidRDefault="00411C04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329E" w14:textId="77777777" w:rsidR="000E3989" w:rsidRDefault="00F213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2996915" wp14:editId="0CCC408C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1619250" cy="809625"/>
          <wp:effectExtent l="0" t="0" r="0" b="9525"/>
          <wp:wrapTopAndBottom/>
          <wp:docPr id="3" name="Imagen 3" descr="C:\Users\78614000T\AppData\Local\Microsoft\Windows\INetCache\Content.Word\Radio-Realejos-10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Radio-Realejos-10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54291947">
    <w:abstractNumId w:val="0"/>
  </w:num>
  <w:num w:numId="2" w16cid:durableId="1586575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E3989"/>
    <w:rsid w:val="000F0FC8"/>
    <w:rsid w:val="002005BE"/>
    <w:rsid w:val="00226146"/>
    <w:rsid w:val="00332559"/>
    <w:rsid w:val="00347502"/>
    <w:rsid w:val="00411C04"/>
    <w:rsid w:val="00422363"/>
    <w:rsid w:val="004F277F"/>
    <w:rsid w:val="00506284"/>
    <w:rsid w:val="00521647"/>
    <w:rsid w:val="00522508"/>
    <w:rsid w:val="00547184"/>
    <w:rsid w:val="006F0429"/>
    <w:rsid w:val="008C5AB8"/>
    <w:rsid w:val="009A1D50"/>
    <w:rsid w:val="00AC5755"/>
    <w:rsid w:val="00B86CC6"/>
    <w:rsid w:val="00CB6631"/>
    <w:rsid w:val="00D4359C"/>
    <w:rsid w:val="00E6098C"/>
    <w:rsid w:val="00E66817"/>
    <w:rsid w:val="00EB165A"/>
    <w:rsid w:val="00EC2977"/>
    <w:rsid w:val="00F10890"/>
    <w:rsid w:val="00F21372"/>
    <w:rsid w:val="00F850D9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830EF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Eduardo Adminstrador</cp:lastModifiedBy>
  <cp:revision>4</cp:revision>
  <dcterms:created xsi:type="dcterms:W3CDTF">2024-02-03T22:55:00Z</dcterms:created>
  <dcterms:modified xsi:type="dcterms:W3CDTF">2024-02-05T20:07:00Z</dcterms:modified>
</cp:coreProperties>
</file>