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A49B" w14:textId="77777777" w:rsidR="00252E4F" w:rsidRDefault="00252E4F" w:rsidP="00252E4F">
      <w:pPr>
        <w:jc w:val="both"/>
        <w:rPr>
          <w:rFonts w:ascii="Calibri" w:hAnsi="Calibri" w:cs="Calibri"/>
          <w:b/>
          <w:bCs/>
          <w:sz w:val="28"/>
          <w:szCs w:val="28"/>
          <w:lang w:eastAsia="es-ES"/>
        </w:rPr>
      </w:pPr>
      <w:r>
        <w:rPr>
          <w:rFonts w:ascii="Calibri" w:hAnsi="Calibri" w:cs="Calibri"/>
          <w:b/>
          <w:bCs/>
          <w:sz w:val="28"/>
          <w:szCs w:val="28"/>
          <w:lang w:eastAsia="es-ES"/>
        </w:rPr>
        <w:t>1045. Relación nominal del personal que presta servicio en la entidad, indicando el puesto de trabajo que desempeña y el régimen de provisión:</w:t>
      </w:r>
    </w:p>
    <w:p w14:paraId="1AD97CC4" w14:textId="77777777" w:rsidR="00252E4F" w:rsidRDefault="00252E4F" w:rsidP="00252E4F">
      <w:pPr>
        <w:jc w:val="both"/>
        <w:rPr>
          <w:rFonts w:ascii="Calibri" w:hAnsi="Calibri" w:cs="Calibri"/>
          <w:b/>
          <w:bCs/>
          <w:sz w:val="28"/>
          <w:szCs w:val="28"/>
          <w:lang w:eastAsia="es-ES"/>
        </w:rPr>
      </w:pPr>
    </w:p>
    <w:p w14:paraId="2494365C" w14:textId="1BA74383" w:rsidR="00252E4F" w:rsidRDefault="00290BD1" w:rsidP="00252E4F">
      <w:pPr>
        <w:jc w:val="both"/>
        <w:rPr>
          <w:rFonts w:ascii="Calibri" w:hAnsi="Calibri" w:cs="Calibri"/>
          <w:sz w:val="28"/>
          <w:szCs w:val="28"/>
          <w:lang w:eastAsia="es-ES"/>
        </w:rPr>
      </w:pPr>
      <w:r>
        <w:rPr>
          <w:rFonts w:ascii="Calibri" w:hAnsi="Calibri" w:cs="Calibri"/>
          <w:sz w:val="28"/>
          <w:szCs w:val="28"/>
          <w:lang w:eastAsia="es-ES"/>
        </w:rPr>
        <w:t>Datos</w:t>
      </w:r>
      <w:r w:rsidR="00252E4F">
        <w:rPr>
          <w:rFonts w:ascii="Calibri" w:hAnsi="Calibri" w:cs="Calibri"/>
          <w:sz w:val="28"/>
          <w:szCs w:val="28"/>
          <w:lang w:eastAsia="es-ES"/>
        </w:rPr>
        <w:t xml:space="preserve"> correspondiente</w:t>
      </w:r>
      <w:r>
        <w:rPr>
          <w:rFonts w:ascii="Calibri" w:hAnsi="Calibri" w:cs="Calibri"/>
          <w:sz w:val="28"/>
          <w:szCs w:val="28"/>
          <w:lang w:eastAsia="es-ES"/>
        </w:rPr>
        <w:t xml:space="preserve">s </w:t>
      </w:r>
      <w:r w:rsidR="00252E4F">
        <w:rPr>
          <w:rFonts w:ascii="Calibri" w:hAnsi="Calibri" w:cs="Calibri"/>
          <w:sz w:val="28"/>
          <w:szCs w:val="28"/>
          <w:lang w:eastAsia="es-ES"/>
        </w:rPr>
        <w:t xml:space="preserve">al </w:t>
      </w:r>
      <w:r>
        <w:rPr>
          <w:rFonts w:ascii="Calibri" w:hAnsi="Calibri" w:cs="Calibri"/>
          <w:sz w:val="28"/>
          <w:szCs w:val="28"/>
          <w:lang w:eastAsia="es-ES"/>
        </w:rPr>
        <w:t xml:space="preserve">ejercicio </w:t>
      </w:r>
      <w:r w:rsidR="00252E4F">
        <w:rPr>
          <w:rFonts w:ascii="Calibri" w:hAnsi="Calibri" w:cs="Calibri"/>
          <w:sz w:val="28"/>
          <w:szCs w:val="28"/>
          <w:lang w:eastAsia="es-ES"/>
        </w:rPr>
        <w:t>202</w:t>
      </w:r>
      <w:r>
        <w:rPr>
          <w:rFonts w:ascii="Calibri" w:hAnsi="Calibri" w:cs="Calibri"/>
          <w:sz w:val="28"/>
          <w:szCs w:val="28"/>
          <w:lang w:eastAsia="es-ES"/>
        </w:rPr>
        <w:t>5</w:t>
      </w:r>
      <w:r w:rsidR="00252E4F">
        <w:rPr>
          <w:rFonts w:ascii="Calibri" w:hAnsi="Calibri" w:cs="Calibri"/>
          <w:sz w:val="28"/>
          <w:szCs w:val="28"/>
          <w:lang w:eastAsia="es-ES"/>
        </w:rPr>
        <w:t>:</w:t>
      </w:r>
    </w:p>
    <w:p w14:paraId="5183CEF1" w14:textId="77777777" w:rsidR="00252E4F" w:rsidRDefault="00252E4F" w:rsidP="00252E4F">
      <w:pPr>
        <w:jc w:val="both"/>
        <w:rPr>
          <w:rFonts w:ascii="Calibri" w:hAnsi="Calibri" w:cs="Calibri"/>
          <w:sz w:val="28"/>
          <w:szCs w:val="28"/>
          <w:lang w:eastAsia="es-ES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2"/>
        <w:gridCol w:w="3789"/>
        <w:gridCol w:w="2965"/>
      </w:tblGrid>
      <w:tr w:rsidR="00A525AF" w14:paraId="3429814E" w14:textId="10705AFA" w:rsidTr="00252E4F">
        <w:trPr>
          <w:trHeight w:val="360"/>
        </w:trPr>
        <w:tc>
          <w:tcPr>
            <w:tcW w:w="107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1530B" w14:textId="77777777" w:rsidR="00A525AF" w:rsidRDefault="00A525A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Denominación</w:t>
            </w:r>
          </w:p>
        </w:tc>
        <w:tc>
          <w:tcPr>
            <w:tcW w:w="2091" w:type="pct"/>
            <w:tcBorders>
              <w:right w:val="single" w:sz="4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BBC2B5" w14:textId="77777777" w:rsidR="00A525AF" w:rsidRDefault="00A525A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Nombre y apellidos</w:t>
            </w:r>
          </w:p>
        </w:tc>
        <w:tc>
          <w:tcPr>
            <w:tcW w:w="1833" w:type="pct"/>
            <w:tcBorders>
              <w:right w:val="single" w:sz="4" w:space="0" w:color="000000"/>
            </w:tcBorders>
            <w:shd w:val="clear" w:color="auto" w:fill="C0C0C0"/>
          </w:tcPr>
          <w:p w14:paraId="415ED374" w14:textId="2A9AA3A7" w:rsidR="00A525AF" w:rsidRDefault="00A525A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es-ES"/>
              </w:rPr>
              <w:t>Forma de provisión</w:t>
            </w:r>
          </w:p>
        </w:tc>
      </w:tr>
      <w:tr w:rsidR="00A525AF" w14:paraId="5BAD6675" w14:textId="6DE2F08A" w:rsidTr="00252E4F">
        <w:trPr>
          <w:trHeight w:val="360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26860" w14:textId="40E3355B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Jefe técnico</w:t>
            </w:r>
          </w:p>
        </w:tc>
        <w:tc>
          <w:tcPr>
            <w:tcW w:w="20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AF8F3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Juan Luis González Pérez</w:t>
            </w:r>
          </w:p>
        </w:tc>
        <w:tc>
          <w:tcPr>
            <w:tcW w:w="183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2D173" w14:textId="2974FDE1" w:rsidR="00A525AF" w:rsidRDefault="00A525AF" w:rsidP="00252E4F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Contrato de trabajo por concurso oposición</w:t>
            </w:r>
          </w:p>
        </w:tc>
      </w:tr>
      <w:tr w:rsidR="00A525AF" w14:paraId="1AAB1E10" w14:textId="5699F13B" w:rsidTr="00252E4F">
        <w:trPr>
          <w:trHeight w:val="360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06ACD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 xml:space="preserve">Técnico sonido - </w:t>
            </w:r>
            <w:proofErr w:type="gramStart"/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Director</w:t>
            </w:r>
            <w:proofErr w:type="gramEnd"/>
          </w:p>
        </w:tc>
        <w:tc>
          <w:tcPr>
            <w:tcW w:w="2091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DFB37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Juan José Luis González</w:t>
            </w:r>
          </w:p>
        </w:tc>
        <w:tc>
          <w:tcPr>
            <w:tcW w:w="183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C85712" w14:textId="48D5C4C3" w:rsidR="00A525AF" w:rsidRDefault="00A525AF" w:rsidP="00252E4F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Contrato de trabajo por concurso oposición</w:t>
            </w:r>
          </w:p>
        </w:tc>
      </w:tr>
      <w:tr w:rsidR="00A525AF" w14:paraId="5FC53F65" w14:textId="22C14A4C" w:rsidTr="00252E4F">
        <w:trPr>
          <w:trHeight w:val="360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CFE51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Técnico sonido</w:t>
            </w:r>
          </w:p>
        </w:tc>
        <w:tc>
          <w:tcPr>
            <w:tcW w:w="2091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52D3C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Juan Diego Del Pino González</w:t>
            </w:r>
          </w:p>
        </w:tc>
        <w:tc>
          <w:tcPr>
            <w:tcW w:w="183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C09B8" w14:textId="4BEA52F7" w:rsidR="00A525AF" w:rsidRDefault="00A525AF" w:rsidP="00252E4F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Contrato de trabajo por concurso oposición</w:t>
            </w:r>
          </w:p>
        </w:tc>
      </w:tr>
      <w:tr w:rsidR="00A525AF" w14:paraId="07193EBC" w14:textId="3C1DB5F4" w:rsidTr="00252E4F">
        <w:trPr>
          <w:trHeight w:val="360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DF569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Locutor</w:t>
            </w:r>
          </w:p>
        </w:tc>
        <w:tc>
          <w:tcPr>
            <w:tcW w:w="2091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C9050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José Manuel Martín Linares</w:t>
            </w:r>
          </w:p>
        </w:tc>
        <w:tc>
          <w:tcPr>
            <w:tcW w:w="183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A30E0" w14:textId="777DBDAC" w:rsidR="00A525AF" w:rsidRDefault="00A525AF" w:rsidP="00252E4F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Contrato de trabajo por concurso oposición</w:t>
            </w:r>
          </w:p>
        </w:tc>
      </w:tr>
      <w:tr w:rsidR="00A525AF" w14:paraId="0B86807C" w14:textId="7F91D60A" w:rsidTr="00252E4F">
        <w:trPr>
          <w:trHeight w:val="360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85489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Locutor</w:t>
            </w:r>
          </w:p>
        </w:tc>
        <w:tc>
          <w:tcPr>
            <w:tcW w:w="2091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00C58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Isidro Pérez Brito</w:t>
            </w:r>
          </w:p>
        </w:tc>
        <w:tc>
          <w:tcPr>
            <w:tcW w:w="183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CD4794" w14:textId="2DE25790" w:rsidR="00A525AF" w:rsidRDefault="00A525AF" w:rsidP="00252E4F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Contrato de trabajo por concurso oposición</w:t>
            </w:r>
          </w:p>
        </w:tc>
      </w:tr>
      <w:tr w:rsidR="00A525AF" w14:paraId="3159E2B8" w14:textId="163FBBAE" w:rsidTr="00252E4F">
        <w:trPr>
          <w:trHeight w:val="360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BD9E8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Locutor</w:t>
            </w:r>
          </w:p>
        </w:tc>
        <w:tc>
          <w:tcPr>
            <w:tcW w:w="2091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37058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Daniel Montesdeoca Hernández</w:t>
            </w:r>
          </w:p>
        </w:tc>
        <w:tc>
          <w:tcPr>
            <w:tcW w:w="183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0FBD8E" w14:textId="5F45EE53" w:rsidR="00A525AF" w:rsidRDefault="00A525AF" w:rsidP="00252E4F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Contrato de trabajo por concurso oposición</w:t>
            </w:r>
          </w:p>
        </w:tc>
      </w:tr>
      <w:tr w:rsidR="00A525AF" w14:paraId="36BE0D3F" w14:textId="44E7C508" w:rsidTr="00252E4F">
        <w:trPr>
          <w:trHeight w:val="360"/>
        </w:trPr>
        <w:tc>
          <w:tcPr>
            <w:tcW w:w="10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B8555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Locutor</w:t>
            </w:r>
          </w:p>
        </w:tc>
        <w:tc>
          <w:tcPr>
            <w:tcW w:w="2091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16FB93" w14:textId="77777777" w:rsidR="00A525AF" w:rsidRDefault="00A525AF" w:rsidP="00252E4F">
            <w:pPr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Patricia Hernández Abrante</w:t>
            </w:r>
          </w:p>
        </w:tc>
        <w:tc>
          <w:tcPr>
            <w:tcW w:w="183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E9296" w14:textId="18D4DD24" w:rsidR="00A525AF" w:rsidRDefault="00A525AF" w:rsidP="00252E4F">
            <w:pPr>
              <w:jc w:val="center"/>
              <w:rPr>
                <w:rFonts w:ascii="Calibri" w:hAnsi="Calibri" w:cs="Calibri"/>
                <w:sz w:val="28"/>
                <w:szCs w:val="28"/>
                <w:lang w:eastAsia="es-ES"/>
              </w:rPr>
            </w:pPr>
            <w:r>
              <w:rPr>
                <w:rFonts w:ascii="Calibri" w:hAnsi="Calibri" w:cs="Calibri"/>
                <w:sz w:val="28"/>
                <w:szCs w:val="28"/>
                <w:lang w:eastAsia="es-ES"/>
              </w:rPr>
              <w:t>Contrato de trabajo por concurso oposición</w:t>
            </w:r>
          </w:p>
        </w:tc>
      </w:tr>
    </w:tbl>
    <w:p w14:paraId="340EF15F" w14:textId="556B3278" w:rsidR="0061541F" w:rsidRDefault="0031170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</w:t>
      </w:r>
    </w:p>
    <w:sectPr w:rsidR="0061541F" w:rsidSect="00252E4F">
      <w:headerReference w:type="default" r:id="rId7"/>
      <w:pgSz w:w="11906" w:h="16838"/>
      <w:pgMar w:top="1440" w:right="1080" w:bottom="1440" w:left="108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A466" w14:textId="77777777" w:rsidR="00C6108E" w:rsidRDefault="00C6108E">
      <w:r>
        <w:separator/>
      </w:r>
    </w:p>
  </w:endnote>
  <w:endnote w:type="continuationSeparator" w:id="0">
    <w:p w14:paraId="39ED2C61" w14:textId="77777777" w:rsidR="00C6108E" w:rsidRDefault="00C6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9E023" w14:textId="77777777" w:rsidR="00C6108E" w:rsidRDefault="00C6108E">
      <w:r>
        <w:rPr>
          <w:color w:val="000000"/>
        </w:rPr>
        <w:separator/>
      </w:r>
    </w:p>
  </w:footnote>
  <w:footnote w:type="continuationSeparator" w:id="0">
    <w:p w14:paraId="5D9233E6" w14:textId="77777777" w:rsidR="00C6108E" w:rsidRDefault="00C6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31A0" w14:textId="77777777" w:rsidR="00B5692A" w:rsidRDefault="00A525A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16BECDA" wp14:editId="446A2AEE">
          <wp:simplePos x="0" y="0"/>
          <wp:positionH relativeFrom="margin">
            <wp:align>left</wp:align>
          </wp:positionH>
          <wp:positionV relativeFrom="paragraph">
            <wp:posOffset>-380362</wp:posOffset>
          </wp:positionV>
          <wp:extent cx="1518013" cy="759006"/>
          <wp:effectExtent l="0" t="0" r="5987" b="2994"/>
          <wp:wrapTopAndBottom/>
          <wp:docPr id="344780245" name="Imagen 3" descr="C:\Users\78614000T\AppData\Local\Microsoft\Windows\INetCache\Content.Word\Radio-Realejos-1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8013" cy="7590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75CD4"/>
    <w:multiLevelType w:val="multilevel"/>
    <w:tmpl w:val="16E80CE0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."/>
      <w:lvlJc w:val="left"/>
      <w:pPr>
        <w:ind w:left="1440" w:hanging="720"/>
      </w:pPr>
    </w:lvl>
    <w:lvl w:ilvl="2">
      <w:start w:val="1"/>
      <w:numFmt w:val="decimal"/>
      <w:lvlText w:val="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lvlText w:val=".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decimal"/>
      <w:lvlText w:val="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abstractNum w:abstractNumId="1" w15:restartNumberingAfterBreak="0">
    <w:nsid w:val="49AD365F"/>
    <w:multiLevelType w:val="multilevel"/>
    <w:tmpl w:val="396C50BE"/>
    <w:styleLink w:val="WWOutlineListStyle1"/>
    <w:lvl w:ilvl="0">
      <w:start w:val="1"/>
      <w:numFmt w:val="none"/>
      <w:lvlText w:val=""/>
      <w:lvlJc w:val="left"/>
    </w:lvl>
    <w:lvl w:ilvl="1">
      <w:start w:val="1"/>
      <w:numFmt w:val="decimal"/>
      <w:lvlText w:val="."/>
      <w:lvlJc w:val="left"/>
      <w:pPr>
        <w:ind w:left="1440" w:hanging="720"/>
      </w:pPr>
    </w:lvl>
    <w:lvl w:ilvl="2">
      <w:start w:val="1"/>
      <w:numFmt w:val="decimal"/>
      <w:lvlText w:val="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lvlText w:val=".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decimal"/>
      <w:lvlText w:val="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abstractNum w:abstractNumId="2" w15:restartNumberingAfterBreak="0">
    <w:nsid w:val="7A9D265A"/>
    <w:multiLevelType w:val="multilevel"/>
    <w:tmpl w:val="E75C5446"/>
    <w:styleLink w:val="WWOutlineListStyle2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."/>
      <w:lvlJc w:val="left"/>
      <w:pPr>
        <w:ind w:left="1440" w:hanging="720"/>
      </w:pPr>
    </w:lvl>
    <w:lvl w:ilvl="2">
      <w:start w:val="1"/>
      <w:numFmt w:val="decimal"/>
      <w:pStyle w:val="Ttulo3"/>
      <w:lvlText w:val="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."/>
      <w:lvlJc w:val="left"/>
      <w:pPr>
        <w:ind w:left="4320" w:hanging="720"/>
      </w:pPr>
    </w:lvl>
    <w:lvl w:ilvl="6">
      <w:start w:val="1"/>
      <w:numFmt w:val="decimal"/>
      <w:pStyle w:val="Ttulo7"/>
      <w:lvlText w:val="."/>
      <w:lvlJc w:val="left"/>
      <w:pPr>
        <w:ind w:left="5040" w:hanging="720"/>
      </w:pPr>
    </w:lvl>
    <w:lvl w:ilvl="7">
      <w:start w:val="1"/>
      <w:numFmt w:val="decimal"/>
      <w:pStyle w:val="Ttulo8"/>
      <w:lvlText w:val="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 w16cid:durableId="857505538">
    <w:abstractNumId w:val="2"/>
  </w:num>
  <w:num w:numId="2" w16cid:durableId="2143039665">
    <w:abstractNumId w:val="1"/>
  </w:num>
  <w:num w:numId="3" w16cid:durableId="89339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1F"/>
    <w:rsid w:val="00067189"/>
    <w:rsid w:val="00252E4F"/>
    <w:rsid w:val="00290BD1"/>
    <w:rsid w:val="00311706"/>
    <w:rsid w:val="003359DE"/>
    <w:rsid w:val="00465126"/>
    <w:rsid w:val="004800E4"/>
    <w:rsid w:val="0061541F"/>
    <w:rsid w:val="00637F31"/>
    <w:rsid w:val="007D0E6B"/>
    <w:rsid w:val="008A28DF"/>
    <w:rsid w:val="008F6457"/>
    <w:rsid w:val="00A525AF"/>
    <w:rsid w:val="00A67B43"/>
    <w:rsid w:val="00B5692A"/>
    <w:rsid w:val="00C215D2"/>
    <w:rsid w:val="00C6108E"/>
    <w:rsid w:val="00ED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3C32"/>
  <w15:docId w15:val="{8721965D-AD8B-4BE1-9EA7-810AB16A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2">
    <w:name w:val="WW_OutlineListStyle_2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OutlineListStyle1">
    <w:name w:val="WW_OutlineListStyle_1"/>
    <w:basedOn w:val="Sinlista"/>
    <w:pPr>
      <w:numPr>
        <w:numId w:val="2"/>
      </w:numPr>
    </w:pPr>
  </w:style>
  <w:style w:type="numbering" w:customStyle="1" w:styleId="WWOutlineListStyle">
    <w:name w:val="WW_OutlineListStyle"/>
    <w:basedOn w:val="Sin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692</Characters>
  <Application>Microsoft Office Word</Application>
  <DocSecurity>0</DocSecurity>
  <Lines>5</Lines>
  <Paragraphs>1</Paragraphs>
  <ScaleCrop>false</ScaleCrop>
  <Company>Ayuntamiento de Los Realejos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María José González Hernández</cp:lastModifiedBy>
  <cp:revision>7</cp:revision>
  <cp:lastPrinted>2024-02-01T00:22:00Z</cp:lastPrinted>
  <dcterms:created xsi:type="dcterms:W3CDTF">2025-03-12T16:59:00Z</dcterms:created>
  <dcterms:modified xsi:type="dcterms:W3CDTF">2026-03-22T12:18:00Z</dcterms:modified>
</cp:coreProperties>
</file>