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75B5E" w14:textId="210F02D4" w:rsidR="00E548F3" w:rsidRDefault="00AF036F" w:rsidP="00C13F11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AF036F">
        <w:rPr>
          <w:rFonts w:cstheme="minorHAnsi"/>
          <w:b/>
          <w:sz w:val="28"/>
          <w:szCs w:val="28"/>
        </w:rPr>
        <w:t>1144</w:t>
      </w:r>
      <w:r>
        <w:rPr>
          <w:rFonts w:cstheme="minorHAnsi"/>
          <w:b/>
          <w:sz w:val="28"/>
          <w:szCs w:val="28"/>
        </w:rPr>
        <w:t>.</w:t>
      </w:r>
      <w:r w:rsidRPr="00AF036F">
        <w:rPr>
          <w:rFonts w:cstheme="minorHAnsi"/>
          <w:b/>
          <w:sz w:val="28"/>
          <w:szCs w:val="28"/>
        </w:rPr>
        <w:t xml:space="preserve"> Denominación y objeto; duración, importe de licitación y de adjudicación, procedimiento utilizado, instrumentos a través de los que, en su caso, se haya publicitado; número de licitadores/</w:t>
      </w:r>
      <w:proofErr w:type="gramStart"/>
      <w:r w:rsidRPr="00AF036F">
        <w:rPr>
          <w:rFonts w:cstheme="minorHAnsi"/>
          <w:b/>
          <w:sz w:val="28"/>
          <w:szCs w:val="28"/>
        </w:rPr>
        <w:t>ras participantes</w:t>
      </w:r>
      <w:proofErr w:type="gramEnd"/>
      <w:r w:rsidRPr="00AF036F">
        <w:rPr>
          <w:rFonts w:cstheme="minorHAnsi"/>
          <w:b/>
          <w:sz w:val="28"/>
          <w:szCs w:val="28"/>
        </w:rPr>
        <w:t xml:space="preserve"> en el procedimiento, e identidad de las personas o entidades a las que se adjudica el contrato</w:t>
      </w:r>
      <w:r w:rsidR="00D821D7">
        <w:rPr>
          <w:rFonts w:cstheme="minorHAnsi"/>
          <w:b/>
          <w:sz w:val="28"/>
          <w:szCs w:val="28"/>
        </w:rPr>
        <w:t>:</w:t>
      </w:r>
    </w:p>
    <w:p w14:paraId="0A4C6433" w14:textId="77777777" w:rsidR="00D821D7" w:rsidRPr="00C13F11" w:rsidRDefault="00D821D7" w:rsidP="00C13F11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69C202CE" w14:textId="77777777" w:rsidR="00C76E7D" w:rsidRDefault="00C76E7D" w:rsidP="00C76E7D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En el ejercicio 2</w:t>
      </w:r>
      <w:r w:rsidRPr="00C13F11">
        <w:rPr>
          <w:rFonts w:cstheme="minorHAnsi"/>
          <w:sz w:val="28"/>
          <w:szCs w:val="28"/>
        </w:rPr>
        <w:t>02</w:t>
      </w:r>
      <w:r>
        <w:rPr>
          <w:rFonts w:cstheme="minorHAnsi"/>
          <w:sz w:val="28"/>
          <w:szCs w:val="28"/>
        </w:rPr>
        <w:t>5</w:t>
      </w:r>
      <w:r w:rsidRPr="00C13F11">
        <w:rPr>
          <w:rFonts w:cstheme="minorHAnsi"/>
          <w:sz w:val="28"/>
          <w:szCs w:val="28"/>
        </w:rPr>
        <w:t xml:space="preserve"> la Gerencia Municipal de Urbanismo </w:t>
      </w:r>
      <w:r>
        <w:rPr>
          <w:rFonts w:cstheme="minorHAnsi"/>
          <w:sz w:val="28"/>
          <w:szCs w:val="28"/>
        </w:rPr>
        <w:t>ha procedido a la licitación y adjudicación de los siguientes contratos:</w:t>
      </w:r>
    </w:p>
    <w:p w14:paraId="52F28E66" w14:textId="77777777" w:rsidR="00C76E7D" w:rsidRDefault="00C76E7D" w:rsidP="00C76E7D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25C37AAC" w14:textId="7631A109" w:rsidR="00C76E7D" w:rsidRPr="00C76E7D" w:rsidRDefault="00C76E7D" w:rsidP="00C76E7D">
      <w:pPr>
        <w:pStyle w:val="Prrafodelista"/>
        <w:numPr>
          <w:ilvl w:val="0"/>
          <w:numId w:val="4"/>
        </w:numPr>
        <w:spacing w:after="0" w:line="240" w:lineRule="auto"/>
        <w:ind w:left="426"/>
        <w:jc w:val="both"/>
        <w:rPr>
          <w:rFonts w:cstheme="minorHAnsi"/>
          <w:color w:val="EE0000"/>
          <w:sz w:val="28"/>
          <w:szCs w:val="28"/>
        </w:rPr>
      </w:pPr>
      <w:r w:rsidRPr="00914AA0">
        <w:rPr>
          <w:rFonts w:cstheme="minorHAnsi"/>
          <w:sz w:val="28"/>
          <w:szCs w:val="28"/>
        </w:rPr>
        <w:t>Contrato número 2024/6825</w:t>
      </w:r>
      <w:r w:rsidR="008122E1">
        <w:rPr>
          <w:rFonts w:cstheme="minorHAnsi"/>
          <w:sz w:val="28"/>
          <w:szCs w:val="28"/>
        </w:rPr>
        <w:t xml:space="preserve"> (2025/5687)</w:t>
      </w:r>
      <w:r w:rsidRPr="00914AA0">
        <w:rPr>
          <w:rFonts w:cstheme="minorHAnsi"/>
          <w:sz w:val="28"/>
          <w:szCs w:val="28"/>
        </w:rPr>
        <w:t>,</w:t>
      </w:r>
      <w:r>
        <w:rPr>
          <w:rFonts w:cstheme="minorHAnsi"/>
          <w:sz w:val="28"/>
          <w:szCs w:val="28"/>
        </w:rPr>
        <w:t xml:space="preserve"> denominado:</w:t>
      </w:r>
      <w:r w:rsidRPr="00914AA0">
        <w:rPr>
          <w:rFonts w:cstheme="minorHAnsi"/>
          <w:sz w:val="28"/>
          <w:szCs w:val="28"/>
        </w:rPr>
        <w:t xml:space="preserve"> Servicio de redacción de proyecto de Urbanización de la Unidad de Actuación 59 y Estudio de Impacto Ambiental. </w:t>
      </w:r>
    </w:p>
    <w:p w14:paraId="2FD03E73" w14:textId="77777777" w:rsidR="00C76E7D" w:rsidRDefault="00C76E7D" w:rsidP="00C76E7D">
      <w:pPr>
        <w:pStyle w:val="Prrafodelista"/>
        <w:spacing w:after="0" w:line="240" w:lineRule="auto"/>
        <w:ind w:left="426"/>
        <w:jc w:val="both"/>
        <w:rPr>
          <w:rFonts w:cstheme="minorHAnsi"/>
          <w:color w:val="EE0000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794"/>
      </w:tblGrid>
      <w:tr w:rsidR="009C1E48" w14:paraId="6997A782" w14:textId="77777777" w:rsidTr="008122E1">
        <w:tc>
          <w:tcPr>
            <w:tcW w:w="3681" w:type="dxa"/>
          </w:tcPr>
          <w:p w14:paraId="62ED2230" w14:textId="57F7F83E" w:rsidR="009C1E48" w:rsidRPr="008122E1" w:rsidRDefault="009C1E48" w:rsidP="008122E1">
            <w:pPr>
              <w:jc w:val="both"/>
              <w:rPr>
                <w:rFonts w:cstheme="minorHAnsi"/>
                <w:sz w:val="28"/>
                <w:szCs w:val="28"/>
              </w:rPr>
            </w:pPr>
            <w:r w:rsidRPr="008122E1">
              <w:rPr>
                <w:rFonts w:cstheme="minorHAnsi"/>
                <w:b/>
                <w:bCs/>
                <w:sz w:val="28"/>
                <w:szCs w:val="28"/>
              </w:rPr>
              <w:t>Denominación y objeto:</w:t>
            </w:r>
            <w:r w:rsidRPr="008122E1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0BCCDAF2" w14:textId="77777777" w:rsidR="009C1E48" w:rsidRDefault="009C1E48" w:rsidP="00C76E7D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794" w:type="dxa"/>
          </w:tcPr>
          <w:p w14:paraId="4CF83860" w14:textId="32A11C6B" w:rsidR="009C1E48" w:rsidRDefault="009C1E48" w:rsidP="00C76E7D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F30C5E">
              <w:rPr>
                <w:rFonts w:cstheme="minorHAnsi"/>
                <w:sz w:val="28"/>
                <w:szCs w:val="28"/>
              </w:rPr>
              <w:t>Servicio de redacción de proyecto de Urbanización de la Unidad de Actuación 59 y Estudio de Impacto Ambiental</w:t>
            </w:r>
            <w:r w:rsidR="00E0218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C1E48" w14:paraId="3B35CC56" w14:textId="77777777" w:rsidTr="008122E1">
        <w:tc>
          <w:tcPr>
            <w:tcW w:w="3681" w:type="dxa"/>
          </w:tcPr>
          <w:p w14:paraId="7A0225AD" w14:textId="2792CCBF" w:rsidR="009C1E48" w:rsidRDefault="009C1E48" w:rsidP="00C76E7D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F30C5E">
              <w:rPr>
                <w:rFonts w:cstheme="minorHAnsi"/>
                <w:b/>
                <w:bCs/>
                <w:sz w:val="28"/>
                <w:szCs w:val="28"/>
              </w:rPr>
              <w:t>Duración:</w:t>
            </w:r>
          </w:p>
        </w:tc>
        <w:tc>
          <w:tcPr>
            <w:tcW w:w="5794" w:type="dxa"/>
          </w:tcPr>
          <w:p w14:paraId="3F6C5CED" w14:textId="03F4D112" w:rsidR="009C1E48" w:rsidRDefault="009C1E48" w:rsidP="00E02184">
            <w:pPr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8122E1">
              <w:rPr>
                <w:rFonts w:cstheme="minorHAnsi"/>
                <w:sz w:val="28"/>
                <w:szCs w:val="28"/>
              </w:rPr>
              <w:t>Hito 1: 50 días, Hito 2:70 días. Un plazo total de 4 meses.</w:t>
            </w:r>
          </w:p>
        </w:tc>
      </w:tr>
      <w:tr w:rsidR="009C1E48" w14:paraId="1E57B3C7" w14:textId="77777777" w:rsidTr="008122E1">
        <w:tc>
          <w:tcPr>
            <w:tcW w:w="3681" w:type="dxa"/>
          </w:tcPr>
          <w:p w14:paraId="19ECC9B9" w14:textId="3F87ED10" w:rsidR="009C1E48" w:rsidRDefault="009C1E48" w:rsidP="00C76E7D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F30C5E">
              <w:rPr>
                <w:rFonts w:cstheme="minorHAnsi"/>
                <w:b/>
                <w:bCs/>
                <w:sz w:val="28"/>
                <w:szCs w:val="28"/>
              </w:rPr>
              <w:t>Importe de licitación:</w:t>
            </w:r>
          </w:p>
        </w:tc>
        <w:tc>
          <w:tcPr>
            <w:tcW w:w="5794" w:type="dxa"/>
          </w:tcPr>
          <w:p w14:paraId="2C0386D0" w14:textId="672B51FA" w:rsidR="009C1E48" w:rsidRDefault="009C1E48" w:rsidP="00E02184">
            <w:pPr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8122E1">
              <w:rPr>
                <w:rFonts w:cstheme="minorHAnsi"/>
                <w:sz w:val="28"/>
                <w:szCs w:val="28"/>
              </w:rPr>
              <w:t>37.450,00.- € (IGIC incluido)</w:t>
            </w:r>
            <w:r w:rsidR="00E0218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C1E48" w14:paraId="346EC5A0" w14:textId="77777777" w:rsidTr="008122E1">
        <w:tc>
          <w:tcPr>
            <w:tcW w:w="3681" w:type="dxa"/>
          </w:tcPr>
          <w:p w14:paraId="2598A772" w14:textId="1F3E8D76" w:rsidR="009C1E48" w:rsidRDefault="009C1E48" w:rsidP="00C76E7D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F30C5E">
              <w:rPr>
                <w:rFonts w:cstheme="minorHAnsi"/>
                <w:b/>
                <w:bCs/>
                <w:sz w:val="28"/>
                <w:szCs w:val="28"/>
              </w:rPr>
              <w:t>Importe de adjudicación:</w:t>
            </w:r>
          </w:p>
        </w:tc>
        <w:tc>
          <w:tcPr>
            <w:tcW w:w="5794" w:type="dxa"/>
          </w:tcPr>
          <w:p w14:paraId="6C5C8532" w14:textId="5B59E67F" w:rsidR="009C1E48" w:rsidRDefault="009C1E48" w:rsidP="00E02184">
            <w:pPr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8122E1">
              <w:rPr>
                <w:rFonts w:cstheme="minorHAnsi"/>
                <w:sz w:val="28"/>
                <w:szCs w:val="28"/>
              </w:rPr>
              <w:t>29.750 €, sin IGIC, más 2.082,50 € en concepto de IGIC liquidado al 7%, lo que equivale a un total de 31.832,50 €</w:t>
            </w:r>
            <w:r w:rsidR="00E0218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C1E48" w14:paraId="025867F9" w14:textId="77777777" w:rsidTr="008122E1">
        <w:tc>
          <w:tcPr>
            <w:tcW w:w="3681" w:type="dxa"/>
          </w:tcPr>
          <w:p w14:paraId="18A06BB6" w14:textId="3CA8FF06" w:rsidR="009C1E48" w:rsidRDefault="009C1E48" w:rsidP="00C76E7D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F30C5E">
              <w:rPr>
                <w:rFonts w:cstheme="minorHAnsi"/>
                <w:b/>
                <w:bCs/>
                <w:sz w:val="28"/>
                <w:szCs w:val="28"/>
              </w:rPr>
              <w:t>Procedimiento:</w:t>
            </w:r>
          </w:p>
        </w:tc>
        <w:tc>
          <w:tcPr>
            <w:tcW w:w="5794" w:type="dxa"/>
          </w:tcPr>
          <w:p w14:paraId="5D50DDC3" w14:textId="6A388F86" w:rsidR="009C1E48" w:rsidRDefault="009C1E48" w:rsidP="00E02184">
            <w:pPr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8122E1">
              <w:rPr>
                <w:rFonts w:cstheme="minorHAnsi"/>
                <w:sz w:val="28"/>
                <w:szCs w:val="28"/>
              </w:rPr>
              <w:t>Abierto simplificado, tramitación ordinaria.</w:t>
            </w:r>
          </w:p>
        </w:tc>
      </w:tr>
      <w:tr w:rsidR="009C1E48" w14:paraId="3ED46E41" w14:textId="77777777" w:rsidTr="008122E1">
        <w:tc>
          <w:tcPr>
            <w:tcW w:w="3681" w:type="dxa"/>
          </w:tcPr>
          <w:p w14:paraId="14995EAD" w14:textId="2A7C8D43" w:rsidR="009C1E48" w:rsidRDefault="009C1E48" w:rsidP="00C76E7D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F30C5E">
              <w:rPr>
                <w:rFonts w:cstheme="minorHAnsi"/>
                <w:b/>
                <w:bCs/>
                <w:sz w:val="28"/>
                <w:szCs w:val="28"/>
              </w:rPr>
              <w:t>Instrumentos de publicidad:</w:t>
            </w:r>
          </w:p>
        </w:tc>
        <w:tc>
          <w:tcPr>
            <w:tcW w:w="5794" w:type="dxa"/>
          </w:tcPr>
          <w:p w14:paraId="5AD1D490" w14:textId="69CC093D" w:rsidR="009C1E48" w:rsidRDefault="009C1E48" w:rsidP="00E02184">
            <w:pPr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8122E1">
              <w:rPr>
                <w:rFonts w:cstheme="minorHAnsi"/>
                <w:sz w:val="28"/>
                <w:szCs w:val="28"/>
              </w:rPr>
              <w:t>Plataforma de Contratación del Sector Público</w:t>
            </w:r>
            <w:r w:rsidR="00E0218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C1E48" w14:paraId="4826A3E5" w14:textId="77777777" w:rsidTr="008122E1">
        <w:tc>
          <w:tcPr>
            <w:tcW w:w="3681" w:type="dxa"/>
          </w:tcPr>
          <w:p w14:paraId="76969A90" w14:textId="323B867F" w:rsidR="009C1E48" w:rsidRDefault="008122E1" w:rsidP="00C76E7D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F30C5E">
              <w:rPr>
                <w:rFonts w:cstheme="minorHAnsi"/>
                <w:b/>
                <w:bCs/>
                <w:sz w:val="28"/>
                <w:szCs w:val="28"/>
              </w:rPr>
              <w:t>Número de licitadores:</w:t>
            </w:r>
          </w:p>
        </w:tc>
        <w:tc>
          <w:tcPr>
            <w:tcW w:w="5794" w:type="dxa"/>
          </w:tcPr>
          <w:p w14:paraId="0AB4762F" w14:textId="00575D40" w:rsidR="009C1E48" w:rsidRDefault="008122E1" w:rsidP="00E02184">
            <w:pPr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8122E1">
              <w:rPr>
                <w:rFonts w:cstheme="minorHAnsi"/>
                <w:sz w:val="28"/>
                <w:szCs w:val="28"/>
              </w:rPr>
              <w:t>Dos (2)</w:t>
            </w:r>
            <w:r w:rsidR="00E0218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C1E48" w14:paraId="50AA2639" w14:textId="77777777" w:rsidTr="008122E1">
        <w:tc>
          <w:tcPr>
            <w:tcW w:w="3681" w:type="dxa"/>
          </w:tcPr>
          <w:p w14:paraId="4C8B4DA3" w14:textId="77777777" w:rsidR="008122E1" w:rsidRPr="008122E1" w:rsidRDefault="008122E1" w:rsidP="008122E1">
            <w:pPr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8122E1">
              <w:rPr>
                <w:rFonts w:cstheme="minorHAnsi"/>
                <w:b/>
                <w:bCs/>
                <w:sz w:val="28"/>
                <w:szCs w:val="28"/>
              </w:rPr>
              <w:t>Adjudicatario:</w:t>
            </w:r>
          </w:p>
          <w:p w14:paraId="0D6A5239" w14:textId="77777777" w:rsidR="009C1E48" w:rsidRDefault="009C1E48" w:rsidP="00C76E7D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794" w:type="dxa"/>
          </w:tcPr>
          <w:p w14:paraId="42E119DE" w14:textId="538B659D" w:rsidR="009C1E48" w:rsidRDefault="008122E1" w:rsidP="00E02184">
            <w:pPr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8122E1">
              <w:rPr>
                <w:rFonts w:cstheme="minorHAnsi"/>
                <w:sz w:val="28"/>
                <w:szCs w:val="28"/>
              </w:rPr>
              <w:t>DEURZA CONSULTING SL., con CIF B99101156.</w:t>
            </w:r>
          </w:p>
        </w:tc>
      </w:tr>
    </w:tbl>
    <w:p w14:paraId="69E64A2F" w14:textId="77777777" w:rsidR="009C1E48" w:rsidRDefault="009C1E48" w:rsidP="00C76E7D">
      <w:pPr>
        <w:pStyle w:val="Prrafodelista"/>
        <w:spacing w:after="0" w:line="240" w:lineRule="auto"/>
        <w:ind w:left="426"/>
        <w:jc w:val="both"/>
        <w:rPr>
          <w:rFonts w:cstheme="minorHAnsi"/>
          <w:b/>
          <w:bCs/>
          <w:sz w:val="28"/>
          <w:szCs w:val="28"/>
        </w:rPr>
      </w:pPr>
    </w:p>
    <w:p w14:paraId="5F071BAA" w14:textId="77777777" w:rsidR="009C1E48" w:rsidRDefault="009C1E48" w:rsidP="00C76E7D">
      <w:pPr>
        <w:pStyle w:val="Prrafodelista"/>
        <w:spacing w:after="0" w:line="240" w:lineRule="auto"/>
        <w:ind w:left="426"/>
        <w:jc w:val="both"/>
        <w:rPr>
          <w:rFonts w:cstheme="minorHAnsi"/>
          <w:b/>
          <w:bCs/>
          <w:sz w:val="28"/>
          <w:szCs w:val="28"/>
        </w:rPr>
      </w:pPr>
    </w:p>
    <w:p w14:paraId="3669DE8C" w14:textId="77777777" w:rsidR="00C76E7D" w:rsidRDefault="00C76E7D" w:rsidP="009C1E48">
      <w:pPr>
        <w:pStyle w:val="Prrafodelista"/>
        <w:numPr>
          <w:ilvl w:val="0"/>
          <w:numId w:val="4"/>
        </w:numPr>
        <w:spacing w:after="0" w:line="240" w:lineRule="auto"/>
        <w:ind w:left="567"/>
        <w:jc w:val="both"/>
        <w:rPr>
          <w:rFonts w:cstheme="minorHAnsi"/>
          <w:sz w:val="28"/>
          <w:szCs w:val="28"/>
        </w:rPr>
      </w:pPr>
      <w:r w:rsidRPr="00914AA0">
        <w:rPr>
          <w:rFonts w:cstheme="minorHAnsi"/>
          <w:sz w:val="28"/>
          <w:szCs w:val="28"/>
        </w:rPr>
        <w:t>Contrato número 2025/1848</w:t>
      </w:r>
      <w:r>
        <w:rPr>
          <w:rFonts w:cstheme="minorHAnsi"/>
          <w:sz w:val="28"/>
          <w:szCs w:val="28"/>
        </w:rPr>
        <w:t>, denominado:</w:t>
      </w:r>
      <w:r w:rsidRPr="00914AA0">
        <w:rPr>
          <w:rFonts w:cstheme="minorHAnsi"/>
          <w:sz w:val="28"/>
          <w:szCs w:val="28"/>
        </w:rPr>
        <w:t xml:space="preserve"> Contrato para el suministro de placas de licencias de obra, carga, descarga, vados y otros.</w:t>
      </w:r>
    </w:p>
    <w:p w14:paraId="514AB179" w14:textId="77777777" w:rsidR="009C1E48" w:rsidRDefault="009C1E48" w:rsidP="009C1E48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794"/>
      </w:tblGrid>
      <w:tr w:rsidR="008122E1" w14:paraId="2D0F1834" w14:textId="77777777" w:rsidTr="00A80B1F">
        <w:tc>
          <w:tcPr>
            <w:tcW w:w="3681" w:type="dxa"/>
          </w:tcPr>
          <w:p w14:paraId="787FD546" w14:textId="77777777" w:rsidR="008122E1" w:rsidRPr="008122E1" w:rsidRDefault="008122E1" w:rsidP="00A80B1F">
            <w:pPr>
              <w:jc w:val="both"/>
              <w:rPr>
                <w:rFonts w:cstheme="minorHAnsi"/>
                <w:sz w:val="28"/>
                <w:szCs w:val="28"/>
              </w:rPr>
            </w:pPr>
            <w:r w:rsidRPr="008122E1">
              <w:rPr>
                <w:rFonts w:cstheme="minorHAnsi"/>
                <w:b/>
                <w:bCs/>
                <w:sz w:val="28"/>
                <w:szCs w:val="28"/>
              </w:rPr>
              <w:t>Denominación y objeto:</w:t>
            </w:r>
            <w:r w:rsidRPr="008122E1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5B25CCB9" w14:textId="77777777" w:rsidR="008122E1" w:rsidRDefault="008122E1" w:rsidP="00A80B1F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794" w:type="dxa"/>
          </w:tcPr>
          <w:p w14:paraId="542BBD6E" w14:textId="27EEBDD4" w:rsidR="008122E1" w:rsidRDefault="008122E1" w:rsidP="00A80B1F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914AA0">
              <w:rPr>
                <w:rFonts w:cstheme="minorHAnsi"/>
                <w:sz w:val="28"/>
                <w:szCs w:val="28"/>
              </w:rPr>
              <w:t>Contrato para el suministro de placas de licencias de obra, carga, descarga, vados</w:t>
            </w:r>
            <w:r>
              <w:rPr>
                <w:rFonts w:cstheme="minorHAnsi"/>
                <w:sz w:val="28"/>
                <w:szCs w:val="28"/>
              </w:rPr>
              <w:t xml:space="preserve"> permanentes para la Gerencia Municipal de Urbanismo.</w:t>
            </w:r>
          </w:p>
        </w:tc>
      </w:tr>
      <w:tr w:rsidR="008122E1" w14:paraId="3134013A" w14:textId="77777777" w:rsidTr="00A80B1F">
        <w:tc>
          <w:tcPr>
            <w:tcW w:w="3681" w:type="dxa"/>
          </w:tcPr>
          <w:p w14:paraId="3720444E" w14:textId="77777777" w:rsidR="008122E1" w:rsidRDefault="008122E1" w:rsidP="00A80B1F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F30C5E">
              <w:rPr>
                <w:rFonts w:cstheme="minorHAnsi"/>
                <w:b/>
                <w:bCs/>
                <w:sz w:val="28"/>
                <w:szCs w:val="28"/>
              </w:rPr>
              <w:t>Duración:</w:t>
            </w:r>
          </w:p>
        </w:tc>
        <w:tc>
          <w:tcPr>
            <w:tcW w:w="5794" w:type="dxa"/>
          </w:tcPr>
          <w:p w14:paraId="6B8D9257" w14:textId="15C85AE6" w:rsidR="008122E1" w:rsidRPr="00E02184" w:rsidRDefault="00E02184" w:rsidP="008122E1">
            <w:pPr>
              <w:jc w:val="both"/>
              <w:rPr>
                <w:rFonts w:cstheme="minorHAnsi"/>
                <w:sz w:val="28"/>
                <w:szCs w:val="28"/>
              </w:rPr>
            </w:pPr>
            <w:r w:rsidRPr="00E02184">
              <w:rPr>
                <w:rFonts w:cstheme="minorHAnsi"/>
                <w:sz w:val="28"/>
                <w:szCs w:val="28"/>
              </w:rPr>
              <w:t>Dos años.</w:t>
            </w:r>
          </w:p>
        </w:tc>
      </w:tr>
      <w:tr w:rsidR="008122E1" w14:paraId="20AC7063" w14:textId="77777777" w:rsidTr="00A80B1F">
        <w:tc>
          <w:tcPr>
            <w:tcW w:w="3681" w:type="dxa"/>
          </w:tcPr>
          <w:p w14:paraId="331FDE05" w14:textId="77777777" w:rsidR="008122E1" w:rsidRDefault="008122E1" w:rsidP="00A80B1F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F30C5E">
              <w:rPr>
                <w:rFonts w:cstheme="minorHAnsi"/>
                <w:b/>
                <w:bCs/>
                <w:sz w:val="28"/>
                <w:szCs w:val="28"/>
              </w:rPr>
              <w:t>Importe de licitación:</w:t>
            </w:r>
          </w:p>
        </w:tc>
        <w:tc>
          <w:tcPr>
            <w:tcW w:w="5794" w:type="dxa"/>
          </w:tcPr>
          <w:p w14:paraId="3FA10E3F" w14:textId="33BBA4C1" w:rsidR="008122E1" w:rsidRPr="00E02184" w:rsidRDefault="00E02184" w:rsidP="008122E1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5.350,00 € (IGIC incluido)</w:t>
            </w:r>
          </w:p>
        </w:tc>
      </w:tr>
      <w:tr w:rsidR="008122E1" w14:paraId="7589F0AB" w14:textId="77777777" w:rsidTr="00A80B1F">
        <w:tc>
          <w:tcPr>
            <w:tcW w:w="3681" w:type="dxa"/>
          </w:tcPr>
          <w:p w14:paraId="12605637" w14:textId="77777777" w:rsidR="008122E1" w:rsidRDefault="008122E1" w:rsidP="00A80B1F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F30C5E">
              <w:rPr>
                <w:rFonts w:cstheme="minorHAnsi"/>
                <w:b/>
                <w:bCs/>
                <w:sz w:val="28"/>
                <w:szCs w:val="28"/>
              </w:rPr>
              <w:t>Importe de adjudicación:</w:t>
            </w:r>
          </w:p>
        </w:tc>
        <w:tc>
          <w:tcPr>
            <w:tcW w:w="5794" w:type="dxa"/>
          </w:tcPr>
          <w:p w14:paraId="47B7E99C" w14:textId="5D725128" w:rsidR="008122E1" w:rsidRPr="00E02184" w:rsidRDefault="00E02184" w:rsidP="00E02184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5.000,00</w:t>
            </w:r>
            <w:r w:rsidRPr="008122E1">
              <w:rPr>
                <w:rFonts w:cstheme="minorHAnsi"/>
                <w:sz w:val="28"/>
                <w:szCs w:val="28"/>
              </w:rPr>
              <w:t xml:space="preserve"> €, sin IGIC, más </w:t>
            </w:r>
            <w:r>
              <w:rPr>
                <w:rFonts w:cstheme="minorHAnsi"/>
                <w:sz w:val="28"/>
                <w:szCs w:val="28"/>
              </w:rPr>
              <w:t>350,00</w:t>
            </w:r>
            <w:r w:rsidRPr="008122E1">
              <w:rPr>
                <w:rFonts w:cstheme="minorHAnsi"/>
                <w:sz w:val="28"/>
                <w:szCs w:val="28"/>
              </w:rPr>
              <w:t xml:space="preserve"> € en concepto de IGIC liquidado al 7%, lo que equivale a un total de </w:t>
            </w:r>
            <w:r>
              <w:rPr>
                <w:rFonts w:cstheme="minorHAnsi"/>
                <w:sz w:val="28"/>
                <w:szCs w:val="28"/>
              </w:rPr>
              <w:t>5.350</w:t>
            </w:r>
            <w:r w:rsidRPr="008122E1">
              <w:rPr>
                <w:rFonts w:cstheme="minorHAnsi"/>
                <w:sz w:val="28"/>
                <w:szCs w:val="28"/>
              </w:rPr>
              <w:t>,</w:t>
            </w:r>
            <w:r>
              <w:rPr>
                <w:rFonts w:cstheme="minorHAnsi"/>
                <w:sz w:val="28"/>
                <w:szCs w:val="28"/>
              </w:rPr>
              <w:t>0</w:t>
            </w:r>
            <w:r w:rsidRPr="008122E1">
              <w:rPr>
                <w:rFonts w:cstheme="minorHAnsi"/>
                <w:sz w:val="28"/>
                <w:szCs w:val="28"/>
              </w:rPr>
              <w:t>0 €</w:t>
            </w:r>
            <w:r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8122E1" w14:paraId="64D88F09" w14:textId="77777777" w:rsidTr="00A80B1F">
        <w:tc>
          <w:tcPr>
            <w:tcW w:w="3681" w:type="dxa"/>
          </w:tcPr>
          <w:p w14:paraId="47E2B8A5" w14:textId="77777777" w:rsidR="008122E1" w:rsidRDefault="008122E1" w:rsidP="00A80B1F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F30C5E">
              <w:rPr>
                <w:rFonts w:cstheme="minorHAnsi"/>
                <w:b/>
                <w:bCs/>
                <w:sz w:val="28"/>
                <w:szCs w:val="28"/>
              </w:rPr>
              <w:t>Procedimiento:</w:t>
            </w:r>
          </w:p>
        </w:tc>
        <w:tc>
          <w:tcPr>
            <w:tcW w:w="5794" w:type="dxa"/>
          </w:tcPr>
          <w:p w14:paraId="28BC8F77" w14:textId="046E4563" w:rsidR="008122E1" w:rsidRPr="00E02184" w:rsidRDefault="00E02184" w:rsidP="008122E1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Abierto, simplificado abreviado.</w:t>
            </w:r>
          </w:p>
        </w:tc>
      </w:tr>
      <w:tr w:rsidR="008122E1" w14:paraId="06102DAC" w14:textId="77777777" w:rsidTr="00A80B1F">
        <w:tc>
          <w:tcPr>
            <w:tcW w:w="3681" w:type="dxa"/>
          </w:tcPr>
          <w:p w14:paraId="62F43F0F" w14:textId="77777777" w:rsidR="008122E1" w:rsidRDefault="008122E1" w:rsidP="00A80B1F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F30C5E">
              <w:rPr>
                <w:rFonts w:cstheme="minorHAnsi"/>
                <w:b/>
                <w:bCs/>
                <w:sz w:val="28"/>
                <w:szCs w:val="28"/>
              </w:rPr>
              <w:t>Instrumentos de publicidad:</w:t>
            </w:r>
          </w:p>
        </w:tc>
        <w:tc>
          <w:tcPr>
            <w:tcW w:w="5794" w:type="dxa"/>
          </w:tcPr>
          <w:p w14:paraId="3424E273" w14:textId="651F2825" w:rsidR="008122E1" w:rsidRPr="00E02184" w:rsidRDefault="00E02184" w:rsidP="008122E1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Plataforma de Contratación del Sector Público.</w:t>
            </w:r>
          </w:p>
        </w:tc>
      </w:tr>
      <w:tr w:rsidR="008122E1" w14:paraId="7D1DE13E" w14:textId="77777777" w:rsidTr="00A80B1F">
        <w:tc>
          <w:tcPr>
            <w:tcW w:w="3681" w:type="dxa"/>
          </w:tcPr>
          <w:p w14:paraId="35B4D56F" w14:textId="77777777" w:rsidR="008122E1" w:rsidRDefault="008122E1" w:rsidP="00A80B1F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F30C5E">
              <w:rPr>
                <w:rFonts w:cstheme="minorHAnsi"/>
                <w:b/>
                <w:bCs/>
                <w:sz w:val="28"/>
                <w:szCs w:val="28"/>
              </w:rPr>
              <w:lastRenderedPageBreak/>
              <w:t>Número de licitadores:</w:t>
            </w:r>
          </w:p>
        </w:tc>
        <w:tc>
          <w:tcPr>
            <w:tcW w:w="5794" w:type="dxa"/>
          </w:tcPr>
          <w:p w14:paraId="6B2B7469" w14:textId="3F1AEE39" w:rsidR="008122E1" w:rsidRPr="00E02184" w:rsidRDefault="00E02184" w:rsidP="008122E1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Dos (2).</w:t>
            </w:r>
          </w:p>
        </w:tc>
      </w:tr>
      <w:tr w:rsidR="008122E1" w14:paraId="1545979D" w14:textId="77777777" w:rsidTr="00A80B1F">
        <w:tc>
          <w:tcPr>
            <w:tcW w:w="3681" w:type="dxa"/>
          </w:tcPr>
          <w:p w14:paraId="7E570686" w14:textId="77777777" w:rsidR="008122E1" w:rsidRPr="008122E1" w:rsidRDefault="008122E1" w:rsidP="00A80B1F">
            <w:pPr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8122E1">
              <w:rPr>
                <w:rFonts w:cstheme="minorHAnsi"/>
                <w:b/>
                <w:bCs/>
                <w:sz w:val="28"/>
                <w:szCs w:val="28"/>
              </w:rPr>
              <w:t>Adjudicatario:</w:t>
            </w:r>
          </w:p>
          <w:p w14:paraId="6BA23E62" w14:textId="77777777" w:rsidR="008122E1" w:rsidRDefault="008122E1" w:rsidP="00A80B1F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794" w:type="dxa"/>
          </w:tcPr>
          <w:p w14:paraId="1BBBF8D4" w14:textId="5E837EB2" w:rsidR="008122E1" w:rsidRPr="00E02184" w:rsidRDefault="00E02184" w:rsidP="008122E1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Richard José López Rodríguez, con DNI 42222645-G.</w:t>
            </w:r>
          </w:p>
        </w:tc>
      </w:tr>
    </w:tbl>
    <w:p w14:paraId="015EE626" w14:textId="77777777" w:rsidR="00C76E7D" w:rsidRDefault="00C76E7D" w:rsidP="00C76E7D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313F17E8" w14:textId="77777777" w:rsidR="00E02184" w:rsidRDefault="00E02184" w:rsidP="00C76E7D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30AFFC6C" w14:textId="1EEEB5E3" w:rsidR="00C76E7D" w:rsidRPr="00914AA0" w:rsidRDefault="00C76E7D" w:rsidP="00E02184">
      <w:pPr>
        <w:pStyle w:val="Prrafodelista"/>
        <w:numPr>
          <w:ilvl w:val="0"/>
          <w:numId w:val="4"/>
        </w:numPr>
        <w:spacing w:after="0" w:line="240" w:lineRule="auto"/>
        <w:ind w:left="284"/>
        <w:jc w:val="both"/>
        <w:rPr>
          <w:rFonts w:cstheme="minorHAnsi"/>
          <w:sz w:val="28"/>
          <w:szCs w:val="28"/>
        </w:rPr>
      </w:pPr>
      <w:r w:rsidRPr="00914AA0">
        <w:rPr>
          <w:rFonts w:cstheme="minorHAnsi"/>
          <w:sz w:val="28"/>
          <w:szCs w:val="28"/>
        </w:rPr>
        <w:t>Contrato número 2025/11294</w:t>
      </w:r>
      <w:r>
        <w:rPr>
          <w:rFonts w:cstheme="minorHAnsi"/>
          <w:sz w:val="28"/>
          <w:szCs w:val="28"/>
        </w:rPr>
        <w:t xml:space="preserve">, denominado: </w:t>
      </w:r>
      <w:r w:rsidRPr="00914AA0">
        <w:rPr>
          <w:rFonts w:cstheme="minorHAnsi"/>
          <w:sz w:val="28"/>
          <w:szCs w:val="28"/>
        </w:rPr>
        <w:t>Contrato de servicios para “la redacción del modificado del proyecto de rehabilitación del antiguo Colegio San Agustín”.</w:t>
      </w:r>
    </w:p>
    <w:p w14:paraId="57C32D88" w14:textId="76244D9A" w:rsidR="009D399D" w:rsidRDefault="009D399D" w:rsidP="00C76E7D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794"/>
      </w:tblGrid>
      <w:tr w:rsidR="00E02184" w14:paraId="504B7764" w14:textId="77777777" w:rsidTr="00A80B1F">
        <w:tc>
          <w:tcPr>
            <w:tcW w:w="3681" w:type="dxa"/>
          </w:tcPr>
          <w:p w14:paraId="0068CF58" w14:textId="77777777" w:rsidR="00E02184" w:rsidRPr="008122E1" w:rsidRDefault="00E02184" w:rsidP="00A80B1F">
            <w:pPr>
              <w:jc w:val="both"/>
              <w:rPr>
                <w:rFonts w:cstheme="minorHAnsi"/>
                <w:sz w:val="28"/>
                <w:szCs w:val="28"/>
              </w:rPr>
            </w:pPr>
            <w:r w:rsidRPr="008122E1">
              <w:rPr>
                <w:rFonts w:cstheme="minorHAnsi"/>
                <w:b/>
                <w:bCs/>
                <w:sz w:val="28"/>
                <w:szCs w:val="28"/>
              </w:rPr>
              <w:t>Denominación y objeto:</w:t>
            </w:r>
            <w:r w:rsidRPr="008122E1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FE714A5" w14:textId="77777777" w:rsidR="00E02184" w:rsidRDefault="00E02184" w:rsidP="00A80B1F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794" w:type="dxa"/>
          </w:tcPr>
          <w:p w14:paraId="6F0FE830" w14:textId="52FB479F" w:rsidR="00E02184" w:rsidRDefault="002054E8" w:rsidP="00A80B1F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914AA0">
              <w:rPr>
                <w:rFonts w:cstheme="minorHAnsi"/>
                <w:sz w:val="28"/>
                <w:szCs w:val="28"/>
              </w:rPr>
              <w:t>Contrato de servicios para “la redacción del modificado del proyecto de rehabilitación del antiguo Colegio San Agustín”</w:t>
            </w:r>
          </w:p>
        </w:tc>
      </w:tr>
      <w:tr w:rsidR="00E02184" w14:paraId="5C2FBF9C" w14:textId="77777777" w:rsidTr="00A80B1F">
        <w:tc>
          <w:tcPr>
            <w:tcW w:w="3681" w:type="dxa"/>
          </w:tcPr>
          <w:p w14:paraId="7A301E34" w14:textId="77777777" w:rsidR="00E02184" w:rsidRDefault="00E02184" w:rsidP="00A80B1F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F30C5E">
              <w:rPr>
                <w:rFonts w:cstheme="minorHAnsi"/>
                <w:b/>
                <w:bCs/>
                <w:sz w:val="28"/>
                <w:szCs w:val="28"/>
              </w:rPr>
              <w:t>Duración:</w:t>
            </w:r>
          </w:p>
        </w:tc>
        <w:tc>
          <w:tcPr>
            <w:tcW w:w="5794" w:type="dxa"/>
          </w:tcPr>
          <w:p w14:paraId="230399CB" w14:textId="7F44F185" w:rsidR="00E02184" w:rsidRPr="00E02184" w:rsidRDefault="002054E8" w:rsidP="002054E8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Dos (2) meses.</w:t>
            </w:r>
          </w:p>
        </w:tc>
      </w:tr>
      <w:tr w:rsidR="00E02184" w14:paraId="1432E789" w14:textId="77777777" w:rsidTr="00A80B1F">
        <w:tc>
          <w:tcPr>
            <w:tcW w:w="3681" w:type="dxa"/>
          </w:tcPr>
          <w:p w14:paraId="2ED6ACB9" w14:textId="77777777" w:rsidR="00E02184" w:rsidRDefault="00E02184" w:rsidP="00A80B1F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F30C5E">
              <w:rPr>
                <w:rFonts w:cstheme="minorHAnsi"/>
                <w:b/>
                <w:bCs/>
                <w:sz w:val="28"/>
                <w:szCs w:val="28"/>
              </w:rPr>
              <w:t>Importe de licitación:</w:t>
            </w:r>
          </w:p>
        </w:tc>
        <w:tc>
          <w:tcPr>
            <w:tcW w:w="5794" w:type="dxa"/>
          </w:tcPr>
          <w:p w14:paraId="7CAD0201" w14:textId="1701D973" w:rsidR="00E02184" w:rsidRPr="00E02184" w:rsidRDefault="002054E8" w:rsidP="00A80B1F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15.782,50 €.</w:t>
            </w:r>
          </w:p>
        </w:tc>
      </w:tr>
      <w:tr w:rsidR="00E02184" w14:paraId="10D90971" w14:textId="77777777" w:rsidTr="00A80B1F">
        <w:tc>
          <w:tcPr>
            <w:tcW w:w="3681" w:type="dxa"/>
          </w:tcPr>
          <w:p w14:paraId="7FE94051" w14:textId="77777777" w:rsidR="00E02184" w:rsidRDefault="00E02184" w:rsidP="00A80B1F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F30C5E">
              <w:rPr>
                <w:rFonts w:cstheme="minorHAnsi"/>
                <w:b/>
                <w:bCs/>
                <w:sz w:val="28"/>
                <w:szCs w:val="28"/>
              </w:rPr>
              <w:t>Importe de adjudicación:</w:t>
            </w:r>
          </w:p>
        </w:tc>
        <w:tc>
          <w:tcPr>
            <w:tcW w:w="5794" w:type="dxa"/>
          </w:tcPr>
          <w:p w14:paraId="3255638E" w14:textId="6DEFBDA0" w:rsidR="00E02184" w:rsidRPr="00E02184" w:rsidRDefault="002054E8" w:rsidP="00A80B1F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14.</w:t>
            </w:r>
            <w:r w:rsidRPr="002054E8">
              <w:rPr>
                <w:rFonts w:cstheme="minorHAnsi"/>
                <w:sz w:val="28"/>
                <w:szCs w:val="28"/>
              </w:rPr>
              <w:t>700</w:t>
            </w:r>
            <w:r w:rsidRPr="002054E8">
              <w:rPr>
                <w:rFonts w:cstheme="minorHAnsi"/>
                <w:sz w:val="28"/>
                <w:szCs w:val="28"/>
              </w:rPr>
              <w:t xml:space="preserve">,00 €, sin IGIC, más </w:t>
            </w:r>
            <w:r w:rsidRPr="002054E8">
              <w:rPr>
                <w:rFonts w:cstheme="minorHAnsi"/>
                <w:sz w:val="28"/>
                <w:szCs w:val="28"/>
              </w:rPr>
              <w:t>1.029</w:t>
            </w:r>
            <w:r w:rsidRPr="002054E8">
              <w:rPr>
                <w:rFonts w:cstheme="minorHAnsi"/>
                <w:sz w:val="28"/>
                <w:szCs w:val="28"/>
              </w:rPr>
              <w:t xml:space="preserve">,00 € en concepto de IGIC liquidado al 7%, lo que equivale a un total de </w:t>
            </w:r>
            <w:r w:rsidRPr="002054E8">
              <w:rPr>
                <w:rFonts w:cstheme="minorHAnsi"/>
                <w:sz w:val="28"/>
                <w:szCs w:val="28"/>
              </w:rPr>
              <w:t>15.729</w:t>
            </w:r>
            <w:r w:rsidRPr="002054E8">
              <w:rPr>
                <w:rFonts w:cstheme="minorHAnsi"/>
                <w:sz w:val="28"/>
                <w:szCs w:val="28"/>
              </w:rPr>
              <w:t>,00 €.</w:t>
            </w:r>
          </w:p>
        </w:tc>
      </w:tr>
      <w:tr w:rsidR="00E02184" w14:paraId="6FB83540" w14:textId="77777777" w:rsidTr="00A80B1F">
        <w:tc>
          <w:tcPr>
            <w:tcW w:w="3681" w:type="dxa"/>
          </w:tcPr>
          <w:p w14:paraId="714BF922" w14:textId="77777777" w:rsidR="00E02184" w:rsidRDefault="00E02184" w:rsidP="00A80B1F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F30C5E">
              <w:rPr>
                <w:rFonts w:cstheme="minorHAnsi"/>
                <w:b/>
                <w:bCs/>
                <w:sz w:val="28"/>
                <w:szCs w:val="28"/>
              </w:rPr>
              <w:t>Procedimiento:</w:t>
            </w:r>
          </w:p>
        </w:tc>
        <w:tc>
          <w:tcPr>
            <w:tcW w:w="5794" w:type="dxa"/>
          </w:tcPr>
          <w:p w14:paraId="0AA17954" w14:textId="3D1B20DE" w:rsidR="00E02184" w:rsidRPr="00E02184" w:rsidRDefault="002054E8" w:rsidP="00A80B1F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</w:t>
            </w:r>
            <w:r w:rsidRPr="00914AA0">
              <w:rPr>
                <w:rFonts w:cstheme="minorHAnsi"/>
                <w:sz w:val="28"/>
                <w:szCs w:val="28"/>
              </w:rPr>
              <w:t>rocedimiento negociado sin publicidad</w:t>
            </w:r>
          </w:p>
        </w:tc>
      </w:tr>
      <w:tr w:rsidR="00E02184" w14:paraId="1C962C34" w14:textId="77777777" w:rsidTr="00A80B1F">
        <w:tc>
          <w:tcPr>
            <w:tcW w:w="3681" w:type="dxa"/>
          </w:tcPr>
          <w:p w14:paraId="08DFB8C3" w14:textId="77777777" w:rsidR="00E02184" w:rsidRDefault="00E02184" w:rsidP="00A80B1F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F30C5E">
              <w:rPr>
                <w:rFonts w:cstheme="minorHAnsi"/>
                <w:b/>
                <w:bCs/>
                <w:sz w:val="28"/>
                <w:szCs w:val="28"/>
              </w:rPr>
              <w:t>Instrumentos de publicidad:</w:t>
            </w:r>
          </w:p>
        </w:tc>
        <w:tc>
          <w:tcPr>
            <w:tcW w:w="5794" w:type="dxa"/>
          </w:tcPr>
          <w:p w14:paraId="09BFC285" w14:textId="2ACDD947" w:rsidR="00E02184" w:rsidRPr="00E02184" w:rsidRDefault="002054E8" w:rsidP="00A80B1F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Plataforma de Contratación del Sector Público.</w:t>
            </w:r>
          </w:p>
        </w:tc>
      </w:tr>
      <w:tr w:rsidR="00E02184" w14:paraId="696BFAF8" w14:textId="77777777" w:rsidTr="00A80B1F">
        <w:tc>
          <w:tcPr>
            <w:tcW w:w="3681" w:type="dxa"/>
          </w:tcPr>
          <w:p w14:paraId="482A9018" w14:textId="77777777" w:rsidR="00E02184" w:rsidRDefault="00E02184" w:rsidP="00A80B1F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F30C5E">
              <w:rPr>
                <w:rFonts w:cstheme="minorHAnsi"/>
                <w:b/>
                <w:bCs/>
                <w:sz w:val="28"/>
                <w:szCs w:val="28"/>
              </w:rPr>
              <w:t>Número de licitadores:</w:t>
            </w:r>
          </w:p>
        </w:tc>
        <w:tc>
          <w:tcPr>
            <w:tcW w:w="5794" w:type="dxa"/>
          </w:tcPr>
          <w:p w14:paraId="23E6D451" w14:textId="36153D34" w:rsidR="00E02184" w:rsidRPr="00E02184" w:rsidRDefault="002054E8" w:rsidP="00A80B1F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</w:t>
            </w:r>
          </w:p>
        </w:tc>
      </w:tr>
      <w:tr w:rsidR="00E02184" w14:paraId="23BFE82A" w14:textId="77777777" w:rsidTr="00A80B1F">
        <w:tc>
          <w:tcPr>
            <w:tcW w:w="3681" w:type="dxa"/>
          </w:tcPr>
          <w:p w14:paraId="6E87EA3C" w14:textId="77777777" w:rsidR="00E02184" w:rsidRPr="008122E1" w:rsidRDefault="00E02184" w:rsidP="00A80B1F">
            <w:pPr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8122E1">
              <w:rPr>
                <w:rFonts w:cstheme="minorHAnsi"/>
                <w:b/>
                <w:bCs/>
                <w:sz w:val="28"/>
                <w:szCs w:val="28"/>
              </w:rPr>
              <w:t>Adjudicatario:</w:t>
            </w:r>
          </w:p>
          <w:p w14:paraId="6F320072" w14:textId="77777777" w:rsidR="00E02184" w:rsidRDefault="00E02184" w:rsidP="00A80B1F">
            <w:pPr>
              <w:pStyle w:val="Prrafodelista"/>
              <w:ind w:left="0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794" w:type="dxa"/>
          </w:tcPr>
          <w:p w14:paraId="6C4810F8" w14:textId="28F5C938" w:rsidR="00E02184" w:rsidRPr="00E02184" w:rsidRDefault="002054E8" w:rsidP="00A80B1F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Damián León García, con DNI 78637907-X</w:t>
            </w:r>
          </w:p>
        </w:tc>
      </w:tr>
    </w:tbl>
    <w:p w14:paraId="143A66A8" w14:textId="77777777" w:rsidR="00E02184" w:rsidRDefault="00E02184" w:rsidP="00E02184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565E72D9" w14:textId="77777777" w:rsidR="00E02184" w:rsidRPr="00C13F11" w:rsidRDefault="00E02184" w:rsidP="00C76E7D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sectPr w:rsidR="00E02184" w:rsidRPr="00C13F11" w:rsidSect="00C13F11">
      <w:headerReference w:type="default" r:id="rId7"/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D54E2" w14:textId="77777777" w:rsidR="0094661D" w:rsidRDefault="0094661D" w:rsidP="00E548F3">
      <w:pPr>
        <w:spacing w:after="0" w:line="240" w:lineRule="auto"/>
      </w:pPr>
      <w:r>
        <w:separator/>
      </w:r>
    </w:p>
  </w:endnote>
  <w:endnote w:type="continuationSeparator" w:id="0">
    <w:p w14:paraId="1D25F487" w14:textId="77777777" w:rsidR="0094661D" w:rsidRDefault="0094661D" w:rsidP="00E54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19C58" w14:textId="77777777" w:rsidR="0094661D" w:rsidRDefault="0094661D" w:rsidP="00E548F3">
      <w:pPr>
        <w:spacing w:after="0" w:line="240" w:lineRule="auto"/>
      </w:pPr>
      <w:r>
        <w:separator/>
      </w:r>
    </w:p>
  </w:footnote>
  <w:footnote w:type="continuationSeparator" w:id="0">
    <w:p w14:paraId="6E33883D" w14:textId="77777777" w:rsidR="0094661D" w:rsidRDefault="0094661D" w:rsidP="00E54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1C041" w14:textId="332E60FF" w:rsidR="00C13F11" w:rsidRDefault="00C13F1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54BEF48" wp14:editId="38AE4C59">
          <wp:simplePos x="0" y="0"/>
          <wp:positionH relativeFrom="margin">
            <wp:align>left</wp:align>
          </wp:positionH>
          <wp:positionV relativeFrom="paragraph">
            <wp:posOffset>-449580</wp:posOffset>
          </wp:positionV>
          <wp:extent cx="2132965" cy="885825"/>
          <wp:effectExtent l="0" t="0" r="635" b="9525"/>
          <wp:wrapTopAndBottom/>
          <wp:docPr id="3" name="Imagen 3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logo-gerencia-urbanis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296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039A4"/>
    <w:multiLevelType w:val="hybridMultilevel"/>
    <w:tmpl w:val="F4002814"/>
    <w:lvl w:ilvl="0" w:tplc="9DF8BF64">
      <w:start w:val="113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70059"/>
    <w:multiLevelType w:val="multilevel"/>
    <w:tmpl w:val="E5AC9CB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11121E8"/>
    <w:multiLevelType w:val="hybridMultilevel"/>
    <w:tmpl w:val="7F1CF8C2"/>
    <w:lvl w:ilvl="0" w:tplc="9F3662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5D6E22"/>
    <w:multiLevelType w:val="hybridMultilevel"/>
    <w:tmpl w:val="BA2264C0"/>
    <w:lvl w:ilvl="0" w:tplc="7A129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224226">
    <w:abstractNumId w:val="2"/>
  </w:num>
  <w:num w:numId="2" w16cid:durableId="81725141">
    <w:abstractNumId w:val="3"/>
  </w:num>
  <w:num w:numId="3" w16cid:durableId="1270088452">
    <w:abstractNumId w:val="1"/>
  </w:num>
  <w:num w:numId="4" w16cid:durableId="25370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8F3"/>
    <w:rsid w:val="00002EB3"/>
    <w:rsid w:val="00013059"/>
    <w:rsid w:val="00024A49"/>
    <w:rsid w:val="00032183"/>
    <w:rsid w:val="000371AF"/>
    <w:rsid w:val="000549A8"/>
    <w:rsid w:val="000564C3"/>
    <w:rsid w:val="00073A0D"/>
    <w:rsid w:val="0007571F"/>
    <w:rsid w:val="000907D1"/>
    <w:rsid w:val="000C13E6"/>
    <w:rsid w:val="000D0BD0"/>
    <w:rsid w:val="000D13F1"/>
    <w:rsid w:val="000F5888"/>
    <w:rsid w:val="00104887"/>
    <w:rsid w:val="001248E0"/>
    <w:rsid w:val="00134A0A"/>
    <w:rsid w:val="001667C0"/>
    <w:rsid w:val="001C0C79"/>
    <w:rsid w:val="001D04C4"/>
    <w:rsid w:val="00203DF5"/>
    <w:rsid w:val="002054E8"/>
    <w:rsid w:val="00206735"/>
    <w:rsid w:val="00206B00"/>
    <w:rsid w:val="0021090B"/>
    <w:rsid w:val="00213174"/>
    <w:rsid w:val="00251E5B"/>
    <w:rsid w:val="00261CE9"/>
    <w:rsid w:val="00262068"/>
    <w:rsid w:val="00274478"/>
    <w:rsid w:val="002762BE"/>
    <w:rsid w:val="00281415"/>
    <w:rsid w:val="00281F8F"/>
    <w:rsid w:val="002833E7"/>
    <w:rsid w:val="002A6B3E"/>
    <w:rsid w:val="002C0977"/>
    <w:rsid w:val="002E17CC"/>
    <w:rsid w:val="002E23C6"/>
    <w:rsid w:val="002E2B6D"/>
    <w:rsid w:val="002F2E6C"/>
    <w:rsid w:val="00336BBC"/>
    <w:rsid w:val="003647D9"/>
    <w:rsid w:val="00366D08"/>
    <w:rsid w:val="00373F7A"/>
    <w:rsid w:val="003810E6"/>
    <w:rsid w:val="00386CBF"/>
    <w:rsid w:val="00387956"/>
    <w:rsid w:val="00392202"/>
    <w:rsid w:val="00392990"/>
    <w:rsid w:val="00395792"/>
    <w:rsid w:val="003A7CA0"/>
    <w:rsid w:val="003B540A"/>
    <w:rsid w:val="003B6AD2"/>
    <w:rsid w:val="003C1965"/>
    <w:rsid w:val="003C5C6D"/>
    <w:rsid w:val="003F2AAF"/>
    <w:rsid w:val="00402777"/>
    <w:rsid w:val="00410F4C"/>
    <w:rsid w:val="0041281D"/>
    <w:rsid w:val="00420DC4"/>
    <w:rsid w:val="00451CE1"/>
    <w:rsid w:val="00452CF4"/>
    <w:rsid w:val="00457BF0"/>
    <w:rsid w:val="004745F0"/>
    <w:rsid w:val="004A71B2"/>
    <w:rsid w:val="004C5829"/>
    <w:rsid w:val="004E0E2C"/>
    <w:rsid w:val="004E2E59"/>
    <w:rsid w:val="005009C9"/>
    <w:rsid w:val="00503494"/>
    <w:rsid w:val="005047DE"/>
    <w:rsid w:val="00507ECB"/>
    <w:rsid w:val="00527836"/>
    <w:rsid w:val="005303B4"/>
    <w:rsid w:val="00533C9A"/>
    <w:rsid w:val="00533F45"/>
    <w:rsid w:val="00561981"/>
    <w:rsid w:val="00577F95"/>
    <w:rsid w:val="005A1E35"/>
    <w:rsid w:val="006102B6"/>
    <w:rsid w:val="00623F39"/>
    <w:rsid w:val="00635C77"/>
    <w:rsid w:val="00670389"/>
    <w:rsid w:val="0067415A"/>
    <w:rsid w:val="00675936"/>
    <w:rsid w:val="006778FE"/>
    <w:rsid w:val="00693BA9"/>
    <w:rsid w:val="006A7635"/>
    <w:rsid w:val="006F2270"/>
    <w:rsid w:val="006F4B40"/>
    <w:rsid w:val="00721565"/>
    <w:rsid w:val="00721B2D"/>
    <w:rsid w:val="00737299"/>
    <w:rsid w:val="00757008"/>
    <w:rsid w:val="007612D1"/>
    <w:rsid w:val="00774F74"/>
    <w:rsid w:val="00796D3C"/>
    <w:rsid w:val="007D1EAF"/>
    <w:rsid w:val="007E2A62"/>
    <w:rsid w:val="007F01A5"/>
    <w:rsid w:val="007F1F99"/>
    <w:rsid w:val="007F3263"/>
    <w:rsid w:val="00810F4D"/>
    <w:rsid w:val="008122E1"/>
    <w:rsid w:val="00826FEA"/>
    <w:rsid w:val="00847B18"/>
    <w:rsid w:val="00855911"/>
    <w:rsid w:val="00880098"/>
    <w:rsid w:val="00887BE5"/>
    <w:rsid w:val="008939F8"/>
    <w:rsid w:val="008B4CB1"/>
    <w:rsid w:val="008C0570"/>
    <w:rsid w:val="008C3868"/>
    <w:rsid w:val="008C5266"/>
    <w:rsid w:val="008D39C5"/>
    <w:rsid w:val="008D5E54"/>
    <w:rsid w:val="008E1CF2"/>
    <w:rsid w:val="008F2994"/>
    <w:rsid w:val="008F740C"/>
    <w:rsid w:val="00902860"/>
    <w:rsid w:val="009148AE"/>
    <w:rsid w:val="009226EF"/>
    <w:rsid w:val="00923D09"/>
    <w:rsid w:val="00924132"/>
    <w:rsid w:val="0094661D"/>
    <w:rsid w:val="00985024"/>
    <w:rsid w:val="009904E2"/>
    <w:rsid w:val="009922BC"/>
    <w:rsid w:val="009A60A2"/>
    <w:rsid w:val="009A6F80"/>
    <w:rsid w:val="009C1E48"/>
    <w:rsid w:val="009D1AE4"/>
    <w:rsid w:val="009D3928"/>
    <w:rsid w:val="009D399D"/>
    <w:rsid w:val="009E6B0F"/>
    <w:rsid w:val="009F6063"/>
    <w:rsid w:val="00A06416"/>
    <w:rsid w:val="00A1087C"/>
    <w:rsid w:val="00A11346"/>
    <w:rsid w:val="00A23350"/>
    <w:rsid w:val="00A43CF4"/>
    <w:rsid w:val="00A50959"/>
    <w:rsid w:val="00A812D4"/>
    <w:rsid w:val="00A834FA"/>
    <w:rsid w:val="00A9681D"/>
    <w:rsid w:val="00AB01F1"/>
    <w:rsid w:val="00AC29D0"/>
    <w:rsid w:val="00AC7A55"/>
    <w:rsid w:val="00AE7456"/>
    <w:rsid w:val="00AF036F"/>
    <w:rsid w:val="00B101E0"/>
    <w:rsid w:val="00B109EC"/>
    <w:rsid w:val="00B2489F"/>
    <w:rsid w:val="00B27AAE"/>
    <w:rsid w:val="00B40480"/>
    <w:rsid w:val="00B521F4"/>
    <w:rsid w:val="00B5513A"/>
    <w:rsid w:val="00BA4A96"/>
    <w:rsid w:val="00BA7752"/>
    <w:rsid w:val="00BD03F6"/>
    <w:rsid w:val="00BD43C2"/>
    <w:rsid w:val="00BD799E"/>
    <w:rsid w:val="00BE0EDA"/>
    <w:rsid w:val="00BF2A20"/>
    <w:rsid w:val="00C12878"/>
    <w:rsid w:val="00C13F11"/>
    <w:rsid w:val="00C1461D"/>
    <w:rsid w:val="00C17EE4"/>
    <w:rsid w:val="00C24814"/>
    <w:rsid w:val="00C434F8"/>
    <w:rsid w:val="00C5042D"/>
    <w:rsid w:val="00C53953"/>
    <w:rsid w:val="00C615C0"/>
    <w:rsid w:val="00C66BF3"/>
    <w:rsid w:val="00C710A7"/>
    <w:rsid w:val="00C76E7D"/>
    <w:rsid w:val="00C90AC3"/>
    <w:rsid w:val="00CC12A1"/>
    <w:rsid w:val="00CC3EA5"/>
    <w:rsid w:val="00CE182A"/>
    <w:rsid w:val="00D071CF"/>
    <w:rsid w:val="00D1783F"/>
    <w:rsid w:val="00D301C2"/>
    <w:rsid w:val="00D6029C"/>
    <w:rsid w:val="00D8031D"/>
    <w:rsid w:val="00D821D7"/>
    <w:rsid w:val="00D84140"/>
    <w:rsid w:val="00D95F16"/>
    <w:rsid w:val="00DB6804"/>
    <w:rsid w:val="00DC416F"/>
    <w:rsid w:val="00DD69C1"/>
    <w:rsid w:val="00DE013A"/>
    <w:rsid w:val="00DE03EE"/>
    <w:rsid w:val="00DE4EE5"/>
    <w:rsid w:val="00E02184"/>
    <w:rsid w:val="00E05810"/>
    <w:rsid w:val="00E133DE"/>
    <w:rsid w:val="00E2679E"/>
    <w:rsid w:val="00E33C0A"/>
    <w:rsid w:val="00E33C9F"/>
    <w:rsid w:val="00E43282"/>
    <w:rsid w:val="00E46A9E"/>
    <w:rsid w:val="00E548F3"/>
    <w:rsid w:val="00E62117"/>
    <w:rsid w:val="00E67D5F"/>
    <w:rsid w:val="00E7696B"/>
    <w:rsid w:val="00EB40E8"/>
    <w:rsid w:val="00EB4B09"/>
    <w:rsid w:val="00EB6F0F"/>
    <w:rsid w:val="00ED5A30"/>
    <w:rsid w:val="00EE0C5E"/>
    <w:rsid w:val="00EE7012"/>
    <w:rsid w:val="00EF0700"/>
    <w:rsid w:val="00F014CC"/>
    <w:rsid w:val="00F1150A"/>
    <w:rsid w:val="00F30C5E"/>
    <w:rsid w:val="00F56243"/>
    <w:rsid w:val="00F6409E"/>
    <w:rsid w:val="00F90F73"/>
    <w:rsid w:val="00F929A0"/>
    <w:rsid w:val="00F94C4D"/>
    <w:rsid w:val="00FE7338"/>
    <w:rsid w:val="00FF1E8E"/>
    <w:rsid w:val="00FF6F40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558EA"/>
  <w15:chartTrackingRefBased/>
  <w15:docId w15:val="{4BD590B3-505D-4ECF-B0F9-248E1CD4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8D39C5"/>
    <w:pPr>
      <w:keepNext/>
      <w:keepLines/>
      <w:numPr>
        <w:numId w:val="3"/>
      </w:numPr>
      <w:spacing w:after="0" w:line="360" w:lineRule="auto"/>
      <w:ind w:hanging="360"/>
      <w:contextualSpacing/>
      <w:outlineLvl w:val="0"/>
    </w:pPr>
    <w:rPr>
      <w:rFonts w:ascii="Arial" w:eastAsiaTheme="majorEastAsia" w:hAnsi="Arial" w:cs="Arial"/>
      <w:b/>
      <w:sz w:val="28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8D39C5"/>
    <w:pPr>
      <w:keepNext/>
      <w:keepLines/>
      <w:shd w:val="clear" w:color="AEAAAA" w:themeColor="background2" w:themeShade="BF" w:fill="auto"/>
      <w:spacing w:after="0"/>
      <w:ind w:left="-1701"/>
      <w:contextualSpacing/>
      <w:jc w:val="right"/>
      <w:outlineLvl w:val="1"/>
    </w:pPr>
    <w:rPr>
      <w:rFonts w:ascii="Arial" w:eastAsiaTheme="majorEastAsia" w:hAnsi="Arial" w:cstheme="majorBidi"/>
      <w:b/>
      <w:sz w:val="40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39C5"/>
    <w:rPr>
      <w:rFonts w:ascii="Arial" w:eastAsiaTheme="majorEastAsia" w:hAnsi="Arial" w:cs="Arial"/>
      <w:b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8D39C5"/>
    <w:rPr>
      <w:rFonts w:ascii="Arial" w:eastAsiaTheme="majorEastAsia" w:hAnsi="Arial" w:cstheme="majorBidi"/>
      <w:b/>
      <w:sz w:val="40"/>
      <w:szCs w:val="26"/>
      <w:shd w:val="clear" w:color="AEAAAA" w:themeColor="background2" w:themeShade="BF" w:fill="auto"/>
    </w:rPr>
  </w:style>
  <w:style w:type="paragraph" w:styleId="Encabezado">
    <w:name w:val="header"/>
    <w:basedOn w:val="Normal"/>
    <w:link w:val="EncabezadoCar"/>
    <w:uiPriority w:val="99"/>
    <w:unhideWhenUsed/>
    <w:rsid w:val="00E548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48F3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E548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48F3"/>
    <w:rPr>
      <w:lang w:val="es-ES_tradnl"/>
    </w:rPr>
  </w:style>
  <w:style w:type="table" w:styleId="Tablaconcuadrcula">
    <w:name w:val="Table Grid"/>
    <w:basedOn w:val="Tablanormal"/>
    <w:uiPriority w:val="39"/>
    <w:rsid w:val="00E54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76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6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415</Words>
  <Characters>2286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González González</dc:creator>
  <cp:keywords/>
  <dc:description/>
  <cp:lastModifiedBy>Jennifer González Bravo</cp:lastModifiedBy>
  <cp:revision>2</cp:revision>
  <cp:lastPrinted>2025-06-04T11:49:00Z</cp:lastPrinted>
  <dcterms:created xsi:type="dcterms:W3CDTF">2026-03-20T11:49:00Z</dcterms:created>
  <dcterms:modified xsi:type="dcterms:W3CDTF">2026-03-20T11:49:00Z</dcterms:modified>
</cp:coreProperties>
</file>