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640EE" w14:textId="52D5AC2E" w:rsidR="004A7F95" w:rsidRDefault="00953160" w:rsidP="0017217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  <w:t xml:space="preserve">1043. </w:t>
      </w:r>
      <w:r w:rsidRPr="00953160"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  <w:t>Número de empleados/as por departamentos o consejerías para las administraciones, o en total para las entidades vinculadas o dependientes.</w:t>
      </w:r>
      <w:r w:rsidR="009B0FF8" w:rsidRPr="009B0FF8"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  <w:t>:</w:t>
      </w:r>
    </w:p>
    <w:p w14:paraId="7D60C266" w14:textId="77777777" w:rsidR="00EE0076" w:rsidRDefault="00EE0076" w:rsidP="0017217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</w:pPr>
    </w:p>
    <w:p w14:paraId="061D13F9" w14:textId="4EBACD30" w:rsidR="000F5085" w:rsidRPr="000F5085" w:rsidRDefault="000F5085" w:rsidP="000F5085">
      <w:pPr>
        <w:rPr>
          <w:sz w:val="28"/>
          <w:szCs w:val="28"/>
        </w:rPr>
      </w:pPr>
      <w:r w:rsidRPr="000F5085">
        <w:rPr>
          <w:sz w:val="28"/>
          <w:szCs w:val="28"/>
        </w:rPr>
        <w:t>Datos correspondientes al ejercicio 2025</w:t>
      </w:r>
      <w:r>
        <w:rPr>
          <w:sz w:val="28"/>
          <w:szCs w:val="28"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68"/>
        <w:gridCol w:w="4868"/>
      </w:tblGrid>
      <w:tr w:rsidR="000F5085" w:rsidRPr="000F5085" w14:paraId="258B6C29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493FC51" w14:textId="77777777" w:rsidR="000F5085" w:rsidRPr="000F5085" w:rsidRDefault="000F5085" w:rsidP="000F508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0F5085">
              <w:rPr>
                <w:b/>
                <w:bCs/>
                <w:sz w:val="28"/>
                <w:szCs w:val="28"/>
              </w:rPr>
              <w:t>Puesto / Unidad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C43867E" w14:textId="77777777" w:rsidR="000F5085" w:rsidRPr="000F5085" w:rsidRDefault="000F5085" w:rsidP="000F508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0F5085">
              <w:rPr>
                <w:b/>
                <w:bCs/>
                <w:sz w:val="28"/>
                <w:szCs w:val="28"/>
              </w:rPr>
              <w:t>Nº empleados</w:t>
            </w:r>
          </w:p>
        </w:tc>
      </w:tr>
      <w:tr w:rsidR="000F5085" w:rsidRPr="000F5085" w14:paraId="54F29AA2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394F" w14:textId="77777777" w:rsidR="000F5085" w:rsidRPr="000F5085" w:rsidRDefault="000F5085">
            <w:pPr>
              <w:spacing w:after="0" w:line="240" w:lineRule="auto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Gerente (vacante)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726D" w14:textId="77777777" w:rsidR="000F5085" w:rsidRPr="000F5085" w:rsidRDefault="000F5085" w:rsidP="000F50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1</w:t>
            </w:r>
          </w:p>
        </w:tc>
      </w:tr>
      <w:tr w:rsidR="000F5085" w:rsidRPr="000F5085" w14:paraId="72DEBE1B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2D49" w14:textId="77777777" w:rsidR="000F5085" w:rsidRPr="000F5085" w:rsidRDefault="000F5085">
            <w:pPr>
              <w:spacing w:after="0" w:line="240" w:lineRule="auto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Jefe de Sección de Licencias y Disciplina Urbanística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5410" w14:textId="77777777" w:rsidR="000F5085" w:rsidRPr="000F5085" w:rsidRDefault="000F5085" w:rsidP="000F50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1</w:t>
            </w:r>
          </w:p>
        </w:tc>
      </w:tr>
      <w:tr w:rsidR="000F5085" w:rsidRPr="000F5085" w14:paraId="3FF756DC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F8E8" w14:textId="77777777" w:rsidR="000F5085" w:rsidRPr="000F5085" w:rsidRDefault="000F5085">
            <w:pPr>
              <w:spacing w:after="0" w:line="240" w:lineRule="auto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Jefe de Sección de Planeamiento y Gestión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DA16" w14:textId="77777777" w:rsidR="000F5085" w:rsidRPr="000F5085" w:rsidRDefault="000F5085" w:rsidP="000F50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1</w:t>
            </w:r>
          </w:p>
        </w:tc>
      </w:tr>
      <w:tr w:rsidR="000F5085" w:rsidRPr="000F5085" w14:paraId="084F4821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F9BC" w14:textId="77777777" w:rsidR="000F5085" w:rsidRPr="000F5085" w:rsidRDefault="000F5085">
            <w:pPr>
              <w:spacing w:after="0" w:line="240" w:lineRule="auto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Ingeniero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6389" w14:textId="77777777" w:rsidR="000F5085" w:rsidRPr="000F5085" w:rsidRDefault="000F5085" w:rsidP="000F50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1</w:t>
            </w:r>
          </w:p>
        </w:tc>
      </w:tr>
      <w:tr w:rsidR="000F5085" w:rsidRPr="000F5085" w14:paraId="7FF2EA09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C6CB" w14:textId="77777777" w:rsidR="000F5085" w:rsidRPr="000F5085" w:rsidRDefault="000F5085">
            <w:pPr>
              <w:spacing w:after="0" w:line="240" w:lineRule="auto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Técnico de Administración General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4B69" w14:textId="77777777" w:rsidR="000F5085" w:rsidRPr="000F5085" w:rsidRDefault="000F5085" w:rsidP="000F50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1</w:t>
            </w:r>
          </w:p>
        </w:tc>
      </w:tr>
      <w:tr w:rsidR="000F5085" w:rsidRPr="000F5085" w14:paraId="06CB2D60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54E1" w14:textId="77777777" w:rsidR="000F5085" w:rsidRPr="000F5085" w:rsidRDefault="000F5085">
            <w:pPr>
              <w:spacing w:after="0" w:line="240" w:lineRule="auto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Arquitectos Técnicos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0E15" w14:textId="77777777" w:rsidR="000F5085" w:rsidRPr="000F5085" w:rsidRDefault="000F5085" w:rsidP="000F50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3</w:t>
            </w:r>
          </w:p>
        </w:tc>
      </w:tr>
      <w:tr w:rsidR="000F5085" w:rsidRPr="000F5085" w14:paraId="6B772B68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6529" w14:textId="77777777" w:rsidR="000F5085" w:rsidRPr="000F5085" w:rsidRDefault="000F5085">
            <w:pPr>
              <w:spacing w:after="0" w:line="240" w:lineRule="auto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Delineante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B2F4" w14:textId="77777777" w:rsidR="000F5085" w:rsidRPr="000F5085" w:rsidRDefault="000F5085" w:rsidP="000F50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1</w:t>
            </w:r>
          </w:p>
        </w:tc>
      </w:tr>
      <w:tr w:rsidR="000F5085" w:rsidRPr="000F5085" w14:paraId="0E19980D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1CC8" w14:textId="77777777" w:rsidR="000F5085" w:rsidRPr="000F5085" w:rsidRDefault="000F5085">
            <w:pPr>
              <w:spacing w:after="0" w:line="240" w:lineRule="auto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Administrativos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02FE" w14:textId="77777777" w:rsidR="000F5085" w:rsidRPr="000F5085" w:rsidRDefault="000F5085" w:rsidP="000F50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2</w:t>
            </w:r>
          </w:p>
        </w:tc>
      </w:tr>
      <w:tr w:rsidR="000F5085" w:rsidRPr="000F5085" w14:paraId="31CCA786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F308" w14:textId="77777777" w:rsidR="000F5085" w:rsidRPr="000F5085" w:rsidRDefault="000F5085">
            <w:pPr>
              <w:spacing w:after="0" w:line="240" w:lineRule="auto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Auxiliares Administrativos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383E" w14:textId="77777777" w:rsidR="000F5085" w:rsidRPr="000F5085" w:rsidRDefault="000F5085" w:rsidP="000F50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3</w:t>
            </w:r>
          </w:p>
        </w:tc>
      </w:tr>
      <w:tr w:rsidR="000F5085" w:rsidRPr="000F5085" w14:paraId="46F6301A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830B" w14:textId="77777777" w:rsidR="000F5085" w:rsidRPr="000F5085" w:rsidRDefault="000F5085">
            <w:pPr>
              <w:spacing w:after="0" w:line="240" w:lineRule="auto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Ordenanza / Notificador / Telefonista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FBCA" w14:textId="77777777" w:rsidR="000F5085" w:rsidRPr="000F5085" w:rsidRDefault="000F5085" w:rsidP="000F50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085">
              <w:rPr>
                <w:sz w:val="28"/>
                <w:szCs w:val="28"/>
              </w:rPr>
              <w:t>1</w:t>
            </w:r>
          </w:p>
        </w:tc>
      </w:tr>
      <w:tr w:rsidR="000F5085" w:rsidRPr="000F5085" w14:paraId="1D3E5947" w14:textId="77777777" w:rsidTr="000F508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265E" w14:textId="77777777" w:rsidR="000F5085" w:rsidRPr="000F5085" w:rsidRDefault="000F508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F5085">
              <w:rPr>
                <w:b/>
                <w:bCs/>
                <w:sz w:val="28"/>
                <w:szCs w:val="28"/>
              </w:rPr>
              <w:t>TOTAL PLANTILLA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C495" w14:textId="77777777" w:rsidR="000F5085" w:rsidRPr="000F5085" w:rsidRDefault="000F5085" w:rsidP="000F508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0F5085">
              <w:rPr>
                <w:b/>
                <w:bCs/>
                <w:sz w:val="28"/>
                <w:szCs w:val="28"/>
              </w:rPr>
              <w:t>16</w:t>
            </w:r>
          </w:p>
        </w:tc>
      </w:tr>
    </w:tbl>
    <w:p w14:paraId="7BF3C7C4" w14:textId="77777777" w:rsidR="000F5085" w:rsidRPr="000F5085" w:rsidRDefault="000F5085" w:rsidP="000F5085">
      <w:pPr>
        <w:rPr>
          <w:rFonts w:asciiTheme="minorHAnsi" w:hAnsiTheme="minorHAnsi" w:cstheme="minorBidi"/>
          <w:sz w:val="28"/>
          <w:szCs w:val="28"/>
          <w:lang w:val="en-US"/>
        </w:rPr>
      </w:pPr>
    </w:p>
    <w:p w14:paraId="52439546" w14:textId="77777777" w:rsidR="000F5085" w:rsidRPr="000F5085" w:rsidRDefault="000F5085" w:rsidP="000F5085">
      <w:pPr>
        <w:rPr>
          <w:sz w:val="28"/>
          <w:szCs w:val="28"/>
        </w:rPr>
      </w:pPr>
      <w:r w:rsidRPr="000F5085">
        <w:rPr>
          <w:b/>
          <w:bCs/>
          <w:sz w:val="28"/>
          <w:szCs w:val="28"/>
        </w:rPr>
        <w:t>Nota:</w:t>
      </w:r>
      <w:r w:rsidRPr="000F5085">
        <w:rPr>
          <w:sz w:val="28"/>
          <w:szCs w:val="28"/>
        </w:rPr>
        <w:t xml:space="preserve"> La Gerencia Municipal de Urbanismo no dispone de departamentos diferenciados con dotación de personal propia. La distribución anterior se realiza conforme a los puestos de trabajo existentes en la plantilla y estructura organizativa vigente durante el ejercicio 2025.</w:t>
      </w:r>
    </w:p>
    <w:p w14:paraId="658326E8" w14:textId="77777777" w:rsidR="00D83553" w:rsidRPr="00D83553" w:rsidRDefault="00D83553" w:rsidP="00D83553">
      <w:pPr>
        <w:rPr>
          <w:rFonts w:asciiTheme="minorHAnsi" w:eastAsiaTheme="minorHAnsi" w:hAnsiTheme="minorHAnsi" w:cstheme="minorHAnsi"/>
        </w:rPr>
      </w:pPr>
    </w:p>
    <w:p w14:paraId="73786FF0" w14:textId="77777777" w:rsidR="00D83553" w:rsidRPr="00D83553" w:rsidRDefault="00D83553" w:rsidP="00D83553">
      <w:pPr>
        <w:rPr>
          <w:rFonts w:asciiTheme="minorHAnsi" w:eastAsiaTheme="minorHAnsi" w:hAnsiTheme="minorHAnsi" w:cstheme="minorHAnsi"/>
        </w:rPr>
      </w:pPr>
    </w:p>
    <w:p w14:paraId="6E6B4C56" w14:textId="77777777" w:rsidR="00D83553" w:rsidRPr="00D83553" w:rsidRDefault="00D83553" w:rsidP="00D83553">
      <w:pPr>
        <w:rPr>
          <w:rFonts w:asciiTheme="minorHAnsi" w:eastAsiaTheme="minorHAnsi" w:hAnsiTheme="minorHAnsi" w:cstheme="minorHAnsi"/>
        </w:rPr>
      </w:pPr>
    </w:p>
    <w:p w14:paraId="255C6CB7" w14:textId="77777777" w:rsidR="00D83553" w:rsidRPr="007F1B12" w:rsidRDefault="00D83553" w:rsidP="007F1B12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sectPr w:rsidR="00D83553" w:rsidRPr="007F1B12" w:rsidSect="00ED37A5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840AD" w14:textId="77777777" w:rsidR="00B90316" w:rsidRDefault="00B90316" w:rsidP="00047930">
      <w:pPr>
        <w:spacing w:after="0" w:line="240" w:lineRule="auto"/>
      </w:pPr>
      <w:r>
        <w:separator/>
      </w:r>
    </w:p>
  </w:endnote>
  <w:endnote w:type="continuationSeparator" w:id="0">
    <w:p w14:paraId="5283E003" w14:textId="77777777" w:rsidR="00B90316" w:rsidRDefault="00B90316" w:rsidP="0004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F522" w14:textId="77777777" w:rsidR="00B90316" w:rsidRDefault="00B90316" w:rsidP="00047930">
      <w:pPr>
        <w:spacing w:after="0" w:line="240" w:lineRule="auto"/>
      </w:pPr>
      <w:r>
        <w:separator/>
      </w:r>
    </w:p>
  </w:footnote>
  <w:footnote w:type="continuationSeparator" w:id="0">
    <w:p w14:paraId="31606E7A" w14:textId="77777777" w:rsidR="00B90316" w:rsidRDefault="00B90316" w:rsidP="0004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2505" w14:textId="1B73A856" w:rsidR="00047930" w:rsidRDefault="006C527A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F0DBE0A" wp14:editId="5EC110B2">
          <wp:simplePos x="0" y="0"/>
          <wp:positionH relativeFrom="margin">
            <wp:align>left</wp:align>
          </wp:positionH>
          <wp:positionV relativeFrom="paragraph">
            <wp:posOffset>-391160</wp:posOffset>
          </wp:positionV>
          <wp:extent cx="2066925" cy="857250"/>
          <wp:effectExtent l="0" t="0" r="9525" b="0"/>
          <wp:wrapTopAndBottom/>
          <wp:docPr id="18" name="Imagen 18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643E"/>
    <w:multiLevelType w:val="hybridMultilevel"/>
    <w:tmpl w:val="B2107C38"/>
    <w:lvl w:ilvl="0" w:tplc="E19015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B18D7"/>
    <w:multiLevelType w:val="hybridMultilevel"/>
    <w:tmpl w:val="65D88CD8"/>
    <w:lvl w:ilvl="0" w:tplc="C720CA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510E7"/>
    <w:multiLevelType w:val="hybridMultilevel"/>
    <w:tmpl w:val="15B057DC"/>
    <w:lvl w:ilvl="0" w:tplc="C720CA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303394">
    <w:abstractNumId w:val="0"/>
  </w:num>
  <w:num w:numId="2" w16cid:durableId="327052436">
    <w:abstractNumId w:val="2"/>
  </w:num>
  <w:num w:numId="3" w16cid:durableId="156048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E3"/>
    <w:rsid w:val="00040060"/>
    <w:rsid w:val="00040195"/>
    <w:rsid w:val="00047930"/>
    <w:rsid w:val="000F5085"/>
    <w:rsid w:val="00140495"/>
    <w:rsid w:val="00145EF0"/>
    <w:rsid w:val="001669BB"/>
    <w:rsid w:val="0017217A"/>
    <w:rsid w:val="0018738A"/>
    <w:rsid w:val="001E55FC"/>
    <w:rsid w:val="002233A9"/>
    <w:rsid w:val="00225B13"/>
    <w:rsid w:val="00240F65"/>
    <w:rsid w:val="002571FE"/>
    <w:rsid w:val="002C39D7"/>
    <w:rsid w:val="00355581"/>
    <w:rsid w:val="003A5193"/>
    <w:rsid w:val="003D5925"/>
    <w:rsid w:val="003F5170"/>
    <w:rsid w:val="00416477"/>
    <w:rsid w:val="0043008E"/>
    <w:rsid w:val="00437BCC"/>
    <w:rsid w:val="00440A99"/>
    <w:rsid w:val="004956F7"/>
    <w:rsid w:val="004A7F95"/>
    <w:rsid w:val="004E0426"/>
    <w:rsid w:val="0061013C"/>
    <w:rsid w:val="0062452D"/>
    <w:rsid w:val="006A2F12"/>
    <w:rsid w:val="006C4C5A"/>
    <w:rsid w:val="006C527A"/>
    <w:rsid w:val="00700CF3"/>
    <w:rsid w:val="00721B2C"/>
    <w:rsid w:val="00744BD3"/>
    <w:rsid w:val="00786492"/>
    <w:rsid w:val="00793031"/>
    <w:rsid w:val="007941E5"/>
    <w:rsid w:val="007F1B12"/>
    <w:rsid w:val="008212FE"/>
    <w:rsid w:val="00826114"/>
    <w:rsid w:val="0086192F"/>
    <w:rsid w:val="0086432E"/>
    <w:rsid w:val="008821E3"/>
    <w:rsid w:val="008D4535"/>
    <w:rsid w:val="008E7772"/>
    <w:rsid w:val="00953160"/>
    <w:rsid w:val="009B0FF8"/>
    <w:rsid w:val="009E4D37"/>
    <w:rsid w:val="00A07C40"/>
    <w:rsid w:val="00B069E5"/>
    <w:rsid w:val="00B90316"/>
    <w:rsid w:val="00BE0A6C"/>
    <w:rsid w:val="00C11F45"/>
    <w:rsid w:val="00C70CA7"/>
    <w:rsid w:val="00C86037"/>
    <w:rsid w:val="00D83553"/>
    <w:rsid w:val="00DB2CFA"/>
    <w:rsid w:val="00DB502E"/>
    <w:rsid w:val="00DE0A69"/>
    <w:rsid w:val="00E11111"/>
    <w:rsid w:val="00E47B4B"/>
    <w:rsid w:val="00EC33D2"/>
    <w:rsid w:val="00ED37A5"/>
    <w:rsid w:val="00EE0076"/>
    <w:rsid w:val="00F2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4B39"/>
  <w15:chartTrackingRefBased/>
  <w15:docId w15:val="{214CD3FE-81BD-40C8-98F2-43A30C1D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E3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93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930"/>
    <w:rPr>
      <w:sz w:val="22"/>
      <w:szCs w:val="22"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401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D83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7F95"/>
    <w:pPr>
      <w:ind w:left="720"/>
      <w:contextualSpacing/>
    </w:pPr>
  </w:style>
  <w:style w:type="table" w:customStyle="1" w:styleId="Tablaconcuadrcula3">
    <w:name w:val="Tabla con cuadrícula3"/>
    <w:basedOn w:val="Tablanormal"/>
    <w:next w:val="Tablaconcuadrcula"/>
    <w:uiPriority w:val="59"/>
    <w:rsid w:val="0017217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Ayto. de Los Realejos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Serrano Perera</dc:creator>
  <cp:keywords/>
  <dc:description/>
  <cp:lastModifiedBy>Eduardo González González</cp:lastModifiedBy>
  <cp:revision>7</cp:revision>
  <cp:lastPrinted>2021-03-21T22:07:00Z</cp:lastPrinted>
  <dcterms:created xsi:type="dcterms:W3CDTF">2025-02-13T09:59:00Z</dcterms:created>
  <dcterms:modified xsi:type="dcterms:W3CDTF">2026-06-09T22:48:00Z</dcterms:modified>
</cp:coreProperties>
</file>