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87ECB" w14:textId="77777777" w:rsidR="003D1011" w:rsidRPr="00800D0F" w:rsidRDefault="003D1011" w:rsidP="003D1011">
      <w:pPr>
        <w:jc w:val="both"/>
        <w:rPr>
          <w:rFonts w:cstheme="minorHAnsi"/>
          <w:b/>
          <w:bCs/>
          <w:sz w:val="28"/>
          <w:szCs w:val="28"/>
        </w:rPr>
      </w:pPr>
      <w:r w:rsidRPr="00800D0F">
        <w:rPr>
          <w:rFonts w:cstheme="minorHAnsi"/>
          <w:b/>
          <w:bCs/>
          <w:sz w:val="28"/>
          <w:szCs w:val="28"/>
        </w:rPr>
        <w:t>2003. Relación de contratos menores: denominación y objeto; duración, importe de licitación y de adjudicación, procedimiento utilizado, instrumentos a través de los que, en su caso, se haya publicitado; número de licitadores/</w:t>
      </w:r>
      <w:proofErr w:type="gramStart"/>
      <w:r w:rsidRPr="00800D0F">
        <w:rPr>
          <w:rFonts w:cstheme="minorHAnsi"/>
          <w:b/>
          <w:bCs/>
          <w:sz w:val="28"/>
          <w:szCs w:val="28"/>
        </w:rPr>
        <w:t>ras participantes</w:t>
      </w:r>
      <w:proofErr w:type="gramEnd"/>
      <w:r w:rsidRPr="00800D0F">
        <w:rPr>
          <w:rFonts w:cstheme="minorHAnsi"/>
          <w:b/>
          <w:bCs/>
          <w:sz w:val="28"/>
          <w:szCs w:val="28"/>
        </w:rPr>
        <w:t xml:space="preserve"> en el procedimientos e identidad de las personas o entidades a las que se adjudica el contrato:</w:t>
      </w:r>
    </w:p>
    <w:p w14:paraId="1F40DC60" w14:textId="670D2E63" w:rsidR="00800D0F" w:rsidRPr="00800D0F" w:rsidRDefault="00800D0F" w:rsidP="003D1011">
      <w:pPr>
        <w:jc w:val="both"/>
        <w:rPr>
          <w:rFonts w:cstheme="minorHAnsi"/>
          <w:sz w:val="28"/>
          <w:szCs w:val="28"/>
        </w:rPr>
      </w:pPr>
      <w:r w:rsidRPr="00800D0F">
        <w:rPr>
          <w:rFonts w:cstheme="minorHAnsi"/>
          <w:sz w:val="28"/>
          <w:szCs w:val="28"/>
        </w:rPr>
        <w:t>Datos correspondientes al ejercicio 2025:</w:t>
      </w:r>
    </w:p>
    <w:tbl>
      <w:tblPr>
        <w:tblW w:w="5000" w:type="pct"/>
        <w:jc w:val="center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3"/>
        <w:gridCol w:w="2981"/>
        <w:gridCol w:w="1559"/>
        <w:gridCol w:w="1417"/>
        <w:gridCol w:w="1701"/>
        <w:gridCol w:w="2409"/>
        <w:gridCol w:w="1762"/>
      </w:tblGrid>
      <w:tr w:rsidR="003D51C6" w:rsidRPr="00800D0F" w14:paraId="4B0FBAC3" w14:textId="77777777" w:rsidTr="0046521E">
        <w:trPr>
          <w:trHeight w:val="1110"/>
          <w:tblCellSpacing w:w="0" w:type="dxa"/>
          <w:jc w:val="center"/>
        </w:trPr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0AF2C2D" w14:textId="77777777" w:rsidR="003D51C6" w:rsidRPr="00800D0F" w:rsidRDefault="003D51C6" w:rsidP="004652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800D0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s-ES" w:eastAsia="es-ES"/>
              </w:rPr>
              <w:t>ADJUDICATARIO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B3E764A" w14:textId="77777777" w:rsidR="003D51C6" w:rsidRPr="00800D0F" w:rsidRDefault="003D51C6" w:rsidP="004652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800D0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s-ES" w:eastAsia="es-ES"/>
              </w:rPr>
              <w:t>DESCRIPCIÓN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4CDAB7" w14:textId="77777777" w:rsidR="003D51C6" w:rsidRPr="00800D0F" w:rsidRDefault="003D51C6" w:rsidP="004652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00D0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s-ES" w:eastAsia="es-ES"/>
              </w:rPr>
              <w:t>FECHA VENCIMIENTO DEL CONTRATO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D6F57A6" w14:textId="77777777" w:rsidR="003D51C6" w:rsidRPr="00800D0F" w:rsidRDefault="003D51C6" w:rsidP="004652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800D0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s-ES" w:eastAsia="es-ES"/>
              </w:rPr>
              <w:t>IMPORTE ADJUDICACIÓN (IGIC NO INCLUIDO)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3826BD9" w14:textId="77777777" w:rsidR="003D51C6" w:rsidRPr="00800D0F" w:rsidRDefault="003D51C6" w:rsidP="004652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00D0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s-ES" w:eastAsia="es-ES"/>
              </w:rPr>
              <w:t>TIPO DE CONTRATO MENOR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D7036ED" w14:textId="77777777" w:rsidR="003D51C6" w:rsidRPr="00800D0F" w:rsidRDefault="003D51C6" w:rsidP="0046521E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s-ES"/>
              </w:rPr>
            </w:pPr>
            <w:r w:rsidRPr="00800D0F">
              <w:rPr>
                <w:rFonts w:cstheme="minorHAnsi"/>
                <w:b/>
                <w:bCs/>
                <w:sz w:val="24"/>
                <w:szCs w:val="24"/>
              </w:rPr>
              <w:t>INSTRUMENTO A TRAVÉS DEL QUE SE HA PUBLICITADO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4F80CCB" w14:textId="77777777" w:rsidR="003D51C6" w:rsidRPr="00800D0F" w:rsidRDefault="003D51C6" w:rsidP="004652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proofErr w:type="spellStart"/>
            <w:r w:rsidRPr="00800D0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s-ES" w:eastAsia="es-ES"/>
              </w:rPr>
              <w:t>Nº</w:t>
            </w:r>
            <w:proofErr w:type="spellEnd"/>
            <w:r w:rsidRPr="00800D0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s-ES" w:eastAsia="es-ES"/>
              </w:rPr>
              <w:t xml:space="preserve"> DE LICITADORES PARTICIPANTES</w:t>
            </w:r>
          </w:p>
        </w:tc>
      </w:tr>
      <w:tr w:rsidR="003D51C6" w:rsidRPr="00800D0F" w14:paraId="00D6639E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9DB6" w14:textId="6C60406F" w:rsidR="003D51C6" w:rsidRPr="00800D0F" w:rsidRDefault="003D51C6" w:rsidP="004A3DD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800D0F">
              <w:rPr>
                <w:rFonts w:cstheme="minorHAnsi"/>
                <w:sz w:val="24"/>
                <w:szCs w:val="24"/>
              </w:rPr>
              <w:t>North Pádel Court, S.L.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B24EA" w14:textId="4BCA563E" w:rsidR="003D51C6" w:rsidRPr="00800D0F" w:rsidRDefault="003D51C6" w:rsidP="004A3DD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800D0F">
              <w:rPr>
                <w:rFonts w:cstheme="minorHAnsi"/>
                <w:sz w:val="24"/>
                <w:szCs w:val="24"/>
              </w:rPr>
              <w:t>Desmontaje y montaje 3 pistas de pádel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3D7AA" w14:textId="070CE97F" w:rsidR="003D51C6" w:rsidRPr="00800D0F" w:rsidRDefault="003D51C6" w:rsidP="004A3DD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800D0F">
              <w:rPr>
                <w:rFonts w:cstheme="minorHAnsi"/>
                <w:sz w:val="24"/>
                <w:szCs w:val="24"/>
              </w:rPr>
              <w:t>31/01/2025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54023" w14:textId="6B559FED" w:rsidR="003D51C6" w:rsidRPr="00800D0F" w:rsidRDefault="003D51C6" w:rsidP="004A3DD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800D0F">
              <w:rPr>
                <w:rFonts w:cstheme="minorHAnsi"/>
                <w:sz w:val="24"/>
                <w:szCs w:val="24"/>
              </w:rPr>
              <w:t>13.044,86 €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A8570" w14:textId="3E163F5E" w:rsidR="003D51C6" w:rsidRPr="00800D0F" w:rsidRDefault="003D51C6" w:rsidP="004A3DD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DE3F1" w14:textId="77777777" w:rsidR="003D51C6" w:rsidRPr="00800D0F" w:rsidRDefault="003D51C6" w:rsidP="004A3DD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E6E9E" w14:textId="77777777" w:rsidR="003D51C6" w:rsidRPr="00800D0F" w:rsidRDefault="003D51C6" w:rsidP="004A3DD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4A3DDD" w:rsidRPr="00800D0F" w14:paraId="731A5D03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A0A2" w14:textId="39BE7F9C" w:rsidR="004A3DDD" w:rsidRPr="00800D0F" w:rsidRDefault="004A3DDD" w:rsidP="004A3DD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M.P. LIGTHCAN, S.</w:t>
            </w:r>
            <w:proofErr w:type="gramStart"/>
            <w:r w:rsidRPr="00800D0F">
              <w:rPr>
                <w:rFonts w:cstheme="minorHAnsi"/>
                <w:sz w:val="24"/>
                <w:szCs w:val="24"/>
              </w:rPr>
              <w:t>L.U</w:t>
            </w:r>
            <w:proofErr w:type="gramEnd"/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759CB" w14:textId="4AA696F4" w:rsidR="004A3DDD" w:rsidRPr="00800D0F" w:rsidRDefault="004A3DDD" w:rsidP="004A3DD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Sustitución de sistema de comunicación para encendidos en el Estadio Iván Ramallo, quemado por sobretensiones por caída de torre eléctrica en temporal Dorothea.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C8CA6" w14:textId="53D6247B" w:rsidR="004A3DDD" w:rsidRPr="00800D0F" w:rsidRDefault="004A3DDD" w:rsidP="004A3DD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31/01/2025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C9639" w14:textId="568D7287" w:rsidR="004A3DDD" w:rsidRPr="00800D0F" w:rsidRDefault="004A3DDD" w:rsidP="004A3DD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547,21 €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BBAFB" w14:textId="4913489F" w:rsidR="004A3DDD" w:rsidRPr="00800D0F" w:rsidRDefault="004A3DDD" w:rsidP="004A3DD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Suministro con instalación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12AD2" w14:textId="7659533A" w:rsidR="004A3DDD" w:rsidRPr="00800D0F" w:rsidRDefault="004A3DDD" w:rsidP="004A3DD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462AD" w14:textId="5BDAC7F0" w:rsidR="004A3DDD" w:rsidRPr="00800D0F" w:rsidRDefault="004A3DDD" w:rsidP="004A3DD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31ACF" w:rsidRPr="00800D0F" w14:paraId="347A56A4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4504" w14:textId="4048994C" w:rsidR="00F31ACF" w:rsidRPr="00800D0F" w:rsidRDefault="00F31ACF" w:rsidP="00F31A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00D0F">
              <w:rPr>
                <w:rFonts w:cstheme="minorHAnsi"/>
                <w:sz w:val="24"/>
                <w:szCs w:val="24"/>
              </w:rPr>
              <w:t>Cristaleria</w:t>
            </w:r>
            <w:proofErr w:type="spellEnd"/>
            <w:r w:rsidRPr="00800D0F">
              <w:rPr>
                <w:rFonts w:cstheme="minorHAnsi"/>
                <w:sz w:val="24"/>
                <w:szCs w:val="24"/>
              </w:rPr>
              <w:t xml:space="preserve"> y Aluminios Los </w:t>
            </w:r>
            <w:proofErr w:type="spellStart"/>
            <w:r w:rsidRPr="00800D0F">
              <w:rPr>
                <w:rFonts w:cstheme="minorHAnsi"/>
                <w:sz w:val="24"/>
                <w:szCs w:val="24"/>
              </w:rPr>
              <w:t>Principes</w:t>
            </w:r>
            <w:proofErr w:type="spellEnd"/>
            <w:r w:rsidRPr="00800D0F">
              <w:rPr>
                <w:rFonts w:cstheme="minorHAnsi"/>
                <w:sz w:val="24"/>
                <w:szCs w:val="24"/>
              </w:rPr>
              <w:t>, S.L.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272AE" w14:textId="42F08E86" w:rsidR="00F31ACF" w:rsidRPr="00800D0F" w:rsidRDefault="00F31ACF" w:rsidP="00F31A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Trabajos de cristalería y aluminio en Instalaciones Deportivas Municipales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68150" w14:textId="4DB1D2FD" w:rsidR="00F31ACF" w:rsidRPr="00800D0F" w:rsidRDefault="00F31ACF" w:rsidP="00F31A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31/12/2025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B9688" w14:textId="78921B55" w:rsidR="00F31ACF" w:rsidRPr="00800D0F" w:rsidRDefault="00F31ACF" w:rsidP="00F31A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4.000,00 €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AA949" w14:textId="3A8E40F5" w:rsidR="00F31ACF" w:rsidRPr="00800D0F" w:rsidRDefault="00F31ACF" w:rsidP="00F31A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D331B" w14:textId="67D0946A" w:rsidR="00F31ACF" w:rsidRPr="00800D0F" w:rsidRDefault="00F31ACF" w:rsidP="00F31A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E67A2" w14:textId="47DA866A" w:rsidR="00F31ACF" w:rsidRPr="00800D0F" w:rsidRDefault="00F31ACF" w:rsidP="00F31A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31ACF" w:rsidRPr="00800D0F" w14:paraId="15C67A82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96F5" w14:textId="6F0AD8E8" w:rsidR="00F31ACF" w:rsidRPr="00800D0F" w:rsidRDefault="00F31ACF" w:rsidP="00F31A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Culligan Water Spain, S.</w:t>
            </w:r>
            <w:proofErr w:type="gramStart"/>
            <w:r w:rsidRPr="00800D0F">
              <w:rPr>
                <w:rFonts w:cstheme="minorHAnsi"/>
                <w:sz w:val="24"/>
                <w:szCs w:val="24"/>
              </w:rPr>
              <w:t>L.U</w:t>
            </w:r>
            <w:proofErr w:type="gramEnd"/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FF7C3" w14:textId="5F41CD64" w:rsidR="00F31ACF" w:rsidRPr="00800D0F" w:rsidRDefault="00F31ACF" w:rsidP="00F31A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Saneamiento de 4 fuentes dispensadoras de agua de las dependencias de la Empresa Pública de Servicios.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0EDF9" w14:textId="35AC3850" w:rsidR="00F31ACF" w:rsidRPr="00800D0F" w:rsidRDefault="00F31ACF" w:rsidP="00F31A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31/12/2025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6464B" w14:textId="021F2F44" w:rsidR="00F31ACF" w:rsidRPr="00800D0F" w:rsidRDefault="00F31ACF" w:rsidP="00F31A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1.014,36 €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3871C" w14:textId="42E65C4F" w:rsidR="00F31ACF" w:rsidRPr="00800D0F" w:rsidRDefault="00F31ACF" w:rsidP="00F31A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30B2C" w14:textId="1A70138D" w:rsidR="00F31ACF" w:rsidRPr="00800D0F" w:rsidRDefault="00F31ACF" w:rsidP="00F31A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07432" w14:textId="58AABB53" w:rsidR="00F31ACF" w:rsidRPr="00800D0F" w:rsidRDefault="00F31ACF" w:rsidP="00F31A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0203D7" w:rsidRPr="00800D0F" w14:paraId="1EEC5DC9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72C3" w14:textId="4795F2E5" w:rsidR="000203D7" w:rsidRPr="00800D0F" w:rsidRDefault="000203D7" w:rsidP="000203D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lastRenderedPageBreak/>
              <w:t>Bienvenido Trujillo Martín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861B4" w14:textId="69B9B2DF" w:rsidR="000203D7" w:rsidRPr="00800D0F" w:rsidRDefault="000203D7" w:rsidP="000203D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El suministro de material reflectante para señalización en espacios públicos.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91F71" w14:textId="5E234485" w:rsidR="000203D7" w:rsidRPr="00800D0F" w:rsidRDefault="000203D7" w:rsidP="000203D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31/12/2025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7FEDB" w14:textId="72E37C54" w:rsidR="000203D7" w:rsidRPr="00800D0F" w:rsidRDefault="000203D7" w:rsidP="000203D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3.173,10 €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8D201" w14:textId="2CF79AD3" w:rsidR="000203D7" w:rsidRPr="00800D0F" w:rsidRDefault="000203D7" w:rsidP="000203D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Suministro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D3DE9" w14:textId="57E8B77A" w:rsidR="000203D7" w:rsidRPr="00800D0F" w:rsidRDefault="000203D7" w:rsidP="000203D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D13C7" w14:textId="15D3A302" w:rsidR="000203D7" w:rsidRPr="00800D0F" w:rsidRDefault="000203D7" w:rsidP="000203D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C25CB" w:rsidRPr="00800D0F" w14:paraId="7BB486A1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BB6E" w14:textId="7FDADB59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00D0F">
              <w:rPr>
                <w:rFonts w:cstheme="minorHAnsi"/>
                <w:sz w:val="24"/>
                <w:szCs w:val="24"/>
              </w:rPr>
              <w:t>Construciones</w:t>
            </w:r>
            <w:proofErr w:type="spellEnd"/>
            <w:r w:rsidRPr="00800D0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00D0F">
              <w:rPr>
                <w:rFonts w:cstheme="minorHAnsi"/>
                <w:sz w:val="24"/>
                <w:szCs w:val="24"/>
              </w:rPr>
              <w:t>Donlo</w:t>
            </w:r>
            <w:proofErr w:type="spellEnd"/>
            <w:r w:rsidRPr="00800D0F">
              <w:rPr>
                <w:rFonts w:cstheme="minorHAnsi"/>
                <w:sz w:val="24"/>
                <w:szCs w:val="24"/>
              </w:rPr>
              <w:t xml:space="preserve"> Canarias, S.L.</w:t>
            </w:r>
            <w:proofErr w:type="gramStart"/>
            <w:r w:rsidRPr="00800D0F">
              <w:rPr>
                <w:rFonts w:cstheme="minorHAnsi"/>
                <w:sz w:val="24"/>
                <w:szCs w:val="24"/>
              </w:rPr>
              <w:t>N.E</w:t>
            </w:r>
            <w:proofErr w:type="gramEnd"/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35F2C" w14:textId="3CA25524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Obras de refuerzo necesarias en la Pista de Pádel de Los Príncipes como consecuencia del temporal de viento.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7109F" w14:textId="730DBED2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31/01/2025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58458" w14:textId="68050126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5.281,68 €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302FA" w14:textId="0A1C8939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Obras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616F2" w14:textId="43F9EDB3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B31DB" w14:textId="6620D3E0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C25CB" w:rsidRPr="00800D0F" w14:paraId="3A017369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B944" w14:textId="35D40E3D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Obras y Servicios 4J, S.L.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4185A" w14:textId="2F233FED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Obras ejecución de mesas y bancos de hormigón visto para el parque recreativo de la Higuerita.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72CCE" w14:textId="38F07E58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30/04/2025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EBB45" w14:textId="411D7D79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39.723,30 €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31724" w14:textId="1336E09B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Obras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B8815" w14:textId="3B534492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07CD2" w14:textId="047A599A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C25CB" w:rsidRPr="00800D0F" w14:paraId="6C377D63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3986" w14:textId="246EA4C0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Estrategia y Gestión Pública, S.L.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B9A61" w14:textId="609170CC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 para la asistencia técnica para la elaboración del instrumento de ordenación de los puestos de trabajo de la Empresa Pública de Servicios del Ayuntamiento de Los Realejos, S.L.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1E46C4" w14:textId="2A7E613F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31/10/2025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DAAA4" w14:textId="4D2FA9DB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10.300,00€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81C75" w14:textId="06478A32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8AE44" w14:textId="018D596A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2208C" w14:textId="26ABF94A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C25CB" w:rsidRPr="00800D0F" w14:paraId="3EE90B68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7C58" w14:textId="5520D229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00D0F">
              <w:rPr>
                <w:rFonts w:cstheme="minorHAnsi"/>
                <w:sz w:val="24"/>
                <w:szCs w:val="24"/>
              </w:rPr>
              <w:t>Chaher</w:t>
            </w:r>
            <w:proofErr w:type="spellEnd"/>
            <w:r w:rsidRPr="00800D0F">
              <w:rPr>
                <w:rFonts w:cstheme="minorHAnsi"/>
                <w:sz w:val="24"/>
                <w:szCs w:val="24"/>
              </w:rPr>
              <w:t xml:space="preserve"> y Galdo Asociados, S.</w:t>
            </w:r>
            <w:proofErr w:type="gramStart"/>
            <w:r w:rsidRPr="00800D0F">
              <w:rPr>
                <w:rFonts w:cstheme="minorHAnsi"/>
                <w:sz w:val="24"/>
                <w:szCs w:val="24"/>
              </w:rPr>
              <w:t>L.P</w:t>
            </w:r>
            <w:proofErr w:type="gramEnd"/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90EFE" w14:textId="38573918" w:rsidR="003C25CB" w:rsidRPr="00800D0F" w:rsidRDefault="005670FD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Servicios de asesoría, supervisión contable y registro de libros en Registro Mercantil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0E3A5" w14:textId="4105CA63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31/12/2025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9DB5A" w14:textId="20B112E3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3.955,35€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0DE30" w14:textId="0FC1AB54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8D71D" w14:textId="13D669AB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16127" w14:textId="23A088C9" w:rsidR="003C25CB" w:rsidRPr="00800D0F" w:rsidRDefault="003C25CB" w:rsidP="003C25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5670FD" w:rsidRPr="00800D0F" w14:paraId="464175C1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ADC0" w14:textId="56AD6D52" w:rsidR="005670FD" w:rsidRPr="00800D0F" w:rsidRDefault="005670FD" w:rsidP="005670F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La Percha Uniformes, S.L.U.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46F60" w14:textId="0C0BED9F" w:rsidR="005670FD" w:rsidRPr="00800D0F" w:rsidRDefault="005670FD" w:rsidP="005670F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El suministro de ropa para el nuevo personal de la Empresa Pública de Servicios del Ayuntamiento de Los Realejos conforme al Convenio Colectivo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17A6F" w14:textId="5AB80AF0" w:rsidR="005670FD" w:rsidRPr="00800D0F" w:rsidRDefault="005670FD" w:rsidP="005670F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31/12/2025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2D5E1" w14:textId="0E04052B" w:rsidR="005670FD" w:rsidRPr="00800D0F" w:rsidRDefault="005670FD" w:rsidP="005670F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3.000,00 €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4059B" w14:textId="410C5B29" w:rsidR="005670FD" w:rsidRPr="00800D0F" w:rsidRDefault="005670FD" w:rsidP="005670F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Suministro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808AB" w14:textId="4E4F420C" w:rsidR="005670FD" w:rsidRPr="00800D0F" w:rsidRDefault="005670FD" w:rsidP="005670F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13741" w14:textId="51A59A0E" w:rsidR="005670FD" w:rsidRPr="00800D0F" w:rsidRDefault="005670FD" w:rsidP="005670F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5670FD" w:rsidRPr="00800D0F" w14:paraId="28570F8A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5698" w14:textId="3FBB3D37" w:rsidR="005670FD" w:rsidRPr="00800D0F" w:rsidRDefault="005670FD" w:rsidP="005670F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lastRenderedPageBreak/>
              <w:t>Cavas Catalanas, S.L.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7E641" w14:textId="32F531B0" w:rsidR="005670FD" w:rsidRPr="00800D0F" w:rsidRDefault="005670FD" w:rsidP="005670F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Reparación de la máquina del mantenimiento del parqué del Pabellón Basilio Labrador.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907B5" w14:textId="65EB4FCE" w:rsidR="005670FD" w:rsidRPr="00800D0F" w:rsidRDefault="005670FD" w:rsidP="005670F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30/04/2025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97828" w14:textId="1AC00D87" w:rsidR="005670FD" w:rsidRPr="00800D0F" w:rsidRDefault="005670FD" w:rsidP="005670F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803,50 €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3625C" w14:textId="02331FE9" w:rsidR="005670FD" w:rsidRPr="00800D0F" w:rsidRDefault="005670FD" w:rsidP="005670F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1365E" w14:textId="7E5BE4A3" w:rsidR="005670FD" w:rsidRPr="00800D0F" w:rsidRDefault="005670FD" w:rsidP="005670F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F90E9" w14:textId="265F4DDC" w:rsidR="005670FD" w:rsidRPr="00800D0F" w:rsidRDefault="005670FD" w:rsidP="005670F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465957" w:rsidRPr="00800D0F" w14:paraId="41BA2970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5128" w14:textId="52ED7C50" w:rsidR="00465957" w:rsidRPr="00800D0F" w:rsidRDefault="00465957" w:rsidP="0046595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Falisa, S.L.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B3B1B" w14:textId="7B56FAA2" w:rsidR="00465957" w:rsidRPr="00800D0F" w:rsidRDefault="00465957" w:rsidP="0046595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 xml:space="preserve">Trabajos de contención de talud existente en el margen de la Calle Puerto Franco a la altura del cruce con Camino Las </w:t>
            </w:r>
            <w:proofErr w:type="gramStart"/>
            <w:r w:rsidRPr="00800D0F">
              <w:rPr>
                <w:rFonts w:cstheme="minorHAnsi"/>
                <w:sz w:val="24"/>
                <w:szCs w:val="24"/>
              </w:rPr>
              <w:t>Pardelas</w:t>
            </w:r>
            <w:proofErr w:type="gramEnd"/>
            <w:r w:rsidRPr="00800D0F">
              <w:rPr>
                <w:rFonts w:cstheme="minorHAnsi"/>
                <w:sz w:val="24"/>
                <w:szCs w:val="24"/>
              </w:rPr>
              <w:t xml:space="preserve"> así como colocación de malla triple torsión y hormigón proyectado coloreado con pigmentos naturales en una superficie de 70 m2 de talud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750E7" w14:textId="18606257" w:rsidR="00465957" w:rsidRPr="00800D0F" w:rsidRDefault="00465957" w:rsidP="0046595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30/04/2025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77C71" w14:textId="2C63291C" w:rsidR="00465957" w:rsidRPr="00800D0F" w:rsidRDefault="00465957" w:rsidP="0046595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13.124,38 €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DE2AE" w14:textId="380540B5" w:rsidR="00465957" w:rsidRPr="00800D0F" w:rsidRDefault="00465957" w:rsidP="0046595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Obras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DE8B4" w14:textId="3C904369" w:rsidR="00465957" w:rsidRPr="00800D0F" w:rsidRDefault="00465957" w:rsidP="0046595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523C5" w14:textId="0576DCF4" w:rsidR="00465957" w:rsidRPr="00800D0F" w:rsidRDefault="00465957" w:rsidP="0046595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CE348A" w:rsidRPr="00800D0F" w14:paraId="071F12F8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43CD" w14:textId="75104E65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Falisa, S.L.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ACB32" w14:textId="65260E0D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Retirada de planchas de amianto solar municipal aparcamientos Toscas de Romero.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1E7B9" w14:textId="0535EA9E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30/04/2025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384A4" w14:textId="76953F59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3.749,40 €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458A6" w14:textId="4894B292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9C6AC" w14:textId="0B93646F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7A3AD" w14:textId="30809E30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CE348A" w:rsidRPr="00800D0F" w14:paraId="3A5C9FB0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1578" w14:textId="63663B5F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Farmacia la Cruz Santa Doctora Sara Ramos Linares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B71F0" w14:textId="11CAE0D6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Adquisición de material de reposición de seguridad y salud para Empresa Pública de Servicios del Ayuntamiento de Los Realejos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ED9C1" w14:textId="56E2A941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31/12/2025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4AB95" w14:textId="445EF1CD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1.574,00 €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77799" w14:textId="5660222F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Suministro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42E2E" w14:textId="7F3D90D4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C6F75" w14:textId="77E9FED0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CE348A" w:rsidRPr="00800D0F" w14:paraId="1F7F7721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519B" w14:textId="35540472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00D0F">
              <w:rPr>
                <w:rFonts w:cstheme="minorHAnsi"/>
                <w:sz w:val="24"/>
                <w:szCs w:val="24"/>
              </w:rPr>
              <w:t>Calumaro</w:t>
            </w:r>
            <w:proofErr w:type="spellEnd"/>
            <w:r w:rsidRPr="00800D0F">
              <w:rPr>
                <w:rFonts w:cstheme="minorHAnsi"/>
                <w:sz w:val="24"/>
                <w:szCs w:val="24"/>
              </w:rPr>
              <w:t>, S.L.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79814" w14:textId="0FEF1506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 de catering para limpieza del Baile de magos y Romería Los Realejos 2025.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1F8FA" w14:textId="553E1785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30/06/2025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9741F" w14:textId="5A48D0F6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1.115,00€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8B949" w14:textId="2A3EC34D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8C7D7" w14:textId="44D71C17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73DEC" w14:textId="0B5D8443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CE348A" w:rsidRPr="00800D0F" w14:paraId="03170444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E7AC" w14:textId="121944E2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Funeraria y Lápidas El Platero, S.</w:t>
            </w:r>
            <w:proofErr w:type="gramStart"/>
            <w:r w:rsidRPr="00800D0F">
              <w:rPr>
                <w:rFonts w:cstheme="minorHAnsi"/>
                <w:sz w:val="24"/>
                <w:szCs w:val="24"/>
              </w:rPr>
              <w:t>L.U</w:t>
            </w:r>
            <w:proofErr w:type="gramEnd"/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278AA" w14:textId="33C7FE4E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Elaboración de lápida, mano de obra y montaje para el cementerio de Los Realejos.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C0106" w14:textId="52195F40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30/06/2025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03957" w14:textId="34ED5334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386,25 €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4A99B" w14:textId="3F4D2577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B6179" w14:textId="0DA32A30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72158" w14:textId="479632C0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CE348A" w:rsidRPr="00800D0F" w14:paraId="258F3A27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51EC" w14:textId="16673D13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lastRenderedPageBreak/>
              <w:t>Jardín Móvil, S.L.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29C8F" w14:textId="03E3C961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Suministro 7 torres florales MODELO 160 con kit de riego y transporte marítimo incluido hasta el municipio de Los Realejos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CDAEA" w14:textId="094E5A49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30/09/2025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708FE" w14:textId="73D86477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12.293,00 €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0C4C6" w14:textId="0B1F99E8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Suministro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9CB39" w14:textId="786A78FC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64E1B" w14:textId="27B04CFD" w:rsidR="00CE348A" w:rsidRPr="00800D0F" w:rsidRDefault="00CE348A" w:rsidP="00CE34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2E2190" w:rsidRPr="00800D0F" w14:paraId="4110535E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2F5F" w14:textId="34050185" w:rsidR="002E2190" w:rsidRPr="00800D0F" w:rsidRDefault="002E2190" w:rsidP="002E21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Farmacia Licenciada Margarita Máiquez Chaves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21C2B" w14:textId="16D6D106" w:rsidR="002E2190" w:rsidRPr="00800D0F" w:rsidRDefault="002E2190" w:rsidP="002E21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Adquisición de mascarillas FFP2 para trabajadores de la Empresas Pública de Servicios.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F4A22" w14:textId="000AADE8" w:rsidR="002E2190" w:rsidRPr="00800D0F" w:rsidRDefault="002E2190" w:rsidP="002E21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31/12/2025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BA9C9" w14:textId="320C7658" w:rsidR="002E2190" w:rsidRPr="00800D0F" w:rsidRDefault="002E2190" w:rsidP="002E21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770,00 €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D4DAB" w14:textId="105CAC4C" w:rsidR="002E2190" w:rsidRPr="00800D0F" w:rsidRDefault="002E2190" w:rsidP="002E21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Suministro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95284" w14:textId="4E4A969B" w:rsidR="002E2190" w:rsidRPr="00800D0F" w:rsidRDefault="002E2190" w:rsidP="002E21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F710A" w14:textId="1E809E97" w:rsidR="002E2190" w:rsidRPr="00800D0F" w:rsidRDefault="002E2190" w:rsidP="002E21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2E2190" w:rsidRPr="00800D0F" w14:paraId="49208D23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4822" w14:textId="42292BDF" w:rsidR="002E2190" w:rsidRPr="00800D0F" w:rsidRDefault="002E2190" w:rsidP="002E21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Zona Verde, G.C., S.</w:t>
            </w:r>
            <w:proofErr w:type="gramStart"/>
            <w:r w:rsidRPr="00800D0F">
              <w:rPr>
                <w:rFonts w:cstheme="minorHAnsi"/>
                <w:sz w:val="24"/>
                <w:szCs w:val="24"/>
              </w:rPr>
              <w:t>L.U</w:t>
            </w:r>
            <w:proofErr w:type="gramEnd"/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2EE95" w14:textId="58C8607F" w:rsidR="002E2190" w:rsidRPr="00800D0F" w:rsidRDefault="002E2190" w:rsidP="002E21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 xml:space="preserve">Adecentamiento del talud del mercado, con tala, poda y limpieza de especies y acondicionamiento de la malla </w:t>
            </w:r>
            <w:proofErr w:type="gramStart"/>
            <w:r w:rsidRPr="00800D0F">
              <w:rPr>
                <w:rFonts w:cstheme="minorHAnsi"/>
                <w:sz w:val="24"/>
                <w:szCs w:val="24"/>
              </w:rPr>
              <w:t>anti hierbas</w:t>
            </w:r>
            <w:proofErr w:type="gramEnd"/>
            <w:r w:rsidRPr="00800D0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7A6BE" w14:textId="32CB8B11" w:rsidR="002E2190" w:rsidRPr="00800D0F" w:rsidRDefault="002E2190" w:rsidP="002E21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30/09/2025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48DFB" w14:textId="5AE115AA" w:rsidR="002E2190" w:rsidRPr="00800D0F" w:rsidRDefault="002E2190" w:rsidP="002E21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12.000,00 €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7B08C" w14:textId="45528494" w:rsidR="002E2190" w:rsidRPr="00800D0F" w:rsidRDefault="002E2190" w:rsidP="002E21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CC6F1" w14:textId="09B4F863" w:rsidR="002E2190" w:rsidRPr="00800D0F" w:rsidRDefault="002E2190" w:rsidP="002E21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914D2" w14:textId="7EA9AC01" w:rsidR="002E2190" w:rsidRPr="00800D0F" w:rsidRDefault="002E2190" w:rsidP="002E21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A430E" w:rsidRPr="00800D0F" w14:paraId="140E2456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AC5A" w14:textId="4E5433BC" w:rsidR="00FA430E" w:rsidRPr="00800D0F" w:rsidRDefault="00FA430E" w:rsidP="00FA430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Reciclajes Especiales Y Eléctricos Canarios, S.L.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29C40" w14:textId="08614838" w:rsidR="00FA430E" w:rsidRPr="00800D0F" w:rsidRDefault="00FA430E" w:rsidP="00FA430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 xml:space="preserve">Retirada de residuos de </w:t>
            </w:r>
            <w:proofErr w:type="spellStart"/>
            <w:r w:rsidRPr="00800D0F">
              <w:rPr>
                <w:rFonts w:cstheme="minorHAnsi"/>
                <w:sz w:val="24"/>
                <w:szCs w:val="24"/>
              </w:rPr>
              <w:t>tóners</w:t>
            </w:r>
            <w:proofErr w:type="spellEnd"/>
            <w:r w:rsidRPr="00800D0F">
              <w:rPr>
                <w:rFonts w:cstheme="minorHAnsi"/>
                <w:sz w:val="24"/>
                <w:szCs w:val="24"/>
              </w:rPr>
              <w:t xml:space="preserve"> de impresión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11123" w14:textId="19D3C6F4" w:rsidR="00FA430E" w:rsidRPr="00800D0F" w:rsidRDefault="00FA430E" w:rsidP="00FA430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31/12/2025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B519F" w14:textId="5CF86EE4" w:rsidR="00FA430E" w:rsidRPr="00800D0F" w:rsidRDefault="00FA430E" w:rsidP="00FA430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500,00€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6F570" w14:textId="102F1B92" w:rsidR="00FA430E" w:rsidRPr="00800D0F" w:rsidRDefault="00FA430E" w:rsidP="00FA430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297C4" w14:textId="7A416948" w:rsidR="00FA430E" w:rsidRPr="00800D0F" w:rsidRDefault="00FA430E" w:rsidP="00FA430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50F06" w14:textId="3A70E6AB" w:rsidR="00FA430E" w:rsidRPr="00800D0F" w:rsidRDefault="00FA430E" w:rsidP="00FA430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A430E" w:rsidRPr="00800D0F" w14:paraId="6F4A8276" w14:textId="77777777" w:rsidTr="0046521E">
        <w:trPr>
          <w:trHeight w:val="540"/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55F7" w14:textId="41EDC6AF" w:rsidR="00FA430E" w:rsidRPr="00800D0F" w:rsidRDefault="00FA430E" w:rsidP="00FA430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Tintorería Express, S.L.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7ADDD" w14:textId="654DA235" w:rsidR="00FA430E" w:rsidRPr="00800D0F" w:rsidRDefault="00FA430E" w:rsidP="00FA430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Limpieza de mantelería para el día de los difuntos.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5B58C" w14:textId="20ACA026" w:rsidR="00FA430E" w:rsidRPr="00800D0F" w:rsidRDefault="00FA430E" w:rsidP="00FA430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15/11/2025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2B9E4" w14:textId="1C5DAEE6" w:rsidR="00FA430E" w:rsidRPr="00800D0F" w:rsidRDefault="00FA430E" w:rsidP="00FA430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77,04€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22762" w14:textId="664D1725" w:rsidR="00FA430E" w:rsidRPr="00800D0F" w:rsidRDefault="00FA430E" w:rsidP="00FA430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Servicios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DC659" w14:textId="367DD556" w:rsidR="00FA430E" w:rsidRPr="00800D0F" w:rsidRDefault="00FA430E" w:rsidP="00FA430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Plataforma de rendición de cuentas de las Entidades Locales.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F25D1" w14:textId="146E177E" w:rsidR="00FA430E" w:rsidRPr="00800D0F" w:rsidRDefault="00FA430E" w:rsidP="00FA430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00D0F"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14:paraId="0BE889A7" w14:textId="77777777" w:rsidR="003D51C6" w:rsidRPr="00800D0F" w:rsidRDefault="003D51C6">
      <w:pPr>
        <w:rPr>
          <w:rFonts w:cstheme="minorHAnsi"/>
          <w:b/>
          <w:bCs/>
          <w:sz w:val="24"/>
          <w:szCs w:val="24"/>
        </w:rPr>
      </w:pPr>
    </w:p>
    <w:sectPr w:rsidR="003D51C6" w:rsidRPr="00800D0F" w:rsidSect="006E383A">
      <w:headerReference w:type="default" r:id="rId6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7757A" w14:textId="77777777" w:rsidR="000C6E5E" w:rsidRDefault="000C6E5E" w:rsidP="00F06F40">
      <w:pPr>
        <w:spacing w:after="0" w:line="240" w:lineRule="auto"/>
      </w:pPr>
      <w:r>
        <w:separator/>
      </w:r>
    </w:p>
  </w:endnote>
  <w:endnote w:type="continuationSeparator" w:id="0">
    <w:p w14:paraId="5255B37F" w14:textId="77777777" w:rsidR="000C6E5E" w:rsidRDefault="000C6E5E" w:rsidP="00F0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4F0DB" w14:textId="77777777" w:rsidR="000C6E5E" w:rsidRDefault="000C6E5E" w:rsidP="00F06F40">
      <w:pPr>
        <w:spacing w:after="0" w:line="240" w:lineRule="auto"/>
      </w:pPr>
      <w:r>
        <w:separator/>
      </w:r>
    </w:p>
  </w:footnote>
  <w:footnote w:type="continuationSeparator" w:id="0">
    <w:p w14:paraId="10ED8058" w14:textId="77777777" w:rsidR="000C6E5E" w:rsidRDefault="000C6E5E" w:rsidP="00F06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3B79D" w14:textId="68CDA943" w:rsidR="00F06F40" w:rsidRDefault="00F06F40">
    <w:pPr>
      <w:pStyle w:val="Encabezado"/>
    </w:pPr>
    <w:r>
      <w:rPr>
        <w:rFonts w:ascii="Arial" w:hAnsi="Arial" w:cs="Arial"/>
        <w:noProof/>
        <w:sz w:val="20"/>
        <w:szCs w:val="20"/>
        <w:lang w:val="es-ES" w:eastAsia="es-ES"/>
      </w:rPr>
      <w:drawing>
        <wp:anchor distT="0" distB="0" distL="114300" distR="114300" simplePos="0" relativeHeight="251659264" behindDoc="0" locked="0" layoutInCell="1" allowOverlap="1" wp14:anchorId="34E355B1" wp14:editId="7CABD1A8">
          <wp:simplePos x="0" y="0"/>
          <wp:positionH relativeFrom="margin">
            <wp:align>left</wp:align>
          </wp:positionH>
          <wp:positionV relativeFrom="paragraph">
            <wp:posOffset>-267335</wp:posOffset>
          </wp:positionV>
          <wp:extent cx="1247771" cy="904871"/>
          <wp:effectExtent l="0" t="0" r="0" b="0"/>
          <wp:wrapTopAndBottom/>
          <wp:docPr id="2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F40"/>
    <w:rsid w:val="000203D7"/>
    <w:rsid w:val="000C6E5E"/>
    <w:rsid w:val="000F0DED"/>
    <w:rsid w:val="0013728F"/>
    <w:rsid w:val="001D1B77"/>
    <w:rsid w:val="00257FB8"/>
    <w:rsid w:val="002E2190"/>
    <w:rsid w:val="003730D3"/>
    <w:rsid w:val="00373911"/>
    <w:rsid w:val="003C25CB"/>
    <w:rsid w:val="003D1011"/>
    <w:rsid w:val="003D51C6"/>
    <w:rsid w:val="00465957"/>
    <w:rsid w:val="004A3DDD"/>
    <w:rsid w:val="005670FD"/>
    <w:rsid w:val="005E47F1"/>
    <w:rsid w:val="006A6727"/>
    <w:rsid w:val="006B2266"/>
    <w:rsid w:val="006C7D86"/>
    <w:rsid w:val="006D6F8C"/>
    <w:rsid w:val="006E383A"/>
    <w:rsid w:val="006E6431"/>
    <w:rsid w:val="00705152"/>
    <w:rsid w:val="007366BF"/>
    <w:rsid w:val="00800D0F"/>
    <w:rsid w:val="0090723E"/>
    <w:rsid w:val="00924ACC"/>
    <w:rsid w:val="00925567"/>
    <w:rsid w:val="009307A5"/>
    <w:rsid w:val="009A2219"/>
    <w:rsid w:val="009A529D"/>
    <w:rsid w:val="009A7F01"/>
    <w:rsid w:val="00AB38DE"/>
    <w:rsid w:val="00B80B27"/>
    <w:rsid w:val="00C81DD1"/>
    <w:rsid w:val="00CD7EF7"/>
    <w:rsid w:val="00CE348A"/>
    <w:rsid w:val="00D66384"/>
    <w:rsid w:val="00DB3529"/>
    <w:rsid w:val="00EE0568"/>
    <w:rsid w:val="00F06F40"/>
    <w:rsid w:val="00F31ACF"/>
    <w:rsid w:val="00F92650"/>
    <w:rsid w:val="00F946CE"/>
    <w:rsid w:val="00FA430E"/>
    <w:rsid w:val="00FF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83AA"/>
  <w15:chartTrackingRefBased/>
  <w15:docId w15:val="{F11C1F73-05FC-4156-B45F-C61932D7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6F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6F40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06F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6F40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836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cp:keywords/>
  <dc:description/>
  <cp:lastModifiedBy>Eduardo González González</cp:lastModifiedBy>
  <cp:revision>29</cp:revision>
  <cp:lastPrinted>2022-10-22T13:43:00Z</cp:lastPrinted>
  <dcterms:created xsi:type="dcterms:W3CDTF">2022-10-21T11:27:00Z</dcterms:created>
  <dcterms:modified xsi:type="dcterms:W3CDTF">2026-03-27T14:42:00Z</dcterms:modified>
</cp:coreProperties>
</file>