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3595B" w14:textId="77777777" w:rsidR="00B042C6" w:rsidRPr="00F47E53" w:rsidRDefault="00B042C6" w:rsidP="00B042C6">
      <w:pPr>
        <w:jc w:val="both"/>
        <w:rPr>
          <w:rFonts w:cstheme="minorHAnsi"/>
          <w:b/>
          <w:sz w:val="28"/>
          <w:szCs w:val="24"/>
        </w:rPr>
      </w:pPr>
      <w:r w:rsidRPr="00F47E53">
        <w:rPr>
          <w:rFonts w:cstheme="minorHAnsi"/>
          <w:b/>
          <w:sz w:val="28"/>
          <w:szCs w:val="24"/>
        </w:rPr>
        <w:t>1157. Decisiones de desistimiento y renuncia de los contratos:</w:t>
      </w:r>
    </w:p>
    <w:p w14:paraId="67E37361" w14:textId="5A9386EE" w:rsidR="00174B60" w:rsidRPr="00F47E53" w:rsidRDefault="00F47E53" w:rsidP="00E66028">
      <w:pPr>
        <w:jc w:val="both"/>
        <w:rPr>
          <w:rFonts w:cstheme="minorHAnsi"/>
          <w:sz w:val="28"/>
          <w:szCs w:val="24"/>
        </w:rPr>
      </w:pPr>
      <w:r>
        <w:rPr>
          <w:rFonts w:cstheme="minorHAnsi"/>
          <w:sz w:val="28"/>
          <w:szCs w:val="24"/>
        </w:rPr>
        <w:t>Datos correspondientes a</w:t>
      </w:r>
      <w:r w:rsidR="0003395B" w:rsidRPr="00F47E53">
        <w:rPr>
          <w:rFonts w:cstheme="minorHAnsi"/>
          <w:sz w:val="28"/>
          <w:szCs w:val="24"/>
        </w:rPr>
        <w:t>l ejercicio 2025</w:t>
      </w:r>
      <w:r w:rsidR="009175A9" w:rsidRPr="00F47E53">
        <w:rPr>
          <w:rFonts w:cstheme="minorHAnsi"/>
          <w:sz w:val="28"/>
          <w:szCs w:val="24"/>
        </w:rPr>
        <w:t>:</w:t>
      </w:r>
    </w:p>
    <w:p w14:paraId="7E2654B0" w14:textId="70FBC5FF" w:rsidR="009175A9" w:rsidRPr="00F47E53" w:rsidRDefault="00B4659A" w:rsidP="00F47E53">
      <w:pPr>
        <w:pStyle w:val="Prrafodelista"/>
        <w:numPr>
          <w:ilvl w:val="0"/>
          <w:numId w:val="2"/>
        </w:numPr>
        <w:jc w:val="both"/>
        <w:rPr>
          <w:rFonts w:cstheme="minorHAnsi"/>
          <w:sz w:val="28"/>
          <w:szCs w:val="24"/>
        </w:rPr>
      </w:pPr>
      <w:r w:rsidRPr="00F47E53">
        <w:rPr>
          <w:rFonts w:cstheme="minorHAnsi"/>
          <w:sz w:val="28"/>
          <w:szCs w:val="24"/>
        </w:rPr>
        <w:t xml:space="preserve">En relación con el expediente 2025/4673, relativo a la contratación del SERVICIO DE MANTENIMIENTO DE LAS SUPERFICIES DE JUEGO DE LOS CAMPOS DE FÚTBOL DEL MUNICIPIO DE LOS REALEJOS se desistió de la licitación como consecuencia de no haber incluido en el objeto del contrato la prestación de este servicio en el estadio denominado Campo de fútbol Antonio Yeoward (La Longuera). </w:t>
      </w:r>
      <w:r w:rsidR="009175A9" w:rsidRPr="00F47E53">
        <w:rPr>
          <w:rFonts w:cstheme="minorHAnsi"/>
          <w:sz w:val="28"/>
          <w:szCs w:val="24"/>
        </w:rPr>
        <w:t xml:space="preserve">Por </w:t>
      </w:r>
      <w:r w:rsidRPr="00F47E53">
        <w:rPr>
          <w:rFonts w:cstheme="minorHAnsi"/>
          <w:sz w:val="28"/>
          <w:szCs w:val="24"/>
        </w:rPr>
        <w:t>este motivo</w:t>
      </w:r>
      <w:r w:rsidR="009175A9" w:rsidRPr="00F47E53">
        <w:rPr>
          <w:rFonts w:cstheme="minorHAnsi"/>
          <w:sz w:val="28"/>
          <w:szCs w:val="24"/>
        </w:rPr>
        <w:t xml:space="preserve">, se consideró oportuno reformular </w:t>
      </w:r>
      <w:r w:rsidRPr="00F47E53">
        <w:rPr>
          <w:rFonts w:cstheme="minorHAnsi"/>
          <w:sz w:val="28"/>
          <w:szCs w:val="24"/>
        </w:rPr>
        <w:t>el objeto del contrato</w:t>
      </w:r>
      <w:r w:rsidR="009175A9" w:rsidRPr="00F47E53">
        <w:rPr>
          <w:rFonts w:cstheme="minorHAnsi"/>
          <w:sz w:val="28"/>
          <w:szCs w:val="24"/>
        </w:rPr>
        <w:t xml:space="preserve"> y tramitar una nueva licitación </w:t>
      </w:r>
      <w:r w:rsidRPr="00F47E53">
        <w:rPr>
          <w:rFonts w:cstheme="minorHAnsi"/>
          <w:sz w:val="28"/>
          <w:szCs w:val="24"/>
        </w:rPr>
        <w:t>incluyendo en su objeto el citado campo de fútbol</w:t>
      </w:r>
      <w:r w:rsidR="009175A9" w:rsidRPr="00F47E53">
        <w:rPr>
          <w:rFonts w:cstheme="minorHAnsi"/>
          <w:sz w:val="28"/>
          <w:szCs w:val="24"/>
        </w:rPr>
        <w:t xml:space="preserve">. </w:t>
      </w:r>
    </w:p>
    <w:sectPr w:rsidR="009175A9" w:rsidRPr="00F47E5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2AEAC" w14:textId="77777777" w:rsidR="00C53D02" w:rsidRDefault="00C53D02" w:rsidP="00E66028">
      <w:pPr>
        <w:spacing w:after="0" w:line="240" w:lineRule="auto"/>
      </w:pPr>
      <w:r>
        <w:separator/>
      </w:r>
    </w:p>
  </w:endnote>
  <w:endnote w:type="continuationSeparator" w:id="0">
    <w:p w14:paraId="2B9E50F5" w14:textId="77777777" w:rsidR="00C53D02" w:rsidRDefault="00C53D02" w:rsidP="00E66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C4FE3" w14:textId="77777777" w:rsidR="00C53D02" w:rsidRDefault="00C53D02" w:rsidP="00E66028">
      <w:pPr>
        <w:spacing w:after="0" w:line="240" w:lineRule="auto"/>
      </w:pPr>
      <w:r>
        <w:separator/>
      </w:r>
    </w:p>
  </w:footnote>
  <w:footnote w:type="continuationSeparator" w:id="0">
    <w:p w14:paraId="54DF5135" w14:textId="77777777" w:rsidR="00C53D02" w:rsidRDefault="00C53D02" w:rsidP="00E66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01C4D" w14:textId="7F26AA20" w:rsidR="00E66028" w:rsidRDefault="00FA448C">
    <w:pPr>
      <w:pStyle w:val="Encabezado"/>
    </w:pPr>
    <w:r>
      <w:rPr>
        <w:rFonts w:ascii="Arial" w:hAnsi="Arial" w:cs="Arial"/>
        <w:noProof/>
        <w:sz w:val="20"/>
        <w:szCs w:val="20"/>
        <w:lang w:eastAsia="es-ES"/>
      </w:rPr>
      <w:drawing>
        <wp:anchor distT="0" distB="0" distL="114300" distR="114300" simplePos="0" relativeHeight="251660288" behindDoc="0" locked="0" layoutInCell="1" allowOverlap="1" wp14:anchorId="11B81516" wp14:editId="5E0DAAE2">
          <wp:simplePos x="0" y="0"/>
          <wp:positionH relativeFrom="margin">
            <wp:posOffset>-3810</wp:posOffset>
          </wp:positionH>
          <wp:positionV relativeFrom="paragraph">
            <wp:posOffset>-268605</wp:posOffset>
          </wp:positionV>
          <wp:extent cx="1247771" cy="904871"/>
          <wp:effectExtent l="0" t="0" r="0" b="0"/>
          <wp:wrapTopAndBottom/>
          <wp:docPr id="2" name="Imagen 1033" descr="realserv 0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247771" cy="904871"/>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D4162"/>
    <w:multiLevelType w:val="hybridMultilevel"/>
    <w:tmpl w:val="539E2A46"/>
    <w:lvl w:ilvl="0" w:tplc="2F38F16C">
      <w:start w:val="1157"/>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4801F83"/>
    <w:multiLevelType w:val="hybridMultilevel"/>
    <w:tmpl w:val="C8FE30FA"/>
    <w:lvl w:ilvl="0" w:tplc="94C4868A">
      <w:start w:val="1157"/>
      <w:numFmt w:val="bullet"/>
      <w:lvlText w:val=""/>
      <w:lvlJc w:val="left"/>
      <w:pPr>
        <w:ind w:left="720" w:hanging="360"/>
      </w:pPr>
      <w:rPr>
        <w:rFonts w:ascii="Symbol" w:eastAsiaTheme="minorHAns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24099679">
    <w:abstractNumId w:val="0"/>
  </w:num>
  <w:num w:numId="2" w16cid:durableId="478425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F70"/>
    <w:rsid w:val="0003395B"/>
    <w:rsid w:val="000A3EFB"/>
    <w:rsid w:val="00174B60"/>
    <w:rsid w:val="001E4912"/>
    <w:rsid w:val="0021318B"/>
    <w:rsid w:val="00283F70"/>
    <w:rsid w:val="002E6FD6"/>
    <w:rsid w:val="003A3F1A"/>
    <w:rsid w:val="003D0CEE"/>
    <w:rsid w:val="003D55BB"/>
    <w:rsid w:val="00411521"/>
    <w:rsid w:val="00672710"/>
    <w:rsid w:val="00674D8F"/>
    <w:rsid w:val="006827E1"/>
    <w:rsid w:val="00747439"/>
    <w:rsid w:val="007F0C5A"/>
    <w:rsid w:val="00833660"/>
    <w:rsid w:val="009175A9"/>
    <w:rsid w:val="009209AD"/>
    <w:rsid w:val="00956EED"/>
    <w:rsid w:val="009D1728"/>
    <w:rsid w:val="00B042C6"/>
    <w:rsid w:val="00B138B3"/>
    <w:rsid w:val="00B43D98"/>
    <w:rsid w:val="00B4659A"/>
    <w:rsid w:val="00BE2E40"/>
    <w:rsid w:val="00BF0599"/>
    <w:rsid w:val="00C32ECE"/>
    <w:rsid w:val="00C53D02"/>
    <w:rsid w:val="00C81659"/>
    <w:rsid w:val="00C93C9C"/>
    <w:rsid w:val="00CB2AD1"/>
    <w:rsid w:val="00D65AEB"/>
    <w:rsid w:val="00DD3E2C"/>
    <w:rsid w:val="00E12132"/>
    <w:rsid w:val="00E66028"/>
    <w:rsid w:val="00E73FEF"/>
    <w:rsid w:val="00F47E53"/>
    <w:rsid w:val="00F86AE0"/>
    <w:rsid w:val="00FA44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FC1C8"/>
  <w15:docId w15:val="{168643F0-7F1E-4ECF-80D1-4363AA975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E2E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2E40"/>
    <w:rPr>
      <w:rFonts w:ascii="Tahoma" w:hAnsi="Tahoma" w:cs="Tahoma"/>
      <w:sz w:val="16"/>
      <w:szCs w:val="16"/>
    </w:rPr>
  </w:style>
  <w:style w:type="character" w:styleId="nfasis">
    <w:name w:val="Emphasis"/>
    <w:basedOn w:val="Fuentedeprrafopredeter"/>
    <w:uiPriority w:val="20"/>
    <w:qFormat/>
    <w:rsid w:val="00E12132"/>
    <w:rPr>
      <w:i/>
      <w:iCs/>
    </w:rPr>
  </w:style>
  <w:style w:type="paragraph" w:styleId="Encabezado">
    <w:name w:val="header"/>
    <w:basedOn w:val="Normal"/>
    <w:link w:val="EncabezadoCar"/>
    <w:uiPriority w:val="99"/>
    <w:unhideWhenUsed/>
    <w:rsid w:val="00E6602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66028"/>
  </w:style>
  <w:style w:type="paragraph" w:styleId="Piedepgina">
    <w:name w:val="footer"/>
    <w:basedOn w:val="Normal"/>
    <w:link w:val="PiedepginaCar"/>
    <w:uiPriority w:val="99"/>
    <w:unhideWhenUsed/>
    <w:rsid w:val="00E6602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6028"/>
  </w:style>
  <w:style w:type="paragraph" w:styleId="Prrafodelista">
    <w:name w:val="List Paragraph"/>
    <w:basedOn w:val="Normal"/>
    <w:uiPriority w:val="34"/>
    <w:qFormat/>
    <w:rsid w:val="009175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08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98</Words>
  <Characters>541</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Eduardo González González</cp:lastModifiedBy>
  <cp:revision>7</cp:revision>
  <dcterms:created xsi:type="dcterms:W3CDTF">2025-03-10T09:20:00Z</dcterms:created>
  <dcterms:modified xsi:type="dcterms:W3CDTF">2026-03-27T14:40:00Z</dcterms:modified>
</cp:coreProperties>
</file>