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E9156" w14:textId="77777777" w:rsidR="00781642" w:rsidRPr="00A82262" w:rsidRDefault="00781642" w:rsidP="00781642">
      <w:pPr>
        <w:jc w:val="both"/>
        <w:rPr>
          <w:rFonts w:cstheme="minorHAnsi"/>
          <w:b/>
          <w:bCs/>
          <w:sz w:val="28"/>
          <w:szCs w:val="28"/>
        </w:rPr>
      </w:pPr>
      <w:r w:rsidRPr="00A82262">
        <w:rPr>
          <w:rFonts w:cstheme="minorHAnsi"/>
          <w:b/>
          <w:bCs/>
          <w:sz w:val="28"/>
          <w:szCs w:val="28"/>
        </w:rPr>
        <w:t xml:space="preserve">1153. Resumen de contratos menores: número, importe global y porcentaje que representan respecto de la totalidad de los contratos formalizados: </w:t>
      </w:r>
    </w:p>
    <w:p w14:paraId="547E70FE" w14:textId="3A35842E" w:rsidR="00A82262" w:rsidRPr="00A82262" w:rsidRDefault="00A82262" w:rsidP="00781642">
      <w:pPr>
        <w:jc w:val="both"/>
        <w:rPr>
          <w:rFonts w:cstheme="minorHAnsi"/>
          <w:sz w:val="28"/>
          <w:szCs w:val="28"/>
        </w:rPr>
      </w:pPr>
      <w:r w:rsidRPr="00A82262">
        <w:rPr>
          <w:rFonts w:cstheme="minorHAnsi"/>
          <w:sz w:val="28"/>
          <w:szCs w:val="28"/>
        </w:rPr>
        <w:t>Datos correspondientes al ejercicio 2025: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5"/>
        <w:gridCol w:w="4358"/>
        <w:gridCol w:w="1265"/>
        <w:gridCol w:w="548"/>
      </w:tblGrid>
      <w:tr w:rsidR="00CF24F4" w:rsidRPr="00A82262" w14:paraId="405866B8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4B90D2" w14:textId="77777777" w:rsidR="00CF24F4" w:rsidRPr="00A82262" w:rsidRDefault="00CF24F4" w:rsidP="008F17A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82262">
              <w:rPr>
                <w:rFonts w:cstheme="minorHAnsi"/>
                <w:b/>
                <w:bCs/>
                <w:sz w:val="20"/>
                <w:szCs w:val="20"/>
              </w:rPr>
              <w:t>ADJUDICATARIO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4FF8117" w14:textId="77777777" w:rsidR="00CF24F4" w:rsidRPr="00A82262" w:rsidRDefault="00CF24F4" w:rsidP="008F17A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82262">
              <w:rPr>
                <w:rFonts w:cstheme="minorHAnsi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80231" w14:textId="77777777" w:rsidR="00CF24F4" w:rsidRPr="00A82262" w:rsidRDefault="00CF24F4" w:rsidP="008F17A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82262">
              <w:rPr>
                <w:rFonts w:cstheme="minorHAnsi"/>
                <w:b/>
                <w:bCs/>
                <w:sz w:val="20"/>
                <w:szCs w:val="20"/>
              </w:rPr>
              <w:t>IMPORTE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8F129" w14:textId="77777777" w:rsidR="00CF24F4" w:rsidRPr="00A82262" w:rsidRDefault="00CF24F4" w:rsidP="008F17A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82262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</w:tr>
      <w:tr w:rsidR="00CF24F4" w:rsidRPr="00A82262" w14:paraId="76664644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697CDC" w14:textId="00AB868B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North Pádel Court S.L.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E7B97F" w14:textId="77B52E1B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Desmontaje y montaje 3 pistas de pádel 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4121B" w14:textId="4E76AFAB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13.044,86 €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76EE5" w14:textId="470B0CE6" w:rsidR="00CF24F4" w:rsidRPr="00A82262" w:rsidRDefault="00952B43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10,01 %</w:t>
            </w:r>
          </w:p>
        </w:tc>
      </w:tr>
      <w:tr w:rsidR="00CF24F4" w:rsidRPr="00A82262" w14:paraId="076E9E32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A2A14D" w14:textId="31F9D209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M.P LIGHTCAN S.L.U.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12F7E4" w14:textId="14536CD9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Sustitución de sistemas de comunicación para encendidos en el Estadio Iván Ramallo, quemado por sobretensiones por caída de torre eléctrica en temporal Dorothea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CB566" w14:textId="3E7627A9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547,21 €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80684" w14:textId="6CFED8DB" w:rsidR="00CF24F4" w:rsidRPr="00A82262" w:rsidRDefault="00952B43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0,42 %</w:t>
            </w:r>
          </w:p>
        </w:tc>
      </w:tr>
      <w:tr w:rsidR="00CF24F4" w:rsidRPr="00A82262" w14:paraId="2E1463E0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B78608" w14:textId="0EBC9B47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Cristalería y Aluminios Los Príncipes S.L.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9DBEA4" w14:textId="02E2324B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Trabajos de cristalería y aluminio en instalaciones deportivas municipales 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77C55" w14:textId="5E28917F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4.000,00 €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9B228" w14:textId="68BC1531" w:rsidR="00CF24F4" w:rsidRPr="00A82262" w:rsidRDefault="00952B43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3,07 %</w:t>
            </w:r>
          </w:p>
        </w:tc>
      </w:tr>
      <w:tr w:rsidR="00CF24F4" w:rsidRPr="00A82262" w14:paraId="3716EBFB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485CD1" w14:textId="575AE11D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Culligan Water Spain S.</w:t>
            </w:r>
            <w:proofErr w:type="gramStart"/>
            <w:r w:rsidRPr="00A82262">
              <w:rPr>
                <w:rFonts w:cstheme="minorHAnsi"/>
                <w:sz w:val="20"/>
                <w:szCs w:val="20"/>
              </w:rPr>
              <w:t>L.U</w:t>
            </w:r>
            <w:proofErr w:type="gramEnd"/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1DB2F6" w14:textId="77FC193B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Saneamiento de 4 fuentes dispensadoras de agua de las dependencias de la Empresa Pública de Servicios 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77CED" w14:textId="17F1974A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1.014,36 €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09026" w14:textId="4D7DA218" w:rsidR="00CF24F4" w:rsidRPr="00A82262" w:rsidRDefault="00952B43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0,78 %</w:t>
            </w:r>
          </w:p>
        </w:tc>
      </w:tr>
      <w:tr w:rsidR="00CF24F4" w:rsidRPr="00A82262" w14:paraId="7D13321A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67BE6D" w14:textId="010E8440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Bienvenido Trujillo Martín 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00FE96" w14:textId="73C32F30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El suministro de material reflectante para señalización en espacios públicos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3BA06" w14:textId="4CCDD74D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3.173,10 €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469FF" w14:textId="093A5983" w:rsidR="00CF24F4" w:rsidRPr="00A82262" w:rsidRDefault="00952B43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2,43 %</w:t>
            </w:r>
          </w:p>
        </w:tc>
      </w:tr>
      <w:tr w:rsidR="00CF24F4" w:rsidRPr="00A82262" w14:paraId="5FA89C5D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7600CF" w14:textId="6FFD22B8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Construcciones </w:t>
            </w:r>
            <w:proofErr w:type="spellStart"/>
            <w:r w:rsidRPr="00A82262">
              <w:rPr>
                <w:rFonts w:cstheme="minorHAnsi"/>
                <w:sz w:val="20"/>
                <w:szCs w:val="20"/>
              </w:rPr>
              <w:t>Donlo</w:t>
            </w:r>
            <w:proofErr w:type="spellEnd"/>
            <w:r w:rsidRPr="00A82262">
              <w:rPr>
                <w:rFonts w:cstheme="minorHAnsi"/>
                <w:sz w:val="20"/>
                <w:szCs w:val="20"/>
              </w:rPr>
              <w:t xml:space="preserve"> Canarias S.L.</w:t>
            </w:r>
            <w:proofErr w:type="gramStart"/>
            <w:r w:rsidRPr="00A82262">
              <w:rPr>
                <w:rFonts w:cstheme="minorHAnsi"/>
                <w:sz w:val="20"/>
                <w:szCs w:val="20"/>
              </w:rPr>
              <w:t>N.E</w:t>
            </w:r>
            <w:proofErr w:type="gramEnd"/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09FEA9" w14:textId="7B760E3F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Obras de refuerzo necesarias en la pista de pádel de Los Príncipes como consecuencia del temporal de viento 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B5DBC" w14:textId="39D533AA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5.281,68 €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79B97" w14:textId="6CCB00F2" w:rsidR="00CF24F4" w:rsidRPr="00A82262" w:rsidRDefault="00952B43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4,05 %</w:t>
            </w:r>
          </w:p>
        </w:tc>
      </w:tr>
      <w:tr w:rsidR="00CF24F4" w:rsidRPr="00A82262" w14:paraId="1456089B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B9CCCD" w14:textId="6351B0A0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Obras y Servicios 4J, S.L.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F2B62D" w14:textId="184383D0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Obras ejecución de mesas y bancos de hormigón visto para el parque recreativo de la Higuerita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3D727" w14:textId="495892BC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39.723,30 €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1E835" w14:textId="0237D4E5" w:rsidR="00CF24F4" w:rsidRPr="00A82262" w:rsidRDefault="00952B43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30,46 %</w:t>
            </w:r>
          </w:p>
        </w:tc>
      </w:tr>
      <w:tr w:rsidR="00CF24F4" w:rsidRPr="00A82262" w14:paraId="6174AB52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94E37F" w14:textId="39E38153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Estrategia y Gestión Pública S.L.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E85A06" w14:textId="421D42CE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Servicio para la asistencia técnica para la elaboración del instrumento de ordenación de los puestos de trabajo de la Empresa Pública de Servicios del Ayuntamiento de los Realejos S.L. 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27EAF" w14:textId="036015ED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10.300,00 €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2C5A1" w14:textId="50117FEA" w:rsidR="00CF24F4" w:rsidRPr="00A82262" w:rsidRDefault="00FF3FA0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7,90 %</w:t>
            </w:r>
          </w:p>
        </w:tc>
      </w:tr>
      <w:tr w:rsidR="00CF24F4" w:rsidRPr="00A82262" w14:paraId="0380C982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DD501D" w14:textId="3DD947F0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A82262">
              <w:rPr>
                <w:rFonts w:cstheme="minorHAnsi"/>
                <w:sz w:val="20"/>
                <w:szCs w:val="20"/>
              </w:rPr>
              <w:t>Chaher</w:t>
            </w:r>
            <w:proofErr w:type="spellEnd"/>
            <w:r w:rsidRPr="00A82262">
              <w:rPr>
                <w:rFonts w:cstheme="minorHAnsi"/>
                <w:sz w:val="20"/>
                <w:szCs w:val="20"/>
              </w:rPr>
              <w:t xml:space="preserve"> y Galdo Asociados, S.</w:t>
            </w:r>
            <w:proofErr w:type="gramStart"/>
            <w:r w:rsidRPr="00A82262">
              <w:rPr>
                <w:rFonts w:cstheme="minorHAnsi"/>
                <w:sz w:val="20"/>
                <w:szCs w:val="20"/>
              </w:rPr>
              <w:t>L.P</w:t>
            </w:r>
            <w:proofErr w:type="gramEnd"/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5754E1" w14:textId="0E6D6FF3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Servicios de asesoría, supervisión contable y registro de libros en Registro Mercantil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02E9A" w14:textId="21FB1935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3.955,35 €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8B552" w14:textId="2ED1031B" w:rsidR="00CF24F4" w:rsidRPr="00A82262" w:rsidRDefault="00FF3FA0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3,03 %</w:t>
            </w:r>
          </w:p>
        </w:tc>
      </w:tr>
      <w:tr w:rsidR="00CF24F4" w:rsidRPr="00A82262" w14:paraId="17AFA7F8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BF34F9" w14:textId="41ABBE76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La Percha Uniformes, S.</w:t>
            </w:r>
            <w:proofErr w:type="gramStart"/>
            <w:r w:rsidRPr="00A82262">
              <w:rPr>
                <w:rFonts w:cstheme="minorHAnsi"/>
                <w:sz w:val="20"/>
                <w:szCs w:val="20"/>
              </w:rPr>
              <w:t>L.U</w:t>
            </w:r>
            <w:proofErr w:type="gramEnd"/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602FDE" w14:textId="1BDF89E2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El suministro de ropa para el nuevo personal de la Empresa Pública de Servicios del Ayuntamiento de los Realejos conforme al Convenio Colectivo 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9116A" w14:textId="05AC97E4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3.000,00 €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E116E" w14:textId="177CA949" w:rsidR="00CF24F4" w:rsidRPr="00A82262" w:rsidRDefault="00FF3FA0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2,30 %</w:t>
            </w:r>
          </w:p>
        </w:tc>
      </w:tr>
      <w:tr w:rsidR="00CF24F4" w:rsidRPr="00A82262" w14:paraId="6FFF11C0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CB8413" w14:textId="563B1544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Cavas Catalanas, S.L. 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96A278" w14:textId="343A27E7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Reparación de la máquina del mantenimiento del parqué del Pabellón Basilio Labrador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3C012" w14:textId="65CB15F6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803,50 €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C2A49" w14:textId="67691FA4" w:rsidR="00CF24F4" w:rsidRPr="00A82262" w:rsidRDefault="00FF3FA0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0,62 %</w:t>
            </w:r>
          </w:p>
        </w:tc>
      </w:tr>
      <w:tr w:rsidR="00CF24F4" w:rsidRPr="00A82262" w14:paraId="7F7167D8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58EDC9" w14:textId="6E00FCB3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Falisa S.L. 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A6F563" w14:textId="35B1D5C2" w:rsidR="00CF24F4" w:rsidRPr="00A82262" w:rsidRDefault="00CF24F4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Trabajos de contención del talud existente en el margen de la Calle Puerto Franco a la altura del cruce con Camino Las Pardelas, así como colocación de malla triple torsión y hormigón proyectado coloreado con pigmentos naturales en una superficie de 70 m2 de talud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0A7BD" w14:textId="445C68B2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13.124,38 €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FD028" w14:textId="3FFE8EF7" w:rsidR="00CF24F4" w:rsidRPr="00A82262" w:rsidRDefault="00FF3FA0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10,06 %</w:t>
            </w:r>
          </w:p>
        </w:tc>
      </w:tr>
      <w:tr w:rsidR="00CF24F4" w:rsidRPr="00A82262" w14:paraId="4B1C95D4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97D6D0" w14:textId="4497BBE2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Falisa S.L. 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18AC3F" w14:textId="39AC8572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Retirada de planchas de amianto solar municipal aparcamientos Toscas de Romero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4E00D" w14:textId="148AB011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3.749,40 €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4339C" w14:textId="78A7D1B5" w:rsidR="00CF24F4" w:rsidRPr="00A82262" w:rsidRDefault="00FF3FA0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2,87 %</w:t>
            </w:r>
          </w:p>
        </w:tc>
      </w:tr>
      <w:tr w:rsidR="00CF24F4" w:rsidRPr="00A82262" w14:paraId="6E3EF0D3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ACBBA9" w14:textId="3CB1AF27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lastRenderedPageBreak/>
              <w:t>Farmacia la Cruz Santa Doctora Sara Ramos Linares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A80D79" w14:textId="4E43ACA1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Adquisición de material de reposición de seguridad y salud para Empresa Pública de Servicios del Ayuntamiento de los Realejos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9B4F2" w14:textId="51A13ADC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1.574,00 €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F8786" w14:textId="444A199F" w:rsidR="00CF24F4" w:rsidRPr="00A82262" w:rsidRDefault="00FF3FA0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1,20 %</w:t>
            </w:r>
          </w:p>
        </w:tc>
      </w:tr>
      <w:tr w:rsidR="00CF24F4" w:rsidRPr="00A82262" w14:paraId="30D55A49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A9C3FD" w14:textId="3E760E15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A82262">
              <w:rPr>
                <w:rFonts w:cstheme="minorHAnsi"/>
                <w:sz w:val="20"/>
                <w:szCs w:val="20"/>
              </w:rPr>
              <w:t>Calumaro</w:t>
            </w:r>
            <w:proofErr w:type="spellEnd"/>
            <w:r w:rsidRPr="00A82262">
              <w:rPr>
                <w:rFonts w:cstheme="minorHAnsi"/>
                <w:sz w:val="20"/>
                <w:szCs w:val="20"/>
              </w:rPr>
              <w:t xml:space="preserve"> S.L 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D0AC22" w14:textId="76206AA3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Servicio de catering para limpieza del Baile de Magos y Romería Los Realejos 2025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86B7F" w14:textId="2DD5B0F6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1.115,00 €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0A421" w14:textId="11ECD7A4" w:rsidR="00CF24F4" w:rsidRPr="00A82262" w:rsidRDefault="00FF3FA0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0,85 %</w:t>
            </w:r>
          </w:p>
        </w:tc>
      </w:tr>
      <w:tr w:rsidR="00CF24F4" w:rsidRPr="00A82262" w14:paraId="4DD3C502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F56343" w14:textId="1C61040F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Funeraria y Lápidas El Platero S.</w:t>
            </w:r>
            <w:proofErr w:type="gramStart"/>
            <w:r w:rsidRPr="00A82262">
              <w:rPr>
                <w:rFonts w:cstheme="minorHAnsi"/>
                <w:sz w:val="20"/>
                <w:szCs w:val="20"/>
              </w:rPr>
              <w:t>L.U</w:t>
            </w:r>
            <w:proofErr w:type="gramEnd"/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EDB26A" w14:textId="39FCCAAB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Elaboración de lápida, mano de obra y montaje para el comentario de los Realejos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E28BBC" w14:textId="00A8565A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386,25 €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7959F" w14:textId="35E08642" w:rsidR="00CF24F4" w:rsidRPr="00A82262" w:rsidRDefault="00FF3FA0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0,30 %</w:t>
            </w:r>
          </w:p>
        </w:tc>
      </w:tr>
      <w:tr w:rsidR="00CF24F4" w:rsidRPr="00A82262" w14:paraId="49B5DD8D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39CC2C" w14:textId="754930C3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Jardín Móvil S.L. 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5A83C8" w14:textId="148AEC14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Suministro 7 torres florares MODELO 160 con kit de riego y transporte marítimo incluido hasta el municipio de los Realejos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E7AA8" w14:textId="32C76EED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12.293,00 €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44132" w14:textId="0C246ABD" w:rsidR="00CF24F4" w:rsidRPr="00A82262" w:rsidRDefault="00FF3FA0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9,42 %</w:t>
            </w:r>
          </w:p>
        </w:tc>
      </w:tr>
      <w:tr w:rsidR="00CF24F4" w:rsidRPr="00A82262" w14:paraId="7D62B536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014183" w14:textId="1954616B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Farmacia Licenciada Margarita Máiquez Chaves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3B2FE3" w14:textId="330AE598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Adquisición de mascarillas FFP2 para trabajadores de las Empresas Públicas de Servicios 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8BD27" w14:textId="2E93F4F4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770,00 €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D6905" w14:textId="2541711E" w:rsidR="00CF24F4" w:rsidRPr="00A82262" w:rsidRDefault="00FF3FA0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0,59 %</w:t>
            </w:r>
          </w:p>
        </w:tc>
      </w:tr>
      <w:tr w:rsidR="00CF24F4" w:rsidRPr="00A82262" w14:paraId="11AAA812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CED4FF" w14:textId="1BBC60A1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Zona Verde G.C., S.</w:t>
            </w:r>
            <w:proofErr w:type="gramStart"/>
            <w:r w:rsidRPr="00A82262">
              <w:rPr>
                <w:rFonts w:cstheme="minorHAnsi"/>
                <w:sz w:val="20"/>
                <w:szCs w:val="20"/>
              </w:rPr>
              <w:t>L.U</w:t>
            </w:r>
            <w:proofErr w:type="gramEnd"/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FCE288E" w14:textId="2C027014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Adecentamiento del talud del mercado, con tala, poda y limpieza de especies y acondicionamiento de la malla </w:t>
            </w:r>
            <w:proofErr w:type="gramStart"/>
            <w:r w:rsidRPr="00A82262">
              <w:rPr>
                <w:rFonts w:cstheme="minorHAnsi"/>
                <w:sz w:val="20"/>
                <w:szCs w:val="20"/>
              </w:rPr>
              <w:t>anti hierbas</w:t>
            </w:r>
            <w:proofErr w:type="gramEnd"/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6BB55" w14:textId="3AF0A4E6" w:rsidR="00CF24F4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12.000,00 €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D8D82" w14:textId="002C5A50" w:rsidR="00CF24F4" w:rsidRPr="00A82262" w:rsidRDefault="00FF3FA0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9,20 %</w:t>
            </w:r>
          </w:p>
        </w:tc>
      </w:tr>
      <w:tr w:rsidR="009435FD" w:rsidRPr="00A82262" w14:paraId="005330C5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FE37A1" w14:textId="615A9135" w:rsidR="009435FD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Reciclajes Especiales y Eléctricos Canarios S.L. 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A8F34E" w14:textId="4BF1CA0C" w:rsidR="009435FD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Retirada de residuos de </w:t>
            </w:r>
            <w:proofErr w:type="spellStart"/>
            <w:r w:rsidRPr="00A82262">
              <w:rPr>
                <w:rFonts w:cstheme="minorHAnsi"/>
                <w:sz w:val="20"/>
                <w:szCs w:val="20"/>
              </w:rPr>
              <w:t>tóners</w:t>
            </w:r>
            <w:proofErr w:type="spellEnd"/>
            <w:r w:rsidRPr="00A82262">
              <w:rPr>
                <w:rFonts w:cstheme="minorHAnsi"/>
                <w:sz w:val="20"/>
                <w:szCs w:val="20"/>
              </w:rPr>
              <w:t xml:space="preserve"> de impresión 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ACCAD" w14:textId="24103C85" w:rsidR="009435FD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500,00 €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B04C8" w14:textId="3FBC7943" w:rsidR="009435FD" w:rsidRPr="00A82262" w:rsidRDefault="00FF3FA0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0,38 %</w:t>
            </w:r>
          </w:p>
        </w:tc>
      </w:tr>
      <w:tr w:rsidR="009435FD" w:rsidRPr="00A82262" w14:paraId="10F23A37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82AD51" w14:textId="6F55ED44" w:rsidR="009435FD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Tintorería Express, S.L. 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A3FB54C" w14:textId="3B0C9B05" w:rsidR="009435FD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 xml:space="preserve">Limpieza de mantelería para el día de los difuntos 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B07A6" w14:textId="7729D259" w:rsidR="009435FD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77,04 €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12B97" w14:textId="7777BEF1" w:rsidR="009435FD" w:rsidRPr="00A82262" w:rsidRDefault="00FF3FA0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0,06 %</w:t>
            </w:r>
          </w:p>
        </w:tc>
      </w:tr>
      <w:tr w:rsidR="009435FD" w:rsidRPr="00A82262" w14:paraId="13B55944" w14:textId="77777777" w:rsidTr="00A82262">
        <w:trPr>
          <w:trHeight w:val="446"/>
          <w:jc w:val="center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5E15C7" w14:textId="77777777" w:rsidR="009435FD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761C5B" w14:textId="0F80E3B6" w:rsidR="009435FD" w:rsidRPr="00A82262" w:rsidRDefault="009435FD" w:rsidP="008F17A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82262">
              <w:rPr>
                <w:rFonts w:cstheme="minorHAnsi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A9738" w14:textId="17B1094E" w:rsidR="009435FD" w:rsidRPr="00A82262" w:rsidRDefault="009435FD" w:rsidP="008F17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262">
              <w:rPr>
                <w:rFonts w:cstheme="minorHAnsi"/>
                <w:sz w:val="20"/>
                <w:szCs w:val="20"/>
              </w:rPr>
              <w:t>130.432,</w:t>
            </w:r>
            <w:r w:rsidR="00952B43" w:rsidRPr="00A82262">
              <w:rPr>
                <w:rFonts w:cstheme="minorHAnsi"/>
                <w:sz w:val="20"/>
                <w:szCs w:val="20"/>
              </w:rPr>
              <w:t>4</w:t>
            </w:r>
            <w:r w:rsidRPr="00A82262">
              <w:rPr>
                <w:rFonts w:cstheme="minorHAnsi"/>
                <w:sz w:val="20"/>
                <w:szCs w:val="20"/>
              </w:rPr>
              <w:t>3 €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7EFC0" w14:textId="5E13AFCB" w:rsidR="009435FD" w:rsidRPr="00A82262" w:rsidRDefault="00FF3FA0" w:rsidP="008F17A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262">
              <w:rPr>
                <w:rFonts w:cstheme="minorHAnsi"/>
                <w:sz w:val="16"/>
                <w:szCs w:val="16"/>
              </w:rPr>
              <w:t>100 %</w:t>
            </w:r>
          </w:p>
        </w:tc>
      </w:tr>
    </w:tbl>
    <w:p w14:paraId="296A9E19" w14:textId="77777777" w:rsidR="00CF24F4" w:rsidRDefault="00CF24F4">
      <w:pPr>
        <w:rPr>
          <w:rFonts w:ascii="Verdana" w:hAnsi="Verdana"/>
          <w:b/>
          <w:bCs/>
          <w:sz w:val="24"/>
          <w:szCs w:val="24"/>
        </w:rPr>
      </w:pPr>
    </w:p>
    <w:sectPr w:rsidR="00CF24F4" w:rsidSect="00A82262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F2FC9" w14:textId="77777777" w:rsidR="003F1F5B" w:rsidRDefault="003F1F5B" w:rsidP="00F06F40">
      <w:pPr>
        <w:spacing w:after="0" w:line="240" w:lineRule="auto"/>
      </w:pPr>
      <w:r>
        <w:separator/>
      </w:r>
    </w:p>
  </w:endnote>
  <w:endnote w:type="continuationSeparator" w:id="0">
    <w:p w14:paraId="1F1E3D9F" w14:textId="77777777" w:rsidR="003F1F5B" w:rsidRDefault="003F1F5B" w:rsidP="00F0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5FB1C" w14:textId="77777777" w:rsidR="003F1F5B" w:rsidRDefault="003F1F5B" w:rsidP="00F06F40">
      <w:pPr>
        <w:spacing w:after="0" w:line="240" w:lineRule="auto"/>
      </w:pPr>
      <w:r>
        <w:separator/>
      </w:r>
    </w:p>
  </w:footnote>
  <w:footnote w:type="continuationSeparator" w:id="0">
    <w:p w14:paraId="11E5E35B" w14:textId="77777777" w:rsidR="003F1F5B" w:rsidRDefault="003F1F5B" w:rsidP="00F06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3B79D" w14:textId="68CDA943" w:rsidR="00F06F40" w:rsidRDefault="00F06F40">
    <w:pPr>
      <w:pStyle w:val="Encabezado"/>
    </w:pPr>
    <w:r>
      <w:rPr>
        <w:rFonts w:ascii="Arial" w:hAnsi="Arial" w:cs="Arial"/>
        <w:noProof/>
        <w:sz w:val="20"/>
        <w:szCs w:val="20"/>
        <w:lang w:val="es-ES" w:eastAsia="es-ES"/>
      </w:rPr>
      <w:drawing>
        <wp:anchor distT="0" distB="0" distL="114300" distR="114300" simplePos="0" relativeHeight="251659264" behindDoc="0" locked="0" layoutInCell="1" allowOverlap="1" wp14:anchorId="34E355B1" wp14:editId="7CABD1A8">
          <wp:simplePos x="0" y="0"/>
          <wp:positionH relativeFrom="margin">
            <wp:align>left</wp:align>
          </wp:positionH>
          <wp:positionV relativeFrom="paragraph">
            <wp:posOffset>-267335</wp:posOffset>
          </wp:positionV>
          <wp:extent cx="1247771" cy="904871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F40"/>
    <w:rsid w:val="001D1B77"/>
    <w:rsid w:val="001F591C"/>
    <w:rsid w:val="00222F01"/>
    <w:rsid w:val="002F62F1"/>
    <w:rsid w:val="002F78F1"/>
    <w:rsid w:val="002F7ABE"/>
    <w:rsid w:val="00304773"/>
    <w:rsid w:val="00347090"/>
    <w:rsid w:val="003A5F7D"/>
    <w:rsid w:val="003F1F5B"/>
    <w:rsid w:val="00466335"/>
    <w:rsid w:val="004B6748"/>
    <w:rsid w:val="00580144"/>
    <w:rsid w:val="005C1E50"/>
    <w:rsid w:val="005E47F1"/>
    <w:rsid w:val="00653359"/>
    <w:rsid w:val="006B2266"/>
    <w:rsid w:val="006C097F"/>
    <w:rsid w:val="006C7D86"/>
    <w:rsid w:val="006F4AB3"/>
    <w:rsid w:val="007366BF"/>
    <w:rsid w:val="00747216"/>
    <w:rsid w:val="00781642"/>
    <w:rsid w:val="008A43F5"/>
    <w:rsid w:val="009435FD"/>
    <w:rsid w:val="00944A02"/>
    <w:rsid w:val="00952B43"/>
    <w:rsid w:val="009A529D"/>
    <w:rsid w:val="00A11148"/>
    <w:rsid w:val="00A6266D"/>
    <w:rsid w:val="00A75A8A"/>
    <w:rsid w:val="00A82262"/>
    <w:rsid w:val="00A9781D"/>
    <w:rsid w:val="00B018FD"/>
    <w:rsid w:val="00B70D28"/>
    <w:rsid w:val="00B779C4"/>
    <w:rsid w:val="00C4600A"/>
    <w:rsid w:val="00CC272B"/>
    <w:rsid w:val="00CF24F4"/>
    <w:rsid w:val="00D31D6E"/>
    <w:rsid w:val="00D6153E"/>
    <w:rsid w:val="00D81398"/>
    <w:rsid w:val="00D82F33"/>
    <w:rsid w:val="00DD6C32"/>
    <w:rsid w:val="00DF7CED"/>
    <w:rsid w:val="00E562A8"/>
    <w:rsid w:val="00EA3BFB"/>
    <w:rsid w:val="00F06F40"/>
    <w:rsid w:val="00F91567"/>
    <w:rsid w:val="00FA2B2A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83AA"/>
  <w15:chartTrackingRefBased/>
  <w15:docId w15:val="{F11C1F73-05FC-4156-B45F-C61932D7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6F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6F40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06F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6F40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536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cp:keywords/>
  <dc:description/>
  <cp:lastModifiedBy>Eduardo González González</cp:lastModifiedBy>
  <cp:revision>24</cp:revision>
  <cp:lastPrinted>2022-10-12T22:14:00Z</cp:lastPrinted>
  <dcterms:created xsi:type="dcterms:W3CDTF">2023-12-21T12:47:00Z</dcterms:created>
  <dcterms:modified xsi:type="dcterms:W3CDTF">2026-03-27T14:38:00Z</dcterms:modified>
</cp:coreProperties>
</file>