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EF2C" w14:textId="77777777" w:rsidR="0009718C" w:rsidRPr="0009718C" w:rsidRDefault="0009718C" w:rsidP="0009718C">
      <w:pPr>
        <w:jc w:val="both"/>
        <w:rPr>
          <w:rFonts w:ascii="Verdana" w:hAnsi="Verdana"/>
          <w:b/>
        </w:rPr>
      </w:pPr>
      <w:r w:rsidRPr="0009718C">
        <w:rPr>
          <w:rFonts w:ascii="Verdana" w:hAnsi="Verdana"/>
          <w:b/>
        </w:rPr>
        <w:t>1140. Información que se considere necesaria o conveniente para la adecuada gestión de la contratación:</w:t>
      </w:r>
    </w:p>
    <w:p w14:paraId="4941F5B2" w14:textId="027B8F86" w:rsidR="00AC5BC1" w:rsidRDefault="00AC5BC1" w:rsidP="00347502">
      <w:pPr>
        <w:jc w:val="both"/>
        <w:rPr>
          <w:rFonts w:ascii="Verdana" w:hAnsi="Verdana"/>
          <w:b/>
        </w:rPr>
      </w:pPr>
    </w:p>
    <w:p w14:paraId="31897077" w14:textId="418A13B9" w:rsidR="00AC5BC1" w:rsidRPr="00A72DD2" w:rsidRDefault="00AC5BC1" w:rsidP="00AC5BC1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72DD2">
        <w:rPr>
          <w:rFonts w:asciiTheme="minorHAnsi" w:hAnsiTheme="minorHAnsi" w:cstheme="minorHAnsi"/>
          <w:color w:val="000000" w:themeColor="text1"/>
        </w:rPr>
        <w:t xml:space="preserve">Las proposiciones de las personas interesadas se presentarán en el lugar y plazo señalado en la invitación a través de la Plataforma de Contratación del Sector </w:t>
      </w:r>
      <w:r w:rsidR="00635568" w:rsidRPr="00A72DD2">
        <w:rPr>
          <w:rFonts w:asciiTheme="minorHAnsi" w:hAnsiTheme="minorHAnsi" w:cstheme="minorHAnsi"/>
          <w:color w:val="000000" w:themeColor="text1"/>
        </w:rPr>
        <w:t>Público</w:t>
      </w:r>
      <w:r w:rsidR="00635568">
        <w:rPr>
          <w:rFonts w:asciiTheme="minorHAnsi" w:hAnsiTheme="minorHAnsi" w:cstheme="minorHAnsi"/>
          <w:color w:val="000000" w:themeColor="text1"/>
        </w:rPr>
        <w:t xml:space="preserve"> </w:t>
      </w:r>
      <w:r w:rsidR="00635568" w:rsidRPr="00A72DD2">
        <w:rPr>
          <w:rFonts w:asciiTheme="minorHAnsi" w:hAnsiTheme="minorHAnsi" w:cstheme="minorHAnsi"/>
          <w:color w:val="000000" w:themeColor="text1"/>
        </w:rPr>
        <w:t>(</w:t>
      </w:r>
      <w:r w:rsidRPr="00A72DD2">
        <w:rPr>
          <w:rFonts w:asciiTheme="minorHAnsi" w:hAnsiTheme="minorHAnsi" w:cstheme="minorHAnsi"/>
          <w:color w:val="000000" w:themeColor="text1"/>
        </w:rPr>
        <w:t xml:space="preserve">https://contrataciondelestado.es/wps/portal/plataforma). La presentación de la proposición deberá ser redactada según el modelo anexo al presente pliego. </w:t>
      </w:r>
    </w:p>
    <w:p w14:paraId="00AC45D3" w14:textId="77777777" w:rsidR="00AC5BC1" w:rsidRPr="00A72DD2" w:rsidRDefault="00AC5BC1" w:rsidP="00AC5BC1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BFF52CB" w14:textId="77777777" w:rsidR="00AC5BC1" w:rsidRPr="00A72DD2" w:rsidRDefault="00AC5BC1" w:rsidP="00AC5BC1">
      <w:pPr>
        <w:widowControl w:val="0"/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72DD2">
        <w:rPr>
          <w:rFonts w:asciiTheme="minorHAnsi" w:hAnsiTheme="minorHAnsi" w:cstheme="minorHAnsi"/>
          <w:color w:val="000000" w:themeColor="text1"/>
        </w:rPr>
        <w:t xml:space="preserve"> Las personas interesadas en la licitación podrán examinar los pliegos y documentación complementaria en el Perfil del Contratante de la </w:t>
      </w:r>
      <w:r>
        <w:rPr>
          <w:rFonts w:asciiTheme="minorHAnsi" w:hAnsiTheme="minorHAnsi" w:cstheme="minorHAnsi"/>
          <w:color w:val="000000" w:themeColor="text1"/>
        </w:rPr>
        <w:t>Empresa Pública</w:t>
      </w:r>
      <w:r w:rsidRPr="00A72DD2">
        <w:rPr>
          <w:rFonts w:asciiTheme="minorHAnsi" w:hAnsiTheme="minorHAnsi" w:cstheme="minorHAnsi"/>
          <w:color w:val="000000" w:themeColor="text1"/>
        </w:rPr>
        <w:t xml:space="preserve">, alojado en la Plataforma de Contratación del Sector Público </w:t>
      </w:r>
      <w:r w:rsidRPr="00A72DD2">
        <w:rPr>
          <w:rFonts w:asciiTheme="minorHAnsi" w:hAnsiTheme="minorHAnsi" w:cstheme="minorHAnsi"/>
          <w:b/>
          <w:color w:val="000000" w:themeColor="text1"/>
        </w:rPr>
        <w:t xml:space="preserve">(https://contrataciondelestado.es/wps/portal/plataforma) </w:t>
      </w:r>
    </w:p>
    <w:p w14:paraId="3D1816DB" w14:textId="77777777" w:rsidR="00AC5BC1" w:rsidRPr="00A72DD2" w:rsidRDefault="00AC5BC1" w:rsidP="00AC5BC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0319E28" w14:textId="77777777" w:rsidR="00AC5BC1" w:rsidRPr="00D60103" w:rsidRDefault="00AC5BC1" w:rsidP="00AC5BC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A72DD2">
        <w:rPr>
          <w:rFonts w:asciiTheme="minorHAnsi" w:hAnsiTheme="minorHAnsi" w:cstheme="minorHAnsi"/>
          <w:color w:val="000000" w:themeColor="text1"/>
        </w:rPr>
        <w:t>Las proposiciones, junto con la documentación preceptiva se presentarán, dentro del plazo de Quince -15- días naturales</w:t>
      </w:r>
      <w:r w:rsidRPr="00A72DD2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A72DD2">
        <w:rPr>
          <w:rFonts w:asciiTheme="minorHAnsi" w:hAnsiTheme="minorHAnsi" w:cstheme="minorHAnsi"/>
          <w:color w:val="000000" w:themeColor="text1"/>
        </w:rPr>
        <w:t>contados a partir del día siguiente al de publicación del anuncio de licitació</w:t>
      </w:r>
      <w:r w:rsidRPr="00D60103">
        <w:rPr>
          <w:rFonts w:asciiTheme="minorHAnsi" w:hAnsiTheme="minorHAnsi" w:cstheme="minorHAnsi"/>
          <w:color w:val="000000" w:themeColor="text1"/>
        </w:rPr>
        <w:t xml:space="preserve">n en el perfil de contratante, exclusivamente de forma electrónica a través de la Plataforma de Contratación del Sector Público. Hay que señalar que la utilización de la citada Plataforma implica que tanto la presentación de la oferta como la respuesta a cualquiera de las comunicaciones o notificaciones que realice el órgano de contratación o las unidades que lo auxilien se regirán por el horario de la península española por lo que para en el caso de Canarias siempre se considerará una hora menos a la que figura en los documentos. </w:t>
      </w:r>
    </w:p>
    <w:p w14:paraId="6A8D5320" w14:textId="77777777" w:rsidR="00AC5BC1" w:rsidRPr="00D60103" w:rsidRDefault="00AC5BC1" w:rsidP="00AC5BC1">
      <w:pPr>
        <w:pStyle w:val="Textodebloque"/>
        <w:spacing w:after="0" w:line="360" w:lineRule="auto"/>
        <w:ind w:left="0" w:right="9" w:firstLine="0"/>
        <w:rPr>
          <w:rFonts w:asciiTheme="minorHAnsi" w:hAnsiTheme="minorHAnsi" w:cstheme="minorHAnsi"/>
          <w:i/>
          <w:color w:val="FF0000"/>
          <w:sz w:val="24"/>
        </w:rPr>
      </w:pPr>
    </w:p>
    <w:p w14:paraId="4ABAD05C" w14:textId="77777777" w:rsidR="00AC5BC1" w:rsidRPr="00D60103" w:rsidRDefault="00AC5BC1" w:rsidP="00AC5BC1">
      <w:pPr>
        <w:pStyle w:val="Textodebloque"/>
        <w:spacing w:after="0" w:line="360" w:lineRule="auto"/>
        <w:ind w:left="0" w:right="9" w:firstLine="0"/>
        <w:rPr>
          <w:rFonts w:asciiTheme="minorHAnsi" w:hAnsiTheme="minorHAnsi" w:cstheme="minorHAnsi"/>
          <w:color w:val="000000" w:themeColor="text1"/>
          <w:sz w:val="24"/>
        </w:rPr>
      </w:pPr>
      <w:r w:rsidRPr="00D60103">
        <w:rPr>
          <w:rFonts w:asciiTheme="minorHAnsi" w:hAnsiTheme="minorHAnsi" w:cstheme="minorHAnsi"/>
          <w:color w:val="000000" w:themeColor="text1"/>
          <w:sz w:val="24"/>
        </w:rPr>
        <w:t xml:space="preserve">De acuerdo con la Disposición adicional 16ª de la LCSP, el envío por medios electrónicos de las ofertas podrá hacerse en dos fases, transmitiendo primero la </w:t>
      </w:r>
      <w:r w:rsidRPr="00D60103">
        <w:rPr>
          <w:rFonts w:asciiTheme="minorHAnsi" w:hAnsiTheme="minorHAnsi" w:cstheme="minorHAnsi"/>
          <w:b/>
          <w:color w:val="000000" w:themeColor="text1"/>
          <w:sz w:val="24"/>
        </w:rPr>
        <w:t>huella electrónica</w:t>
      </w:r>
      <w:r w:rsidRPr="00D60103">
        <w:rPr>
          <w:rFonts w:asciiTheme="minorHAnsi" w:hAnsiTheme="minorHAnsi" w:cstheme="minorHAnsi"/>
          <w:color w:val="000000" w:themeColor="text1"/>
          <w:sz w:val="24"/>
        </w:rPr>
        <w:t xml:space="preserve"> de la oferta, con cuya recepción se considerará efectuada su presentación a todos los efectos, y después la oferta propiamente dicha en un plazo máximo de 24 horas. De no efectuarse esta segunda remisión en el plazo indicado, se considerará que la oferta ha sido retirada.</w:t>
      </w:r>
    </w:p>
    <w:p w14:paraId="7BD83C2D" w14:textId="77777777" w:rsidR="00AC5BC1" w:rsidRPr="00D60103" w:rsidRDefault="00AC5BC1" w:rsidP="00AC5BC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18973A0" w14:textId="77777777" w:rsidR="00AC5BC1" w:rsidRPr="00D60103" w:rsidRDefault="00AC5BC1" w:rsidP="00AC5BC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60103">
        <w:rPr>
          <w:rFonts w:asciiTheme="minorHAnsi" w:hAnsiTheme="minorHAnsi" w:cstheme="minorHAnsi"/>
          <w:color w:val="000000" w:themeColor="text1"/>
        </w:rPr>
        <w:t xml:space="preserve">Por este motivo, para participar en esta licitación, es importante que los licitadores interesados se registren, en el supuesto de que no lo estén, en la Plataforma de </w:t>
      </w:r>
      <w:r w:rsidRPr="00D60103">
        <w:rPr>
          <w:rFonts w:asciiTheme="minorHAnsi" w:hAnsiTheme="minorHAnsi" w:cstheme="minorHAnsi"/>
          <w:color w:val="000000" w:themeColor="text1"/>
        </w:rPr>
        <w:lastRenderedPageBreak/>
        <w:t>Contratación del Sector Público. En cualquier caso, en el supuesto de ocurrir alguna incidencia con el uso de la plataforma deberá dirigirse a la misma bien vía correo electrónico o vía telefónica para solventar dicho problema, además será necesario dicha actuación con la finalidad de poder acreditar cualquier incidencia ajena a la actuación del licitador y derivada de un problema técnico de la propia plataforma.</w:t>
      </w:r>
    </w:p>
    <w:p w14:paraId="01257C8C" w14:textId="77777777" w:rsidR="00AC5BC1" w:rsidRPr="00D60103" w:rsidRDefault="00AC5BC1" w:rsidP="00AC5BC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6"/>
        <w:gridCol w:w="4278"/>
      </w:tblGrid>
      <w:tr w:rsidR="00AC5BC1" w:rsidRPr="00D60103" w14:paraId="4F88139A" w14:textId="77777777" w:rsidTr="00AC0401">
        <w:tc>
          <w:tcPr>
            <w:tcW w:w="4322" w:type="dxa"/>
            <w:shd w:val="clear" w:color="auto" w:fill="F2F2F2" w:themeFill="background1" w:themeFillShade="F2"/>
          </w:tcPr>
          <w:p w14:paraId="1627BBE9" w14:textId="77777777" w:rsidR="00AC5BC1" w:rsidRPr="00D60103" w:rsidRDefault="00AC5BC1" w:rsidP="00AC040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60103">
              <w:rPr>
                <w:rFonts w:asciiTheme="minorHAnsi" w:hAnsiTheme="minorHAnsi" w:cstheme="minorHAnsi"/>
                <w:b/>
                <w:color w:val="000000" w:themeColor="text1"/>
              </w:rPr>
              <w:t>Correo electrónico</w:t>
            </w:r>
          </w:p>
        </w:tc>
        <w:tc>
          <w:tcPr>
            <w:tcW w:w="4322" w:type="dxa"/>
            <w:shd w:val="clear" w:color="auto" w:fill="auto"/>
          </w:tcPr>
          <w:p w14:paraId="0D60A434" w14:textId="77777777" w:rsidR="00AC5BC1" w:rsidRPr="00D60103" w:rsidRDefault="00AC5BC1" w:rsidP="00AC040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60103">
              <w:rPr>
                <w:rFonts w:asciiTheme="minorHAnsi" w:hAnsiTheme="minorHAnsi" w:cstheme="minorHAnsi"/>
                <w:b/>
                <w:color w:val="000000" w:themeColor="text1"/>
              </w:rPr>
              <w:t>licitacionE@hacienda.gob.es</w:t>
            </w:r>
          </w:p>
        </w:tc>
      </w:tr>
      <w:tr w:rsidR="00AC5BC1" w:rsidRPr="00D60103" w14:paraId="3415A2B8" w14:textId="77777777" w:rsidTr="00AC0401">
        <w:tc>
          <w:tcPr>
            <w:tcW w:w="4322" w:type="dxa"/>
            <w:shd w:val="clear" w:color="auto" w:fill="F2F2F2" w:themeFill="background1" w:themeFillShade="F2"/>
          </w:tcPr>
          <w:p w14:paraId="3264DFB0" w14:textId="77777777" w:rsidR="00AC5BC1" w:rsidRPr="00D60103" w:rsidRDefault="00AC5BC1" w:rsidP="00AC040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60103">
              <w:rPr>
                <w:rFonts w:asciiTheme="minorHAnsi" w:hAnsiTheme="minorHAnsi" w:cstheme="minorHAnsi"/>
                <w:b/>
                <w:color w:val="000000" w:themeColor="text1"/>
              </w:rPr>
              <w:t>Teléfono</w:t>
            </w:r>
          </w:p>
        </w:tc>
        <w:tc>
          <w:tcPr>
            <w:tcW w:w="4322" w:type="dxa"/>
            <w:shd w:val="clear" w:color="auto" w:fill="auto"/>
          </w:tcPr>
          <w:p w14:paraId="62E631E9" w14:textId="77777777" w:rsidR="00AC5BC1" w:rsidRPr="00D60103" w:rsidRDefault="00AC5BC1" w:rsidP="00AC040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60103">
              <w:rPr>
                <w:rFonts w:asciiTheme="minorHAnsi" w:hAnsiTheme="minorHAnsi" w:cstheme="minorHAnsi"/>
                <w:b/>
                <w:color w:val="000000" w:themeColor="text1"/>
              </w:rPr>
              <w:t>91 524 1242</w:t>
            </w:r>
          </w:p>
        </w:tc>
      </w:tr>
    </w:tbl>
    <w:p w14:paraId="3D1035F9" w14:textId="77777777" w:rsidR="00AC5BC1" w:rsidRPr="00D60103" w:rsidRDefault="00AC5BC1" w:rsidP="00AC5BC1">
      <w:pPr>
        <w:spacing w:line="360" w:lineRule="auto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31F37616" w14:textId="77777777" w:rsidR="00AC5BC1" w:rsidRPr="00D60103" w:rsidRDefault="00AC5BC1" w:rsidP="00AC5BC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60103">
        <w:rPr>
          <w:rFonts w:asciiTheme="minorHAnsi" w:hAnsiTheme="minorHAnsi" w:cstheme="minorHAnsi"/>
          <w:color w:val="000000" w:themeColor="text1"/>
        </w:rPr>
        <w:t>La oferta electrónica y cualquier otro documento que la acompañe deberán estar firmados electrónicamente por alguno de los sistemas de firma admitidos por el artículo 10 de la Ley 39/2015, de 1 de octubre, del Procedimiento Administrativo Común de las Administraciones públicas.</w:t>
      </w:r>
    </w:p>
    <w:p w14:paraId="640601A8" w14:textId="77777777" w:rsidR="00AC5BC1" w:rsidRPr="00D60103" w:rsidRDefault="00AC5BC1" w:rsidP="00AC5BC1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557A77CD" w14:textId="77777777" w:rsidR="00AC5BC1" w:rsidRPr="00D60103" w:rsidRDefault="00AC5BC1" w:rsidP="00AC5BC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60103">
        <w:rPr>
          <w:rFonts w:asciiTheme="minorHAnsi" w:hAnsiTheme="minorHAnsi" w:cstheme="minorHAnsi"/>
          <w:color w:val="000000" w:themeColor="text1"/>
        </w:rPr>
        <w:t>Para garantizar la confidencialidad del contenido de los sobres hasta el momento de su apertura, la herramienta cifrará dichos sobres en el envío.</w:t>
      </w:r>
    </w:p>
    <w:p w14:paraId="5652D148" w14:textId="77777777" w:rsidR="00AC5BC1" w:rsidRPr="00D60103" w:rsidRDefault="00AC5BC1" w:rsidP="00AC5BC1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4233A0E1" w14:textId="77777777" w:rsidR="00AC5BC1" w:rsidRPr="00D60103" w:rsidRDefault="00AC5BC1" w:rsidP="00AC5BC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60103">
        <w:rPr>
          <w:rFonts w:asciiTheme="minorHAnsi" w:hAnsiTheme="minorHAnsi" w:cstheme="minorHAnsi"/>
          <w:color w:val="000000" w:themeColor="text1"/>
        </w:rPr>
        <w:t>Una vez realizada la presentación, la herramienta proporcionará a la entidad licitadora un justificante de envío, susceptible de almacenamiento e impresión, con el sello de tiempo.</w:t>
      </w:r>
    </w:p>
    <w:p w14:paraId="593DC3B2" w14:textId="77777777" w:rsidR="00AC5BC1" w:rsidRPr="00E66817" w:rsidRDefault="00AC5BC1" w:rsidP="00347502">
      <w:pPr>
        <w:jc w:val="both"/>
        <w:rPr>
          <w:rFonts w:ascii="Verdana" w:hAnsi="Verdana"/>
          <w:b/>
        </w:rPr>
      </w:pPr>
    </w:p>
    <w:sectPr w:rsidR="00AC5BC1" w:rsidRPr="00E66817" w:rsidSect="00FB3F55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08DC" w14:textId="77777777" w:rsidR="00CA1AC5" w:rsidRDefault="00CA1AC5" w:rsidP="000E3989">
      <w:r>
        <w:separator/>
      </w:r>
    </w:p>
  </w:endnote>
  <w:endnote w:type="continuationSeparator" w:id="0">
    <w:p w14:paraId="295AE132" w14:textId="77777777" w:rsidR="00CA1AC5" w:rsidRDefault="00CA1AC5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B81F" w14:textId="77777777" w:rsidR="00CA1AC5" w:rsidRDefault="00CA1AC5" w:rsidP="000E3989">
      <w:r>
        <w:separator/>
      </w:r>
    </w:p>
  </w:footnote>
  <w:footnote w:type="continuationSeparator" w:id="0">
    <w:p w14:paraId="6BD761B1" w14:textId="77777777" w:rsidR="00CA1AC5" w:rsidRDefault="00CA1AC5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2706" w14:textId="77777777" w:rsidR="000E3989" w:rsidRDefault="000E3989">
    <w:pPr>
      <w:pStyle w:val="Encabezado"/>
    </w:pPr>
    <w:r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3282C749" wp14:editId="107EF117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247771" cy="904871"/>
          <wp:effectExtent l="0" t="0" r="0" b="0"/>
          <wp:wrapTopAndBottom/>
          <wp:docPr id="1" name="Imagen 1033" descr="realserv 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1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0856470">
    <w:abstractNumId w:val="0"/>
  </w:num>
  <w:num w:numId="2" w16cid:durableId="1726445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9718C"/>
    <w:rsid w:val="000E3989"/>
    <w:rsid w:val="000F0FC8"/>
    <w:rsid w:val="0022303B"/>
    <w:rsid w:val="00226146"/>
    <w:rsid w:val="00347502"/>
    <w:rsid w:val="00422363"/>
    <w:rsid w:val="004574D5"/>
    <w:rsid w:val="00506284"/>
    <w:rsid w:val="00547184"/>
    <w:rsid w:val="005E398A"/>
    <w:rsid w:val="00635568"/>
    <w:rsid w:val="006F0429"/>
    <w:rsid w:val="00744176"/>
    <w:rsid w:val="008B099D"/>
    <w:rsid w:val="008C5AB8"/>
    <w:rsid w:val="008F6A8A"/>
    <w:rsid w:val="009A1D50"/>
    <w:rsid w:val="009F1259"/>
    <w:rsid w:val="00AC5755"/>
    <w:rsid w:val="00AC5BC1"/>
    <w:rsid w:val="00B368F3"/>
    <w:rsid w:val="00B9639F"/>
    <w:rsid w:val="00CA1AC5"/>
    <w:rsid w:val="00D4359C"/>
    <w:rsid w:val="00E66817"/>
    <w:rsid w:val="00EC2977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A9A0E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loque">
    <w:name w:val="Block Text"/>
    <w:basedOn w:val="Normal"/>
    <w:semiHidden/>
    <w:rsid w:val="00AC5BC1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Adminstrador</cp:lastModifiedBy>
  <cp:revision>4</cp:revision>
  <cp:lastPrinted>2021-10-29T14:46:00Z</cp:lastPrinted>
  <dcterms:created xsi:type="dcterms:W3CDTF">2022-10-21T11:15:00Z</dcterms:created>
  <dcterms:modified xsi:type="dcterms:W3CDTF">2023-12-11T23:50:00Z</dcterms:modified>
</cp:coreProperties>
</file>