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9354" w14:textId="7AB945F2" w:rsidR="009840DB" w:rsidRPr="00F7738B" w:rsidRDefault="009840DB" w:rsidP="00D47D07">
      <w:pPr>
        <w:rPr>
          <w:rFonts w:cstheme="minorHAnsi"/>
          <w:b/>
          <w:sz w:val="28"/>
          <w:szCs w:val="28"/>
        </w:rPr>
      </w:pPr>
      <w:r w:rsidRPr="00F7738B">
        <w:rPr>
          <w:rFonts w:cstheme="minorHAnsi"/>
          <w:b/>
          <w:sz w:val="28"/>
          <w:szCs w:val="28"/>
        </w:rPr>
        <w:t>1139.</w:t>
      </w:r>
      <w:r w:rsidR="008A53FE" w:rsidRPr="00F7738B">
        <w:rPr>
          <w:rFonts w:cstheme="minorHAnsi"/>
          <w:b/>
          <w:sz w:val="28"/>
          <w:szCs w:val="28"/>
        </w:rPr>
        <w:t xml:space="preserve"> Licitaciones anuladas:</w:t>
      </w:r>
    </w:p>
    <w:p w14:paraId="1DCF18EF" w14:textId="50451CE6" w:rsidR="00335881" w:rsidRPr="00F7738B" w:rsidRDefault="00B628DD" w:rsidP="00D47D07">
      <w:pPr>
        <w:rPr>
          <w:rFonts w:cstheme="minorHAnsi"/>
          <w:bCs/>
          <w:sz w:val="28"/>
          <w:szCs w:val="24"/>
        </w:rPr>
      </w:pPr>
      <w:r w:rsidRPr="00F7738B">
        <w:rPr>
          <w:rFonts w:cstheme="minorHAnsi"/>
          <w:bCs/>
          <w:sz w:val="28"/>
          <w:szCs w:val="28"/>
        </w:rPr>
        <w:t>En</w:t>
      </w:r>
      <w:r w:rsidR="003760A8" w:rsidRPr="00F7738B">
        <w:rPr>
          <w:rFonts w:cstheme="minorHAnsi"/>
          <w:bCs/>
          <w:sz w:val="28"/>
          <w:szCs w:val="28"/>
        </w:rPr>
        <w:t xml:space="preserve"> el ejercicio 2025</w:t>
      </w:r>
      <w:r w:rsidRPr="00F7738B">
        <w:rPr>
          <w:rFonts w:cstheme="minorHAnsi"/>
          <w:bCs/>
          <w:sz w:val="28"/>
          <w:szCs w:val="28"/>
        </w:rPr>
        <w:t xml:space="preserve"> </w:t>
      </w:r>
      <w:r w:rsidR="009840DB" w:rsidRPr="00F7738B">
        <w:rPr>
          <w:rFonts w:cstheme="minorHAnsi"/>
          <w:bCs/>
          <w:color w:val="000000"/>
          <w:sz w:val="28"/>
          <w:szCs w:val="28"/>
        </w:rPr>
        <w:t>no se han anulado licitaciones</w:t>
      </w:r>
      <w:r w:rsidR="00460700" w:rsidRPr="00F7738B">
        <w:rPr>
          <w:rFonts w:cstheme="minorHAnsi"/>
          <w:bCs/>
          <w:color w:val="000000"/>
          <w:sz w:val="28"/>
          <w:szCs w:val="28"/>
        </w:rPr>
        <w:t>.</w:t>
      </w:r>
    </w:p>
    <w:sectPr w:rsidR="00335881" w:rsidRPr="00F7738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85EC0" w14:textId="77777777" w:rsidR="00EC7A3F" w:rsidRDefault="00EC7A3F" w:rsidP="002D4DD6">
      <w:pPr>
        <w:spacing w:after="0" w:line="240" w:lineRule="auto"/>
      </w:pPr>
      <w:r>
        <w:separator/>
      </w:r>
    </w:p>
  </w:endnote>
  <w:endnote w:type="continuationSeparator" w:id="0">
    <w:p w14:paraId="15949076" w14:textId="77777777" w:rsidR="00EC7A3F" w:rsidRDefault="00EC7A3F" w:rsidP="002D4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7F01" w14:textId="77777777" w:rsidR="00EC7A3F" w:rsidRDefault="00EC7A3F" w:rsidP="002D4DD6">
      <w:pPr>
        <w:spacing w:after="0" w:line="240" w:lineRule="auto"/>
      </w:pPr>
      <w:r>
        <w:separator/>
      </w:r>
    </w:p>
  </w:footnote>
  <w:footnote w:type="continuationSeparator" w:id="0">
    <w:p w14:paraId="7E6E98E1" w14:textId="77777777" w:rsidR="00EC7A3F" w:rsidRDefault="00EC7A3F" w:rsidP="002D4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D9FE5" w14:textId="2876FC61" w:rsidR="002D4DD6" w:rsidRDefault="00D47D07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60288" behindDoc="0" locked="0" layoutInCell="1" allowOverlap="1" wp14:anchorId="6EE08504" wp14:editId="37183C01">
          <wp:simplePos x="0" y="0"/>
          <wp:positionH relativeFrom="margin">
            <wp:align>left</wp:align>
          </wp:positionH>
          <wp:positionV relativeFrom="paragraph">
            <wp:posOffset>-325755</wp:posOffset>
          </wp:positionV>
          <wp:extent cx="1247771" cy="904871"/>
          <wp:effectExtent l="0" t="0" r="0" b="0"/>
          <wp:wrapTopAndBottom/>
          <wp:docPr id="2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0C46E8"/>
    <w:rsid w:val="000C5C98"/>
    <w:rsid w:val="001628E8"/>
    <w:rsid w:val="00174B60"/>
    <w:rsid w:val="00185DEA"/>
    <w:rsid w:val="00190B73"/>
    <w:rsid w:val="00283F70"/>
    <w:rsid w:val="002D4DD6"/>
    <w:rsid w:val="002E72EF"/>
    <w:rsid w:val="00304F2C"/>
    <w:rsid w:val="00335881"/>
    <w:rsid w:val="003760A8"/>
    <w:rsid w:val="00414F68"/>
    <w:rsid w:val="00442766"/>
    <w:rsid w:val="00460700"/>
    <w:rsid w:val="004C0C0F"/>
    <w:rsid w:val="00543BDA"/>
    <w:rsid w:val="006C4334"/>
    <w:rsid w:val="007C2FE1"/>
    <w:rsid w:val="00874977"/>
    <w:rsid w:val="008A53FE"/>
    <w:rsid w:val="00954D86"/>
    <w:rsid w:val="009840DB"/>
    <w:rsid w:val="009C4D3F"/>
    <w:rsid w:val="00A10C31"/>
    <w:rsid w:val="00A36B78"/>
    <w:rsid w:val="00A93087"/>
    <w:rsid w:val="00B628DD"/>
    <w:rsid w:val="00BE2E40"/>
    <w:rsid w:val="00C2675E"/>
    <w:rsid w:val="00C96DF1"/>
    <w:rsid w:val="00D47D07"/>
    <w:rsid w:val="00D77DBE"/>
    <w:rsid w:val="00E91F35"/>
    <w:rsid w:val="00EA3C13"/>
    <w:rsid w:val="00EC7A3F"/>
    <w:rsid w:val="00EF5131"/>
    <w:rsid w:val="00F342E2"/>
    <w:rsid w:val="00F3791E"/>
    <w:rsid w:val="00F7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DCCD"/>
  <w15:docId w15:val="{FC020393-0137-43E5-83D8-7B24F84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EA3C1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DD6"/>
  </w:style>
  <w:style w:type="paragraph" w:styleId="Piedepgina">
    <w:name w:val="footer"/>
    <w:basedOn w:val="Normal"/>
    <w:link w:val="PiedepginaCar"/>
    <w:uiPriority w:val="99"/>
    <w:unhideWhenUsed/>
    <w:rsid w:val="002D4D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4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Eduardo González González</cp:lastModifiedBy>
  <cp:revision>5</cp:revision>
  <dcterms:created xsi:type="dcterms:W3CDTF">2025-03-08T17:11:00Z</dcterms:created>
  <dcterms:modified xsi:type="dcterms:W3CDTF">2026-03-27T14:31:00Z</dcterms:modified>
</cp:coreProperties>
</file>