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0C836" w14:textId="77777777" w:rsidR="00BC76D9" w:rsidRDefault="00BC76D9" w:rsidP="00BC76D9">
      <w:pPr>
        <w:jc w:val="both"/>
        <w:rPr>
          <w:rFonts w:ascii="Verdana" w:hAnsi="Verdana"/>
          <w:b/>
        </w:rPr>
      </w:pPr>
      <w:r w:rsidRPr="00BC76D9">
        <w:rPr>
          <w:rFonts w:ascii="Verdana" w:hAnsi="Verdana"/>
          <w:b/>
        </w:rPr>
        <w:t>1201. Información estadística sobre las resoluciones de las solicitudes de derecho de acceso a la información pública:</w:t>
      </w:r>
    </w:p>
    <w:p w14:paraId="21B09363" w14:textId="77777777" w:rsidR="00BC76D9" w:rsidRDefault="00BC76D9" w:rsidP="00FC1F20">
      <w:pPr>
        <w:jc w:val="both"/>
        <w:rPr>
          <w:rFonts w:ascii="Verdana" w:hAnsi="Verdana"/>
          <w:bCs/>
          <w:i/>
          <w:iCs/>
        </w:rPr>
      </w:pPr>
    </w:p>
    <w:p w14:paraId="06D348BE" w14:textId="7999E07F" w:rsidR="00E66817" w:rsidRPr="00BC76D9" w:rsidRDefault="007369A2" w:rsidP="00FC1F20">
      <w:pPr>
        <w:jc w:val="both"/>
        <w:rPr>
          <w:rFonts w:ascii="Verdana" w:hAnsi="Verdana"/>
          <w:b/>
        </w:rPr>
      </w:pPr>
      <w:r>
        <w:rPr>
          <w:rFonts w:ascii="Verdana" w:hAnsi="Verdana"/>
          <w:bCs/>
        </w:rPr>
        <w:t>En</w:t>
      </w:r>
      <w:r w:rsidR="004761E3">
        <w:rPr>
          <w:rFonts w:ascii="Verdana" w:hAnsi="Verdana"/>
          <w:bCs/>
        </w:rPr>
        <w:t xml:space="preserve"> el ejercicio 2025</w:t>
      </w:r>
      <w:r>
        <w:rPr>
          <w:rFonts w:ascii="Verdana" w:hAnsi="Verdana"/>
          <w:bCs/>
        </w:rPr>
        <w:t xml:space="preserve"> </w:t>
      </w:r>
      <w:r w:rsidR="00BC76D9" w:rsidRPr="00BC76D9">
        <w:rPr>
          <w:rFonts w:ascii="Verdana" w:hAnsi="Verdana"/>
          <w:bCs/>
        </w:rPr>
        <w:t>no se han recibido</w:t>
      </w:r>
      <w:r w:rsidR="008D7FF1">
        <w:rPr>
          <w:rFonts w:ascii="Verdana" w:hAnsi="Verdana"/>
          <w:bCs/>
        </w:rPr>
        <w:t xml:space="preserve">  </w:t>
      </w:r>
      <w:r w:rsidR="00F24CA0" w:rsidRPr="00BC76D9">
        <w:rPr>
          <w:rFonts w:ascii="Verdana" w:hAnsi="Verdana"/>
          <w:bCs/>
        </w:rPr>
        <w:t xml:space="preserve"> solicitudes de derecho de acceso</w:t>
      </w:r>
      <w:r w:rsidR="00277A1F" w:rsidRPr="00BC76D9">
        <w:rPr>
          <w:rFonts w:ascii="Verdana" w:hAnsi="Verdana"/>
          <w:bCs/>
        </w:rPr>
        <w:t>.</w:t>
      </w:r>
    </w:p>
    <w:sectPr w:rsidR="00E66817" w:rsidRPr="00BC76D9" w:rsidSect="007D4B46">
      <w:headerReference w:type="default" r:id="rId7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8E9B5" w14:textId="77777777" w:rsidR="00F2518B" w:rsidRDefault="00F2518B" w:rsidP="000E3989">
      <w:r>
        <w:separator/>
      </w:r>
    </w:p>
  </w:endnote>
  <w:endnote w:type="continuationSeparator" w:id="0">
    <w:p w14:paraId="73E9E726" w14:textId="77777777" w:rsidR="00F2518B" w:rsidRDefault="00F2518B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D2A2F" w14:textId="77777777" w:rsidR="00F2518B" w:rsidRDefault="00F2518B" w:rsidP="000E3989">
      <w:r>
        <w:separator/>
      </w:r>
    </w:p>
  </w:footnote>
  <w:footnote w:type="continuationSeparator" w:id="0">
    <w:p w14:paraId="741E1C64" w14:textId="77777777" w:rsidR="00F2518B" w:rsidRDefault="00F2518B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6442D" w14:textId="77777777" w:rsidR="000E3989" w:rsidRDefault="000E3989">
    <w:pPr>
      <w:pStyle w:val="Encabezado"/>
    </w:pPr>
    <w:r>
      <w:rPr>
        <w:rFonts w:ascii="Arial" w:hAnsi="Arial" w:cs="Arial"/>
        <w:noProof/>
        <w:sz w:val="20"/>
        <w:szCs w:val="20"/>
        <w:lang w:eastAsia="es-ES"/>
      </w:rPr>
      <w:drawing>
        <wp:anchor distT="0" distB="0" distL="114300" distR="114300" simplePos="0" relativeHeight="251659264" behindDoc="0" locked="0" layoutInCell="1" allowOverlap="1" wp14:anchorId="70AFCB0C" wp14:editId="4488620C">
          <wp:simplePos x="0" y="0"/>
          <wp:positionH relativeFrom="margin">
            <wp:align>left</wp:align>
          </wp:positionH>
          <wp:positionV relativeFrom="paragraph">
            <wp:posOffset>-363855</wp:posOffset>
          </wp:positionV>
          <wp:extent cx="1247140" cy="904240"/>
          <wp:effectExtent l="0" t="0" r="0" b="0"/>
          <wp:wrapTopAndBottom/>
          <wp:docPr id="1" name="Imagen 1033" descr="realserv 0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7140" cy="904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40176407">
    <w:abstractNumId w:val="0"/>
  </w:num>
  <w:num w:numId="2" w16cid:durableId="787241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E3989"/>
    <w:rsid w:val="00226146"/>
    <w:rsid w:val="00277A1F"/>
    <w:rsid w:val="00346694"/>
    <w:rsid w:val="003D10A8"/>
    <w:rsid w:val="003D55BB"/>
    <w:rsid w:val="00413AAD"/>
    <w:rsid w:val="00436B67"/>
    <w:rsid w:val="004761E3"/>
    <w:rsid w:val="00506284"/>
    <w:rsid w:val="005D1988"/>
    <w:rsid w:val="00617E5E"/>
    <w:rsid w:val="006F0429"/>
    <w:rsid w:val="007173B9"/>
    <w:rsid w:val="007369A2"/>
    <w:rsid w:val="00786D76"/>
    <w:rsid w:val="007D4B46"/>
    <w:rsid w:val="00885783"/>
    <w:rsid w:val="008D7FF1"/>
    <w:rsid w:val="008F79C9"/>
    <w:rsid w:val="009A1D50"/>
    <w:rsid w:val="00AB11C3"/>
    <w:rsid w:val="00B8566E"/>
    <w:rsid w:val="00BC76D9"/>
    <w:rsid w:val="00BD7DA8"/>
    <w:rsid w:val="00C20A6C"/>
    <w:rsid w:val="00CF0A08"/>
    <w:rsid w:val="00E66817"/>
    <w:rsid w:val="00F24CA0"/>
    <w:rsid w:val="00F2518B"/>
    <w:rsid w:val="00FB3F55"/>
    <w:rsid w:val="00FC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35A2C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María José González Hernández</cp:lastModifiedBy>
  <cp:revision>5</cp:revision>
  <dcterms:created xsi:type="dcterms:W3CDTF">2025-03-08T17:36:00Z</dcterms:created>
  <dcterms:modified xsi:type="dcterms:W3CDTF">2026-03-26T09:11:00Z</dcterms:modified>
</cp:coreProperties>
</file>