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8FCB57" w14:textId="77777777" w:rsidR="00F52B24" w:rsidRDefault="00F52B24"/>
    <w:p w14:paraId="21ABED30" w14:textId="4152C039" w:rsidR="007C5562" w:rsidRPr="00C20FAA" w:rsidRDefault="00154116" w:rsidP="000F4380">
      <w:pPr>
        <w:jc w:val="both"/>
        <w:rPr>
          <w:rFonts w:cstheme="minorHAnsi"/>
          <w:b/>
          <w:sz w:val="28"/>
        </w:rPr>
      </w:pPr>
      <w:r w:rsidRPr="00154116">
        <w:rPr>
          <w:rFonts w:cstheme="minorHAnsi"/>
          <w:b/>
          <w:sz w:val="28"/>
        </w:rPr>
        <w:t>1043. Número de empleados/as por departamentos o consejerías para las administraciones; o en total para las entidades vinculadas o dependientes</w:t>
      </w:r>
      <w:r w:rsidR="007C5562" w:rsidRPr="00C20FAA">
        <w:rPr>
          <w:rFonts w:cstheme="minorHAnsi"/>
          <w:b/>
          <w:sz w:val="28"/>
        </w:rPr>
        <w:t>:</w:t>
      </w:r>
    </w:p>
    <w:p w14:paraId="6AFC3E68" w14:textId="7D652C70" w:rsidR="00210649" w:rsidRDefault="00711D8B" w:rsidP="00210649">
      <w:pPr>
        <w:jc w:val="both"/>
        <w:rPr>
          <w:rFonts w:cstheme="minorHAnsi"/>
          <w:sz w:val="28"/>
          <w:szCs w:val="28"/>
          <w:lang w:eastAsia="es-ES"/>
        </w:rPr>
      </w:pPr>
      <w:r w:rsidRPr="00711D8B">
        <w:rPr>
          <w:rFonts w:cstheme="minorHAnsi"/>
          <w:sz w:val="28"/>
          <w:szCs w:val="28"/>
          <w:lang w:eastAsia="es-ES"/>
        </w:rPr>
        <w:t xml:space="preserve">En el ejercicio 2025 </w:t>
      </w:r>
      <w:r w:rsidR="00210649">
        <w:rPr>
          <w:rFonts w:cstheme="minorHAnsi"/>
          <w:sz w:val="28"/>
          <w:szCs w:val="28"/>
          <w:lang w:eastAsia="es-ES"/>
        </w:rPr>
        <w:t xml:space="preserve">no consta personal asignado </w:t>
      </w:r>
      <w:r w:rsidR="00210649">
        <w:rPr>
          <w:rFonts w:cstheme="minorHAnsi"/>
          <w:bCs/>
          <w:sz w:val="28"/>
          <w:szCs w:val="28"/>
        </w:rPr>
        <w:t>al encontrarse la empresa en situación de liquidación.</w:t>
      </w:r>
    </w:p>
    <w:p w14:paraId="5BB6FD9D" w14:textId="20A16714" w:rsidR="00284A86" w:rsidRPr="00C20FAA" w:rsidRDefault="00284A86" w:rsidP="00210649">
      <w:pPr>
        <w:jc w:val="both"/>
        <w:rPr>
          <w:rFonts w:cstheme="minorHAnsi"/>
          <w:sz w:val="28"/>
        </w:rPr>
      </w:pPr>
    </w:p>
    <w:sectPr w:rsidR="00284A86" w:rsidRPr="00C20FAA" w:rsidSect="00942EB3">
      <w:headerReference w:type="default" r:id="rId6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57058A" w14:textId="77777777" w:rsidR="00302F25" w:rsidRDefault="00302F25" w:rsidP="00F52B24">
      <w:pPr>
        <w:spacing w:after="0" w:line="240" w:lineRule="auto"/>
      </w:pPr>
      <w:r>
        <w:separator/>
      </w:r>
    </w:p>
  </w:endnote>
  <w:endnote w:type="continuationSeparator" w:id="0">
    <w:p w14:paraId="4D62C628" w14:textId="77777777" w:rsidR="00302F25" w:rsidRDefault="00302F25" w:rsidP="00F52B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129EBD" w14:textId="77777777" w:rsidR="00302F25" w:rsidRDefault="00302F25" w:rsidP="00F52B24">
      <w:pPr>
        <w:spacing w:after="0" w:line="240" w:lineRule="auto"/>
      </w:pPr>
      <w:r>
        <w:separator/>
      </w:r>
    </w:p>
  </w:footnote>
  <w:footnote w:type="continuationSeparator" w:id="0">
    <w:p w14:paraId="4E4802FC" w14:textId="77777777" w:rsidR="00302F25" w:rsidRDefault="00302F25" w:rsidP="00F52B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A0E09" w14:textId="179B7E6E" w:rsidR="00F52B24" w:rsidRDefault="00C92946">
    <w:pPr>
      <w:pStyle w:val="Encabezado"/>
    </w:pPr>
    <w:r w:rsidRPr="00F52B24"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434E0BB1" wp14:editId="7D959B2F">
          <wp:simplePos x="0" y="0"/>
          <wp:positionH relativeFrom="margin">
            <wp:align>left</wp:align>
          </wp:positionH>
          <wp:positionV relativeFrom="paragraph">
            <wp:posOffset>-362585</wp:posOffset>
          </wp:positionV>
          <wp:extent cx="1466850" cy="836295"/>
          <wp:effectExtent l="0" t="0" r="0" b="1905"/>
          <wp:wrapSquare wrapText="bothSides"/>
          <wp:docPr id="16" name="Imagen 16" descr="C:\Users\Derti\Desktop\publica_viviend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Derti\Desktop\publica_viviend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836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9F3"/>
    <w:rsid w:val="00032183"/>
    <w:rsid w:val="00075B40"/>
    <w:rsid w:val="000F4380"/>
    <w:rsid w:val="00142595"/>
    <w:rsid w:val="00154116"/>
    <w:rsid w:val="00180E20"/>
    <w:rsid w:val="001E0F43"/>
    <w:rsid w:val="00210649"/>
    <w:rsid w:val="00284A86"/>
    <w:rsid w:val="002D17A7"/>
    <w:rsid w:val="00302F25"/>
    <w:rsid w:val="003A639A"/>
    <w:rsid w:val="003E75C8"/>
    <w:rsid w:val="00484449"/>
    <w:rsid w:val="004D7B8F"/>
    <w:rsid w:val="004F68AF"/>
    <w:rsid w:val="004F6A44"/>
    <w:rsid w:val="005A7AF2"/>
    <w:rsid w:val="0064411F"/>
    <w:rsid w:val="00711D8B"/>
    <w:rsid w:val="007303B3"/>
    <w:rsid w:val="007C5562"/>
    <w:rsid w:val="008A3FD3"/>
    <w:rsid w:val="009179F3"/>
    <w:rsid w:val="00942EB3"/>
    <w:rsid w:val="00955394"/>
    <w:rsid w:val="00967726"/>
    <w:rsid w:val="00A4201D"/>
    <w:rsid w:val="00AE5573"/>
    <w:rsid w:val="00B03C54"/>
    <w:rsid w:val="00B1069A"/>
    <w:rsid w:val="00C20FAA"/>
    <w:rsid w:val="00C92946"/>
    <w:rsid w:val="00E32010"/>
    <w:rsid w:val="00F52B24"/>
    <w:rsid w:val="00F53CF5"/>
    <w:rsid w:val="00F848D4"/>
    <w:rsid w:val="00FF3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EA263"/>
  <w15:chartTrackingRefBased/>
  <w15:docId w15:val="{72CDE9C3-9854-4694-991D-98853DA07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Ayuntamiento">
    <w:name w:val="Ayuntamiento"/>
    <w:basedOn w:val="Normal"/>
    <w:link w:val="AyuntamientoCar"/>
    <w:qFormat/>
    <w:rsid w:val="00AE5573"/>
    <w:pPr>
      <w:keepNext/>
      <w:keepLines/>
      <w:shd w:val="clear" w:color="auto" w:fill="9CC2E5" w:themeFill="accent1" w:themeFillTint="99"/>
      <w:tabs>
        <w:tab w:val="left" w:pos="195"/>
        <w:tab w:val="right" w:pos="4989"/>
      </w:tabs>
      <w:spacing w:after="0" w:line="240" w:lineRule="auto"/>
      <w:ind w:left="-1701"/>
      <w:jc w:val="right"/>
      <w:outlineLvl w:val="0"/>
    </w:pPr>
    <w:rPr>
      <w:rFonts w:asciiTheme="majorHAnsi" w:eastAsiaTheme="majorEastAsia" w:hAnsiTheme="majorHAnsi" w:cstheme="majorBidi"/>
      <w:b/>
      <w:noProof/>
      <w:color w:val="2E74B5" w:themeColor="accent1" w:themeShade="BF"/>
      <w:sz w:val="32"/>
      <w:szCs w:val="32"/>
      <w:lang w:eastAsia="es-ES"/>
    </w:rPr>
  </w:style>
  <w:style w:type="character" w:customStyle="1" w:styleId="AyuntamientoCar">
    <w:name w:val="Ayuntamiento Car"/>
    <w:basedOn w:val="Fuentedeprrafopredeter"/>
    <w:link w:val="Ayuntamiento"/>
    <w:rsid w:val="00AE5573"/>
    <w:rPr>
      <w:rFonts w:asciiTheme="majorHAnsi" w:eastAsiaTheme="majorEastAsia" w:hAnsiTheme="majorHAnsi" w:cstheme="majorBidi"/>
      <w:b/>
      <w:noProof/>
      <w:color w:val="2E74B5" w:themeColor="accent1" w:themeShade="BF"/>
      <w:sz w:val="32"/>
      <w:szCs w:val="32"/>
      <w:shd w:val="clear" w:color="auto" w:fill="9CC2E5" w:themeFill="accent1" w:themeFillTint="99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F52B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52B24"/>
  </w:style>
  <w:style w:type="paragraph" w:styleId="Piedepgina">
    <w:name w:val="footer"/>
    <w:basedOn w:val="Normal"/>
    <w:link w:val="PiedepginaCar"/>
    <w:uiPriority w:val="99"/>
    <w:unhideWhenUsed/>
    <w:rsid w:val="00F52B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52B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65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Derti</dc:creator>
  <cp:keywords/>
  <dc:description/>
  <cp:lastModifiedBy>Eduardo González González</cp:lastModifiedBy>
  <cp:revision>3</cp:revision>
  <cp:lastPrinted>2023-08-18T11:35:00Z</cp:lastPrinted>
  <dcterms:created xsi:type="dcterms:W3CDTF">2025-03-29T16:21:00Z</dcterms:created>
  <dcterms:modified xsi:type="dcterms:W3CDTF">2026-03-11T12:33:00Z</dcterms:modified>
</cp:coreProperties>
</file>