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AF2" w14:textId="77777777" w:rsidR="009E2FC4" w:rsidRDefault="009E2FC4"/>
    <w:p w14:paraId="3734B3F4" w14:textId="77777777" w:rsidR="00352742" w:rsidRDefault="00CD4292" w:rsidP="00663ECF">
      <w:pPr>
        <w:jc w:val="both"/>
        <w:rPr>
          <w:sz w:val="28"/>
        </w:rPr>
      </w:pPr>
      <w:r>
        <w:rPr>
          <w:b/>
          <w:sz w:val="28"/>
        </w:rPr>
        <w:t>1199.</w:t>
      </w:r>
      <w:r w:rsidR="00CC72F3" w:rsidRPr="00CC72F3">
        <w:rPr>
          <w:b/>
          <w:sz w:val="28"/>
        </w:rPr>
        <w:t xml:space="preserve"> Resoluciones denegatorias previa disociación de los datos de carácter personal:</w:t>
      </w:r>
      <w:r w:rsidR="00923CC8" w:rsidRPr="00F16EDA">
        <w:rPr>
          <w:sz w:val="28"/>
        </w:rPr>
        <w:t xml:space="preserve"> </w:t>
      </w:r>
    </w:p>
    <w:p w14:paraId="61697A77" w14:textId="071B7E1D" w:rsidR="00ED2EAD" w:rsidRPr="00352742" w:rsidRDefault="00352742" w:rsidP="00663ECF">
      <w:pPr>
        <w:jc w:val="both"/>
      </w:pPr>
      <w:r w:rsidRPr="00352742">
        <w:rPr>
          <w:sz w:val="28"/>
        </w:rPr>
        <w:t>E</w:t>
      </w:r>
      <w:r w:rsidR="001244DF" w:rsidRPr="00352742">
        <w:rPr>
          <w:sz w:val="28"/>
          <w:szCs w:val="28"/>
        </w:rPr>
        <w:t>n</w:t>
      </w:r>
      <w:r w:rsidR="001C78D7">
        <w:rPr>
          <w:sz w:val="28"/>
          <w:szCs w:val="28"/>
        </w:rPr>
        <w:t xml:space="preserve"> el ejercicio 2</w:t>
      </w:r>
      <w:r w:rsidR="006875A8">
        <w:rPr>
          <w:sz w:val="28"/>
          <w:szCs w:val="28"/>
        </w:rPr>
        <w:t>02</w:t>
      </w:r>
      <w:r w:rsidR="001C78D7">
        <w:rPr>
          <w:sz w:val="28"/>
          <w:szCs w:val="28"/>
        </w:rPr>
        <w:t>5</w:t>
      </w:r>
      <w:r w:rsidR="006875A8">
        <w:rPr>
          <w:sz w:val="28"/>
          <w:szCs w:val="28"/>
        </w:rPr>
        <w:t xml:space="preserve"> </w:t>
      </w:r>
      <w:r w:rsidR="001244DF" w:rsidRPr="00352742">
        <w:rPr>
          <w:sz w:val="28"/>
          <w:szCs w:val="28"/>
        </w:rPr>
        <w:t xml:space="preserve">no </w:t>
      </w:r>
      <w:r w:rsidR="006875A8">
        <w:rPr>
          <w:sz w:val="28"/>
          <w:szCs w:val="28"/>
        </w:rPr>
        <w:t xml:space="preserve">ha </w:t>
      </w:r>
      <w:r w:rsidR="001244DF" w:rsidRPr="00352742">
        <w:rPr>
          <w:sz w:val="28"/>
          <w:szCs w:val="28"/>
        </w:rPr>
        <w:t>ha</w:t>
      </w:r>
      <w:r w:rsidR="006875A8">
        <w:rPr>
          <w:sz w:val="28"/>
          <w:szCs w:val="28"/>
        </w:rPr>
        <w:t>bido</w:t>
      </w:r>
      <w:r w:rsidR="001244DF" w:rsidRPr="00352742">
        <w:rPr>
          <w:sz w:val="28"/>
          <w:szCs w:val="28"/>
        </w:rPr>
        <w:t xml:space="preserve"> ninguna resolución denegatoria.</w:t>
      </w:r>
      <w:r w:rsidR="00C97E58" w:rsidRPr="00352742">
        <w:rPr>
          <w:sz w:val="28"/>
          <w:szCs w:val="28"/>
        </w:rPr>
        <w:t xml:space="preserve">    </w:t>
      </w:r>
      <w:r w:rsidR="0082548D">
        <w:rPr>
          <w:sz w:val="28"/>
          <w:szCs w:val="28"/>
        </w:rPr>
        <w:t xml:space="preserve">  </w:t>
      </w:r>
    </w:p>
    <w:sectPr w:rsidR="00ED2EAD" w:rsidRPr="0035274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EB14" w14:textId="77777777" w:rsidR="00D50F9D" w:rsidRDefault="00D50F9D" w:rsidP="002D4DE3">
      <w:pPr>
        <w:spacing w:after="0" w:line="240" w:lineRule="auto"/>
      </w:pPr>
      <w:r>
        <w:separator/>
      </w:r>
    </w:p>
  </w:endnote>
  <w:endnote w:type="continuationSeparator" w:id="0">
    <w:p w14:paraId="672863FB" w14:textId="77777777" w:rsidR="00D50F9D" w:rsidRDefault="00D50F9D" w:rsidP="002D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E3A6" w14:textId="77777777" w:rsidR="00D50F9D" w:rsidRDefault="00D50F9D" w:rsidP="002D4DE3">
      <w:pPr>
        <w:spacing w:after="0" w:line="240" w:lineRule="auto"/>
      </w:pPr>
      <w:r>
        <w:separator/>
      </w:r>
    </w:p>
  </w:footnote>
  <w:footnote w:type="continuationSeparator" w:id="0">
    <w:p w14:paraId="0FBBB1D2" w14:textId="77777777" w:rsidR="00D50F9D" w:rsidRDefault="00D50F9D" w:rsidP="002D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95C4" w14:textId="73B79DFB" w:rsidR="002D4DE3" w:rsidRDefault="00D50F9D">
    <w:pPr>
      <w:pStyle w:val="Encabezado"/>
    </w:pPr>
    <w:r>
      <w:rPr>
        <w:noProof/>
      </w:rPr>
      <w:pict w14:anchorId="5E295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.3pt;margin-top:-27.75pt;width:173.25pt;height:63pt;z-index:251659264;mso-position-horizontal-relative:text;mso-position-vertical-relative:text;mso-width-relative:page;mso-height-relative:page">
          <v:imagedata r:id="rId1" o:title="IMAG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EAD"/>
    <w:rsid w:val="001244DF"/>
    <w:rsid w:val="00150DF4"/>
    <w:rsid w:val="001C78D7"/>
    <w:rsid w:val="002D4DE3"/>
    <w:rsid w:val="00352742"/>
    <w:rsid w:val="004006D0"/>
    <w:rsid w:val="00415CF1"/>
    <w:rsid w:val="00541FDD"/>
    <w:rsid w:val="00657D43"/>
    <w:rsid w:val="00663ECF"/>
    <w:rsid w:val="006875A8"/>
    <w:rsid w:val="006E02FA"/>
    <w:rsid w:val="00792605"/>
    <w:rsid w:val="007D79BA"/>
    <w:rsid w:val="008162CE"/>
    <w:rsid w:val="0082548D"/>
    <w:rsid w:val="00877170"/>
    <w:rsid w:val="00923CC8"/>
    <w:rsid w:val="009E2FC4"/>
    <w:rsid w:val="00B55E3D"/>
    <w:rsid w:val="00B756F9"/>
    <w:rsid w:val="00C60A25"/>
    <w:rsid w:val="00C97E58"/>
    <w:rsid w:val="00CC72F3"/>
    <w:rsid w:val="00CD4292"/>
    <w:rsid w:val="00D50F9D"/>
    <w:rsid w:val="00D6188C"/>
    <w:rsid w:val="00E2549F"/>
    <w:rsid w:val="00E95B62"/>
    <w:rsid w:val="00ED2EAD"/>
    <w:rsid w:val="00F1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8439"/>
  <w15:chartTrackingRefBased/>
  <w15:docId w15:val="{E6ADA4E5-746D-4715-BEA4-47931842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4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DE3"/>
  </w:style>
  <w:style w:type="paragraph" w:styleId="Piedepgina">
    <w:name w:val="footer"/>
    <w:basedOn w:val="Normal"/>
    <w:link w:val="PiedepginaCar"/>
    <w:uiPriority w:val="99"/>
    <w:unhideWhenUsed/>
    <w:rsid w:val="002D4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E3"/>
  </w:style>
  <w:style w:type="paragraph" w:styleId="Textodeglobo">
    <w:name w:val="Balloon Text"/>
    <w:basedOn w:val="Normal"/>
    <w:link w:val="TextodegloboCar"/>
    <w:uiPriority w:val="99"/>
    <w:semiHidden/>
    <w:unhideWhenUsed/>
    <w:rsid w:val="00663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Oliva Quintero</dc:creator>
  <cp:keywords/>
  <dc:description/>
  <cp:lastModifiedBy>María José González Hernández</cp:lastModifiedBy>
  <cp:revision>5</cp:revision>
  <cp:lastPrinted>2021-03-11T09:01:00Z</cp:lastPrinted>
  <dcterms:created xsi:type="dcterms:W3CDTF">2025-03-01T11:57:00Z</dcterms:created>
  <dcterms:modified xsi:type="dcterms:W3CDTF">2026-03-10T09:48:00Z</dcterms:modified>
</cp:coreProperties>
</file>