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FAB06B" w14:textId="291B3DF4" w:rsidR="007F178A" w:rsidRDefault="007D7D3E" w:rsidP="007D7D3E">
      <w:pPr>
        <w:jc w:val="both"/>
        <w:rPr>
          <w:rFonts w:cstheme="minorHAnsi"/>
          <w:b/>
          <w:color w:val="373A3C"/>
          <w:sz w:val="28"/>
          <w:szCs w:val="28"/>
        </w:rPr>
      </w:pPr>
      <w:r>
        <w:rPr>
          <w:rFonts w:cstheme="minorHAnsi"/>
          <w:b/>
          <w:color w:val="373A3C"/>
          <w:sz w:val="28"/>
          <w:szCs w:val="28"/>
        </w:rPr>
        <w:t>1066.</w:t>
      </w:r>
      <w:r w:rsidRPr="007D7D3E">
        <w:t xml:space="preserve"> </w:t>
      </w:r>
      <w:r w:rsidRPr="007D7D3E">
        <w:rPr>
          <w:rFonts w:cstheme="minorHAnsi"/>
          <w:b/>
          <w:color w:val="373A3C"/>
          <w:sz w:val="28"/>
          <w:szCs w:val="28"/>
        </w:rPr>
        <w:t>Lista de evaluación, memoria o informe justificativo, en los que deben constar los motivos que justifican la aprobación de los proyectos, así como los informes y dictámenes generados en la tramitación del procedimiento de elaboración</w:t>
      </w:r>
      <w:r>
        <w:rPr>
          <w:rFonts w:cstheme="minorHAnsi"/>
          <w:b/>
          <w:color w:val="373A3C"/>
          <w:sz w:val="28"/>
          <w:szCs w:val="28"/>
        </w:rPr>
        <w:t>:</w:t>
      </w:r>
    </w:p>
    <w:p w14:paraId="346927D1" w14:textId="67C211B6" w:rsidR="008A26A1" w:rsidRPr="008A26A1" w:rsidRDefault="008A26A1" w:rsidP="007D7D3E">
      <w:pPr>
        <w:jc w:val="both"/>
        <w:rPr>
          <w:rFonts w:cstheme="minorHAnsi"/>
          <w:b/>
          <w:color w:val="373A3C"/>
          <w:sz w:val="28"/>
          <w:szCs w:val="28"/>
          <w:u w:val="single"/>
        </w:rPr>
      </w:pPr>
      <w:r w:rsidRPr="008A26A1">
        <w:rPr>
          <w:rFonts w:cstheme="minorHAnsi"/>
          <w:b/>
          <w:color w:val="373A3C"/>
          <w:sz w:val="28"/>
          <w:szCs w:val="28"/>
          <w:u w:val="single"/>
        </w:rPr>
        <w:t>Conforme al artículo 49 de la Ley 7/1985, de 2 de abril, reguladora de las bases de régimen local, cuando no hay alegaciones en período de exposición pública la ordenanza se entiende aprobada definitivamente publicándose íntegramente en el Boletín Oficial sin nuevos informes al no someterse de nuevo a aprobación plenaria.</w:t>
      </w:r>
    </w:p>
    <w:p w14:paraId="5D5BE15E" w14:textId="67420993" w:rsidR="008A26A1" w:rsidRPr="008A26A1" w:rsidRDefault="008A26A1" w:rsidP="007D7D3E">
      <w:pPr>
        <w:jc w:val="both"/>
        <w:rPr>
          <w:rFonts w:cstheme="minorHAnsi"/>
          <w:b/>
          <w:color w:val="373A3C"/>
          <w:sz w:val="28"/>
          <w:szCs w:val="28"/>
          <w:u w:val="single"/>
        </w:rPr>
      </w:pPr>
      <w:r w:rsidRPr="008A26A1">
        <w:rPr>
          <w:rFonts w:cstheme="minorHAnsi"/>
          <w:b/>
          <w:color w:val="373A3C"/>
          <w:sz w:val="28"/>
          <w:szCs w:val="28"/>
          <w:u w:val="single"/>
        </w:rPr>
        <w:t>En función de lo anterior, se hace constar que en toda la normativa cuya aprobación inicial se indica NO SE HAN PRODUCIDO ALEGACIONES DURANTE EL PERIODO DE EXPOSICION PUBLICA POR LO QUE NO HA HABIDO NUEVOS INFORMES SINO DIRECTAMENTE SE HAN ENTENDIDO APROBADAS DEFINITIVAMENTE Y PROCEDIDO A PUBLICACIÓN.</w:t>
      </w:r>
    </w:p>
    <w:p w14:paraId="69AA921B" w14:textId="77777777" w:rsidR="008A26A1" w:rsidRDefault="008A26A1" w:rsidP="007D7D3E">
      <w:pPr>
        <w:jc w:val="both"/>
        <w:rPr>
          <w:rFonts w:cstheme="minorHAnsi"/>
          <w:b/>
          <w:color w:val="373A3C"/>
          <w:sz w:val="28"/>
          <w:szCs w:val="28"/>
        </w:rPr>
      </w:pPr>
    </w:p>
    <w:p w14:paraId="6602E56A" w14:textId="77777777" w:rsidR="00B6223B" w:rsidRPr="0002336E" w:rsidRDefault="00B6223B" w:rsidP="00A14515">
      <w:pPr>
        <w:ind w:firstLine="567"/>
        <w:jc w:val="center"/>
        <w:rPr>
          <w:rFonts w:ascii="Arial" w:eastAsia="Times New Roman" w:hAnsi="Arial" w:cs="Arial"/>
          <w:b/>
          <w:snapToGrid w:val="0"/>
          <w:u w:val="single"/>
        </w:rPr>
      </w:pPr>
      <w:r w:rsidRPr="0002336E">
        <w:rPr>
          <w:rFonts w:ascii="Arial" w:eastAsia="Times New Roman" w:hAnsi="Arial" w:cs="Arial"/>
          <w:b/>
          <w:snapToGrid w:val="0"/>
          <w:u w:val="single"/>
        </w:rPr>
        <w:t>INFORME JURÍDICO</w:t>
      </w:r>
      <w:r>
        <w:rPr>
          <w:rFonts w:ascii="Arial" w:eastAsia="Times New Roman" w:hAnsi="Arial" w:cs="Arial"/>
          <w:b/>
          <w:snapToGrid w:val="0"/>
          <w:u w:val="single"/>
        </w:rPr>
        <w:t xml:space="preserve"> (Expediente </w:t>
      </w:r>
      <w:proofErr w:type="spellStart"/>
      <w:r>
        <w:rPr>
          <w:rFonts w:ascii="Arial" w:eastAsia="Times New Roman" w:hAnsi="Arial" w:cs="Arial"/>
          <w:b/>
          <w:snapToGrid w:val="0"/>
          <w:u w:val="single"/>
        </w:rPr>
        <w:t>Abssys</w:t>
      </w:r>
      <w:proofErr w:type="spellEnd"/>
      <w:r>
        <w:rPr>
          <w:rFonts w:ascii="Arial" w:eastAsia="Times New Roman" w:hAnsi="Arial" w:cs="Arial"/>
          <w:b/>
          <w:snapToGrid w:val="0"/>
          <w:u w:val="single"/>
        </w:rPr>
        <w:t xml:space="preserve"> 2025/1667</w:t>
      </w:r>
    </w:p>
    <w:p w14:paraId="182803E7" w14:textId="77777777" w:rsidR="00B6223B" w:rsidRPr="0002336E" w:rsidRDefault="00B6223B" w:rsidP="00B6223B">
      <w:pPr>
        <w:widowControl w:val="0"/>
        <w:ind w:firstLine="708"/>
        <w:jc w:val="both"/>
        <w:rPr>
          <w:rFonts w:ascii="Arial" w:eastAsia="Times New Roman" w:hAnsi="Arial" w:cs="Arial"/>
          <w:b/>
          <w:snapToGrid w:val="0"/>
          <w:szCs w:val="20"/>
          <w:u w:val="single"/>
        </w:rPr>
      </w:pPr>
    </w:p>
    <w:p w14:paraId="522A7A13" w14:textId="77777777" w:rsidR="00B6223B" w:rsidRPr="000B5C95" w:rsidRDefault="00B6223B" w:rsidP="00B6223B">
      <w:pPr>
        <w:spacing w:after="160" w:line="256" w:lineRule="auto"/>
        <w:jc w:val="both"/>
        <w:rPr>
          <w:rFonts w:ascii="Arial" w:eastAsia="Aptos" w:hAnsi="Arial" w:cs="Arial"/>
          <w:b/>
          <w:bCs/>
          <w:kern w:val="2"/>
          <w:u w:val="single"/>
        </w:rPr>
      </w:pPr>
      <w:proofErr w:type="spellStart"/>
      <w:r w:rsidRPr="0002336E">
        <w:rPr>
          <w:rFonts w:ascii="Arial" w:hAnsi="Arial" w:cs="Arial"/>
          <w:b/>
          <w:u w:val="single"/>
          <w:lang w:val="en-US" w:bidi="en-US"/>
        </w:rPr>
        <w:t>Asunto</w:t>
      </w:r>
      <w:proofErr w:type="spellEnd"/>
      <w:r w:rsidRPr="0002336E">
        <w:rPr>
          <w:rFonts w:ascii="Arial" w:hAnsi="Arial" w:cs="Arial"/>
          <w:b/>
          <w:u w:val="single"/>
          <w:lang w:val="en-US" w:bidi="en-US"/>
        </w:rPr>
        <w:t>:</w:t>
      </w:r>
      <w:r w:rsidRPr="0002336E">
        <w:rPr>
          <w:rFonts w:ascii="Arial" w:hAnsi="Arial" w:cs="Arial"/>
          <w:b/>
          <w:lang w:val="en-US" w:bidi="en-US"/>
        </w:rPr>
        <w:t xml:space="preserve"> </w:t>
      </w:r>
      <w:r w:rsidRPr="000B5C95">
        <w:rPr>
          <w:rFonts w:ascii="Arial" w:hAnsi="Arial" w:cs="Arial"/>
          <w:b/>
          <w:u w:val="single"/>
          <w:lang w:val="en-US" w:bidi="en-US"/>
        </w:rPr>
        <w:t xml:space="preserve">APROBACIÓN INICIAL DEL </w:t>
      </w:r>
      <w:r w:rsidRPr="000B5C95">
        <w:rPr>
          <w:rFonts w:ascii="Arial" w:eastAsia="Aptos" w:hAnsi="Arial" w:cs="Arial"/>
          <w:b/>
          <w:bCs/>
          <w:kern w:val="2"/>
          <w:u w:val="single"/>
        </w:rPr>
        <w:t>REGLAMENTO REGULADOR DEL USO DEL TEATRO CINE REALEJOS Y DEL AUDITORIO DE LA CASA MUNICIPAL DE LA CULTURA ASI COMO DE OTRAS DE TITULARIDAD MUNICIPAL DESTINADAS A LA REALIZACIÓN DE ESPECTÁCULOS ARTÍSTICOS</w:t>
      </w:r>
    </w:p>
    <w:p w14:paraId="429A1DD8" w14:textId="77777777" w:rsidR="00B6223B" w:rsidRDefault="00B6223B" w:rsidP="00B6223B">
      <w:pPr>
        <w:ind w:firstLine="708"/>
        <w:jc w:val="both"/>
        <w:rPr>
          <w:rFonts w:ascii="Arial" w:eastAsia="Times New Roman" w:hAnsi="Arial" w:cs="Arial"/>
        </w:rPr>
      </w:pPr>
    </w:p>
    <w:p w14:paraId="2D77B35F" w14:textId="77777777" w:rsidR="00B6223B" w:rsidRPr="0002336E" w:rsidRDefault="00B6223B" w:rsidP="00B6223B">
      <w:pPr>
        <w:ind w:firstLine="708"/>
        <w:jc w:val="both"/>
        <w:rPr>
          <w:rFonts w:ascii="Arial" w:eastAsia="Times New Roman" w:hAnsi="Arial" w:cs="Arial"/>
          <w:snapToGrid w:val="0"/>
        </w:rPr>
      </w:pPr>
      <w:r w:rsidRPr="0002336E">
        <w:rPr>
          <w:rFonts w:ascii="Arial" w:eastAsia="Times New Roman" w:hAnsi="Arial" w:cs="Arial"/>
        </w:rPr>
        <w:t xml:space="preserve">La </w:t>
      </w:r>
      <w:proofErr w:type="gramStart"/>
      <w:r w:rsidRPr="0002336E">
        <w:rPr>
          <w:rFonts w:ascii="Arial" w:eastAsia="Times New Roman" w:hAnsi="Arial" w:cs="Arial"/>
        </w:rPr>
        <w:t>Funcionaria</w:t>
      </w:r>
      <w:proofErr w:type="gramEnd"/>
      <w:r w:rsidRPr="0002336E">
        <w:rPr>
          <w:rFonts w:ascii="Arial" w:eastAsia="Times New Roman" w:hAnsi="Arial" w:cs="Arial"/>
        </w:rPr>
        <w:t xml:space="preserve"> que suscribe</w:t>
      </w:r>
      <w:r w:rsidRPr="0002336E">
        <w:rPr>
          <w:rFonts w:ascii="Arial" w:eastAsia="Times New Roman" w:hAnsi="Arial" w:cs="Arial"/>
          <w:snapToGrid w:val="0"/>
        </w:rPr>
        <w:t xml:space="preserve">, </w:t>
      </w:r>
      <w:proofErr w:type="gramStart"/>
      <w:r w:rsidRPr="0002336E">
        <w:rPr>
          <w:rFonts w:ascii="Arial" w:eastAsia="Times New Roman" w:hAnsi="Arial" w:cs="Arial"/>
          <w:snapToGrid w:val="0"/>
        </w:rPr>
        <w:t>Jefe</w:t>
      </w:r>
      <w:proofErr w:type="gramEnd"/>
      <w:r w:rsidRPr="0002336E">
        <w:rPr>
          <w:rFonts w:ascii="Arial" w:eastAsia="Times New Roman" w:hAnsi="Arial" w:cs="Arial"/>
          <w:snapToGrid w:val="0"/>
        </w:rPr>
        <w:t xml:space="preserve"> de Servicio de Servicios Generales, </w:t>
      </w:r>
      <w:r>
        <w:rPr>
          <w:rFonts w:ascii="Arial" w:eastAsia="Times New Roman" w:hAnsi="Arial" w:cs="Arial"/>
          <w:snapToGrid w:val="0"/>
        </w:rPr>
        <w:t xml:space="preserve">en funciones de </w:t>
      </w:r>
      <w:proofErr w:type="gramStart"/>
      <w:r>
        <w:rPr>
          <w:rFonts w:ascii="Arial" w:eastAsia="Times New Roman" w:hAnsi="Arial" w:cs="Arial"/>
          <w:snapToGrid w:val="0"/>
        </w:rPr>
        <w:t>Secretaria</w:t>
      </w:r>
      <w:proofErr w:type="gramEnd"/>
      <w:r>
        <w:rPr>
          <w:rFonts w:ascii="Arial" w:eastAsia="Times New Roman" w:hAnsi="Arial" w:cs="Arial"/>
          <w:snapToGrid w:val="0"/>
        </w:rPr>
        <w:t xml:space="preserve"> Accidental, </w:t>
      </w:r>
      <w:r w:rsidRPr="0002336E">
        <w:rPr>
          <w:rFonts w:ascii="Arial" w:eastAsia="Times New Roman" w:hAnsi="Arial" w:cs="Arial"/>
          <w:snapToGrid w:val="0"/>
        </w:rPr>
        <w:t>en aplicación del artículo 172.1 y de conformidad con el artículo 175, ambos del Reglamento de Organización, Funcionamiento y Régimen Jurídico de las Corporaciones Locales, aprobado por Real Decreto 2.568/1.986, de 28 de noviembre, emite el presente INFORME con base en los siguientes:</w:t>
      </w:r>
    </w:p>
    <w:p w14:paraId="64291D6C" w14:textId="77777777" w:rsidR="00B6223B" w:rsidRPr="0002336E" w:rsidRDefault="00B6223B" w:rsidP="00B6223B">
      <w:pPr>
        <w:ind w:firstLine="567"/>
        <w:jc w:val="both"/>
        <w:rPr>
          <w:rFonts w:ascii="Arial" w:eastAsia="Times New Roman" w:hAnsi="Arial" w:cs="Arial"/>
          <w:snapToGrid w:val="0"/>
        </w:rPr>
      </w:pPr>
    </w:p>
    <w:p w14:paraId="185AB73E" w14:textId="77777777" w:rsidR="00B6223B" w:rsidRPr="0002336E" w:rsidRDefault="00B6223B" w:rsidP="00A14515">
      <w:pPr>
        <w:keepNext/>
        <w:widowControl w:val="0"/>
        <w:snapToGrid w:val="0"/>
        <w:jc w:val="center"/>
        <w:outlineLvl w:val="4"/>
        <w:rPr>
          <w:rFonts w:ascii="Arial" w:eastAsia="Times New Roman" w:hAnsi="Arial" w:cs="Arial"/>
          <w:b/>
          <w:u w:val="single"/>
        </w:rPr>
      </w:pPr>
      <w:r w:rsidRPr="0002336E">
        <w:rPr>
          <w:rFonts w:ascii="Arial" w:eastAsia="Times New Roman" w:hAnsi="Arial" w:cs="Arial"/>
          <w:b/>
          <w:u w:val="single"/>
        </w:rPr>
        <w:t>ANTECEDENTES DE HECHO:</w:t>
      </w:r>
    </w:p>
    <w:p w14:paraId="6B34746D" w14:textId="77777777" w:rsidR="00B6223B" w:rsidRPr="0002336E" w:rsidRDefault="00B6223B" w:rsidP="00B6223B">
      <w:pPr>
        <w:widowControl w:val="0"/>
        <w:snapToGrid w:val="0"/>
        <w:ind w:firstLine="708"/>
        <w:jc w:val="both"/>
        <w:rPr>
          <w:rFonts w:ascii="Arial" w:eastAsia="Times New Roman" w:hAnsi="Arial" w:cs="Arial"/>
        </w:rPr>
      </w:pPr>
    </w:p>
    <w:p w14:paraId="56636E8F" w14:textId="77777777" w:rsidR="00B6223B" w:rsidRPr="001C71F4" w:rsidRDefault="00B6223B" w:rsidP="00B6223B">
      <w:pPr>
        <w:ind w:firstLine="708"/>
        <w:jc w:val="both"/>
        <w:rPr>
          <w:rFonts w:ascii="Arial" w:eastAsia="Aptos" w:hAnsi="Arial" w:cs="Arial"/>
          <w:b/>
          <w:bCs/>
          <w:kern w:val="2"/>
        </w:rPr>
      </w:pPr>
      <w:r w:rsidRPr="0002336E">
        <w:rPr>
          <w:rFonts w:ascii="Arial" w:eastAsia="Times New Roman" w:hAnsi="Arial" w:cs="Arial"/>
          <w:b/>
        </w:rPr>
        <w:t xml:space="preserve">I.-  </w:t>
      </w:r>
      <w:r>
        <w:rPr>
          <w:rFonts w:ascii="Arial" w:eastAsia="Times New Roman" w:hAnsi="Arial" w:cs="Arial"/>
        </w:rPr>
        <w:t xml:space="preserve"> </w:t>
      </w:r>
      <w:r w:rsidRPr="0002336E">
        <w:rPr>
          <w:rFonts w:ascii="Arial" w:eastAsia="Times New Roman" w:hAnsi="Arial" w:cs="Arial"/>
        </w:rPr>
        <w:t xml:space="preserve">Por parte </w:t>
      </w:r>
      <w:r>
        <w:rPr>
          <w:rFonts w:ascii="Arial" w:eastAsia="Times New Roman" w:hAnsi="Arial" w:cs="Arial"/>
        </w:rPr>
        <w:t xml:space="preserve">de los Servicios administrativos de esta Entidad se ha elaborado propuesta de </w:t>
      </w:r>
      <w:bookmarkStart w:id="0" w:name="_Hlk195248790"/>
      <w:r w:rsidRPr="001C71F4">
        <w:rPr>
          <w:rFonts w:ascii="Arial" w:eastAsia="Aptos" w:hAnsi="Arial" w:cs="Arial"/>
          <w:b/>
          <w:bCs/>
          <w:kern w:val="2"/>
        </w:rPr>
        <w:t xml:space="preserve">REGLAMENTO REGULADOR DEL USO DEL TEATRO CINE REALEJOS Y DEL AUDITORIO DE LA CASA MUNICIPAL DE LA CULTURA ASI </w:t>
      </w:r>
      <w:r w:rsidRPr="001C71F4">
        <w:rPr>
          <w:rFonts w:ascii="Arial" w:eastAsia="Aptos" w:hAnsi="Arial" w:cs="Arial"/>
          <w:b/>
          <w:bCs/>
          <w:kern w:val="2"/>
        </w:rPr>
        <w:lastRenderedPageBreak/>
        <w:t>COMO DE OTRAS DE TITULARIDAD MUNICIPAL DESTINADAS A LA REALIZACIÓN DE ESPECTÁCULOS ARTÍSTICOS</w:t>
      </w:r>
    </w:p>
    <w:bookmarkEnd w:id="0"/>
    <w:p w14:paraId="3F95529E" w14:textId="77777777" w:rsidR="00B6223B" w:rsidRPr="0002336E" w:rsidRDefault="00B6223B" w:rsidP="00B6223B">
      <w:pPr>
        <w:ind w:firstLine="708"/>
        <w:jc w:val="both"/>
        <w:rPr>
          <w:rFonts w:ascii="Arial" w:eastAsia="Times New Roman" w:hAnsi="Arial" w:cs="Arial"/>
        </w:rPr>
      </w:pPr>
    </w:p>
    <w:p w14:paraId="5E8F5C1A" w14:textId="77777777" w:rsidR="00B6223B" w:rsidRPr="0002336E" w:rsidRDefault="00B6223B" w:rsidP="00B6223B">
      <w:pPr>
        <w:ind w:firstLine="708"/>
        <w:jc w:val="both"/>
        <w:rPr>
          <w:rFonts w:ascii="Arial" w:eastAsia="Times New Roman" w:hAnsi="Arial" w:cs="Arial"/>
        </w:rPr>
      </w:pPr>
      <w:r w:rsidRPr="0002336E">
        <w:rPr>
          <w:rFonts w:ascii="Arial" w:eastAsia="Times New Roman" w:hAnsi="Arial" w:cs="Arial"/>
          <w:b/>
        </w:rPr>
        <w:t xml:space="preserve">II.- </w:t>
      </w:r>
      <w:r w:rsidRPr="0002336E">
        <w:rPr>
          <w:rFonts w:ascii="Arial" w:eastAsia="Times New Roman" w:hAnsi="Arial" w:cs="Arial"/>
        </w:rPr>
        <w:t xml:space="preserve">Se ha efectuado participación pública previa a la elaboración en el periodo </w:t>
      </w:r>
      <w:r w:rsidRPr="001C166B">
        <w:rPr>
          <w:rFonts w:ascii="Arial" w:eastAsia="Times New Roman" w:hAnsi="Arial" w:cs="Arial"/>
        </w:rPr>
        <w:t xml:space="preserve">comprendido entre el </w:t>
      </w:r>
      <w:r w:rsidRPr="000B5C95">
        <w:rPr>
          <w:rFonts w:ascii="Arial" w:eastAsia="Times New Roman" w:hAnsi="Arial" w:cs="Arial"/>
        </w:rPr>
        <w:t xml:space="preserve">13 de febrero de 2025 y el 5 de marzo de </w:t>
      </w:r>
      <w:proofErr w:type="gramStart"/>
      <w:r w:rsidRPr="000B5C95">
        <w:rPr>
          <w:rFonts w:ascii="Arial" w:eastAsia="Times New Roman" w:hAnsi="Arial" w:cs="Arial"/>
        </w:rPr>
        <w:t>2025,</w:t>
      </w:r>
      <w:r w:rsidRPr="001C166B">
        <w:rPr>
          <w:rFonts w:ascii="Arial" w:eastAsia="Times New Roman" w:hAnsi="Arial" w:cs="Arial"/>
        </w:rPr>
        <w:t>del</w:t>
      </w:r>
      <w:proofErr w:type="gramEnd"/>
      <w:r w:rsidRPr="001C166B">
        <w:rPr>
          <w:rFonts w:ascii="Arial" w:eastAsia="Times New Roman" w:hAnsi="Arial" w:cs="Arial"/>
        </w:rPr>
        <w:t xml:space="preserve"> presente sin que se haya efectuado</w:t>
      </w:r>
      <w:r w:rsidRPr="0002336E">
        <w:rPr>
          <w:rFonts w:ascii="Arial" w:eastAsia="Times New Roman" w:hAnsi="Arial" w:cs="Arial"/>
        </w:rPr>
        <w:t xml:space="preserve"> sugerencia alguna. </w:t>
      </w:r>
    </w:p>
    <w:p w14:paraId="3CCD3015" w14:textId="77777777" w:rsidR="00B6223B" w:rsidRPr="0002336E" w:rsidRDefault="00B6223B" w:rsidP="00B6223B">
      <w:pPr>
        <w:ind w:firstLine="708"/>
        <w:jc w:val="both"/>
        <w:rPr>
          <w:rFonts w:ascii="Arial" w:eastAsia="Times New Roman" w:hAnsi="Arial" w:cs="Arial"/>
        </w:rPr>
      </w:pPr>
    </w:p>
    <w:p w14:paraId="26BA58EB" w14:textId="77777777" w:rsidR="00B6223B" w:rsidRPr="0002336E" w:rsidRDefault="00B6223B" w:rsidP="00B6223B">
      <w:pPr>
        <w:widowControl w:val="0"/>
        <w:snapToGrid w:val="0"/>
        <w:ind w:firstLine="708"/>
        <w:jc w:val="both"/>
        <w:rPr>
          <w:rFonts w:ascii="Arial" w:eastAsia="Times New Roman" w:hAnsi="Arial" w:cs="Arial"/>
        </w:rPr>
      </w:pPr>
      <w:r w:rsidRPr="0002336E">
        <w:rPr>
          <w:rFonts w:ascii="Arial" w:eastAsia="Times New Roman" w:hAnsi="Arial" w:cs="Arial"/>
        </w:rPr>
        <w:t>En virtud de lo anterior, se emiten las siguientes</w:t>
      </w:r>
    </w:p>
    <w:p w14:paraId="55F1E731" w14:textId="77777777" w:rsidR="00B6223B" w:rsidRDefault="00B6223B" w:rsidP="00B6223B">
      <w:pPr>
        <w:widowControl w:val="0"/>
        <w:snapToGrid w:val="0"/>
        <w:ind w:firstLine="708"/>
        <w:jc w:val="both"/>
        <w:rPr>
          <w:rFonts w:ascii="Arial" w:eastAsia="Times New Roman" w:hAnsi="Arial" w:cs="Arial"/>
        </w:rPr>
      </w:pPr>
      <w:r>
        <w:rPr>
          <w:rFonts w:ascii="Arial" w:eastAsia="Times New Roman" w:hAnsi="Arial" w:cs="Arial"/>
        </w:rPr>
        <w:t>.</w:t>
      </w:r>
    </w:p>
    <w:p w14:paraId="61455D99" w14:textId="77777777" w:rsidR="00B6223B" w:rsidRPr="0002336E" w:rsidRDefault="00B6223B" w:rsidP="00B6223B">
      <w:pPr>
        <w:widowControl w:val="0"/>
        <w:snapToGrid w:val="0"/>
        <w:ind w:firstLine="708"/>
        <w:jc w:val="both"/>
        <w:rPr>
          <w:rFonts w:ascii="Arial" w:eastAsia="Times New Roman" w:hAnsi="Arial" w:cs="Arial"/>
        </w:rPr>
      </w:pPr>
      <w:r w:rsidRPr="0002336E">
        <w:rPr>
          <w:rFonts w:ascii="Arial" w:eastAsia="Times New Roman" w:hAnsi="Arial" w:cs="Arial"/>
        </w:rPr>
        <w:t>En virtud de lo anterior, se emiten las siguientes</w:t>
      </w:r>
    </w:p>
    <w:p w14:paraId="3D249C43" w14:textId="77777777" w:rsidR="00B6223B" w:rsidRPr="0002336E" w:rsidRDefault="00B6223B" w:rsidP="00B6223B">
      <w:pPr>
        <w:widowControl w:val="0"/>
        <w:snapToGrid w:val="0"/>
        <w:ind w:firstLine="708"/>
        <w:jc w:val="both"/>
        <w:rPr>
          <w:rFonts w:ascii="Arial" w:eastAsia="Times New Roman" w:hAnsi="Arial" w:cs="Arial"/>
        </w:rPr>
      </w:pPr>
    </w:p>
    <w:p w14:paraId="4555EB2F" w14:textId="77777777" w:rsidR="00A14515" w:rsidRDefault="00A14515" w:rsidP="00B6223B">
      <w:pPr>
        <w:widowControl w:val="0"/>
        <w:tabs>
          <w:tab w:val="left" w:pos="5274"/>
        </w:tabs>
        <w:snapToGrid w:val="0"/>
        <w:ind w:firstLine="708"/>
        <w:jc w:val="center"/>
        <w:rPr>
          <w:rFonts w:ascii="Arial" w:eastAsia="Times New Roman" w:hAnsi="Arial" w:cs="Arial"/>
          <w:b/>
        </w:rPr>
      </w:pPr>
    </w:p>
    <w:p w14:paraId="408B7C79" w14:textId="226CDC8E" w:rsidR="00B6223B" w:rsidRPr="0002336E" w:rsidRDefault="00B6223B" w:rsidP="00A14515">
      <w:pPr>
        <w:widowControl w:val="0"/>
        <w:tabs>
          <w:tab w:val="left" w:pos="5274"/>
        </w:tabs>
        <w:snapToGrid w:val="0"/>
        <w:jc w:val="center"/>
        <w:rPr>
          <w:rFonts w:ascii="Arial" w:eastAsia="Times New Roman" w:hAnsi="Arial" w:cs="Arial"/>
          <w:b/>
        </w:rPr>
      </w:pPr>
      <w:r w:rsidRPr="0002336E">
        <w:rPr>
          <w:rFonts w:ascii="Arial" w:eastAsia="Times New Roman" w:hAnsi="Arial" w:cs="Arial"/>
          <w:b/>
        </w:rPr>
        <w:t>CONSIDERACIONES JURIDICAS</w:t>
      </w:r>
    </w:p>
    <w:p w14:paraId="42330865" w14:textId="77777777" w:rsidR="00B6223B" w:rsidRPr="0002336E" w:rsidRDefault="00B6223B" w:rsidP="00B6223B">
      <w:pPr>
        <w:widowControl w:val="0"/>
        <w:snapToGrid w:val="0"/>
        <w:ind w:firstLine="708"/>
        <w:jc w:val="both"/>
        <w:rPr>
          <w:rFonts w:ascii="Arial" w:eastAsia="Times New Roman" w:hAnsi="Arial" w:cs="Arial"/>
        </w:rPr>
      </w:pPr>
    </w:p>
    <w:p w14:paraId="3AD5EDBF" w14:textId="77777777" w:rsidR="00B6223B" w:rsidRPr="0002336E" w:rsidRDefault="00B6223B" w:rsidP="00B6223B">
      <w:pPr>
        <w:ind w:firstLine="567"/>
        <w:jc w:val="both"/>
        <w:rPr>
          <w:rFonts w:ascii="Arial" w:eastAsia="Times New Roman" w:hAnsi="Arial" w:cs="Arial"/>
          <w:i/>
        </w:rPr>
      </w:pPr>
      <w:r w:rsidRPr="0002336E">
        <w:rPr>
          <w:rFonts w:ascii="Arial" w:eastAsia="Times New Roman" w:hAnsi="Arial" w:cs="Arial"/>
        </w:rPr>
        <w:t xml:space="preserve"> </w:t>
      </w:r>
      <w:r w:rsidRPr="0002336E">
        <w:rPr>
          <w:rFonts w:ascii="Arial" w:eastAsia="Times New Roman" w:hAnsi="Arial" w:cs="Arial"/>
          <w:b/>
        </w:rPr>
        <w:t>I.</w:t>
      </w:r>
      <w:proofErr w:type="gramStart"/>
      <w:r w:rsidRPr="0002336E">
        <w:rPr>
          <w:rFonts w:ascii="Arial" w:eastAsia="Times New Roman" w:hAnsi="Arial" w:cs="Arial"/>
          <w:b/>
        </w:rPr>
        <w:t>-  El</w:t>
      </w:r>
      <w:proofErr w:type="gramEnd"/>
      <w:r w:rsidRPr="0002336E">
        <w:rPr>
          <w:rFonts w:ascii="Arial" w:eastAsia="Times New Roman" w:hAnsi="Arial" w:cs="Arial"/>
          <w:b/>
        </w:rPr>
        <w:t xml:space="preserve"> </w:t>
      </w:r>
      <w:r w:rsidRPr="0002336E">
        <w:rPr>
          <w:rFonts w:ascii="Arial" w:eastAsia="Times New Roman" w:hAnsi="Arial" w:cs="Arial"/>
          <w:b/>
          <w:bCs/>
        </w:rPr>
        <w:t xml:space="preserve">Artículo 84 de la Ley 7/1985 de 2 de abril, Reguladora de las Bases del Régimen </w:t>
      </w:r>
      <w:proofErr w:type="gramStart"/>
      <w:r w:rsidRPr="0002336E">
        <w:rPr>
          <w:rFonts w:ascii="Arial" w:eastAsia="Times New Roman" w:hAnsi="Arial" w:cs="Arial"/>
          <w:b/>
          <w:bCs/>
        </w:rPr>
        <w:t xml:space="preserve">Local  </w:t>
      </w:r>
      <w:r w:rsidRPr="0002336E">
        <w:rPr>
          <w:rFonts w:ascii="Arial" w:eastAsia="Times New Roman" w:hAnsi="Arial" w:cs="Arial"/>
          <w:bCs/>
        </w:rPr>
        <w:t>indica</w:t>
      </w:r>
      <w:proofErr w:type="gramEnd"/>
      <w:r w:rsidRPr="0002336E">
        <w:rPr>
          <w:rFonts w:ascii="Arial" w:eastAsia="Times New Roman" w:hAnsi="Arial" w:cs="Arial"/>
          <w:bCs/>
        </w:rPr>
        <w:t xml:space="preserve"> que</w:t>
      </w:r>
      <w:r w:rsidRPr="0002336E">
        <w:rPr>
          <w:rFonts w:ascii="Arial" w:eastAsia="Times New Roman" w:hAnsi="Arial" w:cs="Arial"/>
          <w:b/>
          <w:bCs/>
        </w:rPr>
        <w:t xml:space="preserve"> </w:t>
      </w:r>
      <w:r w:rsidRPr="0002336E">
        <w:rPr>
          <w:rFonts w:ascii="Arial" w:eastAsia="Times New Roman" w:hAnsi="Arial" w:cs="Arial"/>
          <w:b/>
          <w:bCs/>
          <w:i/>
        </w:rPr>
        <w:t>“</w:t>
      </w:r>
      <w:r w:rsidRPr="0002336E">
        <w:rPr>
          <w:rFonts w:ascii="Arial" w:eastAsia="Times New Roman" w:hAnsi="Arial" w:cs="Arial"/>
          <w:i/>
        </w:rPr>
        <w:t>Las Entidades locales podrán intervenir la actividad de los ciudadanos a través de los siguientes medios:</w:t>
      </w:r>
    </w:p>
    <w:p w14:paraId="3C0E972C" w14:textId="77777777" w:rsidR="00B6223B" w:rsidRPr="0002336E" w:rsidRDefault="00B6223B" w:rsidP="00B6223B">
      <w:pPr>
        <w:numPr>
          <w:ilvl w:val="0"/>
          <w:numId w:val="2"/>
        </w:numPr>
        <w:spacing w:before="100" w:beforeAutospacing="1" w:after="100" w:afterAutospacing="1" w:line="240" w:lineRule="auto"/>
        <w:rPr>
          <w:rFonts w:ascii="Arial" w:eastAsia="Times New Roman" w:hAnsi="Arial" w:cs="Arial"/>
          <w:i/>
        </w:rPr>
      </w:pPr>
      <w:r w:rsidRPr="0002336E">
        <w:rPr>
          <w:rFonts w:ascii="Arial" w:eastAsia="Times New Roman" w:hAnsi="Arial" w:cs="Arial"/>
          <w:i/>
        </w:rPr>
        <w:t>Ordenanzas y bandos”</w:t>
      </w:r>
    </w:p>
    <w:p w14:paraId="16CA4436" w14:textId="77777777" w:rsidR="00B6223B" w:rsidRPr="0002336E" w:rsidRDefault="00B6223B" w:rsidP="00B6223B">
      <w:pPr>
        <w:ind w:firstLine="567"/>
        <w:jc w:val="both"/>
        <w:rPr>
          <w:rFonts w:ascii="Arial" w:eastAsia="Times New Roman" w:hAnsi="Arial" w:cs="Arial"/>
          <w:b/>
        </w:rPr>
      </w:pPr>
    </w:p>
    <w:p w14:paraId="68A77B32" w14:textId="77777777" w:rsidR="00B6223B" w:rsidRPr="0048305D" w:rsidRDefault="00B6223B" w:rsidP="00B6223B">
      <w:pPr>
        <w:pStyle w:val="NormalWeb"/>
        <w:ind w:firstLine="720"/>
        <w:rPr>
          <w:rFonts w:ascii="Arial" w:hAnsi="Arial"/>
        </w:rPr>
      </w:pPr>
      <w:r>
        <w:rPr>
          <w:rFonts w:ascii="Arial" w:hAnsi="Arial" w:cs="Arial"/>
          <w:b/>
          <w:sz w:val="22"/>
          <w:szCs w:val="22"/>
        </w:rPr>
        <w:t>II</w:t>
      </w:r>
      <w:r>
        <w:rPr>
          <w:rFonts w:ascii="Arial" w:hAnsi="Arial"/>
          <w:b/>
          <w:snapToGrid w:val="0"/>
        </w:rPr>
        <w:t>.-</w:t>
      </w:r>
      <w:r>
        <w:rPr>
          <w:rFonts w:ascii="Arial" w:hAnsi="Arial"/>
          <w:snapToGrid w:val="0"/>
        </w:rPr>
        <w:t xml:space="preserve"> Considerando que </w:t>
      </w:r>
      <w:proofErr w:type="gramStart"/>
      <w:r>
        <w:rPr>
          <w:rFonts w:ascii="Arial" w:hAnsi="Arial"/>
          <w:snapToGrid w:val="0"/>
        </w:rPr>
        <w:t xml:space="preserve">la  </w:t>
      </w:r>
      <w:r w:rsidRPr="000B5C95">
        <w:rPr>
          <w:rFonts w:ascii="Arial" w:hAnsi="Arial"/>
          <w:b/>
        </w:rPr>
        <w:t>Ley</w:t>
      </w:r>
      <w:proofErr w:type="gramEnd"/>
      <w:r w:rsidRPr="000B5C95">
        <w:rPr>
          <w:rFonts w:ascii="Arial" w:hAnsi="Arial"/>
          <w:b/>
        </w:rPr>
        <w:t xml:space="preserve"> 1/2023, de 1 de marzo, del Sistema Público de Cultura de Canarias</w:t>
      </w:r>
      <w:r>
        <w:rPr>
          <w:rFonts w:ascii="Arial" w:hAnsi="Arial"/>
          <w:b/>
        </w:rPr>
        <w:t xml:space="preserve">) </w:t>
      </w:r>
      <w:proofErr w:type="gramStart"/>
      <w:r w:rsidRPr="0048305D">
        <w:rPr>
          <w:rFonts w:ascii="Arial" w:hAnsi="Arial"/>
          <w:bCs/>
        </w:rPr>
        <w:t xml:space="preserve">dispone </w:t>
      </w:r>
      <w:r>
        <w:rPr>
          <w:rFonts w:ascii="Arial" w:hAnsi="Arial"/>
          <w:bCs/>
        </w:rPr>
        <w:t xml:space="preserve"> en</w:t>
      </w:r>
      <w:proofErr w:type="gramEnd"/>
      <w:r>
        <w:rPr>
          <w:rFonts w:ascii="Arial" w:hAnsi="Arial"/>
          <w:bCs/>
        </w:rPr>
        <w:t xml:space="preserve"> su artículo 3 </w:t>
      </w:r>
      <w:proofErr w:type="gramStart"/>
      <w:r>
        <w:rPr>
          <w:rFonts w:ascii="Arial" w:hAnsi="Arial"/>
          <w:bCs/>
        </w:rPr>
        <w:t xml:space="preserve">que </w:t>
      </w:r>
      <w:r>
        <w:rPr>
          <w:rFonts w:ascii="Arial" w:hAnsi="Arial"/>
        </w:rPr>
        <w:t xml:space="preserve"> </w:t>
      </w:r>
      <w:r w:rsidRPr="000B5C95">
        <w:rPr>
          <w:rFonts w:ascii="Arial" w:hAnsi="Arial"/>
          <w:i/>
          <w:iCs/>
        </w:rPr>
        <w:t>El</w:t>
      </w:r>
      <w:proofErr w:type="gramEnd"/>
      <w:r w:rsidRPr="000B5C95">
        <w:rPr>
          <w:rFonts w:ascii="Arial" w:hAnsi="Arial"/>
          <w:i/>
          <w:iCs/>
        </w:rPr>
        <w:t xml:space="preserve"> sistema público de cultura de Canarias está integrado por las administraciones</w:t>
      </w:r>
      <w:r>
        <w:rPr>
          <w:rFonts w:ascii="Arial" w:hAnsi="Arial"/>
          <w:i/>
          <w:iCs/>
        </w:rPr>
        <w:t xml:space="preserve"> </w:t>
      </w:r>
      <w:r w:rsidRPr="000B5C95">
        <w:rPr>
          <w:rFonts w:ascii="Arial" w:hAnsi="Arial"/>
          <w:i/>
          <w:iCs/>
        </w:rPr>
        <w:t>públicas de Canarias, que comprenden la Administración autonómica, insular y municipal,</w:t>
      </w:r>
      <w:r>
        <w:rPr>
          <w:rFonts w:ascii="Arial" w:hAnsi="Arial"/>
          <w:i/>
          <w:iCs/>
        </w:rPr>
        <w:t xml:space="preserve"> </w:t>
      </w:r>
      <w:r w:rsidRPr="000B5C95">
        <w:rPr>
          <w:rFonts w:ascii="Arial" w:hAnsi="Arial"/>
          <w:i/>
          <w:iCs/>
        </w:rPr>
        <w:t>así como los entes y organismos autonómicos, insulares y municipales. Igualmente, forman</w:t>
      </w:r>
      <w:r>
        <w:rPr>
          <w:rFonts w:ascii="Arial" w:hAnsi="Arial"/>
          <w:i/>
          <w:iCs/>
        </w:rPr>
        <w:t xml:space="preserve"> </w:t>
      </w:r>
      <w:r w:rsidRPr="000B5C95">
        <w:rPr>
          <w:rFonts w:ascii="Arial" w:hAnsi="Arial"/>
          <w:i/>
          <w:iCs/>
        </w:rPr>
        <w:t>parte del mencionado sistema los organismos públicos, entidades, sociedades mercantiles,</w:t>
      </w:r>
      <w:r>
        <w:rPr>
          <w:rFonts w:ascii="Arial" w:hAnsi="Arial"/>
          <w:i/>
          <w:iCs/>
        </w:rPr>
        <w:t xml:space="preserve"> </w:t>
      </w:r>
      <w:r w:rsidRPr="000B5C95">
        <w:rPr>
          <w:rFonts w:ascii="Arial" w:hAnsi="Arial"/>
          <w:i/>
          <w:iCs/>
        </w:rPr>
        <w:t>fundaciones públicas y consorcios del sector público canario con competencias en materia</w:t>
      </w:r>
      <w:r>
        <w:rPr>
          <w:rFonts w:ascii="Arial" w:hAnsi="Arial"/>
          <w:i/>
          <w:iCs/>
        </w:rPr>
        <w:t xml:space="preserve"> </w:t>
      </w:r>
      <w:r w:rsidRPr="000B5C95">
        <w:rPr>
          <w:rFonts w:ascii="Arial" w:hAnsi="Arial"/>
          <w:i/>
          <w:iCs/>
        </w:rPr>
        <w:t>de cultura o que tengan por objeto o finalidad, directa o indirecta, la creación, producción,</w:t>
      </w:r>
      <w:r>
        <w:rPr>
          <w:rFonts w:ascii="Arial" w:hAnsi="Arial"/>
          <w:i/>
          <w:iCs/>
        </w:rPr>
        <w:t xml:space="preserve"> </w:t>
      </w:r>
      <w:r w:rsidRPr="000B5C95">
        <w:rPr>
          <w:rFonts w:ascii="Arial" w:hAnsi="Arial"/>
          <w:i/>
          <w:iCs/>
        </w:rPr>
        <w:t>adquisición, transmisión, protección, restauración, conservación y exhibición de contenidos</w:t>
      </w:r>
      <w:r>
        <w:rPr>
          <w:rFonts w:ascii="Arial" w:hAnsi="Arial"/>
          <w:i/>
          <w:iCs/>
        </w:rPr>
        <w:t xml:space="preserve"> </w:t>
      </w:r>
      <w:r w:rsidRPr="000B5C95">
        <w:rPr>
          <w:rFonts w:ascii="Arial" w:hAnsi="Arial"/>
          <w:i/>
          <w:iCs/>
        </w:rPr>
        <w:t>culturales, investigación y formación en cultura, así como la gestión, ejecución, apoyo,</w:t>
      </w:r>
      <w:r>
        <w:rPr>
          <w:rFonts w:ascii="Arial" w:hAnsi="Arial"/>
          <w:i/>
          <w:iCs/>
        </w:rPr>
        <w:t xml:space="preserve"> </w:t>
      </w:r>
      <w:r w:rsidRPr="000B5C95">
        <w:rPr>
          <w:rFonts w:ascii="Arial" w:hAnsi="Arial"/>
          <w:i/>
          <w:iCs/>
        </w:rPr>
        <w:t>financiación, promoción, difusión o divulgación de actividades y servicios culturales en el</w:t>
      </w:r>
      <w:r>
        <w:rPr>
          <w:rFonts w:ascii="Arial" w:hAnsi="Arial"/>
          <w:i/>
          <w:iCs/>
        </w:rPr>
        <w:t xml:space="preserve"> </w:t>
      </w:r>
      <w:r w:rsidRPr="000B5C95">
        <w:rPr>
          <w:rFonts w:ascii="Arial" w:hAnsi="Arial"/>
          <w:i/>
          <w:iCs/>
        </w:rPr>
        <w:t>territorio de la Comunidad Autónoma de Canarias</w:t>
      </w:r>
      <w:r w:rsidRPr="0048305D">
        <w:rPr>
          <w:rFonts w:ascii="Arial" w:hAnsi="Arial"/>
        </w:rPr>
        <w:t>.</w:t>
      </w:r>
    </w:p>
    <w:p w14:paraId="7C2E141D" w14:textId="77777777" w:rsidR="00B6223B" w:rsidRPr="0002336E" w:rsidRDefault="00B6223B" w:rsidP="00B6223B">
      <w:pPr>
        <w:ind w:firstLine="567"/>
        <w:jc w:val="both"/>
        <w:rPr>
          <w:rFonts w:ascii="Arial" w:eastAsia="Times New Roman" w:hAnsi="Arial" w:cs="Arial"/>
        </w:rPr>
      </w:pPr>
    </w:p>
    <w:p w14:paraId="0EC68C68" w14:textId="77777777" w:rsidR="00B6223B" w:rsidRPr="0002336E" w:rsidRDefault="00B6223B" w:rsidP="00B6223B">
      <w:pPr>
        <w:ind w:firstLine="567"/>
        <w:jc w:val="both"/>
        <w:rPr>
          <w:rFonts w:ascii="Arial" w:eastAsia="Times New Roman" w:hAnsi="Arial" w:cs="Arial"/>
        </w:rPr>
      </w:pPr>
      <w:r>
        <w:rPr>
          <w:rFonts w:ascii="Arial" w:eastAsia="Times New Roman" w:hAnsi="Arial" w:cs="Arial"/>
          <w:b/>
        </w:rPr>
        <w:t>III</w:t>
      </w:r>
      <w:r w:rsidRPr="0002336E">
        <w:rPr>
          <w:rFonts w:ascii="Arial" w:eastAsia="Times New Roman" w:hAnsi="Arial" w:cs="Arial"/>
          <w:b/>
        </w:rPr>
        <w:t xml:space="preserve">.- </w:t>
      </w:r>
      <w:r w:rsidRPr="0002336E">
        <w:rPr>
          <w:rFonts w:ascii="Arial" w:eastAsia="Times New Roman" w:hAnsi="Arial" w:cs="Arial"/>
        </w:rPr>
        <w:t xml:space="preserve">Respecto al procedimiento para la aprobación del documento, el mismo ha de seguir el </w:t>
      </w:r>
      <w:r>
        <w:rPr>
          <w:rFonts w:ascii="Arial" w:eastAsia="Times New Roman" w:hAnsi="Arial" w:cs="Arial"/>
        </w:rPr>
        <w:t xml:space="preserve">mismo </w:t>
      </w:r>
      <w:r w:rsidRPr="0002336E">
        <w:rPr>
          <w:rFonts w:ascii="Arial" w:eastAsia="Times New Roman" w:hAnsi="Arial" w:cs="Arial"/>
        </w:rPr>
        <w:t>procedimiento</w:t>
      </w:r>
      <w:r>
        <w:rPr>
          <w:rFonts w:ascii="Arial" w:eastAsia="Times New Roman" w:hAnsi="Arial" w:cs="Arial"/>
        </w:rPr>
        <w:t xml:space="preserve"> que para su aprobación contenido</w:t>
      </w:r>
      <w:r w:rsidRPr="0002336E">
        <w:rPr>
          <w:rFonts w:ascii="Arial" w:eastAsia="Times New Roman" w:hAnsi="Arial" w:cs="Arial"/>
        </w:rPr>
        <w:t xml:space="preserve"> en el </w:t>
      </w:r>
      <w:r w:rsidRPr="004A4066">
        <w:rPr>
          <w:rFonts w:ascii="Arial" w:eastAsia="Times New Roman" w:hAnsi="Arial" w:cs="Arial"/>
          <w:b/>
          <w:bCs/>
        </w:rPr>
        <w:t>artículo 49 de la Ley 7/1985, de 2 de abril, Reguladora de  las Bases de Régimen Local (LRBRL)</w:t>
      </w:r>
      <w:r w:rsidRPr="0002336E">
        <w:rPr>
          <w:rFonts w:ascii="Arial" w:eastAsia="Times New Roman" w:hAnsi="Arial" w:cs="Arial"/>
        </w:rPr>
        <w:t xml:space="preserve">  en la redacción dada por la Ley 11/1999, de 21 de abril, según la cual corresponderá aprobación inicial por el Ayuntamiento Pleno y por mayoría simple; sometimiento a información pública y audiencia, en su caso, de los interesados por el plazo de treinta días; y en caso de no presentarse ninguna se entenderá definitivamente aprobado el acuerdo hasta entonces provisional: caso contrario, se resolverán las reclamaciones y sugerencias por el Pleno aprobando el texto de la Ordenanza de forma definitiva.</w:t>
      </w:r>
    </w:p>
    <w:p w14:paraId="72052C99" w14:textId="77777777" w:rsidR="00B6223B" w:rsidRPr="0002336E" w:rsidRDefault="00B6223B" w:rsidP="00B6223B">
      <w:pPr>
        <w:ind w:firstLine="567"/>
        <w:jc w:val="both"/>
        <w:rPr>
          <w:rFonts w:ascii="Arial" w:eastAsia="Times New Roman" w:hAnsi="Arial" w:cs="Arial"/>
        </w:rPr>
      </w:pPr>
    </w:p>
    <w:p w14:paraId="4B8CD9F9" w14:textId="77777777" w:rsidR="00B6223B" w:rsidRPr="0002336E" w:rsidRDefault="00B6223B" w:rsidP="00B6223B">
      <w:pPr>
        <w:snapToGrid w:val="0"/>
        <w:ind w:firstLine="567"/>
        <w:jc w:val="both"/>
        <w:rPr>
          <w:rFonts w:ascii="Arial" w:eastAsia="Times New Roman" w:hAnsi="Arial" w:cs="Arial"/>
        </w:rPr>
      </w:pPr>
      <w:r w:rsidRPr="0002336E">
        <w:rPr>
          <w:rFonts w:ascii="Arial" w:eastAsia="Times New Roman" w:hAnsi="Arial" w:cs="Arial"/>
        </w:rPr>
        <w:t>Visto todo lo anterior, estima la firmante que procede la adopción del siguiente acuerdo por el Excmo. Ayuntamiento Pleno previo dictamen por la Comisión Informativa de Servicios Generales con el siguiente tenor:</w:t>
      </w:r>
    </w:p>
    <w:p w14:paraId="759310FA" w14:textId="77777777" w:rsidR="00B6223B" w:rsidRPr="0002336E" w:rsidRDefault="00B6223B" w:rsidP="00B6223B">
      <w:pPr>
        <w:snapToGrid w:val="0"/>
        <w:ind w:left="360" w:firstLine="774"/>
        <w:jc w:val="both"/>
        <w:rPr>
          <w:rFonts w:ascii="Arial" w:eastAsia="Times New Roman" w:hAnsi="Arial" w:cs="Arial"/>
        </w:rPr>
      </w:pPr>
    </w:p>
    <w:p w14:paraId="25FF39C3" w14:textId="3078D467" w:rsidR="00B6223B" w:rsidRDefault="00B6223B" w:rsidP="00B6223B">
      <w:pPr>
        <w:spacing w:after="160" w:line="256" w:lineRule="auto"/>
        <w:jc w:val="both"/>
        <w:rPr>
          <w:rFonts w:ascii="Arial" w:eastAsia="Times New Roman" w:hAnsi="Arial" w:cs="Arial"/>
        </w:rPr>
      </w:pPr>
      <w:proofErr w:type="gramStart"/>
      <w:r w:rsidRPr="0002336E">
        <w:rPr>
          <w:rFonts w:ascii="Arial" w:eastAsia="Times New Roman" w:hAnsi="Arial" w:cs="Arial"/>
          <w:b/>
        </w:rPr>
        <w:t>PRIMERO.-</w:t>
      </w:r>
      <w:proofErr w:type="gramEnd"/>
      <w:r w:rsidRPr="0002336E">
        <w:rPr>
          <w:rFonts w:ascii="Arial" w:eastAsia="Times New Roman" w:hAnsi="Arial" w:cs="Arial"/>
        </w:rPr>
        <w:t xml:space="preserve">   Aprobar inicialmente </w:t>
      </w:r>
      <w:r>
        <w:rPr>
          <w:rFonts w:ascii="Arial" w:eastAsia="Times New Roman" w:hAnsi="Arial" w:cs="Arial"/>
        </w:rPr>
        <w:t xml:space="preserve">el </w:t>
      </w:r>
      <w:r w:rsidRPr="000B5C95">
        <w:rPr>
          <w:rFonts w:ascii="Arial" w:eastAsia="Aptos" w:hAnsi="Arial" w:cs="Arial"/>
          <w:b/>
          <w:bCs/>
          <w:kern w:val="2"/>
          <w:u w:val="single"/>
        </w:rPr>
        <w:t>REGLAMENTO REGULADOR DEL USO DEL TEATRO CINE REALEJOS Y DEL AUDITORIO DE LA CASA MUNICIPAL DE LA CULTURA ASI COMO DE OTRAS DE TITULARIDAD MUNICIPAL DESTINADAS A LA REALIZACIÓN DE ESPECTÁCULOS ARTÍSTICOS</w:t>
      </w:r>
      <w:r>
        <w:rPr>
          <w:rFonts w:ascii="Arial" w:eastAsia="Times New Roman" w:hAnsi="Arial" w:cs="Arial"/>
        </w:rPr>
        <w:t>,</w:t>
      </w:r>
      <w:r w:rsidRPr="0002336E">
        <w:rPr>
          <w:rFonts w:ascii="Arial" w:eastAsia="Times New Roman" w:hAnsi="Arial" w:cs="Arial"/>
        </w:rPr>
        <w:t xml:space="preserve"> con el siguiente tenor literal:</w:t>
      </w:r>
    </w:p>
    <w:p w14:paraId="40746CC4" w14:textId="267934C2" w:rsidR="00B6223B" w:rsidRDefault="00B6223B" w:rsidP="00B6223B">
      <w:pPr>
        <w:ind w:firstLine="567"/>
        <w:jc w:val="both"/>
        <w:rPr>
          <w:rFonts w:ascii="Arial" w:eastAsia="Times New Roman" w:hAnsi="Arial" w:cs="Arial"/>
        </w:rPr>
      </w:pPr>
      <w:proofErr w:type="gramStart"/>
      <w:r w:rsidRPr="00486DE8">
        <w:rPr>
          <w:rFonts w:ascii="Arial" w:eastAsia="Times New Roman" w:hAnsi="Arial" w:cs="Arial"/>
          <w:b/>
        </w:rPr>
        <w:t>SEGUNDO.-</w:t>
      </w:r>
      <w:proofErr w:type="gramEnd"/>
      <w:r w:rsidRPr="00486DE8">
        <w:rPr>
          <w:rFonts w:ascii="Arial" w:eastAsia="Times New Roman" w:hAnsi="Arial" w:cs="Arial"/>
          <w:b/>
        </w:rPr>
        <w:t xml:space="preserve"> </w:t>
      </w:r>
      <w:r w:rsidRPr="00486DE8">
        <w:rPr>
          <w:rFonts w:ascii="Arial" w:eastAsia="Times New Roman" w:hAnsi="Arial" w:cs="Arial"/>
        </w:rPr>
        <w:t>Someter la presente modificación a información pública y audiencia a los interesados por un plazo de 30 días mediante anuncio publicado en el Boletín Oficial de la Provincia, en el tablón de edictos de este Excmo. Ayuntamiento y en un periódico de máxima difusión en la Provincia. Transcurrido dicho plazo, si no hubiera presentado reclamación o sugerencia alguna se entenderá definitivamente aprobado.</w:t>
      </w:r>
    </w:p>
    <w:p w14:paraId="456E6895" w14:textId="77777777" w:rsidR="00B6223B" w:rsidRDefault="00B6223B" w:rsidP="00B6223B">
      <w:pPr>
        <w:ind w:firstLine="567"/>
        <w:jc w:val="both"/>
        <w:rPr>
          <w:rFonts w:ascii="Arial" w:eastAsia="Times New Roman" w:hAnsi="Arial" w:cs="Arial"/>
        </w:rPr>
      </w:pPr>
    </w:p>
    <w:p w14:paraId="7DC6938B" w14:textId="77777777" w:rsidR="00B6223B" w:rsidRPr="00BE7B36" w:rsidRDefault="00B6223B" w:rsidP="00A14515">
      <w:pPr>
        <w:jc w:val="center"/>
        <w:rPr>
          <w:rFonts w:ascii="Arial" w:eastAsia="Times New Roman" w:hAnsi="Arial" w:cs="Arial"/>
          <w:b/>
          <w:snapToGrid w:val="0"/>
          <w:u w:val="single"/>
        </w:rPr>
      </w:pPr>
      <w:r w:rsidRPr="00BE7B36">
        <w:rPr>
          <w:rFonts w:ascii="Arial" w:eastAsia="Times New Roman" w:hAnsi="Arial" w:cs="Arial"/>
          <w:b/>
          <w:snapToGrid w:val="0"/>
          <w:u w:val="single"/>
        </w:rPr>
        <w:t xml:space="preserve">INFORME JURÍDICO (Expediente </w:t>
      </w:r>
      <w:proofErr w:type="spellStart"/>
      <w:r w:rsidRPr="00BE7B36">
        <w:rPr>
          <w:rFonts w:ascii="Arial" w:eastAsia="Times New Roman" w:hAnsi="Arial" w:cs="Arial"/>
          <w:b/>
          <w:snapToGrid w:val="0"/>
          <w:u w:val="single"/>
        </w:rPr>
        <w:t>Abssys</w:t>
      </w:r>
      <w:proofErr w:type="spellEnd"/>
      <w:r w:rsidRPr="00BE7B36">
        <w:rPr>
          <w:rFonts w:ascii="Arial" w:eastAsia="Times New Roman" w:hAnsi="Arial" w:cs="Arial"/>
          <w:b/>
          <w:snapToGrid w:val="0"/>
          <w:u w:val="single"/>
        </w:rPr>
        <w:t xml:space="preserve"> 2025/8275</w:t>
      </w:r>
    </w:p>
    <w:p w14:paraId="4617425E" w14:textId="77777777" w:rsidR="00B6223B" w:rsidRPr="00BE7B36" w:rsidRDefault="00B6223B" w:rsidP="00B6223B">
      <w:pPr>
        <w:widowControl w:val="0"/>
        <w:ind w:firstLine="708"/>
        <w:jc w:val="both"/>
        <w:rPr>
          <w:rFonts w:ascii="Arial" w:eastAsia="Times New Roman" w:hAnsi="Arial" w:cs="Arial"/>
          <w:b/>
          <w:snapToGrid w:val="0"/>
          <w:u w:val="single"/>
        </w:rPr>
      </w:pPr>
    </w:p>
    <w:p w14:paraId="0559E831" w14:textId="77777777" w:rsidR="00B6223B" w:rsidRPr="00BE7B36" w:rsidRDefault="00B6223B" w:rsidP="00B6223B">
      <w:pPr>
        <w:spacing w:after="160" w:line="256" w:lineRule="auto"/>
        <w:ind w:right="-1"/>
        <w:jc w:val="both"/>
        <w:rPr>
          <w:rFonts w:ascii="Arial" w:eastAsia="Aptos" w:hAnsi="Arial"/>
          <w:b/>
          <w:bCs/>
          <w:kern w:val="2"/>
          <w:u w:val="single"/>
        </w:rPr>
      </w:pPr>
      <w:proofErr w:type="spellStart"/>
      <w:r w:rsidRPr="00BE7B36">
        <w:rPr>
          <w:rFonts w:ascii="Arial" w:hAnsi="Arial" w:cs="Arial"/>
          <w:b/>
          <w:u w:val="single"/>
          <w:lang w:val="en-US" w:bidi="en-US"/>
        </w:rPr>
        <w:t>Asunto</w:t>
      </w:r>
      <w:proofErr w:type="spellEnd"/>
      <w:r w:rsidRPr="00BE7B36">
        <w:rPr>
          <w:rFonts w:ascii="Arial" w:hAnsi="Arial" w:cs="Arial"/>
          <w:b/>
          <w:u w:val="single"/>
          <w:lang w:val="en-US" w:bidi="en-US"/>
        </w:rPr>
        <w:t>:</w:t>
      </w:r>
      <w:r w:rsidRPr="00BE7B36">
        <w:rPr>
          <w:rFonts w:ascii="Arial" w:hAnsi="Arial" w:cs="Arial"/>
          <w:b/>
          <w:lang w:val="en-US" w:bidi="en-US"/>
        </w:rPr>
        <w:t xml:space="preserve"> </w:t>
      </w:r>
      <w:r w:rsidRPr="00BE7B36">
        <w:rPr>
          <w:rFonts w:ascii="Arial" w:hAnsi="Arial" w:cs="Arial"/>
          <w:b/>
          <w:u w:val="single"/>
          <w:lang w:val="en-US" w:bidi="en-US"/>
        </w:rPr>
        <w:t xml:space="preserve">APROBACIÓN INICIAL DEL </w:t>
      </w:r>
      <w:r w:rsidRPr="00BE7B36">
        <w:rPr>
          <w:rFonts w:ascii="Arial" w:eastAsia="Aptos" w:hAnsi="Arial"/>
          <w:b/>
          <w:bCs/>
          <w:kern w:val="2"/>
          <w:u w:val="single"/>
        </w:rPr>
        <w:t>REGLAMENTO REGULADOR DEL GRUPO OPERATIVO DE GUIAS CANINOS EN EL CUERPO DE LA POLICIA LOCAL DEL AYUNTAMIENTO DE LOS REALEJOS</w:t>
      </w:r>
    </w:p>
    <w:p w14:paraId="652D63AF" w14:textId="77777777" w:rsidR="00B6223B" w:rsidRPr="00BE7B36" w:rsidRDefault="00B6223B" w:rsidP="00B6223B">
      <w:pPr>
        <w:ind w:firstLine="708"/>
        <w:jc w:val="both"/>
        <w:rPr>
          <w:rFonts w:ascii="Arial" w:eastAsia="Times New Roman" w:hAnsi="Arial" w:cs="Arial"/>
        </w:rPr>
      </w:pPr>
    </w:p>
    <w:p w14:paraId="19562025" w14:textId="77777777" w:rsidR="00B6223B" w:rsidRPr="00BE7B36" w:rsidRDefault="00B6223B" w:rsidP="00B6223B">
      <w:pPr>
        <w:ind w:firstLine="708"/>
        <w:jc w:val="both"/>
        <w:rPr>
          <w:rFonts w:ascii="Arial" w:eastAsia="Times New Roman" w:hAnsi="Arial" w:cs="Arial"/>
          <w:snapToGrid w:val="0"/>
        </w:rPr>
      </w:pPr>
      <w:r w:rsidRPr="00BE7B36">
        <w:rPr>
          <w:rFonts w:ascii="Arial" w:eastAsia="Times New Roman" w:hAnsi="Arial" w:cs="Arial"/>
        </w:rPr>
        <w:t xml:space="preserve">La </w:t>
      </w:r>
      <w:proofErr w:type="gramStart"/>
      <w:r w:rsidRPr="00BE7B36">
        <w:rPr>
          <w:rFonts w:ascii="Arial" w:eastAsia="Times New Roman" w:hAnsi="Arial" w:cs="Arial"/>
        </w:rPr>
        <w:t>Funcionaria</w:t>
      </w:r>
      <w:proofErr w:type="gramEnd"/>
      <w:r w:rsidRPr="00BE7B36">
        <w:rPr>
          <w:rFonts w:ascii="Arial" w:eastAsia="Times New Roman" w:hAnsi="Arial" w:cs="Arial"/>
        </w:rPr>
        <w:t xml:space="preserve"> que suscribe</w:t>
      </w:r>
      <w:r w:rsidRPr="00BE7B36">
        <w:rPr>
          <w:rFonts w:ascii="Arial" w:eastAsia="Times New Roman" w:hAnsi="Arial" w:cs="Arial"/>
          <w:snapToGrid w:val="0"/>
        </w:rPr>
        <w:t xml:space="preserve">, </w:t>
      </w:r>
      <w:proofErr w:type="gramStart"/>
      <w:r w:rsidRPr="00BE7B36">
        <w:rPr>
          <w:rFonts w:ascii="Arial" w:eastAsia="Times New Roman" w:hAnsi="Arial" w:cs="Arial"/>
          <w:snapToGrid w:val="0"/>
        </w:rPr>
        <w:t>Jefe</w:t>
      </w:r>
      <w:proofErr w:type="gramEnd"/>
      <w:r w:rsidRPr="00BE7B36">
        <w:rPr>
          <w:rFonts w:ascii="Arial" w:eastAsia="Times New Roman" w:hAnsi="Arial" w:cs="Arial"/>
          <w:snapToGrid w:val="0"/>
        </w:rPr>
        <w:t xml:space="preserve"> de Servicio de Servicios Generales, en funciones de </w:t>
      </w:r>
      <w:proofErr w:type="gramStart"/>
      <w:r w:rsidRPr="00BE7B36">
        <w:rPr>
          <w:rFonts w:ascii="Arial" w:eastAsia="Times New Roman" w:hAnsi="Arial" w:cs="Arial"/>
          <w:snapToGrid w:val="0"/>
        </w:rPr>
        <w:t>Secretaria</w:t>
      </w:r>
      <w:proofErr w:type="gramEnd"/>
      <w:r w:rsidRPr="00BE7B36">
        <w:rPr>
          <w:rFonts w:ascii="Arial" w:eastAsia="Times New Roman" w:hAnsi="Arial" w:cs="Arial"/>
          <w:snapToGrid w:val="0"/>
        </w:rPr>
        <w:t xml:space="preserve"> Accidental, en aplicación del artículo 172.1 y de conformidad con el artículo 175, ambos del Reglamento de Organización, Funcionamiento y Régimen Jurídico de las Corporaciones Locales, aprobado por Real Decreto 2.568/1.986, de 28 de noviembre, emite el presente INFORME con base en los siguientes:</w:t>
      </w:r>
    </w:p>
    <w:p w14:paraId="181BF0AE" w14:textId="77777777" w:rsidR="00B6223B" w:rsidRPr="00BE7B36" w:rsidRDefault="00B6223B" w:rsidP="00B6223B">
      <w:pPr>
        <w:ind w:firstLine="567"/>
        <w:jc w:val="both"/>
        <w:rPr>
          <w:rFonts w:ascii="Arial" w:eastAsia="Times New Roman" w:hAnsi="Arial" w:cs="Arial"/>
          <w:snapToGrid w:val="0"/>
        </w:rPr>
      </w:pPr>
    </w:p>
    <w:p w14:paraId="02ECF066" w14:textId="77777777" w:rsidR="00B6223B" w:rsidRPr="00BE7B36" w:rsidRDefault="00B6223B" w:rsidP="00A14515">
      <w:pPr>
        <w:keepNext/>
        <w:widowControl w:val="0"/>
        <w:snapToGrid w:val="0"/>
        <w:jc w:val="center"/>
        <w:outlineLvl w:val="4"/>
        <w:rPr>
          <w:rFonts w:ascii="Arial" w:eastAsia="Times New Roman" w:hAnsi="Arial" w:cs="Arial"/>
          <w:b/>
          <w:u w:val="single"/>
        </w:rPr>
      </w:pPr>
      <w:r w:rsidRPr="00BE7B36">
        <w:rPr>
          <w:rFonts w:ascii="Arial" w:eastAsia="Times New Roman" w:hAnsi="Arial" w:cs="Arial"/>
          <w:b/>
          <w:u w:val="single"/>
        </w:rPr>
        <w:t>ANTECEDENTES DE HECHO:</w:t>
      </w:r>
    </w:p>
    <w:p w14:paraId="56CF1A79" w14:textId="77777777" w:rsidR="00B6223B" w:rsidRPr="00BE7B36" w:rsidRDefault="00B6223B" w:rsidP="00B6223B">
      <w:pPr>
        <w:widowControl w:val="0"/>
        <w:snapToGrid w:val="0"/>
        <w:ind w:firstLine="708"/>
        <w:jc w:val="both"/>
        <w:rPr>
          <w:rFonts w:ascii="Arial" w:eastAsia="Times New Roman" w:hAnsi="Arial" w:cs="Arial"/>
        </w:rPr>
      </w:pPr>
    </w:p>
    <w:p w14:paraId="62376E3F" w14:textId="77777777" w:rsidR="00B6223B" w:rsidRPr="00BE7B36" w:rsidRDefault="00B6223B" w:rsidP="00B6223B">
      <w:pPr>
        <w:ind w:firstLine="708"/>
        <w:jc w:val="both"/>
        <w:rPr>
          <w:rFonts w:ascii="Arial" w:eastAsia="Aptos" w:hAnsi="Arial"/>
          <w:b/>
          <w:bCs/>
          <w:kern w:val="2"/>
        </w:rPr>
      </w:pPr>
      <w:r w:rsidRPr="00BE7B36">
        <w:rPr>
          <w:rFonts w:ascii="Arial" w:eastAsia="Times New Roman" w:hAnsi="Arial" w:cs="Arial"/>
          <w:b/>
        </w:rPr>
        <w:t xml:space="preserve">I.-  </w:t>
      </w:r>
      <w:r w:rsidRPr="00BE7B36">
        <w:rPr>
          <w:rFonts w:ascii="Arial" w:eastAsia="Times New Roman" w:hAnsi="Arial" w:cs="Arial"/>
        </w:rPr>
        <w:t xml:space="preserve"> Por parte de los Servicios administrativos de esta Entidad se ha elaborado propuesta de </w:t>
      </w:r>
      <w:r w:rsidRPr="00BE7B36">
        <w:rPr>
          <w:rFonts w:ascii="Arial" w:eastAsia="Aptos" w:hAnsi="Arial"/>
          <w:b/>
          <w:bCs/>
          <w:kern w:val="2"/>
        </w:rPr>
        <w:t>REGLAMENTO REGULADOR DEL GRUPO OPERATIVO DE GUIAS CANINOS EN EL CUERPO DE LA POLICIA LOCAL DEL AYUNTAMIENTO DE LOS REALEJOS</w:t>
      </w:r>
    </w:p>
    <w:p w14:paraId="038D5303" w14:textId="77777777" w:rsidR="00B6223B" w:rsidRPr="00BE7B36" w:rsidRDefault="00B6223B" w:rsidP="00B6223B">
      <w:pPr>
        <w:ind w:firstLine="708"/>
        <w:jc w:val="both"/>
        <w:rPr>
          <w:rFonts w:ascii="Arial" w:eastAsia="Times New Roman" w:hAnsi="Arial" w:cs="Arial"/>
        </w:rPr>
      </w:pPr>
    </w:p>
    <w:p w14:paraId="5FB651AF" w14:textId="57517824" w:rsidR="00B6223B" w:rsidRPr="00BE7B36" w:rsidRDefault="00B6223B" w:rsidP="00B6223B">
      <w:pPr>
        <w:ind w:firstLine="708"/>
        <w:jc w:val="both"/>
        <w:rPr>
          <w:rFonts w:ascii="Arial" w:eastAsia="Times New Roman" w:hAnsi="Arial" w:cs="Arial"/>
        </w:rPr>
      </w:pPr>
      <w:r w:rsidRPr="00BE7B36">
        <w:rPr>
          <w:rFonts w:ascii="Arial" w:eastAsia="Times New Roman" w:hAnsi="Arial" w:cs="Arial"/>
          <w:b/>
        </w:rPr>
        <w:t xml:space="preserve">II.- </w:t>
      </w:r>
      <w:r w:rsidRPr="00BE7B36">
        <w:rPr>
          <w:rFonts w:ascii="Arial" w:eastAsia="Times New Roman" w:hAnsi="Arial" w:cs="Arial"/>
        </w:rPr>
        <w:t xml:space="preserve">Se ha efectuado participación pública previa a la elaboración sin que se haya efectuado sugerencia alguna. </w:t>
      </w:r>
    </w:p>
    <w:p w14:paraId="70689E3B" w14:textId="77777777" w:rsidR="00B6223B" w:rsidRPr="00BE7B36" w:rsidRDefault="00B6223B" w:rsidP="00B6223B">
      <w:pPr>
        <w:ind w:firstLine="708"/>
        <w:jc w:val="both"/>
        <w:rPr>
          <w:rFonts w:ascii="Arial" w:eastAsia="Times New Roman" w:hAnsi="Arial" w:cs="Arial"/>
        </w:rPr>
      </w:pPr>
    </w:p>
    <w:p w14:paraId="788B40B4" w14:textId="77777777" w:rsidR="00B6223B" w:rsidRPr="00BE7B36" w:rsidRDefault="00B6223B" w:rsidP="00B6223B">
      <w:pPr>
        <w:widowControl w:val="0"/>
        <w:snapToGrid w:val="0"/>
        <w:ind w:firstLine="708"/>
        <w:jc w:val="both"/>
        <w:rPr>
          <w:rFonts w:ascii="Arial" w:eastAsia="Times New Roman" w:hAnsi="Arial" w:cs="Arial"/>
        </w:rPr>
      </w:pPr>
      <w:r w:rsidRPr="00BE7B36">
        <w:rPr>
          <w:rFonts w:ascii="Arial" w:eastAsia="Times New Roman" w:hAnsi="Arial" w:cs="Arial"/>
        </w:rPr>
        <w:t>En virtud de lo anterior, se emiten las siguientes</w:t>
      </w:r>
    </w:p>
    <w:p w14:paraId="113E4296" w14:textId="77777777" w:rsidR="00B6223B" w:rsidRPr="00BE7B36" w:rsidRDefault="00B6223B" w:rsidP="00B6223B">
      <w:pPr>
        <w:widowControl w:val="0"/>
        <w:snapToGrid w:val="0"/>
        <w:ind w:firstLine="708"/>
        <w:jc w:val="both"/>
        <w:rPr>
          <w:rFonts w:ascii="Arial" w:eastAsia="Times New Roman" w:hAnsi="Arial" w:cs="Arial"/>
        </w:rPr>
      </w:pPr>
    </w:p>
    <w:p w14:paraId="1C8D3E73" w14:textId="77777777" w:rsidR="00B6223B" w:rsidRPr="00BE7B36" w:rsidRDefault="00B6223B" w:rsidP="00B6223B">
      <w:pPr>
        <w:widowControl w:val="0"/>
        <w:snapToGrid w:val="0"/>
        <w:jc w:val="both"/>
        <w:rPr>
          <w:rFonts w:ascii="Arial" w:eastAsia="Times New Roman" w:hAnsi="Arial" w:cs="Arial"/>
        </w:rPr>
      </w:pPr>
    </w:p>
    <w:p w14:paraId="319ADB43" w14:textId="77777777" w:rsidR="00A14515" w:rsidRDefault="00A14515">
      <w:pPr>
        <w:rPr>
          <w:rFonts w:ascii="Arial" w:eastAsia="Times New Roman" w:hAnsi="Arial" w:cs="Arial"/>
          <w:b/>
        </w:rPr>
      </w:pPr>
      <w:r>
        <w:rPr>
          <w:rFonts w:ascii="Arial" w:eastAsia="Times New Roman" w:hAnsi="Arial" w:cs="Arial"/>
          <w:b/>
        </w:rPr>
        <w:br w:type="page"/>
      </w:r>
    </w:p>
    <w:p w14:paraId="71A17FF7" w14:textId="42DCF474" w:rsidR="00B6223B" w:rsidRPr="00BE7B36" w:rsidRDefault="00B6223B" w:rsidP="00A14515">
      <w:pPr>
        <w:widowControl w:val="0"/>
        <w:tabs>
          <w:tab w:val="left" w:pos="5274"/>
        </w:tabs>
        <w:snapToGrid w:val="0"/>
        <w:jc w:val="center"/>
        <w:rPr>
          <w:rFonts w:ascii="Arial" w:eastAsia="Times New Roman" w:hAnsi="Arial" w:cs="Arial"/>
          <w:b/>
        </w:rPr>
      </w:pPr>
      <w:r w:rsidRPr="00BE7B36">
        <w:rPr>
          <w:rFonts w:ascii="Arial" w:eastAsia="Times New Roman" w:hAnsi="Arial" w:cs="Arial"/>
          <w:b/>
        </w:rPr>
        <w:t>CONSIDERACIONES JURIDICAS</w:t>
      </w:r>
    </w:p>
    <w:p w14:paraId="5BB71DCA" w14:textId="77777777" w:rsidR="00B6223B" w:rsidRPr="00BE7B36" w:rsidRDefault="00B6223B" w:rsidP="00B6223B">
      <w:pPr>
        <w:widowControl w:val="0"/>
        <w:snapToGrid w:val="0"/>
        <w:ind w:firstLine="708"/>
        <w:jc w:val="both"/>
        <w:rPr>
          <w:rFonts w:ascii="Arial" w:eastAsia="Times New Roman" w:hAnsi="Arial" w:cs="Arial"/>
        </w:rPr>
      </w:pPr>
    </w:p>
    <w:p w14:paraId="1AFEC05A" w14:textId="77777777" w:rsidR="00B6223B" w:rsidRPr="00BE7B36" w:rsidRDefault="00B6223B" w:rsidP="00B6223B">
      <w:pPr>
        <w:ind w:firstLine="567"/>
        <w:jc w:val="both"/>
        <w:rPr>
          <w:rFonts w:ascii="Arial" w:eastAsia="Times New Roman" w:hAnsi="Arial" w:cs="Arial"/>
          <w:i/>
        </w:rPr>
      </w:pPr>
      <w:r w:rsidRPr="00BE7B36">
        <w:rPr>
          <w:rFonts w:ascii="Arial" w:eastAsia="Times New Roman" w:hAnsi="Arial" w:cs="Arial"/>
        </w:rPr>
        <w:t xml:space="preserve"> </w:t>
      </w:r>
      <w:r w:rsidRPr="00BE7B36">
        <w:rPr>
          <w:rFonts w:ascii="Arial" w:eastAsia="Times New Roman" w:hAnsi="Arial" w:cs="Arial"/>
          <w:b/>
        </w:rPr>
        <w:t>I.</w:t>
      </w:r>
      <w:proofErr w:type="gramStart"/>
      <w:r w:rsidRPr="00BE7B36">
        <w:rPr>
          <w:rFonts w:ascii="Arial" w:eastAsia="Times New Roman" w:hAnsi="Arial" w:cs="Arial"/>
          <w:b/>
        </w:rPr>
        <w:t xml:space="preserve">- </w:t>
      </w:r>
      <w:bookmarkStart w:id="1" w:name="a84"/>
      <w:r w:rsidRPr="00BE7B36">
        <w:rPr>
          <w:rFonts w:ascii="Arial" w:eastAsia="Times New Roman" w:hAnsi="Arial" w:cs="Arial"/>
          <w:b/>
        </w:rPr>
        <w:t xml:space="preserve"> El</w:t>
      </w:r>
      <w:proofErr w:type="gramEnd"/>
      <w:r w:rsidRPr="00BE7B36">
        <w:rPr>
          <w:rFonts w:ascii="Arial" w:eastAsia="Times New Roman" w:hAnsi="Arial" w:cs="Arial"/>
          <w:b/>
        </w:rPr>
        <w:t xml:space="preserve"> </w:t>
      </w:r>
      <w:r w:rsidRPr="00BE7B36">
        <w:rPr>
          <w:rFonts w:ascii="Arial" w:eastAsia="Times New Roman" w:hAnsi="Arial" w:cs="Arial"/>
          <w:b/>
          <w:bCs/>
        </w:rPr>
        <w:t>Artículo 84</w:t>
      </w:r>
      <w:bookmarkEnd w:id="1"/>
      <w:r w:rsidRPr="00BE7B36">
        <w:rPr>
          <w:rFonts w:ascii="Arial" w:eastAsia="Times New Roman" w:hAnsi="Arial" w:cs="Arial"/>
          <w:b/>
          <w:bCs/>
        </w:rPr>
        <w:t xml:space="preserve"> de la Ley 7/1985 de 2 de abril, Reguladora de las Bases del Régimen </w:t>
      </w:r>
      <w:proofErr w:type="gramStart"/>
      <w:r w:rsidRPr="00BE7B36">
        <w:rPr>
          <w:rFonts w:ascii="Arial" w:eastAsia="Times New Roman" w:hAnsi="Arial" w:cs="Arial"/>
          <w:b/>
          <w:bCs/>
        </w:rPr>
        <w:t xml:space="preserve">Local  </w:t>
      </w:r>
      <w:r w:rsidRPr="00BE7B36">
        <w:rPr>
          <w:rFonts w:ascii="Arial" w:eastAsia="Times New Roman" w:hAnsi="Arial" w:cs="Arial"/>
          <w:bCs/>
        </w:rPr>
        <w:t>indica</w:t>
      </w:r>
      <w:proofErr w:type="gramEnd"/>
      <w:r w:rsidRPr="00BE7B36">
        <w:rPr>
          <w:rFonts w:ascii="Arial" w:eastAsia="Times New Roman" w:hAnsi="Arial" w:cs="Arial"/>
          <w:bCs/>
        </w:rPr>
        <w:t xml:space="preserve"> que</w:t>
      </w:r>
      <w:r w:rsidRPr="00BE7B36">
        <w:rPr>
          <w:rFonts w:ascii="Arial" w:eastAsia="Times New Roman" w:hAnsi="Arial" w:cs="Arial"/>
          <w:b/>
          <w:bCs/>
        </w:rPr>
        <w:t xml:space="preserve"> </w:t>
      </w:r>
      <w:r w:rsidRPr="00BE7B36">
        <w:rPr>
          <w:rFonts w:ascii="Arial" w:eastAsia="Times New Roman" w:hAnsi="Arial" w:cs="Arial"/>
          <w:b/>
          <w:bCs/>
          <w:i/>
        </w:rPr>
        <w:t>“</w:t>
      </w:r>
      <w:r w:rsidRPr="00BE7B36">
        <w:rPr>
          <w:rFonts w:ascii="Arial" w:eastAsia="Times New Roman" w:hAnsi="Arial" w:cs="Arial"/>
          <w:i/>
        </w:rPr>
        <w:t>Las Entidades locales podrán intervenir la actividad de los ciudadanos a través de los siguientes medios:</w:t>
      </w:r>
    </w:p>
    <w:p w14:paraId="3A25FABD" w14:textId="77777777" w:rsidR="00B6223B" w:rsidRPr="00BE7B36" w:rsidRDefault="00B6223B" w:rsidP="00B6223B">
      <w:pPr>
        <w:numPr>
          <w:ilvl w:val="0"/>
          <w:numId w:val="2"/>
        </w:numPr>
        <w:spacing w:before="100" w:beforeAutospacing="1" w:after="100" w:afterAutospacing="1" w:line="240" w:lineRule="auto"/>
        <w:rPr>
          <w:rFonts w:ascii="Arial" w:eastAsia="Times New Roman" w:hAnsi="Arial" w:cs="Arial"/>
          <w:i/>
        </w:rPr>
      </w:pPr>
      <w:r w:rsidRPr="00BE7B36">
        <w:rPr>
          <w:rFonts w:ascii="Arial" w:eastAsia="Times New Roman" w:hAnsi="Arial" w:cs="Arial"/>
          <w:i/>
        </w:rPr>
        <w:t>Ordenanzas y bandos”</w:t>
      </w:r>
    </w:p>
    <w:p w14:paraId="5E10E76B" w14:textId="77777777" w:rsidR="00B6223B" w:rsidRPr="00BE7B36" w:rsidRDefault="00B6223B" w:rsidP="00B6223B">
      <w:pPr>
        <w:ind w:firstLine="567"/>
        <w:jc w:val="both"/>
        <w:rPr>
          <w:rFonts w:ascii="Arial" w:eastAsia="Times New Roman" w:hAnsi="Arial" w:cs="Arial"/>
          <w:b/>
        </w:rPr>
      </w:pPr>
    </w:p>
    <w:p w14:paraId="498AEE01" w14:textId="77777777" w:rsidR="00B6223B" w:rsidRPr="00BE7B36" w:rsidRDefault="00B6223B" w:rsidP="00B6223B">
      <w:pPr>
        <w:ind w:firstLine="567"/>
        <w:jc w:val="both"/>
        <w:rPr>
          <w:rFonts w:ascii="Arial" w:hAnsi="Arial"/>
        </w:rPr>
      </w:pPr>
      <w:r w:rsidRPr="00BE7B36">
        <w:rPr>
          <w:rFonts w:ascii="Arial" w:hAnsi="Arial" w:cs="Arial"/>
          <w:b/>
        </w:rPr>
        <w:t>II</w:t>
      </w:r>
      <w:r w:rsidRPr="00BE7B36">
        <w:rPr>
          <w:rFonts w:ascii="Arial" w:hAnsi="Arial"/>
          <w:b/>
          <w:snapToGrid w:val="0"/>
        </w:rPr>
        <w:t>.-</w:t>
      </w:r>
      <w:r w:rsidRPr="00BE7B36">
        <w:rPr>
          <w:rFonts w:ascii="Arial" w:hAnsi="Arial"/>
          <w:snapToGrid w:val="0"/>
        </w:rPr>
        <w:t xml:space="preserve"> Considerando que el</w:t>
      </w:r>
      <w:r w:rsidRPr="00BE7B36">
        <w:rPr>
          <w:rFonts w:ascii="Arial" w:hAnsi="Arial"/>
        </w:rPr>
        <w:t xml:space="preserve">  Cuerpo de la Policía Local  del Ayuntamiento de Los Realejos tiene competencias en materia preventiva en la detección de sustancias estupefacientes de conformidad con la establecido en la </w:t>
      </w:r>
      <w:r w:rsidRPr="00BE7B36">
        <w:rPr>
          <w:rFonts w:ascii="Arial" w:hAnsi="Arial"/>
          <w:b/>
          <w:bCs/>
        </w:rPr>
        <w:t>Ley Orgánica 2/1986, de 13 de marzo de Fuerzas y Cuerpos de Seguridad</w:t>
      </w:r>
      <w:r w:rsidRPr="00BE7B36">
        <w:rPr>
          <w:rFonts w:ascii="Arial" w:hAnsi="Arial"/>
        </w:rPr>
        <w:t xml:space="preserve">, así como en la </w:t>
      </w:r>
      <w:r w:rsidRPr="00BE7B36">
        <w:rPr>
          <w:rFonts w:ascii="Arial" w:hAnsi="Arial"/>
          <w:b/>
          <w:bCs/>
        </w:rPr>
        <w:t>Ley 6/1997, de 4 de julio de Coordinación de Policías Locales de Canarias</w:t>
      </w:r>
      <w:r w:rsidRPr="00BE7B36">
        <w:rPr>
          <w:rFonts w:ascii="Arial" w:hAnsi="Arial"/>
        </w:rPr>
        <w:t xml:space="preserve"> y demás normas concordantes, competencia que ha de vincularse, además, con la colaboración con las restantes fuerzas y cuerpos de seguridad del Estado  en operaciones de salvamento y en la búsqueda de personas desaparecidas o cualquier otro tipo de emergencias en las que sea  de utilidad del uso de recurso cinológico.  En adición a ello, </w:t>
      </w:r>
      <w:r w:rsidRPr="00BE7B36">
        <w:rPr>
          <w:rFonts w:ascii="Arial" w:hAnsi="Arial" w:hint="eastAsia"/>
        </w:rPr>
        <w:t xml:space="preserve">la </w:t>
      </w:r>
      <w:r w:rsidRPr="00BE7B36">
        <w:rPr>
          <w:rFonts w:ascii="Arial" w:hAnsi="Arial"/>
          <w:b/>
          <w:bCs/>
        </w:rPr>
        <w:t xml:space="preserve">Ley Orgánica </w:t>
      </w:r>
      <w:r w:rsidRPr="00BE7B36">
        <w:rPr>
          <w:rFonts w:ascii="Arial" w:hAnsi="Arial" w:hint="eastAsia"/>
          <w:b/>
          <w:bCs/>
        </w:rPr>
        <w:t xml:space="preserve">4/2015, de 30 de marzo, de </w:t>
      </w:r>
      <w:r w:rsidRPr="00BE7B36">
        <w:rPr>
          <w:rFonts w:ascii="Arial" w:hAnsi="Arial"/>
          <w:b/>
          <w:bCs/>
        </w:rPr>
        <w:t>Protección de la</w:t>
      </w:r>
      <w:r w:rsidRPr="00BE7B36">
        <w:rPr>
          <w:rFonts w:ascii="Arial" w:hAnsi="Arial" w:hint="eastAsia"/>
          <w:b/>
          <w:bCs/>
        </w:rPr>
        <w:t xml:space="preserve"> Seguridad</w:t>
      </w:r>
      <w:r w:rsidRPr="00BE7B36">
        <w:rPr>
          <w:rFonts w:ascii="Arial" w:hAnsi="Arial"/>
          <w:b/>
          <w:bCs/>
        </w:rPr>
        <w:t xml:space="preserve"> </w:t>
      </w:r>
      <w:r w:rsidRPr="00BE7B36">
        <w:rPr>
          <w:rFonts w:ascii="Arial" w:hAnsi="Arial" w:hint="eastAsia"/>
          <w:b/>
          <w:bCs/>
        </w:rPr>
        <w:t>Ciudadana,</w:t>
      </w:r>
      <w:r w:rsidRPr="00BE7B36">
        <w:rPr>
          <w:rFonts w:ascii="Arial" w:hAnsi="Arial" w:hint="eastAsia"/>
        </w:rPr>
        <w:t xml:space="preserve"> determina que los agentes de la autoridad </w:t>
      </w:r>
      <w:r w:rsidRPr="00BE7B36">
        <w:rPr>
          <w:rFonts w:ascii="Arial" w:hAnsi="Arial"/>
        </w:rPr>
        <w:t>podrán</w:t>
      </w:r>
      <w:r w:rsidRPr="00BE7B36">
        <w:rPr>
          <w:rFonts w:ascii="Arial" w:hAnsi="Arial" w:hint="eastAsia"/>
        </w:rPr>
        <w:t xml:space="preserve"> realizar las comprobaciones</w:t>
      </w:r>
      <w:r w:rsidRPr="00BE7B36">
        <w:rPr>
          <w:rFonts w:ascii="Arial" w:hAnsi="Arial"/>
        </w:rPr>
        <w:t xml:space="preserve"> </w:t>
      </w:r>
      <w:r w:rsidRPr="00BE7B36">
        <w:rPr>
          <w:rFonts w:ascii="Arial" w:hAnsi="Arial" w:hint="eastAsia"/>
        </w:rPr>
        <w:t xml:space="preserve">necesarias para impedir que en las </w:t>
      </w:r>
      <w:r w:rsidRPr="00BE7B36">
        <w:rPr>
          <w:rFonts w:ascii="Arial" w:hAnsi="Arial"/>
        </w:rPr>
        <w:t>vías,</w:t>
      </w:r>
      <w:r w:rsidRPr="00BE7B36">
        <w:rPr>
          <w:rFonts w:ascii="Arial" w:hAnsi="Arial" w:hint="eastAsia"/>
        </w:rPr>
        <w:t xml:space="preserve"> lugares y establecimientos </w:t>
      </w:r>
      <w:r w:rsidRPr="00BE7B36">
        <w:rPr>
          <w:rFonts w:ascii="Arial" w:hAnsi="Arial"/>
        </w:rPr>
        <w:t xml:space="preserve">públicos </w:t>
      </w:r>
      <w:r w:rsidRPr="00BE7B36">
        <w:rPr>
          <w:rFonts w:ascii="Arial" w:hAnsi="Arial" w:hint="eastAsia"/>
        </w:rPr>
        <w:t>se porten o</w:t>
      </w:r>
      <w:r w:rsidRPr="00BE7B36">
        <w:rPr>
          <w:rFonts w:ascii="Arial" w:hAnsi="Arial"/>
        </w:rPr>
        <w:t xml:space="preserve"> </w:t>
      </w:r>
      <w:r w:rsidRPr="00BE7B36">
        <w:rPr>
          <w:rFonts w:ascii="Arial" w:hAnsi="Arial" w:hint="eastAsia"/>
        </w:rPr>
        <w:t>consuman drogas, sustancias p</w:t>
      </w:r>
      <w:r w:rsidRPr="00BE7B36">
        <w:rPr>
          <w:rFonts w:ascii="Arial" w:hAnsi="Arial"/>
        </w:rPr>
        <w:t>sicotrópicas</w:t>
      </w:r>
      <w:r w:rsidRPr="00BE7B36">
        <w:rPr>
          <w:rFonts w:ascii="Arial" w:hAnsi="Arial" w:hint="eastAsia"/>
        </w:rPr>
        <w:t xml:space="preserve"> o estupefacientes</w:t>
      </w:r>
      <w:r w:rsidRPr="00BE7B36">
        <w:rPr>
          <w:rFonts w:ascii="Arial" w:hAnsi="Arial"/>
        </w:rPr>
        <w:t>.</w:t>
      </w:r>
    </w:p>
    <w:p w14:paraId="71D9790C" w14:textId="77777777" w:rsidR="00B6223B" w:rsidRPr="00BE7B36" w:rsidRDefault="00B6223B" w:rsidP="00B6223B">
      <w:pPr>
        <w:ind w:firstLine="567"/>
        <w:jc w:val="both"/>
        <w:rPr>
          <w:rFonts w:ascii="Arial" w:eastAsia="Times New Roman" w:hAnsi="Arial" w:cs="Arial"/>
        </w:rPr>
      </w:pPr>
    </w:p>
    <w:p w14:paraId="3F05B5A6" w14:textId="77777777" w:rsidR="00B6223B" w:rsidRPr="00BE7B36" w:rsidRDefault="00B6223B" w:rsidP="00B6223B">
      <w:pPr>
        <w:ind w:firstLine="567"/>
        <w:jc w:val="both"/>
        <w:rPr>
          <w:rFonts w:ascii="Arial" w:eastAsia="Times New Roman" w:hAnsi="Arial" w:cs="Arial"/>
        </w:rPr>
      </w:pPr>
      <w:r w:rsidRPr="00BE7B36">
        <w:rPr>
          <w:rFonts w:ascii="Arial" w:eastAsia="Times New Roman" w:hAnsi="Arial" w:cs="Arial"/>
          <w:b/>
        </w:rPr>
        <w:t xml:space="preserve">III.- </w:t>
      </w:r>
      <w:r w:rsidRPr="00BE7B36">
        <w:rPr>
          <w:rFonts w:ascii="Arial" w:eastAsia="Times New Roman" w:hAnsi="Arial" w:cs="Arial"/>
        </w:rPr>
        <w:t xml:space="preserve">Respecto al procedimiento para la aprobación del documento, el mismo ha de seguir el mismo procedimiento que para su aprobación contenido en el </w:t>
      </w:r>
      <w:r w:rsidRPr="00BE7B36">
        <w:rPr>
          <w:rFonts w:ascii="Arial" w:eastAsia="Times New Roman" w:hAnsi="Arial" w:cs="Arial"/>
          <w:b/>
          <w:bCs/>
        </w:rPr>
        <w:t>artículo 49 de la Ley 7/1985, de 2 de abril, Reguladora de  las Bases de Régimen Local (LRBRL)</w:t>
      </w:r>
      <w:r w:rsidRPr="00BE7B36">
        <w:rPr>
          <w:rFonts w:ascii="Arial" w:eastAsia="Times New Roman" w:hAnsi="Arial" w:cs="Arial"/>
        </w:rPr>
        <w:t xml:space="preserve">  en la redacción dada por la Ley 11/1999, de 21 de abril, según la cual corresponderá aprobación inicial por el Ayuntamiento Pleno y por mayoría simple; sometimiento a información pública y audiencia, en su caso, de los interesados por el plazo de treinta días; y en caso de no presentarse ninguna se entenderá definitivamente aprobado el acuerdo hasta entonces provisional: caso contrario, se resolverán las reclamaciones y sugerencias por el Pleno aprobando el texto de la Ordenanza de forma definitiva.</w:t>
      </w:r>
    </w:p>
    <w:p w14:paraId="5916778C" w14:textId="77777777" w:rsidR="00B6223B" w:rsidRPr="00BE7B36" w:rsidRDefault="00B6223B" w:rsidP="00B6223B">
      <w:pPr>
        <w:ind w:firstLine="567"/>
        <w:jc w:val="both"/>
        <w:rPr>
          <w:rFonts w:ascii="Arial" w:eastAsia="Times New Roman" w:hAnsi="Arial" w:cs="Arial"/>
        </w:rPr>
      </w:pPr>
    </w:p>
    <w:p w14:paraId="4DF51252" w14:textId="77777777" w:rsidR="00B6223B" w:rsidRPr="00BE7B36" w:rsidRDefault="00B6223B" w:rsidP="00B6223B">
      <w:pPr>
        <w:snapToGrid w:val="0"/>
        <w:ind w:firstLine="567"/>
        <w:jc w:val="both"/>
        <w:rPr>
          <w:rFonts w:ascii="Arial" w:eastAsia="Times New Roman" w:hAnsi="Arial" w:cs="Arial"/>
        </w:rPr>
      </w:pPr>
      <w:r w:rsidRPr="00BE7B36">
        <w:rPr>
          <w:rFonts w:ascii="Arial" w:eastAsia="Times New Roman" w:hAnsi="Arial" w:cs="Arial"/>
        </w:rPr>
        <w:t>Visto todo lo anterior, estima la firmante que procede la adopción del siguiente acuerdo por el Excmo. Ayuntamiento Pleno previo dictamen por la Comisión Informativa de Servicios Generales con el siguiente tenor:</w:t>
      </w:r>
    </w:p>
    <w:p w14:paraId="4DCCB32C" w14:textId="77777777" w:rsidR="00B6223B" w:rsidRPr="00BE7B36" w:rsidRDefault="00B6223B" w:rsidP="00B6223B">
      <w:pPr>
        <w:snapToGrid w:val="0"/>
        <w:ind w:left="360" w:firstLine="774"/>
        <w:jc w:val="both"/>
        <w:rPr>
          <w:rFonts w:ascii="Arial" w:eastAsia="Times New Roman" w:hAnsi="Arial" w:cs="Arial"/>
        </w:rPr>
      </w:pPr>
    </w:p>
    <w:p w14:paraId="41028197" w14:textId="1002BCE1" w:rsidR="00B6223B" w:rsidRPr="00BE7B36" w:rsidRDefault="00B6223B" w:rsidP="00B6223B">
      <w:pPr>
        <w:spacing w:after="160" w:line="256" w:lineRule="auto"/>
        <w:ind w:right="-1"/>
        <w:jc w:val="both"/>
        <w:rPr>
          <w:rFonts w:ascii="Arial" w:eastAsia="Aptos" w:hAnsi="Arial"/>
          <w:b/>
          <w:bCs/>
          <w:kern w:val="2"/>
          <w:u w:val="single"/>
        </w:rPr>
      </w:pPr>
      <w:proofErr w:type="gramStart"/>
      <w:r w:rsidRPr="00BE7B36">
        <w:rPr>
          <w:rFonts w:ascii="Arial" w:eastAsia="Times New Roman" w:hAnsi="Arial" w:cs="Arial"/>
          <w:b/>
        </w:rPr>
        <w:t>PRIMERO.-</w:t>
      </w:r>
      <w:proofErr w:type="gramEnd"/>
      <w:r w:rsidRPr="00BE7B36">
        <w:rPr>
          <w:rFonts w:ascii="Arial" w:eastAsia="Times New Roman" w:hAnsi="Arial" w:cs="Arial"/>
        </w:rPr>
        <w:t xml:space="preserve">   Aprobar inicialmente el </w:t>
      </w:r>
      <w:r w:rsidRPr="00BE7B36">
        <w:rPr>
          <w:rFonts w:ascii="Arial" w:eastAsia="Aptos" w:hAnsi="Arial"/>
          <w:b/>
          <w:bCs/>
          <w:kern w:val="2"/>
          <w:u w:val="single"/>
        </w:rPr>
        <w:t>REGLAMENTO REGULADOR DEL GRUPO OPERATIVO DE GUIAS CANINOS EN EL CUERPO DE LA POLICIA LOCAL DEL AYUNTAMIENTO DE LOS REALEJOS</w:t>
      </w:r>
      <w:r w:rsidRPr="00BE7B36">
        <w:rPr>
          <w:rFonts w:ascii="Arial" w:eastAsia="Times New Roman" w:hAnsi="Arial" w:cs="Arial"/>
        </w:rPr>
        <w:t>, con el siguiente tenor literal:</w:t>
      </w:r>
    </w:p>
    <w:p w14:paraId="18325932" w14:textId="77777777" w:rsidR="00B6223B" w:rsidRDefault="00B6223B" w:rsidP="00B6223B">
      <w:pPr>
        <w:spacing w:after="160" w:line="256" w:lineRule="auto"/>
        <w:ind w:right="-1"/>
        <w:jc w:val="both"/>
        <w:rPr>
          <w:rFonts w:ascii="Arial" w:eastAsia="Aptos" w:hAnsi="Arial"/>
          <w:b/>
          <w:bCs/>
          <w:kern w:val="2"/>
        </w:rPr>
      </w:pPr>
    </w:p>
    <w:p w14:paraId="5E9496BF" w14:textId="77777777" w:rsidR="00B6223B" w:rsidRPr="001C71F4" w:rsidRDefault="00B6223B" w:rsidP="00B6223B">
      <w:pPr>
        <w:spacing w:after="160" w:line="256" w:lineRule="auto"/>
        <w:ind w:right="-1"/>
        <w:jc w:val="both"/>
        <w:rPr>
          <w:rFonts w:ascii="Arial" w:eastAsia="Aptos" w:hAnsi="Arial"/>
          <w:b/>
          <w:bCs/>
          <w:kern w:val="2"/>
        </w:rPr>
      </w:pPr>
      <w:r w:rsidRPr="001C71F4">
        <w:rPr>
          <w:rFonts w:ascii="Arial" w:eastAsia="Aptos" w:hAnsi="Arial"/>
          <w:b/>
          <w:bCs/>
          <w:kern w:val="2"/>
        </w:rPr>
        <w:t xml:space="preserve">REGLAMENTO REGULADOR DEL </w:t>
      </w:r>
      <w:r>
        <w:rPr>
          <w:rFonts w:ascii="Arial" w:eastAsia="Aptos" w:hAnsi="Arial"/>
          <w:b/>
          <w:bCs/>
          <w:kern w:val="2"/>
        </w:rPr>
        <w:t>GRUPO OPERATIVO DE GUIAS CANINOS EN EL CUERPO DE LA POLICIA LOCAL DEL AYUNTAMIENTO DE LOS REALEJOS</w:t>
      </w:r>
    </w:p>
    <w:p w14:paraId="05681773" w14:textId="77777777" w:rsidR="00B6223B" w:rsidRDefault="00B6223B" w:rsidP="00B6223B">
      <w:pPr>
        <w:spacing w:after="160" w:line="256" w:lineRule="auto"/>
        <w:jc w:val="center"/>
        <w:rPr>
          <w:rFonts w:ascii="Arial" w:eastAsia="Aptos" w:hAnsi="Arial"/>
          <w:b/>
          <w:bCs/>
          <w:kern w:val="2"/>
        </w:rPr>
      </w:pPr>
      <w:r w:rsidRPr="001C71F4">
        <w:rPr>
          <w:rFonts w:ascii="Arial" w:eastAsia="Aptos" w:hAnsi="Arial"/>
          <w:b/>
          <w:bCs/>
          <w:kern w:val="2"/>
        </w:rPr>
        <w:t>EXPOSICIÓN DE MOTIVOS</w:t>
      </w:r>
    </w:p>
    <w:p w14:paraId="05584623" w14:textId="77777777" w:rsidR="00B6223B" w:rsidRDefault="00B6223B" w:rsidP="00B6223B">
      <w:pPr>
        <w:pStyle w:val="Standard"/>
        <w:jc w:val="both"/>
      </w:pPr>
    </w:p>
    <w:p w14:paraId="26875866" w14:textId="77777777" w:rsidR="00B6223B" w:rsidRPr="00613CF3" w:rsidRDefault="00B6223B" w:rsidP="00B6223B">
      <w:pPr>
        <w:pStyle w:val="Standard"/>
        <w:jc w:val="both"/>
        <w:rPr>
          <w:rFonts w:ascii="Arial" w:hAnsi="Arial"/>
          <w:sz w:val="22"/>
          <w:szCs w:val="22"/>
        </w:rPr>
      </w:pPr>
      <w:r w:rsidRPr="00EE275F">
        <w:rPr>
          <w:rFonts w:ascii="Arial" w:hAnsi="Arial"/>
          <w:sz w:val="22"/>
          <w:szCs w:val="22"/>
        </w:rPr>
        <w:t>El artículo 104 de la Constitución Española (CE) de 1978, establece que la misión de proteger el libre ejercicio de los derechos y libertades y garantizar la seguridad ciudadana, corresponde a las Fuerzas y Cuerpos de Seguridad, bajo la dependencia del Gobierno. No obstante, nuestra Carta Magna no es obstáculo para que las Fuerzas y Cuerpos de Seguridad dependientes de los Ayuntamientos, puedan y deban participar en dicha protección de los derechos y libertades, garantizando la seguridad y protección ciudadana</w:t>
      </w:r>
      <w:r>
        <w:rPr>
          <w:rFonts w:ascii="Arial" w:hAnsi="Arial"/>
          <w:sz w:val="22"/>
          <w:szCs w:val="22"/>
        </w:rPr>
        <w:t>.</w:t>
      </w:r>
    </w:p>
    <w:p w14:paraId="315716EC" w14:textId="77777777" w:rsidR="00B6223B" w:rsidRPr="00613CF3" w:rsidRDefault="00B6223B" w:rsidP="00B6223B">
      <w:pPr>
        <w:pStyle w:val="Standard"/>
        <w:jc w:val="both"/>
        <w:rPr>
          <w:rFonts w:ascii="Arial" w:hAnsi="Arial"/>
          <w:sz w:val="22"/>
          <w:szCs w:val="22"/>
        </w:rPr>
      </w:pPr>
    </w:p>
    <w:p w14:paraId="75173BB7" w14:textId="77777777" w:rsidR="00B6223B" w:rsidRPr="00613CF3" w:rsidRDefault="00B6223B" w:rsidP="00B6223B">
      <w:pPr>
        <w:pStyle w:val="Standard"/>
        <w:jc w:val="both"/>
        <w:rPr>
          <w:rFonts w:ascii="Arial" w:hAnsi="Arial"/>
          <w:sz w:val="22"/>
          <w:szCs w:val="22"/>
        </w:rPr>
      </w:pPr>
      <w:r w:rsidRPr="00613CF3">
        <w:rPr>
          <w:rFonts w:ascii="Arial" w:hAnsi="Arial"/>
          <w:sz w:val="22"/>
          <w:szCs w:val="22"/>
        </w:rPr>
        <w:t xml:space="preserve">Por su parte, el Municipio, conforme el art. 25 de la Ley 7/1985, de 2 de abril, Reguladora de las Bases del Régimen Local, para la gestión de sus intereses y en el ámbito de sus competencias, puede promover actividades y prestar los servicios públicos que contribuyan a satisfacer las necesidades y aspiraciones de la comunidad vecinal. En los mismos términos, el artículo 11 de la Ley 7/2015 de 1 de abril de </w:t>
      </w:r>
      <w:proofErr w:type="gramStart"/>
      <w:r w:rsidRPr="00613CF3">
        <w:rPr>
          <w:rFonts w:ascii="Arial" w:hAnsi="Arial"/>
          <w:sz w:val="22"/>
          <w:szCs w:val="22"/>
        </w:rPr>
        <w:t>Municipios  de</w:t>
      </w:r>
      <w:proofErr w:type="gramEnd"/>
      <w:r w:rsidRPr="00613CF3">
        <w:rPr>
          <w:rFonts w:ascii="Arial" w:hAnsi="Arial"/>
          <w:sz w:val="22"/>
          <w:szCs w:val="22"/>
        </w:rPr>
        <w:t xml:space="preserve"> Canarias atribuye competencia a éstos en la materia de Protección civil y seguridad ciudadana</w:t>
      </w:r>
      <w:r>
        <w:rPr>
          <w:rFonts w:ascii="Arial" w:hAnsi="Arial"/>
          <w:sz w:val="22"/>
          <w:szCs w:val="22"/>
        </w:rPr>
        <w:t>.</w:t>
      </w:r>
    </w:p>
    <w:p w14:paraId="175ACF79" w14:textId="77777777" w:rsidR="00B6223B" w:rsidRPr="00613CF3" w:rsidRDefault="00B6223B" w:rsidP="00B6223B">
      <w:pPr>
        <w:pStyle w:val="Standard"/>
        <w:jc w:val="both"/>
        <w:rPr>
          <w:rFonts w:ascii="Arial" w:hAnsi="Arial"/>
          <w:sz w:val="22"/>
          <w:szCs w:val="22"/>
        </w:rPr>
      </w:pPr>
    </w:p>
    <w:p w14:paraId="11D60F54" w14:textId="77777777" w:rsidR="00B6223B" w:rsidRPr="00EE275F" w:rsidRDefault="00B6223B" w:rsidP="00B6223B">
      <w:pPr>
        <w:pStyle w:val="Standard"/>
        <w:jc w:val="both"/>
        <w:rPr>
          <w:rFonts w:ascii="Arial" w:hAnsi="Arial"/>
          <w:sz w:val="22"/>
          <w:szCs w:val="22"/>
        </w:rPr>
      </w:pPr>
      <w:r w:rsidRPr="00613CF3">
        <w:rPr>
          <w:rFonts w:ascii="Arial" w:hAnsi="Arial"/>
          <w:sz w:val="22"/>
          <w:szCs w:val="22"/>
        </w:rPr>
        <w:t xml:space="preserve">El  Cuerpo de la Policía Local  del Ayuntamiento de Los Realejos tiene competencias </w:t>
      </w:r>
      <w:r w:rsidRPr="00EE275F">
        <w:rPr>
          <w:rFonts w:ascii="Arial" w:hAnsi="Arial"/>
          <w:sz w:val="22"/>
          <w:szCs w:val="22"/>
        </w:rPr>
        <w:t>en materia preventiva en la detección de sustancias estupefacientes de conformidad con la establecido en la Ley Orgánica 2/1986, de 13 de marzo de Fuerzas y Cuerpos de Seguridad, así como en la Ley 6/1997, de 4 de julio de Coordinación de Policías Locales de Canarias y demás normas concordantes, competencia que ha de vincularse, además, con la colaboración con las restantes fuerzas y cuerpos de seguridad del Estado  en operaciones de salvamento y en la búsqueda de personas desaparecidas o cualquier otro tipo de emergencias en las que sea  de utilidad del uso de recurso cinológico.</w:t>
      </w:r>
      <w:r>
        <w:rPr>
          <w:rFonts w:ascii="Arial" w:hAnsi="Arial"/>
          <w:sz w:val="22"/>
          <w:szCs w:val="22"/>
        </w:rPr>
        <w:t xml:space="preserve">  En adición a ello, </w:t>
      </w:r>
      <w:r w:rsidRPr="00EE275F">
        <w:rPr>
          <w:rFonts w:ascii="Arial" w:hAnsi="Arial" w:hint="eastAsia"/>
          <w:sz w:val="22"/>
          <w:szCs w:val="22"/>
        </w:rPr>
        <w:t xml:space="preserve">la </w:t>
      </w:r>
      <w:r>
        <w:rPr>
          <w:rFonts w:ascii="Arial" w:hAnsi="Arial"/>
          <w:sz w:val="22"/>
          <w:szCs w:val="22"/>
        </w:rPr>
        <w:t xml:space="preserve">Ley Orgánica </w:t>
      </w:r>
      <w:r w:rsidRPr="00EE275F">
        <w:rPr>
          <w:rFonts w:ascii="Arial" w:hAnsi="Arial" w:hint="eastAsia"/>
          <w:sz w:val="22"/>
          <w:szCs w:val="22"/>
        </w:rPr>
        <w:t xml:space="preserve">4/2015, de 30 de marzo, de </w:t>
      </w:r>
      <w:r>
        <w:rPr>
          <w:rFonts w:ascii="Arial" w:hAnsi="Arial"/>
          <w:sz w:val="22"/>
          <w:szCs w:val="22"/>
        </w:rPr>
        <w:t>Protección de la</w:t>
      </w:r>
      <w:r w:rsidRPr="00EE275F">
        <w:rPr>
          <w:rFonts w:ascii="Arial" w:hAnsi="Arial" w:hint="eastAsia"/>
          <w:sz w:val="22"/>
          <w:szCs w:val="22"/>
        </w:rPr>
        <w:t xml:space="preserve"> Seguridad</w:t>
      </w:r>
      <w:r>
        <w:rPr>
          <w:rFonts w:ascii="Arial" w:hAnsi="Arial"/>
          <w:sz w:val="22"/>
          <w:szCs w:val="22"/>
        </w:rPr>
        <w:t xml:space="preserve"> </w:t>
      </w:r>
      <w:r w:rsidRPr="00EE275F">
        <w:rPr>
          <w:rFonts w:ascii="Arial" w:hAnsi="Arial" w:hint="eastAsia"/>
          <w:sz w:val="22"/>
          <w:szCs w:val="22"/>
        </w:rPr>
        <w:t xml:space="preserve">Ciudadana, determina que los agentes de la autoridad </w:t>
      </w:r>
      <w:r>
        <w:rPr>
          <w:rFonts w:ascii="Arial" w:hAnsi="Arial"/>
          <w:sz w:val="22"/>
          <w:szCs w:val="22"/>
        </w:rPr>
        <w:t>podrán</w:t>
      </w:r>
      <w:r w:rsidRPr="00EE275F">
        <w:rPr>
          <w:rFonts w:ascii="Arial" w:hAnsi="Arial" w:hint="eastAsia"/>
          <w:sz w:val="22"/>
          <w:szCs w:val="22"/>
        </w:rPr>
        <w:t xml:space="preserve"> realizar las comprobaciones</w:t>
      </w:r>
      <w:r>
        <w:rPr>
          <w:rFonts w:ascii="Arial" w:hAnsi="Arial"/>
          <w:sz w:val="22"/>
          <w:szCs w:val="22"/>
        </w:rPr>
        <w:t xml:space="preserve"> </w:t>
      </w:r>
      <w:r w:rsidRPr="00EE275F">
        <w:rPr>
          <w:rFonts w:ascii="Arial" w:hAnsi="Arial" w:hint="eastAsia"/>
          <w:sz w:val="22"/>
          <w:szCs w:val="22"/>
        </w:rPr>
        <w:t xml:space="preserve">necesarias para impedir que en las </w:t>
      </w:r>
      <w:r>
        <w:rPr>
          <w:rFonts w:ascii="Arial" w:hAnsi="Arial"/>
          <w:sz w:val="22"/>
          <w:szCs w:val="22"/>
        </w:rPr>
        <w:t>vías,</w:t>
      </w:r>
      <w:r w:rsidRPr="00EE275F">
        <w:rPr>
          <w:rFonts w:ascii="Arial" w:hAnsi="Arial" w:hint="eastAsia"/>
          <w:sz w:val="22"/>
          <w:szCs w:val="22"/>
        </w:rPr>
        <w:t xml:space="preserve"> lugares y establecimientos </w:t>
      </w:r>
      <w:r>
        <w:rPr>
          <w:rFonts w:ascii="Arial" w:hAnsi="Arial"/>
          <w:sz w:val="22"/>
          <w:szCs w:val="22"/>
        </w:rPr>
        <w:t xml:space="preserve">públicos </w:t>
      </w:r>
      <w:r w:rsidRPr="00EE275F">
        <w:rPr>
          <w:rFonts w:ascii="Arial" w:hAnsi="Arial" w:hint="eastAsia"/>
          <w:sz w:val="22"/>
          <w:szCs w:val="22"/>
        </w:rPr>
        <w:t>se porten o</w:t>
      </w:r>
      <w:r>
        <w:rPr>
          <w:rFonts w:ascii="Arial" w:hAnsi="Arial"/>
          <w:sz w:val="22"/>
          <w:szCs w:val="22"/>
        </w:rPr>
        <w:t xml:space="preserve"> </w:t>
      </w:r>
      <w:r w:rsidRPr="00EE275F">
        <w:rPr>
          <w:rFonts w:ascii="Arial" w:hAnsi="Arial" w:hint="eastAsia"/>
          <w:sz w:val="22"/>
          <w:szCs w:val="22"/>
        </w:rPr>
        <w:t>consuman drogas, sustancias p</w:t>
      </w:r>
      <w:r>
        <w:rPr>
          <w:rFonts w:ascii="Arial" w:hAnsi="Arial"/>
          <w:sz w:val="22"/>
          <w:szCs w:val="22"/>
        </w:rPr>
        <w:t>sicotrópicas</w:t>
      </w:r>
      <w:r w:rsidRPr="00EE275F">
        <w:rPr>
          <w:rFonts w:ascii="Arial" w:hAnsi="Arial" w:hint="eastAsia"/>
          <w:sz w:val="22"/>
          <w:szCs w:val="22"/>
        </w:rPr>
        <w:t xml:space="preserve"> o estupefacientes</w:t>
      </w:r>
      <w:r>
        <w:rPr>
          <w:rFonts w:ascii="Arial" w:hAnsi="Arial"/>
          <w:sz w:val="22"/>
          <w:szCs w:val="22"/>
        </w:rPr>
        <w:t>.</w:t>
      </w:r>
    </w:p>
    <w:p w14:paraId="5C16D019" w14:textId="77777777" w:rsidR="00B6223B" w:rsidRPr="00EE275F" w:rsidRDefault="00B6223B" w:rsidP="00B6223B">
      <w:pPr>
        <w:pStyle w:val="Standard"/>
        <w:jc w:val="both"/>
        <w:rPr>
          <w:rFonts w:ascii="Arial" w:hAnsi="Arial"/>
          <w:sz w:val="22"/>
          <w:szCs w:val="22"/>
        </w:rPr>
      </w:pPr>
    </w:p>
    <w:p w14:paraId="723A2CF7" w14:textId="77777777" w:rsidR="00B6223B" w:rsidRPr="00EE275F" w:rsidRDefault="00B6223B" w:rsidP="00B6223B">
      <w:pPr>
        <w:pStyle w:val="Standard"/>
        <w:jc w:val="both"/>
        <w:rPr>
          <w:rFonts w:ascii="Arial" w:hAnsi="Arial"/>
          <w:sz w:val="22"/>
          <w:szCs w:val="22"/>
        </w:rPr>
      </w:pPr>
      <w:r w:rsidRPr="00EE275F">
        <w:rPr>
          <w:rFonts w:ascii="Arial" w:hAnsi="Arial"/>
          <w:sz w:val="22"/>
          <w:szCs w:val="22"/>
        </w:rPr>
        <w:t xml:space="preserve">De ello resulta que, dejando aparte las tareas encomendadas a las Policías Locales en el art. 53 de la LO 2/1986, </w:t>
      </w:r>
      <w:r>
        <w:rPr>
          <w:rFonts w:ascii="Arial" w:hAnsi="Arial"/>
          <w:sz w:val="22"/>
          <w:szCs w:val="22"/>
        </w:rPr>
        <w:t xml:space="preserve">anteriormente citada, </w:t>
      </w:r>
      <w:r w:rsidRPr="00EE275F">
        <w:rPr>
          <w:rFonts w:ascii="Arial" w:hAnsi="Arial"/>
          <w:sz w:val="22"/>
          <w:szCs w:val="22"/>
        </w:rPr>
        <w:t>la ciudadanía exija y esper</w:t>
      </w:r>
      <w:r>
        <w:rPr>
          <w:rFonts w:ascii="Arial" w:hAnsi="Arial"/>
          <w:sz w:val="22"/>
          <w:szCs w:val="22"/>
        </w:rPr>
        <w:t>e</w:t>
      </w:r>
      <w:r w:rsidRPr="00EE275F">
        <w:rPr>
          <w:rFonts w:ascii="Arial" w:hAnsi="Arial"/>
          <w:sz w:val="22"/>
          <w:szCs w:val="22"/>
        </w:rPr>
        <w:t xml:space="preserve"> de su Policía Local, más respuestas </w:t>
      </w:r>
      <w:proofErr w:type="gramStart"/>
      <w:r w:rsidRPr="00EE275F">
        <w:rPr>
          <w:rFonts w:ascii="Arial" w:hAnsi="Arial"/>
          <w:sz w:val="22"/>
          <w:szCs w:val="22"/>
        </w:rPr>
        <w:t>en relación a</w:t>
      </w:r>
      <w:proofErr w:type="gramEnd"/>
      <w:r w:rsidRPr="00EE275F">
        <w:rPr>
          <w:rFonts w:ascii="Arial" w:hAnsi="Arial"/>
          <w:sz w:val="22"/>
          <w:szCs w:val="22"/>
        </w:rPr>
        <w:t xml:space="preserve"> las funciones que van asumiendo día a día</w:t>
      </w:r>
      <w:r>
        <w:rPr>
          <w:rFonts w:ascii="Arial" w:hAnsi="Arial"/>
          <w:sz w:val="22"/>
          <w:szCs w:val="22"/>
        </w:rPr>
        <w:t xml:space="preserve"> como los grupos especializados</w:t>
      </w:r>
      <w:r w:rsidRPr="00EE275F">
        <w:rPr>
          <w:rFonts w:ascii="Arial" w:hAnsi="Arial"/>
          <w:sz w:val="22"/>
          <w:szCs w:val="22"/>
        </w:rPr>
        <w:t xml:space="preserve"> en la lucha contra la violencia de género, atención a menores no escolarizados o en situación de desprotección, charlas informativas en relación con el acoso escolar, seguridad vial,</w:t>
      </w:r>
      <w:r>
        <w:rPr>
          <w:rFonts w:ascii="Arial" w:hAnsi="Arial"/>
          <w:sz w:val="22"/>
          <w:szCs w:val="22"/>
        </w:rPr>
        <w:t xml:space="preserve"> etc</w:t>
      </w:r>
      <w:r w:rsidRPr="00EE275F">
        <w:rPr>
          <w:rFonts w:ascii="Arial" w:hAnsi="Arial"/>
          <w:sz w:val="22"/>
          <w:szCs w:val="22"/>
        </w:rPr>
        <w:t>. Por lo tanto, la esencia fundamental de un servicio público se encuentra en dar satisfacción a las necesidades de la sociedad para la que trabaja. La Policía Local, como servicio público de primer orden, debe enfocar sus tareas a dar respuesta a esas necesidades que plantea la sociedad en materia de seguridad pública y protección ciudadana.</w:t>
      </w:r>
    </w:p>
    <w:p w14:paraId="3CDBF06C" w14:textId="77777777" w:rsidR="00B6223B" w:rsidRPr="00EE275F" w:rsidRDefault="00B6223B" w:rsidP="00B6223B">
      <w:pPr>
        <w:pStyle w:val="Standard"/>
        <w:jc w:val="both"/>
        <w:rPr>
          <w:rFonts w:ascii="Arial" w:hAnsi="Arial"/>
          <w:sz w:val="22"/>
          <w:szCs w:val="22"/>
        </w:rPr>
      </w:pPr>
    </w:p>
    <w:p w14:paraId="5CA34044" w14:textId="77777777" w:rsidR="00B6223B" w:rsidRPr="00EE275F" w:rsidRDefault="00B6223B" w:rsidP="00B6223B">
      <w:pPr>
        <w:pStyle w:val="Standard"/>
        <w:jc w:val="both"/>
        <w:rPr>
          <w:rFonts w:ascii="Arial" w:hAnsi="Arial"/>
          <w:sz w:val="22"/>
          <w:szCs w:val="22"/>
        </w:rPr>
      </w:pPr>
      <w:r>
        <w:rPr>
          <w:rFonts w:ascii="Arial" w:hAnsi="Arial"/>
          <w:sz w:val="22"/>
          <w:szCs w:val="22"/>
        </w:rPr>
        <w:t>En este sentido</w:t>
      </w:r>
      <w:r w:rsidRPr="00EE275F">
        <w:rPr>
          <w:rFonts w:ascii="Arial" w:hAnsi="Arial"/>
          <w:sz w:val="22"/>
          <w:szCs w:val="22"/>
        </w:rPr>
        <w:t xml:space="preserve">, los perros se han hecho acreedores de la atención y cuidado de los hombres, demostrando con ello la gran versatilidad que poseen. El mundo policial y en general, el relativo a la seguridad, no ha sido refractario a esta especialización y ha sabido sacar provecho, con mayor intensidad en las últimas décadas, de las innegables cualidades de los perros, no solo como animales domésticos y de compañía, sino también como excelentes rastreadores y colaboradores en la detección de explosivos, drogas, billetes falsos, personas extraviadas o rescate de damnificados en catástrofes. Los canes, además, correctamente adiestrados, han venido desempeñando otras funciones de alto contenido social, tales como guías de invidentes, protección de mujeres maltratadas, compañeros de ancianos o niños afectados por autismo, </w:t>
      </w:r>
      <w:proofErr w:type="spellStart"/>
      <w:r w:rsidRPr="00EE275F">
        <w:rPr>
          <w:rFonts w:ascii="Arial" w:hAnsi="Arial"/>
          <w:sz w:val="22"/>
          <w:szCs w:val="22"/>
        </w:rPr>
        <w:t>etc</w:t>
      </w:r>
      <w:proofErr w:type="spellEnd"/>
      <w:r>
        <w:rPr>
          <w:rFonts w:ascii="Arial" w:hAnsi="Arial"/>
          <w:sz w:val="22"/>
          <w:szCs w:val="22"/>
        </w:rPr>
        <w:t>, c</w:t>
      </w:r>
      <w:r w:rsidRPr="00EE275F">
        <w:rPr>
          <w:rFonts w:ascii="Arial" w:hAnsi="Arial"/>
          <w:sz w:val="22"/>
          <w:szCs w:val="22"/>
        </w:rPr>
        <w:t xml:space="preserve">olectivos a los que reportan innumerables efectos psicológicos altamente positivos demostrados. De ahí, y por la constante evolución y profesionalización de las plantillas policiales y con la necesidad de dar un servicio público de calidad, </w:t>
      </w:r>
      <w:r>
        <w:rPr>
          <w:rFonts w:ascii="Arial" w:hAnsi="Arial"/>
          <w:sz w:val="22"/>
          <w:szCs w:val="22"/>
        </w:rPr>
        <w:t>un grupo de trabajo operativo canino</w:t>
      </w:r>
      <w:r w:rsidRPr="00EE275F">
        <w:rPr>
          <w:rFonts w:ascii="Arial" w:hAnsi="Arial"/>
          <w:sz w:val="22"/>
          <w:szCs w:val="22"/>
        </w:rPr>
        <w:t xml:space="preserve"> bien estructurad</w:t>
      </w:r>
      <w:r>
        <w:rPr>
          <w:rFonts w:ascii="Arial" w:hAnsi="Arial"/>
          <w:sz w:val="22"/>
          <w:szCs w:val="22"/>
        </w:rPr>
        <w:t>o</w:t>
      </w:r>
      <w:r w:rsidRPr="00EE275F">
        <w:rPr>
          <w:rFonts w:ascii="Arial" w:hAnsi="Arial"/>
          <w:sz w:val="22"/>
          <w:szCs w:val="22"/>
        </w:rPr>
        <w:t xml:space="preserve"> y realizad</w:t>
      </w:r>
      <w:r>
        <w:rPr>
          <w:rFonts w:ascii="Arial" w:hAnsi="Arial"/>
          <w:sz w:val="22"/>
          <w:szCs w:val="22"/>
        </w:rPr>
        <w:t>o</w:t>
      </w:r>
      <w:r w:rsidRPr="00EE275F">
        <w:rPr>
          <w:rFonts w:ascii="Arial" w:hAnsi="Arial"/>
          <w:sz w:val="22"/>
          <w:szCs w:val="22"/>
        </w:rPr>
        <w:t>, es una opción muy importante para llevar a cabo estos fines</w:t>
      </w:r>
      <w:r>
        <w:rPr>
          <w:rFonts w:ascii="Arial" w:hAnsi="Arial"/>
          <w:sz w:val="22"/>
          <w:szCs w:val="22"/>
        </w:rPr>
        <w:t>. Más aún, l</w:t>
      </w:r>
      <w:r w:rsidRPr="00A3216F">
        <w:rPr>
          <w:rFonts w:ascii="Arial" w:hAnsi="Arial"/>
          <w:sz w:val="22"/>
          <w:szCs w:val="22"/>
        </w:rPr>
        <w:t xml:space="preserve">a vigilancia de instalaciones municipales, parques y jardines, entornos escolares, zonas de ocio diurno y nocturno, consumo público de estupefacientes, control de vehículos y ocupantes, registros, etc. en colaboración con el resto de </w:t>
      </w:r>
      <w:proofErr w:type="gramStart"/>
      <w:r w:rsidRPr="00A3216F">
        <w:rPr>
          <w:rFonts w:ascii="Arial" w:hAnsi="Arial"/>
          <w:sz w:val="22"/>
          <w:szCs w:val="22"/>
        </w:rPr>
        <w:t>Fuerzas</w:t>
      </w:r>
      <w:proofErr w:type="gramEnd"/>
      <w:r w:rsidRPr="00A3216F">
        <w:rPr>
          <w:rFonts w:ascii="Arial" w:hAnsi="Arial"/>
          <w:sz w:val="22"/>
          <w:szCs w:val="22"/>
        </w:rPr>
        <w:t xml:space="preserve"> y Cuerpos de Seguridad, son trabajos que ya realiza la Policía Local y cuyos resultados se verían mejorados de manera evidente</w:t>
      </w:r>
      <w:r>
        <w:rPr>
          <w:rFonts w:ascii="Arial" w:hAnsi="Arial"/>
          <w:sz w:val="22"/>
          <w:szCs w:val="22"/>
        </w:rPr>
        <w:t>.</w:t>
      </w:r>
    </w:p>
    <w:p w14:paraId="7DE55328" w14:textId="77777777" w:rsidR="00B6223B" w:rsidRPr="00EE275F" w:rsidRDefault="00B6223B" w:rsidP="00B6223B">
      <w:pPr>
        <w:pStyle w:val="Standard"/>
        <w:jc w:val="both"/>
        <w:rPr>
          <w:rFonts w:ascii="Arial" w:hAnsi="Arial"/>
          <w:sz w:val="22"/>
          <w:szCs w:val="22"/>
        </w:rPr>
      </w:pPr>
    </w:p>
    <w:p w14:paraId="61B4194B" w14:textId="77777777" w:rsidR="00B6223B" w:rsidRPr="0077253D" w:rsidRDefault="00B6223B" w:rsidP="00B6223B">
      <w:pPr>
        <w:pStyle w:val="Standard"/>
        <w:jc w:val="both"/>
        <w:rPr>
          <w:rFonts w:ascii="Arial" w:hAnsi="Arial"/>
          <w:sz w:val="22"/>
          <w:szCs w:val="22"/>
        </w:rPr>
      </w:pPr>
      <w:r w:rsidRPr="0077253D">
        <w:rPr>
          <w:rFonts w:ascii="Arial" w:hAnsi="Arial"/>
          <w:sz w:val="22"/>
          <w:szCs w:val="22"/>
        </w:rPr>
        <w:t>En virtud de lo anterior, se propone la creación del Grupo Operativo de Guías Caninos en el Cuerpo de la Policía Local de Los Realejos que se regirá por las estipulaciones de este Reglamento.</w:t>
      </w:r>
    </w:p>
    <w:p w14:paraId="553B4483" w14:textId="77777777" w:rsidR="00B6223B" w:rsidRDefault="00B6223B" w:rsidP="00B6223B">
      <w:pPr>
        <w:pStyle w:val="Standard"/>
        <w:jc w:val="both"/>
        <w:rPr>
          <w:b/>
          <w:bCs/>
        </w:rPr>
      </w:pPr>
    </w:p>
    <w:p w14:paraId="5DC02F81" w14:textId="77777777" w:rsidR="00B6223B" w:rsidRPr="001C71F4" w:rsidRDefault="00B6223B" w:rsidP="00B6223B">
      <w:pPr>
        <w:spacing w:after="160" w:line="256" w:lineRule="auto"/>
        <w:jc w:val="both"/>
        <w:rPr>
          <w:rFonts w:ascii="Arial" w:eastAsia="Aptos" w:hAnsi="Arial"/>
          <w:b/>
          <w:bCs/>
          <w:kern w:val="2"/>
        </w:rPr>
      </w:pPr>
      <w:r w:rsidRPr="001C71F4">
        <w:rPr>
          <w:rFonts w:ascii="Arial" w:eastAsia="Aptos" w:hAnsi="Arial"/>
          <w:b/>
          <w:bCs/>
          <w:kern w:val="2"/>
        </w:rPr>
        <w:t>CAPITULO I DISPOSICIONES GENERALES</w:t>
      </w:r>
    </w:p>
    <w:p w14:paraId="30EB4081" w14:textId="77777777" w:rsidR="00B6223B" w:rsidRPr="0077253D" w:rsidRDefault="00B6223B" w:rsidP="00B6223B">
      <w:pPr>
        <w:pStyle w:val="Standard"/>
        <w:jc w:val="both"/>
        <w:rPr>
          <w:rFonts w:ascii="Arial" w:hAnsi="Arial"/>
          <w:b/>
          <w:bCs/>
          <w:sz w:val="22"/>
          <w:szCs w:val="22"/>
        </w:rPr>
      </w:pPr>
      <w:r w:rsidRPr="0077253D">
        <w:rPr>
          <w:rFonts w:ascii="Arial" w:hAnsi="Arial"/>
          <w:b/>
          <w:bCs/>
          <w:sz w:val="22"/>
          <w:szCs w:val="22"/>
        </w:rPr>
        <w:t>Art</w:t>
      </w:r>
      <w:r>
        <w:rPr>
          <w:rFonts w:ascii="Arial" w:hAnsi="Arial"/>
          <w:b/>
          <w:bCs/>
          <w:sz w:val="22"/>
          <w:szCs w:val="22"/>
        </w:rPr>
        <w:t>ículo</w:t>
      </w:r>
      <w:r w:rsidRPr="0077253D">
        <w:rPr>
          <w:rFonts w:ascii="Arial" w:hAnsi="Arial"/>
          <w:b/>
          <w:bCs/>
          <w:sz w:val="22"/>
          <w:szCs w:val="22"/>
        </w:rPr>
        <w:t xml:space="preserve"> 1.</w:t>
      </w:r>
      <w:proofErr w:type="gramStart"/>
      <w:r>
        <w:rPr>
          <w:rFonts w:ascii="Arial" w:hAnsi="Arial"/>
          <w:b/>
          <w:bCs/>
          <w:sz w:val="22"/>
          <w:szCs w:val="22"/>
        </w:rPr>
        <w:t xml:space="preserve">- </w:t>
      </w:r>
      <w:r w:rsidRPr="0077253D">
        <w:rPr>
          <w:rFonts w:ascii="Arial" w:hAnsi="Arial"/>
          <w:b/>
          <w:bCs/>
          <w:sz w:val="22"/>
          <w:szCs w:val="22"/>
        </w:rPr>
        <w:t xml:space="preserve"> Objeto</w:t>
      </w:r>
      <w:proofErr w:type="gramEnd"/>
      <w:r>
        <w:rPr>
          <w:rFonts w:ascii="Arial" w:hAnsi="Arial"/>
          <w:b/>
          <w:bCs/>
          <w:sz w:val="22"/>
          <w:szCs w:val="22"/>
        </w:rPr>
        <w:t xml:space="preserve"> y finalidad </w:t>
      </w:r>
    </w:p>
    <w:p w14:paraId="4C166A22" w14:textId="77777777" w:rsidR="00B6223B" w:rsidRDefault="00B6223B" w:rsidP="00B6223B">
      <w:pPr>
        <w:pStyle w:val="Standard"/>
        <w:jc w:val="both"/>
        <w:rPr>
          <w:rFonts w:ascii="Arial" w:hAnsi="Arial"/>
          <w:sz w:val="22"/>
          <w:szCs w:val="22"/>
        </w:rPr>
      </w:pPr>
    </w:p>
    <w:p w14:paraId="12F268F4" w14:textId="77777777" w:rsidR="00B6223B" w:rsidRDefault="00B6223B" w:rsidP="00B6223B">
      <w:pPr>
        <w:pStyle w:val="Standard"/>
        <w:jc w:val="both"/>
      </w:pPr>
      <w:r w:rsidRPr="0077253D">
        <w:rPr>
          <w:rFonts w:ascii="Arial" w:hAnsi="Arial"/>
          <w:sz w:val="22"/>
          <w:szCs w:val="22"/>
        </w:rPr>
        <w:t xml:space="preserve">El objeto del presente Reglamento es regular y establecer la organización, funciones y actividad </w:t>
      </w:r>
      <w:r>
        <w:rPr>
          <w:rFonts w:ascii="Arial" w:hAnsi="Arial"/>
          <w:sz w:val="22"/>
          <w:szCs w:val="22"/>
        </w:rPr>
        <w:t>del Grupo operativo de Guías Caninos en el Cuerpo de la Policía Local del Excmo. Ayuntamiento de Los Realejos</w:t>
      </w:r>
      <w:r>
        <w:t>.</w:t>
      </w:r>
    </w:p>
    <w:p w14:paraId="78B120DE" w14:textId="77777777" w:rsidR="00B6223B" w:rsidRPr="001C71F4" w:rsidRDefault="00B6223B" w:rsidP="00B6223B">
      <w:pPr>
        <w:spacing w:after="160" w:line="256" w:lineRule="auto"/>
        <w:jc w:val="both"/>
        <w:rPr>
          <w:rFonts w:ascii="Arial" w:eastAsia="Aptos" w:hAnsi="Arial"/>
          <w:kern w:val="2"/>
        </w:rPr>
      </w:pPr>
    </w:p>
    <w:p w14:paraId="3E46E8BF" w14:textId="77777777" w:rsidR="00B6223B" w:rsidRDefault="00B6223B" w:rsidP="00B6223B">
      <w:pPr>
        <w:pStyle w:val="Standard"/>
        <w:jc w:val="both"/>
        <w:rPr>
          <w:rFonts w:ascii="Arial" w:hAnsi="Arial"/>
          <w:b/>
          <w:bCs/>
          <w:sz w:val="22"/>
          <w:szCs w:val="22"/>
        </w:rPr>
      </w:pPr>
      <w:r w:rsidRPr="0077253D">
        <w:rPr>
          <w:rFonts w:ascii="Arial" w:hAnsi="Arial"/>
          <w:b/>
          <w:bCs/>
          <w:sz w:val="22"/>
          <w:szCs w:val="22"/>
        </w:rPr>
        <w:t>Art</w:t>
      </w:r>
      <w:r>
        <w:rPr>
          <w:rFonts w:ascii="Arial" w:hAnsi="Arial"/>
          <w:b/>
          <w:bCs/>
          <w:sz w:val="22"/>
          <w:szCs w:val="22"/>
        </w:rPr>
        <w:t>ículo</w:t>
      </w:r>
      <w:r w:rsidRPr="0077253D">
        <w:rPr>
          <w:rFonts w:ascii="Arial" w:hAnsi="Arial"/>
          <w:b/>
          <w:bCs/>
          <w:sz w:val="22"/>
          <w:szCs w:val="22"/>
        </w:rPr>
        <w:t xml:space="preserve"> 2.</w:t>
      </w:r>
      <w:r>
        <w:rPr>
          <w:rFonts w:ascii="Arial" w:hAnsi="Arial"/>
          <w:b/>
          <w:bCs/>
          <w:sz w:val="22"/>
          <w:szCs w:val="22"/>
        </w:rPr>
        <w:t>-</w:t>
      </w:r>
      <w:r w:rsidRPr="0077253D">
        <w:rPr>
          <w:rFonts w:ascii="Arial" w:hAnsi="Arial"/>
          <w:b/>
          <w:bCs/>
          <w:sz w:val="22"/>
          <w:szCs w:val="22"/>
        </w:rPr>
        <w:t xml:space="preserve"> Ámbito territorial</w:t>
      </w:r>
    </w:p>
    <w:p w14:paraId="415BCA38" w14:textId="77777777" w:rsidR="00B6223B" w:rsidRPr="0077253D" w:rsidRDefault="00B6223B" w:rsidP="00B6223B">
      <w:pPr>
        <w:pStyle w:val="Standard"/>
        <w:jc w:val="both"/>
        <w:rPr>
          <w:rFonts w:ascii="Arial" w:hAnsi="Arial"/>
          <w:b/>
          <w:bCs/>
          <w:sz w:val="22"/>
          <w:szCs w:val="22"/>
        </w:rPr>
      </w:pPr>
    </w:p>
    <w:p w14:paraId="79699038" w14:textId="77777777" w:rsidR="00B6223B" w:rsidRPr="00A453E0" w:rsidRDefault="00B6223B" w:rsidP="00B6223B">
      <w:pPr>
        <w:pStyle w:val="Standard"/>
        <w:jc w:val="both"/>
        <w:rPr>
          <w:rFonts w:ascii="Arial" w:hAnsi="Arial"/>
          <w:color w:val="EE0000"/>
          <w:sz w:val="22"/>
          <w:szCs w:val="22"/>
        </w:rPr>
      </w:pPr>
      <w:r w:rsidRPr="0077253D">
        <w:rPr>
          <w:rFonts w:ascii="Arial" w:hAnsi="Arial"/>
          <w:sz w:val="22"/>
          <w:szCs w:val="22"/>
        </w:rPr>
        <w:t xml:space="preserve">El ámbito territorial de aplicación del presente Reglamento es el Cuerpo de la Policía Local del Excmo. Ayuntamiento de Los Realejos sin perjuicio de que puedan suscribirse </w:t>
      </w:r>
      <w:r w:rsidRPr="00613CF3">
        <w:rPr>
          <w:rFonts w:ascii="Arial" w:hAnsi="Arial"/>
          <w:sz w:val="22"/>
          <w:szCs w:val="22"/>
        </w:rPr>
        <w:t xml:space="preserve">Convenios con otras Administraciones públicas a su amparo en trámite de cooperación en actuaciones de emergencia y/o actuaciones dentro del marco de las funciones establecidas del grupo de guías caninos </w:t>
      </w:r>
    </w:p>
    <w:p w14:paraId="61CEB84A" w14:textId="77777777" w:rsidR="00B6223B" w:rsidRPr="00A453E0" w:rsidRDefault="00B6223B" w:rsidP="00B6223B">
      <w:pPr>
        <w:pStyle w:val="Standard"/>
        <w:jc w:val="both"/>
        <w:rPr>
          <w:rFonts w:ascii="Arial" w:hAnsi="Arial"/>
          <w:b/>
          <w:bCs/>
          <w:color w:val="EE0000"/>
          <w:sz w:val="22"/>
          <w:szCs w:val="22"/>
        </w:rPr>
      </w:pPr>
    </w:p>
    <w:p w14:paraId="5280EA24" w14:textId="77777777" w:rsidR="00B6223B" w:rsidRPr="00A3216F" w:rsidRDefault="00B6223B" w:rsidP="00B6223B">
      <w:pPr>
        <w:pStyle w:val="Standard"/>
        <w:jc w:val="both"/>
        <w:rPr>
          <w:rFonts w:ascii="Arial" w:hAnsi="Arial"/>
          <w:b/>
          <w:bCs/>
          <w:sz w:val="22"/>
          <w:szCs w:val="22"/>
        </w:rPr>
      </w:pPr>
      <w:proofErr w:type="gramStart"/>
      <w:r w:rsidRPr="00A3216F">
        <w:rPr>
          <w:rFonts w:ascii="Arial" w:hAnsi="Arial"/>
          <w:b/>
          <w:bCs/>
          <w:sz w:val="22"/>
          <w:szCs w:val="22"/>
        </w:rPr>
        <w:t>Artículo  3</w:t>
      </w:r>
      <w:proofErr w:type="gramEnd"/>
      <w:r w:rsidRPr="00A3216F">
        <w:rPr>
          <w:rFonts w:ascii="Arial" w:hAnsi="Arial"/>
          <w:b/>
          <w:bCs/>
          <w:sz w:val="22"/>
          <w:szCs w:val="22"/>
        </w:rPr>
        <w:t>.</w:t>
      </w:r>
      <w:r>
        <w:rPr>
          <w:rFonts w:ascii="Arial" w:hAnsi="Arial"/>
          <w:b/>
          <w:bCs/>
          <w:sz w:val="22"/>
          <w:szCs w:val="22"/>
        </w:rPr>
        <w:t>-</w:t>
      </w:r>
      <w:r w:rsidRPr="00A3216F">
        <w:rPr>
          <w:rFonts w:ascii="Arial" w:hAnsi="Arial"/>
          <w:b/>
          <w:bCs/>
          <w:sz w:val="22"/>
          <w:szCs w:val="22"/>
        </w:rPr>
        <w:t xml:space="preserve"> Definiciones.</w:t>
      </w:r>
    </w:p>
    <w:p w14:paraId="36A33933" w14:textId="77777777" w:rsidR="00B6223B" w:rsidRPr="00A3216F" w:rsidRDefault="00B6223B" w:rsidP="00B6223B">
      <w:pPr>
        <w:pStyle w:val="Standard"/>
        <w:jc w:val="both"/>
        <w:rPr>
          <w:rFonts w:ascii="Arial" w:hAnsi="Arial"/>
          <w:sz w:val="22"/>
          <w:szCs w:val="22"/>
        </w:rPr>
      </w:pPr>
    </w:p>
    <w:p w14:paraId="2ED6365D" w14:textId="77777777" w:rsidR="00B6223B" w:rsidRPr="00A3216F" w:rsidRDefault="00B6223B" w:rsidP="00B6223B">
      <w:pPr>
        <w:pStyle w:val="Standard"/>
        <w:jc w:val="both"/>
        <w:rPr>
          <w:rFonts w:ascii="Arial" w:hAnsi="Arial"/>
          <w:sz w:val="22"/>
          <w:szCs w:val="22"/>
        </w:rPr>
      </w:pPr>
      <w:r w:rsidRPr="00A3216F">
        <w:rPr>
          <w:rFonts w:ascii="Arial" w:hAnsi="Arial"/>
          <w:sz w:val="22"/>
          <w:szCs w:val="22"/>
        </w:rPr>
        <w:t>A los efectos del presente Reglamento, se entenderá por:</w:t>
      </w:r>
    </w:p>
    <w:p w14:paraId="6AF069A5" w14:textId="77777777" w:rsidR="00B6223B" w:rsidRPr="00A3216F" w:rsidRDefault="00B6223B" w:rsidP="00B6223B">
      <w:pPr>
        <w:pStyle w:val="Standard"/>
        <w:jc w:val="both"/>
        <w:rPr>
          <w:rFonts w:ascii="Arial" w:hAnsi="Arial"/>
          <w:sz w:val="22"/>
          <w:szCs w:val="22"/>
        </w:rPr>
      </w:pPr>
    </w:p>
    <w:p w14:paraId="2411D34F" w14:textId="77777777" w:rsidR="00B6223B" w:rsidRDefault="00B6223B" w:rsidP="00B6223B">
      <w:pPr>
        <w:pStyle w:val="Standard"/>
        <w:widowControl/>
        <w:numPr>
          <w:ilvl w:val="0"/>
          <w:numId w:val="24"/>
        </w:numPr>
        <w:jc w:val="both"/>
        <w:rPr>
          <w:rFonts w:ascii="Arial" w:hAnsi="Arial"/>
          <w:sz w:val="22"/>
          <w:szCs w:val="22"/>
        </w:rPr>
      </w:pPr>
      <w:r w:rsidRPr="00A3216F">
        <w:rPr>
          <w:rFonts w:ascii="Arial" w:hAnsi="Arial"/>
          <w:sz w:val="22"/>
          <w:szCs w:val="22"/>
        </w:rPr>
        <w:t xml:space="preserve">Grupo operativo: Estructura funcional </w:t>
      </w:r>
      <w:proofErr w:type="gramStart"/>
      <w:r w:rsidRPr="00A3216F">
        <w:rPr>
          <w:rFonts w:ascii="Arial" w:hAnsi="Arial"/>
          <w:sz w:val="22"/>
          <w:szCs w:val="22"/>
        </w:rPr>
        <w:t xml:space="preserve">creada </w:t>
      </w:r>
      <w:r>
        <w:rPr>
          <w:rFonts w:ascii="Arial" w:hAnsi="Arial"/>
          <w:sz w:val="22"/>
          <w:szCs w:val="22"/>
        </w:rPr>
        <w:t xml:space="preserve"> en</w:t>
      </w:r>
      <w:proofErr w:type="gramEnd"/>
      <w:r>
        <w:rPr>
          <w:rFonts w:ascii="Arial" w:hAnsi="Arial"/>
          <w:sz w:val="22"/>
          <w:szCs w:val="22"/>
        </w:rPr>
        <w:t xml:space="preserve"> el seno del Cuerpo de la Policía Local de Los </w:t>
      </w:r>
      <w:proofErr w:type="gramStart"/>
      <w:r>
        <w:rPr>
          <w:rFonts w:ascii="Arial" w:hAnsi="Arial"/>
          <w:sz w:val="22"/>
          <w:szCs w:val="22"/>
        </w:rPr>
        <w:t>Realejos</w:t>
      </w:r>
      <w:r w:rsidRPr="00A3216F">
        <w:rPr>
          <w:rFonts w:ascii="Arial" w:hAnsi="Arial"/>
          <w:sz w:val="22"/>
          <w:szCs w:val="22"/>
        </w:rPr>
        <w:t xml:space="preserve"> ,</w:t>
      </w:r>
      <w:proofErr w:type="gramEnd"/>
      <w:r w:rsidRPr="00A3216F">
        <w:rPr>
          <w:rFonts w:ascii="Arial" w:hAnsi="Arial"/>
          <w:sz w:val="22"/>
          <w:szCs w:val="22"/>
        </w:rPr>
        <w:t xml:space="preserve"> que tiene como principal objetivo la detección de sustancias </w:t>
      </w:r>
      <w:proofErr w:type="gramStart"/>
      <w:r w:rsidRPr="00A3216F">
        <w:rPr>
          <w:rFonts w:ascii="Arial" w:hAnsi="Arial"/>
          <w:sz w:val="22"/>
          <w:szCs w:val="22"/>
        </w:rPr>
        <w:t>estupefacientes</w:t>
      </w:r>
      <w:proofErr w:type="gramEnd"/>
      <w:r w:rsidRPr="00A3216F">
        <w:rPr>
          <w:rFonts w:ascii="Arial" w:hAnsi="Arial"/>
          <w:sz w:val="22"/>
          <w:szCs w:val="22"/>
        </w:rPr>
        <w:t xml:space="preserve"> así como la colaboración en aquellas emergencias que plantean la búsqueda y localización de personas u otras emergencias donde sea útil el uso de recursos cinológicos. El grupo </w:t>
      </w:r>
      <w:proofErr w:type="gramStart"/>
      <w:r w:rsidRPr="00A3216F">
        <w:rPr>
          <w:rFonts w:ascii="Arial" w:hAnsi="Arial"/>
          <w:sz w:val="22"/>
          <w:szCs w:val="22"/>
        </w:rPr>
        <w:t>operativo  está</w:t>
      </w:r>
      <w:proofErr w:type="gramEnd"/>
      <w:r w:rsidRPr="00A3216F">
        <w:rPr>
          <w:rFonts w:ascii="Arial" w:hAnsi="Arial"/>
          <w:sz w:val="22"/>
          <w:szCs w:val="22"/>
        </w:rPr>
        <w:t xml:space="preserve"> formado por guías caninos y sus perros.</w:t>
      </w:r>
      <w:r>
        <w:rPr>
          <w:rFonts w:ascii="Arial" w:hAnsi="Arial"/>
          <w:sz w:val="22"/>
          <w:szCs w:val="22"/>
        </w:rPr>
        <w:t xml:space="preserve"> También puede ser </w:t>
      </w:r>
      <w:proofErr w:type="gramStart"/>
      <w:r>
        <w:rPr>
          <w:rFonts w:ascii="Arial" w:hAnsi="Arial"/>
          <w:sz w:val="22"/>
          <w:szCs w:val="22"/>
        </w:rPr>
        <w:t>denominado como</w:t>
      </w:r>
      <w:proofErr w:type="gramEnd"/>
      <w:r>
        <w:rPr>
          <w:rFonts w:ascii="Arial" w:hAnsi="Arial"/>
          <w:sz w:val="22"/>
          <w:szCs w:val="22"/>
        </w:rPr>
        <w:t xml:space="preserve"> Equipo cinológico.</w:t>
      </w:r>
    </w:p>
    <w:p w14:paraId="5AE4349F" w14:textId="77777777" w:rsidR="00B6223B" w:rsidRPr="00A3216F" w:rsidRDefault="00B6223B" w:rsidP="00B6223B">
      <w:pPr>
        <w:pStyle w:val="Standard"/>
        <w:ind w:left="720"/>
        <w:jc w:val="both"/>
        <w:rPr>
          <w:rFonts w:ascii="Arial" w:hAnsi="Arial"/>
          <w:sz w:val="22"/>
          <w:szCs w:val="22"/>
        </w:rPr>
      </w:pPr>
    </w:p>
    <w:p w14:paraId="7FC39711" w14:textId="77777777" w:rsidR="00B6223B" w:rsidRDefault="00B6223B" w:rsidP="00B6223B">
      <w:pPr>
        <w:pStyle w:val="Standard"/>
        <w:widowControl/>
        <w:numPr>
          <w:ilvl w:val="0"/>
          <w:numId w:val="24"/>
        </w:numPr>
        <w:jc w:val="both"/>
        <w:rPr>
          <w:rFonts w:ascii="Arial" w:hAnsi="Arial"/>
          <w:sz w:val="22"/>
          <w:szCs w:val="22"/>
        </w:rPr>
      </w:pPr>
      <w:r w:rsidRPr="00A3216F">
        <w:rPr>
          <w:rFonts w:ascii="Arial" w:hAnsi="Arial"/>
          <w:sz w:val="22"/>
          <w:szCs w:val="22"/>
        </w:rPr>
        <w:t>Equipo cinológico: Binomio formado por el guía y su perro en el desarrollo de un trabajo.</w:t>
      </w:r>
    </w:p>
    <w:p w14:paraId="0D87692E" w14:textId="77777777" w:rsidR="00B6223B" w:rsidRDefault="00B6223B" w:rsidP="00B6223B">
      <w:pPr>
        <w:pStyle w:val="Prrafodelista"/>
        <w:rPr>
          <w:rFonts w:ascii="Arial" w:hAnsi="Arial"/>
        </w:rPr>
      </w:pPr>
    </w:p>
    <w:p w14:paraId="1EDAC2E2" w14:textId="77777777" w:rsidR="00B6223B" w:rsidRPr="00A3216F" w:rsidRDefault="00B6223B" w:rsidP="00B6223B">
      <w:pPr>
        <w:pStyle w:val="Standard"/>
        <w:widowControl/>
        <w:numPr>
          <w:ilvl w:val="0"/>
          <w:numId w:val="24"/>
        </w:numPr>
        <w:jc w:val="both"/>
        <w:rPr>
          <w:rFonts w:ascii="Arial" w:hAnsi="Arial"/>
          <w:sz w:val="22"/>
          <w:szCs w:val="22"/>
        </w:rPr>
      </w:pPr>
      <w:r w:rsidRPr="00A3216F">
        <w:rPr>
          <w:rFonts w:ascii="Arial" w:hAnsi="Arial"/>
          <w:sz w:val="22"/>
          <w:szCs w:val="22"/>
        </w:rPr>
        <w:t xml:space="preserve">Guía canino: Es un funcionario miembro del Cuerpo de la Policía Local de Los Realejos, que posee los conocimientos necesarios y la destreza en la materia concreta, que se encarga de dirigir, guiar y acompañar a perros adiestrados o entrenados para realizar las actividades que se describen en el presente Reglamento. Su </w:t>
      </w:r>
      <w:r>
        <w:rPr>
          <w:rFonts w:ascii="Arial" w:hAnsi="Arial"/>
          <w:sz w:val="22"/>
          <w:szCs w:val="22"/>
        </w:rPr>
        <w:t xml:space="preserve">número </w:t>
      </w:r>
      <w:r w:rsidRPr="00A3216F">
        <w:rPr>
          <w:rFonts w:ascii="Arial" w:hAnsi="Arial" w:hint="eastAsia"/>
          <w:sz w:val="22"/>
          <w:szCs w:val="22"/>
        </w:rPr>
        <w:t xml:space="preserve">y </w:t>
      </w:r>
      <w:r w:rsidRPr="00A3216F">
        <w:rPr>
          <w:rFonts w:ascii="Arial" w:hAnsi="Arial"/>
          <w:sz w:val="22"/>
          <w:szCs w:val="22"/>
        </w:rPr>
        <w:t xml:space="preserve">especialidades vendrán determinados </w:t>
      </w:r>
      <w:proofErr w:type="gramStart"/>
      <w:r w:rsidRPr="00A3216F">
        <w:rPr>
          <w:rFonts w:ascii="Arial" w:hAnsi="Arial"/>
          <w:sz w:val="22"/>
          <w:szCs w:val="22"/>
        </w:rPr>
        <w:t>en razón de</w:t>
      </w:r>
      <w:proofErr w:type="gramEnd"/>
      <w:r w:rsidRPr="00A3216F">
        <w:rPr>
          <w:rFonts w:ascii="Arial" w:hAnsi="Arial"/>
          <w:sz w:val="22"/>
          <w:szCs w:val="22"/>
        </w:rPr>
        <w:t xml:space="preserve"> los cometidos a desempeñar. </w:t>
      </w:r>
      <w:r>
        <w:rPr>
          <w:rFonts w:ascii="Arial" w:hAnsi="Arial"/>
          <w:sz w:val="22"/>
          <w:szCs w:val="22"/>
        </w:rPr>
        <w:t xml:space="preserve"> </w:t>
      </w:r>
    </w:p>
    <w:p w14:paraId="49732248" w14:textId="77777777" w:rsidR="00B6223B" w:rsidRPr="00A3216F" w:rsidRDefault="00B6223B" w:rsidP="00B6223B">
      <w:pPr>
        <w:pStyle w:val="Prrafodelista"/>
        <w:rPr>
          <w:rFonts w:ascii="Arial" w:hAnsi="Arial"/>
        </w:rPr>
      </w:pPr>
    </w:p>
    <w:p w14:paraId="60F6F740" w14:textId="77777777" w:rsidR="00B6223B" w:rsidRPr="00613CF3" w:rsidRDefault="00B6223B" w:rsidP="00B6223B">
      <w:pPr>
        <w:pStyle w:val="Standard"/>
        <w:widowControl/>
        <w:numPr>
          <w:ilvl w:val="0"/>
          <w:numId w:val="24"/>
        </w:numPr>
        <w:jc w:val="both"/>
        <w:rPr>
          <w:rFonts w:ascii="Arial" w:hAnsi="Arial"/>
          <w:sz w:val="22"/>
          <w:szCs w:val="22"/>
        </w:rPr>
      </w:pPr>
      <w:r w:rsidRPr="00A3216F">
        <w:rPr>
          <w:rFonts w:ascii="Arial" w:hAnsi="Arial"/>
          <w:sz w:val="22"/>
          <w:szCs w:val="22"/>
        </w:rPr>
        <w:t xml:space="preserve">Perro de búsqueda y rescate: Es </w:t>
      </w:r>
      <w:r w:rsidRPr="00613CF3">
        <w:rPr>
          <w:rFonts w:ascii="Arial" w:hAnsi="Arial"/>
          <w:sz w:val="22"/>
          <w:szCs w:val="22"/>
        </w:rPr>
        <w:t xml:space="preserve">un perro, debidamente adiestrado, que actúa con su binomio en las actividades que se describen en el presente Reglamento. </w:t>
      </w:r>
    </w:p>
    <w:p w14:paraId="7D783CF2" w14:textId="77777777" w:rsidR="00B6223B" w:rsidRPr="00613CF3" w:rsidRDefault="00B6223B" w:rsidP="00B6223B">
      <w:pPr>
        <w:pStyle w:val="Prrafodelista"/>
        <w:rPr>
          <w:rFonts w:ascii="Arial" w:hAnsi="Arial"/>
        </w:rPr>
      </w:pPr>
    </w:p>
    <w:p w14:paraId="08C702EF" w14:textId="77777777" w:rsidR="00B6223B" w:rsidRPr="00613CF3" w:rsidRDefault="00B6223B" w:rsidP="00B6223B">
      <w:pPr>
        <w:pStyle w:val="Standard"/>
        <w:widowControl/>
        <w:numPr>
          <w:ilvl w:val="0"/>
          <w:numId w:val="24"/>
        </w:numPr>
        <w:jc w:val="both"/>
        <w:rPr>
          <w:rFonts w:ascii="Arial" w:hAnsi="Arial"/>
          <w:sz w:val="22"/>
          <w:szCs w:val="22"/>
        </w:rPr>
      </w:pPr>
      <w:r w:rsidRPr="00613CF3">
        <w:rPr>
          <w:rFonts w:ascii="Arial" w:hAnsi="Arial"/>
          <w:sz w:val="22"/>
          <w:szCs w:val="22"/>
        </w:rPr>
        <w:t>Perro detector de sustancias olorosas: En un perro, debidamente adiestrado, que actúa con su binomio en las actividades que se describen en el presente Reglamento.</w:t>
      </w:r>
    </w:p>
    <w:p w14:paraId="55C83768" w14:textId="77777777" w:rsidR="00B6223B" w:rsidRPr="009650A6" w:rsidRDefault="00B6223B" w:rsidP="00B6223B">
      <w:pPr>
        <w:pStyle w:val="Standard"/>
        <w:jc w:val="both"/>
        <w:rPr>
          <w:rFonts w:ascii="Arial" w:hAnsi="Arial"/>
          <w:sz w:val="22"/>
          <w:szCs w:val="22"/>
        </w:rPr>
      </w:pPr>
    </w:p>
    <w:p w14:paraId="7D026D8A" w14:textId="77777777" w:rsidR="00B6223B" w:rsidRDefault="00B6223B" w:rsidP="00B6223B">
      <w:pPr>
        <w:pStyle w:val="Standard"/>
        <w:jc w:val="both"/>
        <w:rPr>
          <w:rFonts w:ascii="Arial" w:hAnsi="Arial"/>
          <w:b/>
          <w:bCs/>
          <w:sz w:val="22"/>
          <w:szCs w:val="22"/>
        </w:rPr>
      </w:pPr>
      <w:r w:rsidRPr="00417374">
        <w:rPr>
          <w:rFonts w:ascii="Arial" w:hAnsi="Arial"/>
          <w:b/>
          <w:bCs/>
          <w:sz w:val="22"/>
          <w:szCs w:val="22"/>
        </w:rPr>
        <w:t xml:space="preserve">Artículo 4.- </w:t>
      </w:r>
      <w:proofErr w:type="gramStart"/>
      <w:r w:rsidRPr="00417374">
        <w:rPr>
          <w:rFonts w:ascii="Arial" w:hAnsi="Arial"/>
          <w:b/>
          <w:bCs/>
          <w:sz w:val="22"/>
          <w:szCs w:val="22"/>
        </w:rPr>
        <w:t>Funciones</w:t>
      </w:r>
      <w:r>
        <w:rPr>
          <w:rFonts w:ascii="Arial" w:hAnsi="Arial"/>
          <w:b/>
          <w:bCs/>
          <w:sz w:val="22"/>
          <w:szCs w:val="22"/>
        </w:rPr>
        <w:t xml:space="preserve">  del</w:t>
      </w:r>
      <w:proofErr w:type="gramEnd"/>
      <w:r>
        <w:rPr>
          <w:rFonts w:ascii="Arial" w:hAnsi="Arial"/>
          <w:b/>
          <w:bCs/>
          <w:sz w:val="22"/>
          <w:szCs w:val="22"/>
        </w:rPr>
        <w:t xml:space="preserve"> Grupo de trabajo operativo</w:t>
      </w:r>
    </w:p>
    <w:p w14:paraId="61314263" w14:textId="77777777" w:rsidR="00B6223B" w:rsidRDefault="00B6223B" w:rsidP="00B6223B">
      <w:pPr>
        <w:pStyle w:val="Standard"/>
        <w:jc w:val="both"/>
        <w:rPr>
          <w:rFonts w:ascii="Arial" w:hAnsi="Arial"/>
          <w:b/>
          <w:bCs/>
          <w:sz w:val="22"/>
          <w:szCs w:val="22"/>
        </w:rPr>
      </w:pPr>
    </w:p>
    <w:p w14:paraId="39CCC886" w14:textId="77777777" w:rsidR="00B6223B" w:rsidRPr="00417374" w:rsidRDefault="00B6223B" w:rsidP="00B6223B">
      <w:pPr>
        <w:pStyle w:val="Standard"/>
        <w:jc w:val="both"/>
        <w:rPr>
          <w:rFonts w:ascii="Arial" w:hAnsi="Arial"/>
          <w:sz w:val="22"/>
          <w:szCs w:val="22"/>
        </w:rPr>
      </w:pPr>
      <w:r w:rsidRPr="00417374">
        <w:rPr>
          <w:rFonts w:ascii="Arial" w:hAnsi="Arial"/>
          <w:sz w:val="22"/>
          <w:szCs w:val="22"/>
        </w:rPr>
        <w:t>Las funciones que pueden asignarse al grupo de trabajo operativo son las siguientes:</w:t>
      </w:r>
    </w:p>
    <w:p w14:paraId="0035A07D" w14:textId="77777777" w:rsidR="00B6223B" w:rsidRPr="00417374" w:rsidRDefault="00B6223B" w:rsidP="00B6223B">
      <w:pPr>
        <w:pStyle w:val="Standard"/>
        <w:jc w:val="both"/>
        <w:rPr>
          <w:rFonts w:ascii="Arial" w:hAnsi="Arial"/>
          <w:sz w:val="22"/>
          <w:szCs w:val="22"/>
        </w:rPr>
      </w:pPr>
    </w:p>
    <w:p w14:paraId="245A8CCA" w14:textId="77777777" w:rsidR="00B6223B" w:rsidRPr="00613CF3" w:rsidRDefault="00B6223B" w:rsidP="00B6223B">
      <w:pPr>
        <w:pStyle w:val="Standard"/>
        <w:widowControl/>
        <w:numPr>
          <w:ilvl w:val="0"/>
          <w:numId w:val="25"/>
        </w:numPr>
        <w:jc w:val="both"/>
        <w:rPr>
          <w:rFonts w:ascii="Arial" w:hAnsi="Arial"/>
          <w:sz w:val="22"/>
          <w:szCs w:val="22"/>
        </w:rPr>
      </w:pPr>
      <w:r w:rsidRPr="00613CF3">
        <w:rPr>
          <w:rFonts w:ascii="Arial" w:hAnsi="Arial"/>
          <w:sz w:val="22"/>
          <w:szCs w:val="22"/>
        </w:rPr>
        <w:t xml:space="preserve">Informar, divulgar y hacer cumplir la normativa vigente </w:t>
      </w:r>
      <w:proofErr w:type="gramStart"/>
      <w:r w:rsidRPr="00613CF3">
        <w:rPr>
          <w:rFonts w:ascii="Arial" w:hAnsi="Arial"/>
          <w:sz w:val="22"/>
          <w:szCs w:val="22"/>
        </w:rPr>
        <w:t>en relación a</w:t>
      </w:r>
      <w:proofErr w:type="gramEnd"/>
      <w:r w:rsidRPr="00613CF3">
        <w:rPr>
          <w:rFonts w:ascii="Arial" w:hAnsi="Arial"/>
          <w:sz w:val="22"/>
          <w:szCs w:val="22"/>
        </w:rPr>
        <w:t xml:space="preserve"> animales domésticos y/o peligrosos y demás legislación aplicable a la tenencia de animales domésticos y/o peligrosos, todo ello sin carácter exclusivo.</w:t>
      </w:r>
    </w:p>
    <w:p w14:paraId="40D7EFC2" w14:textId="77777777" w:rsidR="00B6223B" w:rsidRPr="00613CF3" w:rsidRDefault="00B6223B" w:rsidP="00B6223B">
      <w:pPr>
        <w:pStyle w:val="Standard"/>
        <w:ind w:left="720"/>
        <w:jc w:val="both"/>
        <w:rPr>
          <w:rFonts w:ascii="Arial" w:hAnsi="Arial"/>
          <w:sz w:val="22"/>
          <w:szCs w:val="22"/>
        </w:rPr>
      </w:pPr>
    </w:p>
    <w:p w14:paraId="3715CD8E" w14:textId="77777777" w:rsidR="00B6223B" w:rsidRPr="00613CF3" w:rsidRDefault="00B6223B" w:rsidP="00B6223B">
      <w:pPr>
        <w:pStyle w:val="Standard"/>
        <w:widowControl/>
        <w:numPr>
          <w:ilvl w:val="0"/>
          <w:numId w:val="25"/>
        </w:numPr>
        <w:jc w:val="both"/>
        <w:rPr>
          <w:rFonts w:ascii="Arial" w:hAnsi="Arial"/>
          <w:sz w:val="22"/>
          <w:szCs w:val="22"/>
        </w:rPr>
      </w:pPr>
      <w:r w:rsidRPr="00613CF3">
        <w:rPr>
          <w:rFonts w:ascii="Arial" w:hAnsi="Arial"/>
          <w:sz w:val="22"/>
          <w:szCs w:val="22"/>
        </w:rPr>
        <w:t xml:space="preserve">Realizar, sin carácter exclusivo, seguimientos sobre las molestias producidas por perros, así como dar conocimiento a la </w:t>
      </w:r>
      <w:proofErr w:type="gramStart"/>
      <w:r w:rsidRPr="00613CF3">
        <w:rPr>
          <w:rFonts w:ascii="Arial" w:hAnsi="Arial"/>
          <w:sz w:val="22"/>
          <w:szCs w:val="22"/>
        </w:rPr>
        <w:t>Concejalía</w:t>
      </w:r>
      <w:proofErr w:type="gramEnd"/>
      <w:r w:rsidRPr="00613CF3">
        <w:rPr>
          <w:rFonts w:ascii="Arial" w:hAnsi="Arial"/>
          <w:sz w:val="22"/>
          <w:szCs w:val="22"/>
        </w:rPr>
        <w:t xml:space="preserve"> competente de bienestar animal y, en su caso, expedir las correspondientes actas por infracción a la normativa en materia de bienestar animal y a las Ordenanzas municipales sobre tenencia de animales.</w:t>
      </w:r>
    </w:p>
    <w:p w14:paraId="5A7B7F86" w14:textId="77777777" w:rsidR="00B6223B" w:rsidRDefault="00B6223B" w:rsidP="00B6223B">
      <w:pPr>
        <w:pStyle w:val="Prrafodelista"/>
        <w:rPr>
          <w:rFonts w:ascii="Arial" w:hAnsi="Arial"/>
        </w:rPr>
      </w:pPr>
    </w:p>
    <w:p w14:paraId="4ED827B2" w14:textId="77777777" w:rsidR="00B6223B" w:rsidRDefault="00B6223B" w:rsidP="00B6223B">
      <w:pPr>
        <w:pStyle w:val="Standard"/>
        <w:widowControl/>
        <w:numPr>
          <w:ilvl w:val="0"/>
          <w:numId w:val="25"/>
        </w:numPr>
        <w:jc w:val="both"/>
        <w:rPr>
          <w:rFonts w:ascii="Arial" w:hAnsi="Arial"/>
          <w:sz w:val="22"/>
          <w:szCs w:val="22"/>
        </w:rPr>
      </w:pPr>
      <w:r w:rsidRPr="00417374">
        <w:rPr>
          <w:rFonts w:ascii="Arial" w:hAnsi="Arial"/>
          <w:sz w:val="22"/>
          <w:szCs w:val="22"/>
        </w:rPr>
        <w:t xml:space="preserve">Realizar labores de prevención alrededor de Colegios e Institutos, así como la detección del consumo de drogas en menores. </w:t>
      </w:r>
    </w:p>
    <w:p w14:paraId="5577C6B5" w14:textId="77777777" w:rsidR="00B6223B" w:rsidRDefault="00B6223B" w:rsidP="00B6223B">
      <w:pPr>
        <w:pStyle w:val="Prrafodelista"/>
        <w:rPr>
          <w:rFonts w:ascii="Arial" w:hAnsi="Arial"/>
        </w:rPr>
      </w:pPr>
    </w:p>
    <w:p w14:paraId="6F0EEEEF" w14:textId="77777777" w:rsidR="00B6223B" w:rsidRPr="00417374" w:rsidRDefault="00B6223B" w:rsidP="00B6223B">
      <w:pPr>
        <w:pStyle w:val="Standard"/>
        <w:widowControl/>
        <w:numPr>
          <w:ilvl w:val="0"/>
          <w:numId w:val="25"/>
        </w:numPr>
        <w:jc w:val="both"/>
        <w:rPr>
          <w:rFonts w:ascii="Arial" w:hAnsi="Arial"/>
          <w:sz w:val="22"/>
          <w:szCs w:val="22"/>
        </w:rPr>
      </w:pPr>
      <w:r w:rsidRPr="00417374">
        <w:rPr>
          <w:rFonts w:ascii="Arial" w:hAnsi="Arial"/>
          <w:sz w:val="22"/>
          <w:szCs w:val="22"/>
        </w:rPr>
        <w:t>Realizar controles para la detección de sustancias psicotrópicas, cuando sean requeridos para ello por la Jefatura de la Policía Loca</w:t>
      </w:r>
      <w:r>
        <w:rPr>
          <w:rFonts w:ascii="Arial" w:hAnsi="Arial"/>
          <w:sz w:val="22"/>
          <w:szCs w:val="22"/>
        </w:rPr>
        <w:t>l.</w:t>
      </w:r>
    </w:p>
    <w:p w14:paraId="2AF13738" w14:textId="77777777" w:rsidR="00B6223B" w:rsidRDefault="00B6223B" w:rsidP="00B6223B">
      <w:pPr>
        <w:pStyle w:val="Standard"/>
        <w:rPr>
          <w:b/>
          <w:bCs/>
        </w:rPr>
      </w:pPr>
    </w:p>
    <w:p w14:paraId="02E02482" w14:textId="77777777" w:rsidR="00B6223B" w:rsidRDefault="00B6223B" w:rsidP="00B6223B">
      <w:pPr>
        <w:pStyle w:val="Standard"/>
        <w:widowControl/>
        <w:numPr>
          <w:ilvl w:val="0"/>
          <w:numId w:val="25"/>
        </w:numPr>
        <w:jc w:val="both"/>
        <w:rPr>
          <w:rFonts w:ascii="Arial" w:hAnsi="Arial"/>
          <w:sz w:val="22"/>
          <w:szCs w:val="22"/>
        </w:rPr>
      </w:pPr>
      <w:r w:rsidRPr="00417374">
        <w:rPr>
          <w:rFonts w:ascii="Arial" w:hAnsi="Arial"/>
          <w:sz w:val="22"/>
          <w:szCs w:val="22"/>
        </w:rPr>
        <w:t xml:space="preserve">Realización de Patrullas a pie con los canes con funciones de prevención en zonas con masiva afluencia de personas (centros y/o zonas comerciales, </w:t>
      </w:r>
      <w:r>
        <w:rPr>
          <w:rFonts w:ascii="Arial" w:hAnsi="Arial"/>
          <w:sz w:val="22"/>
          <w:szCs w:val="22"/>
        </w:rPr>
        <w:t xml:space="preserve">eventos, </w:t>
      </w:r>
      <w:r w:rsidRPr="00417374">
        <w:rPr>
          <w:rFonts w:ascii="Arial" w:hAnsi="Arial"/>
          <w:sz w:val="22"/>
          <w:szCs w:val="22"/>
        </w:rPr>
        <w:t>etc.) así como aquellas otras donde se detecte problemáticas asociadas con el consumo</w:t>
      </w:r>
      <w:r w:rsidRPr="00417374">
        <w:rPr>
          <w:rFonts w:ascii="Arial" w:hAnsi="Arial"/>
          <w:b/>
          <w:bCs/>
          <w:sz w:val="22"/>
          <w:szCs w:val="22"/>
        </w:rPr>
        <w:t xml:space="preserve"> </w:t>
      </w:r>
      <w:r w:rsidRPr="00417374">
        <w:rPr>
          <w:rFonts w:ascii="Arial" w:hAnsi="Arial"/>
          <w:sz w:val="22"/>
          <w:szCs w:val="22"/>
        </w:rPr>
        <w:t xml:space="preserve">o </w:t>
      </w:r>
      <w:proofErr w:type="gramStart"/>
      <w:r w:rsidRPr="00417374">
        <w:rPr>
          <w:rFonts w:ascii="Arial" w:hAnsi="Arial"/>
          <w:sz w:val="22"/>
          <w:szCs w:val="22"/>
        </w:rPr>
        <w:t>compra-venta</w:t>
      </w:r>
      <w:proofErr w:type="gramEnd"/>
      <w:r w:rsidRPr="00417374">
        <w:rPr>
          <w:rFonts w:ascii="Arial" w:hAnsi="Arial"/>
          <w:sz w:val="22"/>
          <w:szCs w:val="22"/>
        </w:rPr>
        <w:t xml:space="preserve"> de sustancias estupefacientes. </w:t>
      </w:r>
    </w:p>
    <w:p w14:paraId="6BE53570" w14:textId="77777777" w:rsidR="00B6223B" w:rsidRDefault="00B6223B" w:rsidP="00B6223B">
      <w:pPr>
        <w:pStyle w:val="Prrafodelista"/>
        <w:rPr>
          <w:rFonts w:ascii="Arial" w:hAnsi="Arial"/>
        </w:rPr>
      </w:pPr>
    </w:p>
    <w:p w14:paraId="533FFBF4" w14:textId="77777777" w:rsidR="00B6223B" w:rsidRPr="00613CF3" w:rsidRDefault="00B6223B" w:rsidP="00B6223B">
      <w:pPr>
        <w:pStyle w:val="Standard"/>
        <w:widowControl/>
        <w:numPr>
          <w:ilvl w:val="0"/>
          <w:numId w:val="25"/>
        </w:numPr>
        <w:jc w:val="both"/>
        <w:rPr>
          <w:rFonts w:ascii="Arial" w:hAnsi="Arial"/>
          <w:sz w:val="22"/>
          <w:szCs w:val="22"/>
        </w:rPr>
      </w:pPr>
      <w:r w:rsidRPr="00613CF3">
        <w:rPr>
          <w:rFonts w:ascii="Arial" w:hAnsi="Arial"/>
          <w:sz w:val="22"/>
          <w:szCs w:val="22"/>
        </w:rPr>
        <w:t>Colaborar con otras Fuerzas y Cuerpos de Seguridad en materia de búsqueda o localización de personas desaparecidas. y/o actuaciones dentro del marco de las funciones establecidas del grupo de guías caninos, siempre que las necesidades del servicio lo permitan.</w:t>
      </w:r>
    </w:p>
    <w:p w14:paraId="58B1B08E" w14:textId="77777777" w:rsidR="00B6223B" w:rsidRPr="00613CF3" w:rsidRDefault="00B6223B" w:rsidP="00B6223B">
      <w:pPr>
        <w:pStyle w:val="Prrafodelista"/>
        <w:rPr>
          <w:rFonts w:ascii="Arial" w:hAnsi="Arial"/>
        </w:rPr>
      </w:pPr>
    </w:p>
    <w:p w14:paraId="33CF2D86" w14:textId="77777777" w:rsidR="00B6223B" w:rsidRDefault="00B6223B" w:rsidP="00B6223B">
      <w:pPr>
        <w:pStyle w:val="Standard"/>
        <w:widowControl/>
        <w:numPr>
          <w:ilvl w:val="0"/>
          <w:numId w:val="25"/>
        </w:numPr>
        <w:jc w:val="both"/>
        <w:rPr>
          <w:rFonts w:ascii="Arial" w:hAnsi="Arial"/>
          <w:sz w:val="22"/>
          <w:szCs w:val="22"/>
        </w:rPr>
      </w:pPr>
      <w:r w:rsidRPr="00417374">
        <w:rPr>
          <w:rFonts w:ascii="Arial" w:hAnsi="Arial"/>
          <w:sz w:val="22"/>
          <w:szCs w:val="22"/>
        </w:rPr>
        <w:t>Realizar exhibiciones</w:t>
      </w:r>
      <w:r>
        <w:rPr>
          <w:rFonts w:ascii="Arial" w:hAnsi="Arial"/>
          <w:sz w:val="22"/>
          <w:szCs w:val="22"/>
        </w:rPr>
        <w:t xml:space="preserve">, </w:t>
      </w:r>
      <w:r w:rsidRPr="00D0097D">
        <w:rPr>
          <w:rFonts w:ascii="Arial" w:hAnsi="Arial"/>
          <w:sz w:val="22"/>
          <w:szCs w:val="22"/>
        </w:rPr>
        <w:t xml:space="preserve">conferencias, </w:t>
      </w:r>
      <w:r w:rsidRPr="00417374">
        <w:rPr>
          <w:rFonts w:ascii="Arial" w:hAnsi="Arial"/>
          <w:sz w:val="22"/>
          <w:szCs w:val="22"/>
        </w:rPr>
        <w:t>o actos con los canes para los que sean requeridos por la Jefatura de esta Policía</w:t>
      </w:r>
      <w:r>
        <w:rPr>
          <w:rFonts w:ascii="Arial" w:hAnsi="Arial"/>
          <w:sz w:val="22"/>
          <w:szCs w:val="22"/>
        </w:rPr>
        <w:t xml:space="preserve"> al objeto de dar publicidad a la existencia del Grupo operativo.</w:t>
      </w:r>
    </w:p>
    <w:p w14:paraId="2E1243C6" w14:textId="77777777" w:rsidR="00B6223B" w:rsidRDefault="00B6223B" w:rsidP="00B6223B">
      <w:pPr>
        <w:pStyle w:val="Prrafodelista"/>
        <w:rPr>
          <w:rFonts w:ascii="Arial" w:hAnsi="Arial"/>
        </w:rPr>
      </w:pPr>
    </w:p>
    <w:p w14:paraId="0DBED175" w14:textId="77777777" w:rsidR="00B6223B" w:rsidRPr="00982468" w:rsidRDefault="00B6223B" w:rsidP="00B6223B">
      <w:pPr>
        <w:pStyle w:val="Standard"/>
        <w:widowControl/>
        <w:numPr>
          <w:ilvl w:val="0"/>
          <w:numId w:val="25"/>
        </w:numPr>
        <w:jc w:val="both"/>
        <w:rPr>
          <w:rFonts w:ascii="Arial" w:hAnsi="Arial"/>
          <w:sz w:val="22"/>
          <w:szCs w:val="22"/>
        </w:rPr>
      </w:pPr>
      <w:r w:rsidRPr="00417374">
        <w:rPr>
          <w:rFonts w:ascii="Arial" w:hAnsi="Arial"/>
          <w:sz w:val="22"/>
          <w:szCs w:val="22"/>
        </w:rPr>
        <w:t xml:space="preserve">Entrenar al can para </w:t>
      </w:r>
      <w:r>
        <w:rPr>
          <w:rFonts w:ascii="Arial" w:hAnsi="Arial"/>
          <w:sz w:val="22"/>
          <w:szCs w:val="22"/>
        </w:rPr>
        <w:t>el desempeño adecuado de las actividades encomendadas</w:t>
      </w:r>
      <w:r w:rsidRPr="00982468">
        <w:rPr>
          <w:rFonts w:ascii="Arial" w:hAnsi="Arial"/>
          <w:sz w:val="22"/>
          <w:szCs w:val="22"/>
        </w:rPr>
        <w:t>. El entrenamiento del perro se realizará durante el periodo de servicio.</w:t>
      </w:r>
      <w:r w:rsidRPr="00982468">
        <w:rPr>
          <w:rFonts w:ascii="Arial" w:hAnsi="Arial"/>
          <w:sz w:val="22"/>
          <w:szCs w:val="22"/>
        </w:rPr>
        <w:br/>
        <w:t>La Jefatura deberá prever tiempos específicos para el adiestramiento, descanso y necesidades fisiológicas del animal, especialmente en jornadas prolongadas o superiores a 12 horas.</w:t>
      </w:r>
    </w:p>
    <w:p w14:paraId="6C7636C4" w14:textId="77777777" w:rsidR="00B6223B" w:rsidRDefault="00B6223B" w:rsidP="00B6223B">
      <w:pPr>
        <w:pStyle w:val="Prrafodelista"/>
        <w:rPr>
          <w:rFonts w:ascii="Arial" w:hAnsi="Arial"/>
        </w:rPr>
      </w:pPr>
    </w:p>
    <w:p w14:paraId="0E1FDF10" w14:textId="77777777" w:rsidR="00B6223B" w:rsidRPr="009D47F3" w:rsidRDefault="00B6223B" w:rsidP="00B6223B">
      <w:pPr>
        <w:pStyle w:val="Standard"/>
        <w:jc w:val="both"/>
        <w:rPr>
          <w:rFonts w:ascii="Arial" w:hAnsi="Arial"/>
          <w:b/>
          <w:bCs/>
          <w:sz w:val="22"/>
          <w:szCs w:val="22"/>
        </w:rPr>
      </w:pPr>
      <w:r w:rsidRPr="009D47F3">
        <w:rPr>
          <w:rFonts w:ascii="Arial" w:hAnsi="Arial"/>
          <w:b/>
          <w:bCs/>
          <w:sz w:val="22"/>
          <w:szCs w:val="22"/>
        </w:rPr>
        <w:t>CAPÍTULO II - Régimen de incorporación y cese al Grupo de trabajo operativo</w:t>
      </w:r>
    </w:p>
    <w:p w14:paraId="77BD24FA" w14:textId="77777777" w:rsidR="00B6223B" w:rsidRPr="009D47F3" w:rsidRDefault="00B6223B" w:rsidP="00B6223B">
      <w:pPr>
        <w:pStyle w:val="Standard"/>
        <w:jc w:val="both"/>
        <w:rPr>
          <w:rFonts w:ascii="Arial" w:hAnsi="Arial"/>
          <w:b/>
          <w:bCs/>
          <w:sz w:val="22"/>
          <w:szCs w:val="22"/>
        </w:rPr>
      </w:pPr>
    </w:p>
    <w:p w14:paraId="2E40858E" w14:textId="77777777" w:rsidR="00B6223B" w:rsidRPr="009D47F3" w:rsidRDefault="00B6223B" w:rsidP="00B6223B">
      <w:pPr>
        <w:pStyle w:val="Standard"/>
        <w:jc w:val="both"/>
        <w:rPr>
          <w:rFonts w:ascii="Arial" w:hAnsi="Arial"/>
          <w:b/>
          <w:bCs/>
          <w:sz w:val="22"/>
          <w:szCs w:val="22"/>
        </w:rPr>
      </w:pPr>
      <w:proofErr w:type="gramStart"/>
      <w:r w:rsidRPr="009D47F3">
        <w:rPr>
          <w:rFonts w:ascii="Arial" w:hAnsi="Arial"/>
          <w:b/>
          <w:bCs/>
          <w:sz w:val="22"/>
          <w:szCs w:val="22"/>
        </w:rPr>
        <w:t>Artículo  5</w:t>
      </w:r>
      <w:proofErr w:type="gramEnd"/>
      <w:r w:rsidRPr="009D47F3">
        <w:rPr>
          <w:rFonts w:ascii="Arial" w:hAnsi="Arial"/>
          <w:b/>
          <w:bCs/>
          <w:sz w:val="22"/>
          <w:szCs w:val="22"/>
        </w:rPr>
        <w:t>. Requisitos previos</w:t>
      </w:r>
    </w:p>
    <w:p w14:paraId="7C506070" w14:textId="77777777" w:rsidR="00B6223B" w:rsidRPr="00DA2A8F" w:rsidRDefault="00B6223B" w:rsidP="00B6223B">
      <w:pPr>
        <w:pStyle w:val="Standard"/>
        <w:rPr>
          <w:rFonts w:ascii="Arial" w:hAnsi="Arial"/>
          <w:b/>
          <w:bCs/>
        </w:rPr>
      </w:pPr>
    </w:p>
    <w:p w14:paraId="3290B04F" w14:textId="77777777" w:rsidR="00B6223B" w:rsidRPr="00613CF3" w:rsidRDefault="00B6223B" w:rsidP="00B6223B">
      <w:pPr>
        <w:pStyle w:val="Standard"/>
        <w:jc w:val="both"/>
        <w:rPr>
          <w:rFonts w:ascii="Arial" w:hAnsi="Arial"/>
          <w:sz w:val="22"/>
          <w:szCs w:val="22"/>
        </w:rPr>
      </w:pPr>
      <w:r w:rsidRPr="00DA2A8F">
        <w:rPr>
          <w:rFonts w:ascii="Arial" w:hAnsi="Arial"/>
          <w:sz w:val="22"/>
          <w:szCs w:val="22"/>
        </w:rPr>
        <w:t xml:space="preserve">Para acceder al Grupo de trabajo operativo los miembros del Cuerpo de la Policía Local deberán acreditar el </w:t>
      </w:r>
      <w:r w:rsidRPr="00613CF3">
        <w:rPr>
          <w:rFonts w:ascii="Arial" w:hAnsi="Arial"/>
          <w:sz w:val="22"/>
          <w:szCs w:val="22"/>
        </w:rPr>
        <w:t xml:space="preserve">cumplimiento de los siguientes requisitos en concurrencia con el resto de </w:t>
      </w:r>
      <w:proofErr w:type="gramStart"/>
      <w:r w:rsidRPr="00613CF3">
        <w:rPr>
          <w:rFonts w:ascii="Arial" w:hAnsi="Arial"/>
          <w:sz w:val="22"/>
          <w:szCs w:val="22"/>
        </w:rPr>
        <w:t>funciones</w:t>
      </w:r>
      <w:proofErr w:type="gramEnd"/>
      <w:r w:rsidRPr="00613CF3">
        <w:rPr>
          <w:rFonts w:ascii="Arial" w:hAnsi="Arial"/>
          <w:sz w:val="22"/>
          <w:szCs w:val="22"/>
        </w:rPr>
        <w:t>, dado que en su actividad diaria se prestarán otros servicios no vinculados exclusivamente al grupo:</w:t>
      </w:r>
    </w:p>
    <w:p w14:paraId="73C897D8" w14:textId="77777777" w:rsidR="00B6223B" w:rsidRPr="00613CF3" w:rsidRDefault="00B6223B" w:rsidP="00B6223B">
      <w:pPr>
        <w:pStyle w:val="Standard"/>
        <w:jc w:val="both"/>
        <w:rPr>
          <w:rFonts w:ascii="Arial" w:hAnsi="Arial"/>
          <w:sz w:val="22"/>
          <w:szCs w:val="22"/>
        </w:rPr>
      </w:pPr>
    </w:p>
    <w:p w14:paraId="71762ECE" w14:textId="77777777" w:rsidR="00B6223B" w:rsidRPr="00613CF3" w:rsidRDefault="00B6223B" w:rsidP="00B6223B">
      <w:pPr>
        <w:pStyle w:val="Standard"/>
        <w:widowControl/>
        <w:numPr>
          <w:ilvl w:val="0"/>
          <w:numId w:val="26"/>
        </w:numPr>
        <w:jc w:val="both"/>
        <w:rPr>
          <w:rFonts w:ascii="Arial" w:hAnsi="Arial"/>
          <w:sz w:val="22"/>
          <w:szCs w:val="22"/>
        </w:rPr>
      </w:pPr>
      <w:r w:rsidRPr="00613CF3">
        <w:rPr>
          <w:rFonts w:ascii="Arial" w:hAnsi="Arial"/>
          <w:sz w:val="22"/>
          <w:szCs w:val="22"/>
        </w:rPr>
        <w:t xml:space="preserve">Guía canino de perros detectores de sustancias olorosas impartido por el Ministerio del Interior o Defensa </w:t>
      </w:r>
      <w:proofErr w:type="spellStart"/>
      <w:r w:rsidRPr="00613CF3">
        <w:rPr>
          <w:rFonts w:ascii="Arial" w:hAnsi="Arial"/>
          <w:sz w:val="22"/>
          <w:szCs w:val="22"/>
        </w:rPr>
        <w:t>ó</w:t>
      </w:r>
      <w:proofErr w:type="spellEnd"/>
    </w:p>
    <w:p w14:paraId="5DEE800F" w14:textId="77777777" w:rsidR="00B6223B" w:rsidRPr="00613CF3" w:rsidRDefault="00B6223B" w:rsidP="00B6223B">
      <w:pPr>
        <w:pStyle w:val="Standard"/>
        <w:ind w:left="720"/>
        <w:jc w:val="both"/>
        <w:rPr>
          <w:rFonts w:ascii="Arial" w:hAnsi="Arial"/>
          <w:sz w:val="22"/>
          <w:szCs w:val="22"/>
        </w:rPr>
      </w:pPr>
    </w:p>
    <w:p w14:paraId="21B39698" w14:textId="77777777" w:rsidR="00B6223B" w:rsidRDefault="00B6223B" w:rsidP="00B6223B">
      <w:pPr>
        <w:pStyle w:val="Standard"/>
        <w:widowControl/>
        <w:numPr>
          <w:ilvl w:val="0"/>
          <w:numId w:val="26"/>
        </w:numPr>
        <w:ind w:left="714" w:hanging="357"/>
        <w:jc w:val="both"/>
        <w:rPr>
          <w:rFonts w:ascii="Arial" w:hAnsi="Arial"/>
          <w:sz w:val="22"/>
          <w:szCs w:val="22"/>
        </w:rPr>
      </w:pPr>
      <w:r w:rsidRPr="00613CF3">
        <w:rPr>
          <w:rFonts w:ascii="Arial" w:hAnsi="Arial"/>
          <w:sz w:val="22"/>
          <w:szCs w:val="22"/>
        </w:rPr>
        <w:t xml:space="preserve">Adiestrador Canino Profesional de Nivel II, en las disciplinas de obediencia y disciplina, búsqueda de sustancias olorosas o, al menos, un mínimo de 150 horas de formación y experiencia acreditable sobre el adiestramiento en la materia a desarrollar, instruido por centros docentes públicos, con profesionales de dilatada y contrastada experiencia en el sector. En su caso, y en función de las necesidades, se exigirá, además, </w:t>
      </w:r>
      <w:proofErr w:type="gramStart"/>
      <w:r w:rsidRPr="00613CF3">
        <w:rPr>
          <w:rFonts w:ascii="Arial" w:hAnsi="Arial"/>
          <w:sz w:val="22"/>
          <w:szCs w:val="22"/>
        </w:rPr>
        <w:t>la  capacitación</w:t>
      </w:r>
      <w:proofErr w:type="gramEnd"/>
      <w:r w:rsidRPr="00613CF3">
        <w:rPr>
          <w:rFonts w:ascii="Arial" w:hAnsi="Arial"/>
          <w:sz w:val="22"/>
          <w:szCs w:val="22"/>
        </w:rPr>
        <w:t xml:space="preserve"> suficiente con el mismo número de </w:t>
      </w:r>
      <w:proofErr w:type="gramStart"/>
      <w:r w:rsidRPr="00613CF3">
        <w:rPr>
          <w:rFonts w:ascii="Arial" w:hAnsi="Arial"/>
          <w:sz w:val="22"/>
          <w:szCs w:val="22"/>
        </w:rPr>
        <w:t>horas  en</w:t>
      </w:r>
      <w:proofErr w:type="gramEnd"/>
      <w:r w:rsidRPr="00613CF3">
        <w:rPr>
          <w:rFonts w:ascii="Arial" w:hAnsi="Arial"/>
          <w:sz w:val="22"/>
          <w:szCs w:val="22"/>
        </w:rPr>
        <w:t xml:space="preserve"> operaciones de Búsqueda y localización de personas desaparecidas </w:t>
      </w:r>
      <w:proofErr w:type="spellStart"/>
      <w:r w:rsidRPr="00613CF3">
        <w:rPr>
          <w:rFonts w:ascii="Arial" w:hAnsi="Arial"/>
          <w:sz w:val="22"/>
          <w:szCs w:val="22"/>
        </w:rPr>
        <w:t>ó</w:t>
      </w:r>
      <w:proofErr w:type="spellEnd"/>
    </w:p>
    <w:p w14:paraId="01A50237" w14:textId="77777777" w:rsidR="00B6223B" w:rsidRDefault="00B6223B" w:rsidP="00B6223B">
      <w:pPr>
        <w:pStyle w:val="pf0"/>
        <w:numPr>
          <w:ilvl w:val="0"/>
          <w:numId w:val="26"/>
        </w:numPr>
        <w:ind w:left="714" w:hanging="357"/>
        <w:jc w:val="both"/>
        <w:rPr>
          <w:rStyle w:val="cf01"/>
          <w:rFonts w:ascii="Arial" w:hAnsi="Arial" w:cs="Arial"/>
          <w:b/>
          <w:bCs/>
          <w:color w:val="FF0000"/>
          <w:sz w:val="22"/>
          <w:szCs w:val="22"/>
        </w:rPr>
      </w:pPr>
      <w:r w:rsidRPr="00613CF3">
        <w:rPr>
          <w:rStyle w:val="cf01"/>
          <w:rFonts w:ascii="Arial" w:hAnsi="Arial" w:cs="Arial"/>
          <w:sz w:val="22"/>
          <w:szCs w:val="22"/>
        </w:rPr>
        <w:t>Curso Inicial- Básico para futuros/as guías de perros detectores de sustancias estupefacientes</w:t>
      </w:r>
      <w:r>
        <w:rPr>
          <w:rStyle w:val="cf01"/>
          <w:rFonts w:ascii="Arial" w:hAnsi="Arial" w:cs="Arial"/>
          <w:sz w:val="22"/>
          <w:szCs w:val="22"/>
        </w:rPr>
        <w:t xml:space="preserve"> </w:t>
      </w:r>
      <w:proofErr w:type="spellStart"/>
      <w:r>
        <w:rPr>
          <w:rStyle w:val="cf01"/>
          <w:rFonts w:ascii="Arial" w:hAnsi="Arial" w:cs="Arial"/>
          <w:sz w:val="22"/>
          <w:szCs w:val="22"/>
        </w:rPr>
        <w:t>ó</w:t>
      </w:r>
      <w:proofErr w:type="spellEnd"/>
    </w:p>
    <w:p w14:paraId="3252A5EA" w14:textId="77777777" w:rsidR="00B6223B" w:rsidRPr="00982468" w:rsidRDefault="00B6223B" w:rsidP="00B6223B">
      <w:pPr>
        <w:pStyle w:val="pf0"/>
        <w:numPr>
          <w:ilvl w:val="0"/>
          <w:numId w:val="26"/>
        </w:numPr>
        <w:ind w:left="714" w:hanging="357"/>
        <w:jc w:val="both"/>
        <w:rPr>
          <w:rFonts w:ascii="Arial" w:hAnsi="Arial" w:cs="Arial"/>
          <w:b/>
          <w:bCs/>
          <w:sz w:val="22"/>
          <w:szCs w:val="22"/>
        </w:rPr>
      </w:pPr>
      <w:r w:rsidRPr="00982468">
        <w:rPr>
          <w:rFonts w:ascii="Arial" w:hAnsi="Arial" w:cs="Arial" w:hint="eastAsia"/>
          <w:sz w:val="22"/>
          <w:szCs w:val="22"/>
        </w:rPr>
        <w:t xml:space="preserve">Curso Básico de Guía Canino reconocido por </w:t>
      </w:r>
      <w:r w:rsidRPr="00982468">
        <w:rPr>
          <w:rFonts w:ascii="Arial" w:hAnsi="Arial" w:cs="Arial"/>
          <w:sz w:val="22"/>
          <w:szCs w:val="22"/>
        </w:rPr>
        <w:t>el centro directivo competente.</w:t>
      </w:r>
    </w:p>
    <w:p w14:paraId="27B3C2C0" w14:textId="77777777" w:rsidR="00B6223B" w:rsidRPr="00613CF3" w:rsidRDefault="00B6223B" w:rsidP="00B6223B">
      <w:pPr>
        <w:pStyle w:val="pf0"/>
        <w:numPr>
          <w:ilvl w:val="0"/>
          <w:numId w:val="26"/>
        </w:numPr>
        <w:ind w:left="714" w:hanging="357"/>
        <w:jc w:val="both"/>
        <w:rPr>
          <w:rFonts w:ascii="Arial" w:hAnsi="Arial" w:cs="Arial"/>
          <w:sz w:val="22"/>
          <w:szCs w:val="22"/>
        </w:rPr>
      </w:pPr>
      <w:r w:rsidRPr="00613CF3">
        <w:rPr>
          <w:rStyle w:val="cf01"/>
          <w:rFonts w:ascii="Arial" w:hAnsi="Arial" w:cs="Arial"/>
          <w:sz w:val="22"/>
          <w:szCs w:val="22"/>
        </w:rPr>
        <w:t xml:space="preserve">Curso de Guía Canino en detección de estupefacientes y obediencia (Nivel Avanzado), que requiere haber superado el básico. </w:t>
      </w:r>
    </w:p>
    <w:p w14:paraId="3642FC55" w14:textId="77777777" w:rsidR="00B6223B" w:rsidRPr="00956D79" w:rsidRDefault="00B6223B" w:rsidP="00B6223B">
      <w:pPr>
        <w:pStyle w:val="pf0"/>
        <w:numPr>
          <w:ilvl w:val="0"/>
          <w:numId w:val="26"/>
        </w:numPr>
        <w:ind w:left="714" w:hanging="357"/>
        <w:jc w:val="both"/>
        <w:rPr>
          <w:rStyle w:val="cf01"/>
          <w:rFonts w:ascii="Arial" w:hAnsi="Arial" w:cs="Arial"/>
          <w:b/>
          <w:bCs/>
          <w:color w:val="FF0000"/>
          <w:sz w:val="22"/>
          <w:szCs w:val="22"/>
        </w:rPr>
      </w:pPr>
      <w:r w:rsidRPr="00613CF3">
        <w:rPr>
          <w:rStyle w:val="cf01"/>
          <w:rFonts w:ascii="Arial" w:hAnsi="Arial" w:cs="Arial"/>
          <w:sz w:val="22"/>
          <w:szCs w:val="22"/>
        </w:rPr>
        <w:t>Perros de b</w:t>
      </w:r>
      <w:r>
        <w:rPr>
          <w:rStyle w:val="cf01"/>
          <w:rFonts w:ascii="Arial" w:hAnsi="Arial" w:cs="Arial"/>
          <w:sz w:val="22"/>
          <w:szCs w:val="22"/>
        </w:rPr>
        <w:t>ú</w:t>
      </w:r>
      <w:r w:rsidRPr="00613CF3">
        <w:rPr>
          <w:rStyle w:val="cf01"/>
          <w:rFonts w:ascii="Arial" w:hAnsi="Arial" w:cs="Arial"/>
          <w:sz w:val="22"/>
          <w:szCs w:val="22"/>
        </w:rPr>
        <w:t xml:space="preserve">squeda y rescate: Curso Básico para Guías Caninos </w:t>
      </w:r>
    </w:p>
    <w:p w14:paraId="42D70A07" w14:textId="77777777" w:rsidR="00B6223B" w:rsidRPr="00613CF3" w:rsidRDefault="00B6223B" w:rsidP="00B6223B">
      <w:pPr>
        <w:pStyle w:val="Standard"/>
        <w:widowControl/>
        <w:numPr>
          <w:ilvl w:val="0"/>
          <w:numId w:val="26"/>
        </w:numPr>
        <w:jc w:val="both"/>
        <w:rPr>
          <w:rFonts w:ascii="Arial" w:hAnsi="Arial"/>
          <w:sz w:val="22"/>
          <w:szCs w:val="22"/>
        </w:rPr>
      </w:pPr>
      <w:r w:rsidRPr="00613CF3">
        <w:rPr>
          <w:rFonts w:ascii="Arial" w:hAnsi="Arial"/>
          <w:sz w:val="22"/>
          <w:szCs w:val="22"/>
        </w:rPr>
        <w:t>Certificado de aptitud psíquico-física que se le solicitará con carácter previo a la adscripción una vez seleccionado.</w:t>
      </w:r>
    </w:p>
    <w:p w14:paraId="4EA89917" w14:textId="77777777" w:rsidR="00B6223B" w:rsidRPr="00613CF3" w:rsidRDefault="00B6223B" w:rsidP="00B6223B">
      <w:pPr>
        <w:pStyle w:val="Prrafodelista"/>
        <w:rPr>
          <w:rFonts w:ascii="Arial" w:hAnsi="Arial" w:cs="Arial"/>
        </w:rPr>
      </w:pPr>
    </w:p>
    <w:p w14:paraId="3505EC6F" w14:textId="77777777" w:rsidR="00B6223B" w:rsidRPr="00613CF3" w:rsidRDefault="00B6223B" w:rsidP="00B6223B">
      <w:pPr>
        <w:pStyle w:val="Standard"/>
        <w:widowControl/>
        <w:numPr>
          <w:ilvl w:val="0"/>
          <w:numId w:val="26"/>
        </w:numPr>
        <w:jc w:val="both"/>
        <w:rPr>
          <w:rFonts w:ascii="Arial" w:hAnsi="Arial"/>
          <w:sz w:val="22"/>
          <w:szCs w:val="22"/>
        </w:rPr>
      </w:pPr>
      <w:proofErr w:type="gramStart"/>
      <w:r w:rsidRPr="00613CF3">
        <w:rPr>
          <w:rFonts w:ascii="Arial" w:hAnsi="Arial"/>
          <w:sz w:val="22"/>
          <w:szCs w:val="22"/>
        </w:rPr>
        <w:t>Además</w:t>
      </w:r>
      <w:proofErr w:type="gramEnd"/>
      <w:r w:rsidRPr="00613CF3">
        <w:rPr>
          <w:rFonts w:ascii="Arial" w:hAnsi="Arial"/>
          <w:sz w:val="22"/>
          <w:szCs w:val="22"/>
        </w:rPr>
        <w:t xml:space="preserve"> deberá tener los siguientes conocimientos básicos: </w:t>
      </w:r>
    </w:p>
    <w:p w14:paraId="3F4C3970" w14:textId="77777777" w:rsidR="00B6223B" w:rsidRPr="00613CF3" w:rsidRDefault="00B6223B" w:rsidP="00B6223B">
      <w:pPr>
        <w:pStyle w:val="Prrafodelista"/>
        <w:rPr>
          <w:rFonts w:ascii="Arial" w:hAnsi="Arial" w:cs="Arial"/>
        </w:rPr>
      </w:pPr>
    </w:p>
    <w:p w14:paraId="6A4452BB" w14:textId="77777777" w:rsidR="00B6223B" w:rsidRDefault="00B6223B" w:rsidP="00B6223B">
      <w:pPr>
        <w:pStyle w:val="Standard"/>
        <w:widowControl/>
        <w:numPr>
          <w:ilvl w:val="0"/>
          <w:numId w:val="27"/>
        </w:numPr>
        <w:jc w:val="both"/>
        <w:rPr>
          <w:rFonts w:ascii="Arial" w:hAnsi="Arial"/>
          <w:sz w:val="22"/>
          <w:szCs w:val="22"/>
        </w:rPr>
      </w:pPr>
      <w:r w:rsidRPr="00DA2A8F">
        <w:rPr>
          <w:rFonts w:ascii="Arial" w:hAnsi="Arial"/>
          <w:sz w:val="22"/>
          <w:szCs w:val="22"/>
        </w:rPr>
        <w:t xml:space="preserve">Conocimiento sobre legislación de ámbito nacional </w:t>
      </w:r>
      <w:r>
        <w:rPr>
          <w:rFonts w:ascii="Arial" w:hAnsi="Arial"/>
          <w:sz w:val="22"/>
          <w:szCs w:val="22"/>
        </w:rPr>
        <w:t>y autonómica en materia de tenencia de animales y seguridad ciudadana.</w:t>
      </w:r>
    </w:p>
    <w:p w14:paraId="5A26AFFE" w14:textId="77777777" w:rsidR="00B6223B" w:rsidRDefault="00B6223B" w:rsidP="00B6223B">
      <w:pPr>
        <w:pStyle w:val="Standard"/>
        <w:widowControl/>
        <w:numPr>
          <w:ilvl w:val="0"/>
          <w:numId w:val="27"/>
        </w:numPr>
        <w:jc w:val="both"/>
        <w:rPr>
          <w:rFonts w:ascii="Arial" w:hAnsi="Arial"/>
          <w:sz w:val="22"/>
          <w:szCs w:val="22"/>
        </w:rPr>
      </w:pPr>
      <w:r>
        <w:rPr>
          <w:rFonts w:ascii="Arial" w:hAnsi="Arial"/>
          <w:sz w:val="22"/>
          <w:szCs w:val="22"/>
        </w:rPr>
        <w:t>C</w:t>
      </w:r>
      <w:r w:rsidRPr="00DA2A8F">
        <w:rPr>
          <w:rFonts w:ascii="Arial" w:hAnsi="Arial"/>
          <w:sz w:val="22"/>
          <w:szCs w:val="22"/>
        </w:rPr>
        <w:t>onocimiento sobre legislación de ámbito municipal (Ordenanzas de tenencias de animales,</w:t>
      </w:r>
      <w:r>
        <w:rPr>
          <w:rFonts w:ascii="Arial" w:hAnsi="Arial"/>
          <w:sz w:val="22"/>
          <w:szCs w:val="22"/>
        </w:rPr>
        <w:t xml:space="preserve"> el contenido del presente Reglamento,</w:t>
      </w:r>
      <w:r w:rsidRPr="00DA2A8F">
        <w:rPr>
          <w:rFonts w:ascii="Arial" w:hAnsi="Arial"/>
          <w:sz w:val="22"/>
          <w:szCs w:val="22"/>
        </w:rPr>
        <w:t xml:space="preserve"> Bandos y otros relativos a esta materia</w:t>
      </w:r>
      <w:r>
        <w:rPr>
          <w:rFonts w:ascii="Arial" w:hAnsi="Arial"/>
          <w:sz w:val="22"/>
          <w:szCs w:val="22"/>
        </w:rPr>
        <w:t>).</w:t>
      </w:r>
    </w:p>
    <w:p w14:paraId="193A77DF" w14:textId="77777777" w:rsidR="00B6223B" w:rsidRPr="003063DA" w:rsidRDefault="00B6223B" w:rsidP="00B6223B">
      <w:pPr>
        <w:pStyle w:val="Standard"/>
        <w:widowControl/>
        <w:numPr>
          <w:ilvl w:val="0"/>
          <w:numId w:val="27"/>
        </w:numPr>
        <w:rPr>
          <w:rFonts w:ascii="Arial" w:hAnsi="Arial"/>
          <w:sz w:val="22"/>
          <w:szCs w:val="22"/>
        </w:rPr>
      </w:pPr>
      <w:r w:rsidRPr="003063DA">
        <w:rPr>
          <w:rFonts w:ascii="Arial" w:hAnsi="Arial"/>
          <w:sz w:val="22"/>
          <w:szCs w:val="22"/>
        </w:rPr>
        <w:t>Ley Orgánica 4/2015, de 30 de marzo, de protección de la seguridad ciudadana.</w:t>
      </w:r>
    </w:p>
    <w:p w14:paraId="73155C42" w14:textId="77777777" w:rsidR="00B6223B" w:rsidRDefault="00B6223B" w:rsidP="00B6223B">
      <w:pPr>
        <w:pStyle w:val="Standard"/>
        <w:ind w:left="720"/>
        <w:jc w:val="both"/>
        <w:rPr>
          <w:rFonts w:ascii="Arial" w:hAnsi="Arial"/>
          <w:sz w:val="22"/>
          <w:szCs w:val="22"/>
        </w:rPr>
      </w:pPr>
    </w:p>
    <w:p w14:paraId="15813D4D" w14:textId="77777777" w:rsidR="00B6223B" w:rsidRDefault="00B6223B" w:rsidP="00B6223B">
      <w:pPr>
        <w:pStyle w:val="Standard"/>
        <w:ind w:left="360"/>
        <w:jc w:val="both"/>
        <w:rPr>
          <w:rFonts w:ascii="Arial" w:hAnsi="Arial"/>
          <w:sz w:val="22"/>
          <w:szCs w:val="22"/>
        </w:rPr>
      </w:pPr>
    </w:p>
    <w:p w14:paraId="1A19670D" w14:textId="77777777" w:rsidR="00B6223B" w:rsidRDefault="00B6223B" w:rsidP="00B6223B">
      <w:pPr>
        <w:pStyle w:val="Standard"/>
        <w:ind w:left="360"/>
        <w:jc w:val="both"/>
        <w:rPr>
          <w:rFonts w:ascii="Arial" w:hAnsi="Arial"/>
          <w:sz w:val="22"/>
          <w:szCs w:val="22"/>
        </w:rPr>
      </w:pPr>
      <w:r w:rsidRPr="00DA2A8F">
        <w:rPr>
          <w:rFonts w:ascii="Arial" w:hAnsi="Arial"/>
          <w:sz w:val="22"/>
          <w:szCs w:val="22"/>
        </w:rPr>
        <w:t xml:space="preserve">Para verificar estos conocimientos, se podrá realizar las siguientes pruebas: </w:t>
      </w:r>
    </w:p>
    <w:p w14:paraId="5B931A6A" w14:textId="77777777" w:rsidR="00B6223B" w:rsidRDefault="00B6223B" w:rsidP="00B6223B">
      <w:pPr>
        <w:pStyle w:val="Standard"/>
        <w:ind w:left="360"/>
        <w:jc w:val="both"/>
        <w:rPr>
          <w:rFonts w:ascii="Arial" w:hAnsi="Arial"/>
          <w:sz w:val="22"/>
          <w:szCs w:val="22"/>
        </w:rPr>
      </w:pPr>
    </w:p>
    <w:p w14:paraId="3569334B" w14:textId="77777777" w:rsidR="00B6223B" w:rsidRDefault="00B6223B" w:rsidP="00B6223B">
      <w:pPr>
        <w:pStyle w:val="Standard"/>
        <w:widowControl/>
        <w:numPr>
          <w:ilvl w:val="0"/>
          <w:numId w:val="28"/>
        </w:numPr>
        <w:jc w:val="both"/>
        <w:rPr>
          <w:rFonts w:ascii="Arial" w:hAnsi="Arial"/>
          <w:sz w:val="22"/>
          <w:szCs w:val="22"/>
        </w:rPr>
      </w:pPr>
      <w:r w:rsidRPr="00DA2A8F">
        <w:rPr>
          <w:rFonts w:ascii="Arial" w:hAnsi="Arial"/>
          <w:sz w:val="22"/>
          <w:szCs w:val="22"/>
        </w:rPr>
        <w:t xml:space="preserve">Pruebas de capacitación de conocimientos generales, así como de conocimientos específicos, en materias relacionadas con el ejercicio profesional y conocimiento de la legislación aplicable. </w:t>
      </w:r>
    </w:p>
    <w:p w14:paraId="1FE19578" w14:textId="77777777" w:rsidR="00B6223B" w:rsidRPr="003063DA" w:rsidRDefault="00B6223B" w:rsidP="00B6223B">
      <w:pPr>
        <w:pStyle w:val="Standard"/>
        <w:widowControl/>
        <w:numPr>
          <w:ilvl w:val="0"/>
          <w:numId w:val="28"/>
        </w:numPr>
        <w:jc w:val="both"/>
        <w:rPr>
          <w:rFonts w:ascii="Arial" w:hAnsi="Arial"/>
          <w:sz w:val="22"/>
          <w:szCs w:val="22"/>
        </w:rPr>
      </w:pPr>
      <w:r w:rsidRPr="00DA2A8F">
        <w:rPr>
          <w:rFonts w:ascii="Arial" w:hAnsi="Arial"/>
          <w:sz w:val="22"/>
          <w:szCs w:val="22"/>
        </w:rPr>
        <w:t xml:space="preserve">Valoración de méritos específicos en el </w:t>
      </w:r>
      <w:r w:rsidRPr="003063DA">
        <w:rPr>
          <w:rFonts w:ascii="Arial" w:hAnsi="Arial"/>
          <w:sz w:val="22"/>
          <w:szCs w:val="22"/>
        </w:rPr>
        <w:t xml:space="preserve">ámbito del Reglamento. </w:t>
      </w:r>
    </w:p>
    <w:p w14:paraId="2C2FF28A" w14:textId="77777777" w:rsidR="00B6223B" w:rsidRPr="003063DA" w:rsidRDefault="00B6223B" w:rsidP="00B6223B">
      <w:pPr>
        <w:pStyle w:val="Standard"/>
        <w:ind w:left="720"/>
        <w:jc w:val="both"/>
        <w:rPr>
          <w:rFonts w:ascii="Arial" w:hAnsi="Arial"/>
          <w:sz w:val="22"/>
          <w:szCs w:val="22"/>
        </w:rPr>
      </w:pPr>
    </w:p>
    <w:p w14:paraId="467858B9" w14:textId="77777777" w:rsidR="00B6223B" w:rsidRPr="00982468" w:rsidRDefault="00B6223B" w:rsidP="00B6223B">
      <w:pPr>
        <w:pStyle w:val="Standard"/>
        <w:widowControl/>
        <w:numPr>
          <w:ilvl w:val="0"/>
          <w:numId w:val="26"/>
        </w:numPr>
        <w:jc w:val="both"/>
        <w:rPr>
          <w:rFonts w:ascii="Arial" w:hAnsi="Arial"/>
          <w:sz w:val="22"/>
          <w:szCs w:val="22"/>
        </w:rPr>
      </w:pPr>
      <w:r w:rsidRPr="003063DA">
        <w:rPr>
          <w:rFonts w:ascii="Arial" w:hAnsi="Arial"/>
          <w:sz w:val="22"/>
          <w:szCs w:val="22"/>
        </w:rPr>
        <w:t xml:space="preserve">Ser titular de un perro detector de sustancias olorosas y/o de búsqueda y rescate (pastor alemán de línea de trabajo o común, pastor belga </w:t>
      </w:r>
      <w:proofErr w:type="spellStart"/>
      <w:r w:rsidRPr="003063DA">
        <w:rPr>
          <w:rFonts w:ascii="Arial" w:hAnsi="Arial"/>
          <w:sz w:val="22"/>
          <w:szCs w:val="22"/>
        </w:rPr>
        <w:t>Malinois</w:t>
      </w:r>
      <w:proofErr w:type="spellEnd"/>
      <w:r w:rsidRPr="003063DA">
        <w:rPr>
          <w:rFonts w:ascii="Arial" w:hAnsi="Arial"/>
          <w:sz w:val="22"/>
          <w:szCs w:val="22"/>
        </w:rPr>
        <w:t xml:space="preserve">, Labrador </w:t>
      </w:r>
      <w:proofErr w:type="spellStart"/>
      <w:r w:rsidRPr="003063DA">
        <w:rPr>
          <w:rFonts w:ascii="Arial" w:hAnsi="Arial"/>
          <w:sz w:val="22"/>
          <w:szCs w:val="22"/>
        </w:rPr>
        <w:t>retriever</w:t>
      </w:r>
      <w:proofErr w:type="spellEnd"/>
      <w:r w:rsidRPr="003063DA">
        <w:rPr>
          <w:rFonts w:ascii="Arial" w:hAnsi="Arial"/>
          <w:sz w:val="22"/>
          <w:szCs w:val="22"/>
        </w:rPr>
        <w:t xml:space="preserve">, Pointer, Braco, Pastor holandés, </w:t>
      </w:r>
      <w:proofErr w:type="spellStart"/>
      <w:r w:rsidRPr="003063DA">
        <w:rPr>
          <w:rFonts w:ascii="Arial" w:hAnsi="Arial"/>
          <w:sz w:val="22"/>
          <w:szCs w:val="22"/>
        </w:rPr>
        <w:t>springer</w:t>
      </w:r>
      <w:proofErr w:type="spellEnd"/>
      <w:r w:rsidRPr="003063DA">
        <w:rPr>
          <w:rFonts w:ascii="Arial" w:hAnsi="Arial"/>
          <w:sz w:val="22"/>
          <w:szCs w:val="22"/>
        </w:rPr>
        <w:t xml:space="preserve">, </w:t>
      </w:r>
      <w:proofErr w:type="spellStart"/>
      <w:r w:rsidRPr="003063DA">
        <w:rPr>
          <w:rFonts w:ascii="Arial" w:hAnsi="Arial"/>
          <w:sz w:val="22"/>
          <w:szCs w:val="22"/>
        </w:rPr>
        <w:t>bloodhound</w:t>
      </w:r>
      <w:proofErr w:type="spellEnd"/>
      <w:r w:rsidRPr="003063DA">
        <w:rPr>
          <w:rFonts w:ascii="Arial" w:hAnsi="Arial"/>
          <w:sz w:val="22"/>
          <w:szCs w:val="22"/>
        </w:rPr>
        <w:t xml:space="preserve"> o similares) lo cual se acreditará con la cartilla veterinaria correspondiente que deberá tener una </w:t>
      </w:r>
      <w:proofErr w:type="spellStart"/>
      <w:r w:rsidRPr="003063DA">
        <w:rPr>
          <w:rFonts w:ascii="Arial" w:hAnsi="Arial"/>
          <w:sz w:val="22"/>
          <w:szCs w:val="22"/>
        </w:rPr>
        <w:t>una</w:t>
      </w:r>
      <w:proofErr w:type="spellEnd"/>
      <w:r w:rsidRPr="003063DA">
        <w:rPr>
          <w:rFonts w:ascii="Arial" w:hAnsi="Arial"/>
          <w:sz w:val="22"/>
          <w:szCs w:val="22"/>
        </w:rPr>
        <w:t xml:space="preserve"> edad </w:t>
      </w:r>
      <w:r w:rsidRPr="00274017">
        <w:rPr>
          <w:rFonts w:ascii="Arial" w:hAnsi="Arial"/>
          <w:sz w:val="22"/>
          <w:szCs w:val="22"/>
        </w:rPr>
        <w:t>mínima d</w:t>
      </w:r>
      <w:r w:rsidRPr="00982468">
        <w:rPr>
          <w:rFonts w:ascii="Arial" w:hAnsi="Arial"/>
          <w:sz w:val="22"/>
          <w:szCs w:val="22"/>
        </w:rPr>
        <w:t xml:space="preserve">e 12 meses para su primera adscripción, sin establecer límite máximo, atendiendo al estado físico y operativo del animal. </w:t>
      </w:r>
    </w:p>
    <w:p w14:paraId="11F07AB7" w14:textId="77777777" w:rsidR="00B6223B" w:rsidRPr="00982468" w:rsidRDefault="00B6223B" w:rsidP="00B6223B">
      <w:pPr>
        <w:pStyle w:val="Standard"/>
        <w:ind w:left="720"/>
        <w:jc w:val="both"/>
        <w:rPr>
          <w:rFonts w:ascii="Arial" w:hAnsi="Arial"/>
          <w:sz w:val="22"/>
          <w:szCs w:val="22"/>
        </w:rPr>
      </w:pPr>
      <w:r w:rsidRPr="00982468">
        <w:rPr>
          <w:rFonts w:ascii="Arial" w:hAnsi="Arial"/>
          <w:sz w:val="22"/>
          <w:szCs w:val="22"/>
        </w:rPr>
        <w:t>Si un guía incorpora un segundo perro desde cachorro (menos de 12 meses), el adiestramiento inicial podrá realizarse dentro de su jornada laboral, con supervisión de la Jefatura.</w:t>
      </w:r>
    </w:p>
    <w:p w14:paraId="51A07939" w14:textId="77777777" w:rsidR="00B6223B" w:rsidRDefault="00B6223B" w:rsidP="00B6223B">
      <w:pPr>
        <w:pStyle w:val="Standard"/>
        <w:jc w:val="both"/>
        <w:rPr>
          <w:rFonts w:ascii="Arial" w:hAnsi="Arial"/>
          <w:sz w:val="22"/>
          <w:szCs w:val="22"/>
        </w:rPr>
      </w:pPr>
    </w:p>
    <w:p w14:paraId="14576922" w14:textId="77777777" w:rsidR="00B6223B" w:rsidRPr="009D47F3" w:rsidRDefault="00B6223B" w:rsidP="00B6223B">
      <w:pPr>
        <w:pStyle w:val="Standard"/>
        <w:jc w:val="both"/>
        <w:rPr>
          <w:rFonts w:ascii="Arial" w:hAnsi="Arial"/>
          <w:b/>
          <w:bCs/>
          <w:sz w:val="22"/>
          <w:szCs w:val="22"/>
        </w:rPr>
      </w:pPr>
      <w:proofErr w:type="gramStart"/>
      <w:r w:rsidRPr="009D47F3">
        <w:rPr>
          <w:rFonts w:ascii="Arial" w:hAnsi="Arial"/>
          <w:b/>
          <w:bCs/>
          <w:sz w:val="22"/>
          <w:szCs w:val="22"/>
        </w:rPr>
        <w:t xml:space="preserve">Artículo  </w:t>
      </w:r>
      <w:r>
        <w:rPr>
          <w:rFonts w:ascii="Arial" w:hAnsi="Arial"/>
          <w:b/>
          <w:bCs/>
          <w:sz w:val="22"/>
          <w:szCs w:val="22"/>
        </w:rPr>
        <w:t>6</w:t>
      </w:r>
      <w:proofErr w:type="gramEnd"/>
      <w:r w:rsidRPr="009D47F3">
        <w:rPr>
          <w:rFonts w:ascii="Arial" w:hAnsi="Arial"/>
          <w:b/>
          <w:bCs/>
          <w:sz w:val="22"/>
          <w:szCs w:val="22"/>
        </w:rPr>
        <w:t>.</w:t>
      </w:r>
      <w:r>
        <w:rPr>
          <w:rFonts w:ascii="Arial" w:hAnsi="Arial"/>
          <w:b/>
          <w:bCs/>
          <w:sz w:val="22"/>
          <w:szCs w:val="22"/>
        </w:rPr>
        <w:t>-</w:t>
      </w:r>
      <w:r w:rsidRPr="009D47F3">
        <w:rPr>
          <w:rFonts w:ascii="Arial" w:hAnsi="Arial"/>
          <w:b/>
          <w:bCs/>
          <w:sz w:val="22"/>
          <w:szCs w:val="22"/>
        </w:rPr>
        <w:t xml:space="preserve"> </w:t>
      </w:r>
      <w:r>
        <w:rPr>
          <w:rFonts w:ascii="Arial" w:hAnsi="Arial"/>
          <w:b/>
          <w:bCs/>
          <w:sz w:val="22"/>
          <w:szCs w:val="22"/>
        </w:rPr>
        <w:t>Selección de los miembros integrantes del Grupo operativo</w:t>
      </w:r>
    </w:p>
    <w:p w14:paraId="786906A1" w14:textId="77777777" w:rsidR="00B6223B" w:rsidRDefault="00B6223B" w:rsidP="00B6223B">
      <w:pPr>
        <w:pStyle w:val="Standard"/>
        <w:ind w:left="720"/>
        <w:jc w:val="both"/>
        <w:rPr>
          <w:rFonts w:ascii="Arial" w:hAnsi="Arial"/>
          <w:sz w:val="22"/>
          <w:szCs w:val="22"/>
        </w:rPr>
      </w:pPr>
    </w:p>
    <w:p w14:paraId="7030410D" w14:textId="77777777" w:rsidR="00B6223B" w:rsidRDefault="00B6223B" w:rsidP="00B6223B">
      <w:pPr>
        <w:pStyle w:val="Standard"/>
        <w:widowControl/>
        <w:numPr>
          <w:ilvl w:val="0"/>
          <w:numId w:val="29"/>
        </w:numPr>
        <w:jc w:val="both"/>
        <w:rPr>
          <w:rFonts w:ascii="Arial" w:hAnsi="Arial"/>
          <w:sz w:val="22"/>
          <w:szCs w:val="22"/>
        </w:rPr>
      </w:pPr>
      <w:r>
        <w:rPr>
          <w:rFonts w:ascii="Arial" w:hAnsi="Arial"/>
          <w:sz w:val="22"/>
          <w:szCs w:val="22"/>
        </w:rPr>
        <w:t xml:space="preserve">Previa convocatoria realizada por la Alcaldía-Presidencia se realizará proceso de selección de los integrantes del Grupo de trabajo operativo en la que, aparte del cumplimiento de los requisitos mencionados en el artículo anterior, se valorará, por el principio de mérito, aquéllas otras titulaciones o formaciones que se consideren adecuadas para el desarrollo de su actividad. </w:t>
      </w:r>
    </w:p>
    <w:p w14:paraId="063C8597" w14:textId="77777777" w:rsidR="00B6223B" w:rsidRDefault="00B6223B" w:rsidP="00B6223B">
      <w:pPr>
        <w:pStyle w:val="Standard"/>
        <w:widowControl/>
        <w:numPr>
          <w:ilvl w:val="0"/>
          <w:numId w:val="29"/>
        </w:numPr>
        <w:jc w:val="both"/>
        <w:rPr>
          <w:rFonts w:ascii="Arial" w:hAnsi="Arial"/>
          <w:sz w:val="22"/>
          <w:szCs w:val="22"/>
        </w:rPr>
      </w:pPr>
      <w:r>
        <w:rPr>
          <w:rFonts w:ascii="Arial" w:hAnsi="Arial"/>
          <w:sz w:val="22"/>
          <w:szCs w:val="22"/>
        </w:rPr>
        <w:t xml:space="preserve">Los méritos </w:t>
      </w:r>
      <w:proofErr w:type="gramStart"/>
      <w:r>
        <w:rPr>
          <w:rFonts w:ascii="Arial" w:hAnsi="Arial"/>
          <w:sz w:val="22"/>
          <w:szCs w:val="22"/>
        </w:rPr>
        <w:t>a</w:t>
      </w:r>
      <w:proofErr w:type="gramEnd"/>
      <w:r>
        <w:rPr>
          <w:rFonts w:ascii="Arial" w:hAnsi="Arial"/>
          <w:sz w:val="22"/>
          <w:szCs w:val="22"/>
        </w:rPr>
        <w:t xml:space="preserve"> tener en cuenta serán objeto de informe previo de la Junta de Personal funcionario.</w:t>
      </w:r>
    </w:p>
    <w:p w14:paraId="5ADD9AB1" w14:textId="77777777" w:rsidR="00B6223B" w:rsidRDefault="00B6223B" w:rsidP="00B6223B">
      <w:pPr>
        <w:pStyle w:val="Standard"/>
        <w:widowControl/>
        <w:numPr>
          <w:ilvl w:val="0"/>
          <w:numId w:val="29"/>
        </w:numPr>
        <w:jc w:val="both"/>
        <w:rPr>
          <w:rFonts w:ascii="Arial" w:hAnsi="Arial"/>
          <w:sz w:val="22"/>
          <w:szCs w:val="22"/>
        </w:rPr>
      </w:pPr>
      <w:r>
        <w:rPr>
          <w:rFonts w:ascii="Arial" w:hAnsi="Arial"/>
          <w:sz w:val="22"/>
          <w:szCs w:val="22"/>
        </w:rPr>
        <w:t>Una vez realizada la fase de baremación, se dispondrá la adscripción del agente y el can al Grupo de trabajo operativo, sin carácter exclusivo, mediante Resolución de la Alcaldía-Presidencia por un período inicial de dos años prorrogables si se mantienen los requisitos conforme el artículo siguiente.</w:t>
      </w:r>
    </w:p>
    <w:p w14:paraId="028451EB" w14:textId="77777777" w:rsidR="00B6223B" w:rsidRPr="00982468" w:rsidRDefault="00B6223B" w:rsidP="00B6223B">
      <w:pPr>
        <w:pStyle w:val="Standard"/>
        <w:widowControl/>
        <w:numPr>
          <w:ilvl w:val="0"/>
          <w:numId w:val="29"/>
        </w:numPr>
        <w:jc w:val="both"/>
        <w:rPr>
          <w:rFonts w:ascii="Arial" w:hAnsi="Arial"/>
          <w:sz w:val="22"/>
          <w:szCs w:val="22"/>
        </w:rPr>
      </w:pPr>
      <w:r>
        <w:rPr>
          <w:rFonts w:ascii="Arial" w:hAnsi="Arial"/>
          <w:sz w:val="22"/>
          <w:szCs w:val="22"/>
        </w:rPr>
        <w:t xml:space="preserve">En caso de incapacidad temporal por enfermedad común o profesional o accidente de trabajo por duración superior a un mes se suspenderá la adscripción del agente y el can </w:t>
      </w:r>
      <w:r w:rsidRPr="00982468">
        <w:rPr>
          <w:rFonts w:ascii="Arial" w:hAnsi="Arial"/>
          <w:sz w:val="22"/>
          <w:szCs w:val="22"/>
        </w:rPr>
        <w:t>al grupo de trabajo, reanudándose una vez se produzca el alta.</w:t>
      </w:r>
    </w:p>
    <w:p w14:paraId="29476124" w14:textId="77777777" w:rsidR="00B6223B" w:rsidRPr="00982468" w:rsidRDefault="00B6223B" w:rsidP="00B6223B">
      <w:pPr>
        <w:pStyle w:val="Standard"/>
        <w:ind w:left="1080"/>
        <w:jc w:val="both"/>
        <w:rPr>
          <w:rFonts w:ascii="Arial" w:hAnsi="Arial"/>
          <w:sz w:val="22"/>
          <w:szCs w:val="22"/>
        </w:rPr>
      </w:pPr>
      <w:r w:rsidRPr="00982468">
        <w:rPr>
          <w:rFonts w:ascii="Arial" w:hAnsi="Arial" w:hint="eastAsia"/>
          <w:sz w:val="22"/>
          <w:szCs w:val="22"/>
        </w:rPr>
        <w:t xml:space="preserve">Si la incapacidad del </w:t>
      </w:r>
      <w:r w:rsidRPr="00982468">
        <w:rPr>
          <w:rFonts w:ascii="Arial" w:hAnsi="Arial"/>
          <w:sz w:val="22"/>
          <w:szCs w:val="22"/>
        </w:rPr>
        <w:t>can</w:t>
      </w:r>
      <w:r w:rsidRPr="00982468">
        <w:rPr>
          <w:rFonts w:ascii="Arial" w:hAnsi="Arial" w:hint="eastAsia"/>
          <w:sz w:val="22"/>
          <w:szCs w:val="22"/>
        </w:rPr>
        <w:t xml:space="preserve"> deriv</w:t>
      </w:r>
      <w:r w:rsidRPr="00982468">
        <w:rPr>
          <w:rFonts w:ascii="Arial" w:hAnsi="Arial"/>
          <w:sz w:val="22"/>
          <w:szCs w:val="22"/>
        </w:rPr>
        <w:t>ara</w:t>
      </w:r>
      <w:r w:rsidRPr="00982468">
        <w:rPr>
          <w:rFonts w:ascii="Arial" w:hAnsi="Arial" w:hint="eastAsia"/>
          <w:sz w:val="22"/>
          <w:szCs w:val="22"/>
        </w:rPr>
        <w:t xml:space="preserve"> de un hecho ocurrido en servicio, se mantend</w:t>
      </w:r>
      <w:r w:rsidRPr="00982468">
        <w:rPr>
          <w:rFonts w:ascii="Arial" w:hAnsi="Arial"/>
          <w:sz w:val="22"/>
          <w:szCs w:val="22"/>
        </w:rPr>
        <w:t>rán</w:t>
      </w:r>
      <w:r w:rsidRPr="00982468">
        <w:rPr>
          <w:rFonts w:ascii="Arial" w:hAnsi="Arial" w:hint="eastAsia"/>
          <w:sz w:val="22"/>
          <w:szCs w:val="22"/>
        </w:rPr>
        <w:t xml:space="preserve"> la</w:t>
      </w:r>
      <w:r w:rsidRPr="00982468">
        <w:rPr>
          <w:rFonts w:ascii="Arial" w:hAnsi="Arial"/>
          <w:sz w:val="22"/>
          <w:szCs w:val="22"/>
        </w:rPr>
        <w:t>s</w:t>
      </w:r>
      <w:r w:rsidRPr="00982468">
        <w:rPr>
          <w:rFonts w:ascii="Arial" w:hAnsi="Arial" w:hint="eastAsia"/>
          <w:sz w:val="22"/>
          <w:szCs w:val="22"/>
        </w:rPr>
        <w:t xml:space="preserve"> </w:t>
      </w:r>
      <w:r w:rsidRPr="00982468">
        <w:rPr>
          <w:rFonts w:ascii="Arial" w:hAnsi="Arial"/>
          <w:sz w:val="22"/>
          <w:szCs w:val="22"/>
        </w:rPr>
        <w:t>coberturas de protección</w:t>
      </w:r>
      <w:r w:rsidRPr="00982468">
        <w:rPr>
          <w:rFonts w:ascii="Arial" w:hAnsi="Arial" w:hint="eastAsia"/>
          <w:sz w:val="22"/>
          <w:szCs w:val="22"/>
        </w:rPr>
        <w:t xml:space="preserve"> </w:t>
      </w:r>
      <w:r w:rsidRPr="00982468">
        <w:rPr>
          <w:rFonts w:ascii="Arial" w:hAnsi="Arial"/>
          <w:sz w:val="22"/>
          <w:szCs w:val="22"/>
        </w:rPr>
        <w:t>previstas en este Reglamento.</w:t>
      </w:r>
    </w:p>
    <w:p w14:paraId="32666179" w14:textId="77777777" w:rsidR="00B6223B" w:rsidRDefault="00B6223B" w:rsidP="00B6223B">
      <w:pPr>
        <w:pStyle w:val="Standard"/>
        <w:ind w:left="1080"/>
        <w:jc w:val="both"/>
        <w:rPr>
          <w:rFonts w:ascii="Arial" w:hAnsi="Arial"/>
          <w:sz w:val="22"/>
          <w:szCs w:val="22"/>
        </w:rPr>
      </w:pPr>
    </w:p>
    <w:p w14:paraId="1CB61CB3" w14:textId="77777777" w:rsidR="00B6223B" w:rsidRPr="009D47F3" w:rsidRDefault="00B6223B" w:rsidP="00B6223B">
      <w:pPr>
        <w:pStyle w:val="Standard"/>
        <w:jc w:val="both"/>
        <w:rPr>
          <w:rFonts w:ascii="Arial" w:hAnsi="Arial"/>
          <w:b/>
          <w:bCs/>
          <w:sz w:val="22"/>
          <w:szCs w:val="22"/>
        </w:rPr>
      </w:pPr>
      <w:proofErr w:type="gramStart"/>
      <w:r w:rsidRPr="009D47F3">
        <w:rPr>
          <w:rFonts w:ascii="Arial" w:hAnsi="Arial"/>
          <w:b/>
          <w:bCs/>
          <w:sz w:val="22"/>
          <w:szCs w:val="22"/>
        </w:rPr>
        <w:t xml:space="preserve">Artículo  </w:t>
      </w:r>
      <w:r>
        <w:rPr>
          <w:rFonts w:ascii="Arial" w:hAnsi="Arial"/>
          <w:b/>
          <w:bCs/>
          <w:sz w:val="22"/>
          <w:szCs w:val="22"/>
        </w:rPr>
        <w:t>7</w:t>
      </w:r>
      <w:proofErr w:type="gramEnd"/>
      <w:r w:rsidRPr="009D47F3">
        <w:rPr>
          <w:rFonts w:ascii="Arial" w:hAnsi="Arial"/>
          <w:b/>
          <w:bCs/>
          <w:sz w:val="22"/>
          <w:szCs w:val="22"/>
        </w:rPr>
        <w:t>.</w:t>
      </w:r>
      <w:r>
        <w:rPr>
          <w:rFonts w:ascii="Arial" w:hAnsi="Arial"/>
          <w:b/>
          <w:bCs/>
          <w:sz w:val="22"/>
          <w:szCs w:val="22"/>
        </w:rPr>
        <w:t>-</w:t>
      </w:r>
      <w:r w:rsidRPr="009D47F3">
        <w:rPr>
          <w:rFonts w:ascii="Arial" w:hAnsi="Arial"/>
          <w:b/>
          <w:bCs/>
          <w:sz w:val="22"/>
          <w:szCs w:val="22"/>
        </w:rPr>
        <w:t xml:space="preserve"> </w:t>
      </w:r>
      <w:r>
        <w:rPr>
          <w:rFonts w:ascii="Arial" w:hAnsi="Arial"/>
          <w:b/>
          <w:bCs/>
          <w:sz w:val="22"/>
          <w:szCs w:val="22"/>
        </w:rPr>
        <w:t>Cese de los miembros integrantes del Grupo operativo</w:t>
      </w:r>
    </w:p>
    <w:p w14:paraId="1177CC48" w14:textId="77777777" w:rsidR="00B6223B" w:rsidRDefault="00B6223B" w:rsidP="00B6223B">
      <w:pPr>
        <w:pStyle w:val="Standard"/>
        <w:ind w:left="1080"/>
        <w:jc w:val="both"/>
        <w:rPr>
          <w:rFonts w:ascii="Arial" w:hAnsi="Arial"/>
          <w:sz w:val="22"/>
          <w:szCs w:val="22"/>
        </w:rPr>
      </w:pPr>
    </w:p>
    <w:p w14:paraId="3BE4A40C" w14:textId="77777777" w:rsidR="00B6223B" w:rsidRDefault="00B6223B" w:rsidP="00B6223B">
      <w:pPr>
        <w:pStyle w:val="Standard"/>
        <w:jc w:val="both"/>
        <w:rPr>
          <w:rFonts w:ascii="Arial" w:hAnsi="Arial"/>
          <w:sz w:val="22"/>
          <w:szCs w:val="22"/>
        </w:rPr>
      </w:pPr>
      <w:r>
        <w:rPr>
          <w:rFonts w:ascii="Arial" w:hAnsi="Arial"/>
          <w:sz w:val="22"/>
          <w:szCs w:val="22"/>
        </w:rPr>
        <w:t>Los miembros del Grupo operativo podrán ser cesados de la pertenencia al mismo mediante Resolución de la Alcaldía-Presidencia, tras audiencia previa, por la concurrencia de alguna de las siguientes circunstancias:</w:t>
      </w:r>
    </w:p>
    <w:p w14:paraId="4D763B8C" w14:textId="77777777" w:rsidR="00B6223B" w:rsidRDefault="00B6223B" w:rsidP="00B6223B">
      <w:pPr>
        <w:pStyle w:val="Standard"/>
        <w:ind w:left="1080"/>
        <w:jc w:val="both"/>
        <w:rPr>
          <w:rFonts w:ascii="Arial" w:hAnsi="Arial"/>
          <w:sz w:val="22"/>
          <w:szCs w:val="22"/>
        </w:rPr>
      </w:pPr>
    </w:p>
    <w:p w14:paraId="4BD745DF" w14:textId="77777777" w:rsidR="00B6223B" w:rsidRDefault="00B6223B" w:rsidP="00B6223B">
      <w:pPr>
        <w:pStyle w:val="Standard"/>
        <w:widowControl/>
        <w:numPr>
          <w:ilvl w:val="0"/>
          <w:numId w:val="30"/>
        </w:numPr>
        <w:jc w:val="both"/>
        <w:rPr>
          <w:rFonts w:ascii="Arial" w:hAnsi="Arial"/>
          <w:sz w:val="22"/>
          <w:szCs w:val="22"/>
        </w:rPr>
      </w:pPr>
      <w:r w:rsidRPr="00B744C6">
        <w:rPr>
          <w:rFonts w:ascii="Arial" w:hAnsi="Arial"/>
          <w:sz w:val="22"/>
          <w:szCs w:val="22"/>
        </w:rPr>
        <w:t>Por no realizar y superar los cursos de reciclaje que se propongan para la actualización de conocimientos y perfeccionamiento que se exijan por la Jefatura de la Policía Local</w:t>
      </w:r>
      <w:r>
        <w:rPr>
          <w:rFonts w:ascii="Arial" w:hAnsi="Arial"/>
          <w:sz w:val="22"/>
          <w:szCs w:val="22"/>
        </w:rPr>
        <w:t xml:space="preserve"> conforme a los términos del presente Reglamento</w:t>
      </w:r>
      <w:r w:rsidRPr="00B744C6">
        <w:rPr>
          <w:rFonts w:ascii="Arial" w:hAnsi="Arial"/>
          <w:sz w:val="22"/>
          <w:szCs w:val="22"/>
        </w:rPr>
        <w:t>.</w:t>
      </w:r>
    </w:p>
    <w:p w14:paraId="1CA057F4" w14:textId="77777777" w:rsidR="00B6223B" w:rsidRDefault="00B6223B" w:rsidP="00B6223B">
      <w:pPr>
        <w:pStyle w:val="Standard"/>
        <w:widowControl/>
        <w:numPr>
          <w:ilvl w:val="0"/>
          <w:numId w:val="30"/>
        </w:numPr>
        <w:jc w:val="both"/>
        <w:rPr>
          <w:rFonts w:ascii="Arial" w:hAnsi="Arial"/>
          <w:sz w:val="22"/>
          <w:szCs w:val="22"/>
        </w:rPr>
      </w:pPr>
      <w:r w:rsidRPr="00B744C6">
        <w:rPr>
          <w:rFonts w:ascii="Arial" w:hAnsi="Arial"/>
          <w:sz w:val="22"/>
          <w:szCs w:val="22"/>
        </w:rPr>
        <w:t xml:space="preserve">Por incurrir en algún delito </w:t>
      </w:r>
      <w:proofErr w:type="gramStart"/>
      <w:r>
        <w:rPr>
          <w:rFonts w:ascii="Arial" w:hAnsi="Arial"/>
          <w:sz w:val="22"/>
          <w:szCs w:val="22"/>
        </w:rPr>
        <w:t>o  infracción</w:t>
      </w:r>
      <w:proofErr w:type="gramEnd"/>
      <w:r>
        <w:rPr>
          <w:rFonts w:ascii="Arial" w:hAnsi="Arial"/>
          <w:sz w:val="22"/>
          <w:szCs w:val="22"/>
        </w:rPr>
        <w:t xml:space="preserve"> de carácter muy grave </w:t>
      </w:r>
      <w:r w:rsidRPr="00B744C6">
        <w:rPr>
          <w:rFonts w:ascii="Arial" w:hAnsi="Arial"/>
          <w:sz w:val="22"/>
          <w:szCs w:val="22"/>
        </w:rPr>
        <w:t>contra los derechos de los animales o legislación de protección animal.</w:t>
      </w:r>
    </w:p>
    <w:p w14:paraId="4E5ADA3F" w14:textId="77777777" w:rsidR="00B6223B" w:rsidRDefault="00B6223B" w:rsidP="00B6223B">
      <w:pPr>
        <w:pStyle w:val="Standard"/>
        <w:widowControl/>
        <w:numPr>
          <w:ilvl w:val="0"/>
          <w:numId w:val="30"/>
        </w:numPr>
        <w:jc w:val="both"/>
        <w:rPr>
          <w:rFonts w:ascii="Arial" w:hAnsi="Arial"/>
          <w:sz w:val="22"/>
          <w:szCs w:val="22"/>
        </w:rPr>
      </w:pPr>
      <w:proofErr w:type="gramStart"/>
      <w:r w:rsidRPr="00F7111E">
        <w:rPr>
          <w:rFonts w:ascii="Arial" w:hAnsi="Arial"/>
          <w:sz w:val="22"/>
          <w:szCs w:val="22"/>
        </w:rPr>
        <w:t xml:space="preserve">Cuando </w:t>
      </w:r>
      <w:r>
        <w:rPr>
          <w:rFonts w:ascii="Arial" w:hAnsi="Arial"/>
          <w:sz w:val="22"/>
          <w:szCs w:val="22"/>
        </w:rPr>
        <w:t xml:space="preserve"> se</w:t>
      </w:r>
      <w:proofErr w:type="gramEnd"/>
      <w:r>
        <w:rPr>
          <w:rFonts w:ascii="Arial" w:hAnsi="Arial"/>
          <w:sz w:val="22"/>
          <w:szCs w:val="22"/>
        </w:rPr>
        <w:t xml:space="preserve"> </w:t>
      </w:r>
      <w:proofErr w:type="gramStart"/>
      <w:r>
        <w:rPr>
          <w:rFonts w:ascii="Arial" w:hAnsi="Arial"/>
          <w:sz w:val="22"/>
          <w:szCs w:val="22"/>
        </w:rPr>
        <w:t>decida  por</w:t>
      </w:r>
      <w:proofErr w:type="gramEnd"/>
      <w:r>
        <w:rPr>
          <w:rFonts w:ascii="Arial" w:hAnsi="Arial"/>
          <w:sz w:val="22"/>
          <w:szCs w:val="22"/>
        </w:rPr>
        <w:t xml:space="preserve"> el Ayuntamiento la extinción del Grupo operativo</w:t>
      </w:r>
      <w:r w:rsidRPr="00F7111E">
        <w:rPr>
          <w:rFonts w:ascii="Arial" w:hAnsi="Arial"/>
          <w:sz w:val="22"/>
          <w:szCs w:val="22"/>
        </w:rPr>
        <w:t xml:space="preserve"> canin</w:t>
      </w:r>
      <w:r>
        <w:rPr>
          <w:rFonts w:ascii="Arial" w:hAnsi="Arial"/>
          <w:sz w:val="22"/>
          <w:szCs w:val="22"/>
        </w:rPr>
        <w:t>o</w:t>
      </w:r>
      <w:r w:rsidRPr="00F7111E">
        <w:rPr>
          <w:rFonts w:ascii="Arial" w:hAnsi="Arial"/>
          <w:sz w:val="22"/>
          <w:szCs w:val="22"/>
        </w:rPr>
        <w:t xml:space="preserve"> previa justificación. </w:t>
      </w:r>
    </w:p>
    <w:p w14:paraId="0E737BFB" w14:textId="77777777" w:rsidR="00B6223B" w:rsidRDefault="00B6223B" w:rsidP="00B6223B">
      <w:pPr>
        <w:pStyle w:val="Standard"/>
        <w:widowControl/>
        <w:numPr>
          <w:ilvl w:val="0"/>
          <w:numId w:val="30"/>
        </w:numPr>
        <w:jc w:val="both"/>
        <w:rPr>
          <w:rFonts w:ascii="Arial" w:hAnsi="Arial"/>
          <w:sz w:val="22"/>
          <w:szCs w:val="22"/>
        </w:rPr>
      </w:pPr>
      <w:r w:rsidRPr="00F7111E">
        <w:rPr>
          <w:rFonts w:ascii="Arial" w:hAnsi="Arial"/>
          <w:sz w:val="22"/>
          <w:szCs w:val="22"/>
        </w:rPr>
        <w:t xml:space="preserve">Por jubilación o </w:t>
      </w:r>
      <w:proofErr w:type="gramStart"/>
      <w:r w:rsidRPr="00F7111E">
        <w:rPr>
          <w:rFonts w:ascii="Arial" w:hAnsi="Arial"/>
          <w:sz w:val="22"/>
          <w:szCs w:val="22"/>
        </w:rPr>
        <w:t xml:space="preserve">enfermedad </w:t>
      </w:r>
      <w:r>
        <w:rPr>
          <w:rFonts w:ascii="Arial" w:hAnsi="Arial"/>
          <w:sz w:val="22"/>
          <w:szCs w:val="22"/>
        </w:rPr>
        <w:t xml:space="preserve"> del</w:t>
      </w:r>
      <w:proofErr w:type="gramEnd"/>
      <w:r>
        <w:rPr>
          <w:rFonts w:ascii="Arial" w:hAnsi="Arial"/>
          <w:sz w:val="22"/>
          <w:szCs w:val="22"/>
        </w:rPr>
        <w:t xml:space="preserve"> agente o </w:t>
      </w:r>
      <w:proofErr w:type="gramStart"/>
      <w:r>
        <w:rPr>
          <w:rFonts w:ascii="Arial" w:hAnsi="Arial"/>
          <w:sz w:val="22"/>
          <w:szCs w:val="22"/>
        </w:rPr>
        <w:t>del  animal</w:t>
      </w:r>
      <w:proofErr w:type="gramEnd"/>
      <w:r>
        <w:rPr>
          <w:rFonts w:ascii="Arial" w:hAnsi="Arial"/>
          <w:sz w:val="22"/>
          <w:szCs w:val="22"/>
        </w:rPr>
        <w:t xml:space="preserve"> </w:t>
      </w:r>
      <w:r w:rsidRPr="00F7111E">
        <w:rPr>
          <w:rFonts w:ascii="Arial" w:hAnsi="Arial"/>
          <w:sz w:val="22"/>
          <w:szCs w:val="22"/>
        </w:rPr>
        <w:t>debido a su edad (atendiendo a las particularidades de cada raza) o informe veterinario aconsejando dicho acto.</w:t>
      </w:r>
    </w:p>
    <w:p w14:paraId="7F67FE88" w14:textId="77777777" w:rsidR="00B6223B" w:rsidRDefault="00B6223B" w:rsidP="00B6223B">
      <w:pPr>
        <w:pStyle w:val="Standard"/>
        <w:widowControl/>
        <w:numPr>
          <w:ilvl w:val="0"/>
          <w:numId w:val="30"/>
        </w:numPr>
        <w:jc w:val="both"/>
        <w:rPr>
          <w:rFonts w:ascii="Arial" w:hAnsi="Arial"/>
          <w:sz w:val="22"/>
          <w:szCs w:val="22"/>
        </w:rPr>
      </w:pPr>
      <w:r>
        <w:rPr>
          <w:rFonts w:ascii="Arial" w:hAnsi="Arial"/>
          <w:sz w:val="22"/>
          <w:szCs w:val="22"/>
        </w:rPr>
        <w:t xml:space="preserve">Por voluntad </w:t>
      </w:r>
      <w:proofErr w:type="gramStart"/>
      <w:r>
        <w:rPr>
          <w:rFonts w:ascii="Arial" w:hAnsi="Arial"/>
          <w:sz w:val="22"/>
          <w:szCs w:val="22"/>
        </w:rPr>
        <w:t>del guía comunicada</w:t>
      </w:r>
      <w:proofErr w:type="gramEnd"/>
      <w:r>
        <w:rPr>
          <w:rFonts w:ascii="Arial" w:hAnsi="Arial"/>
          <w:sz w:val="22"/>
          <w:szCs w:val="22"/>
        </w:rPr>
        <w:t xml:space="preserve"> con al menos dos meses de antelación lo que supondrá, </w:t>
      </w:r>
      <w:proofErr w:type="gramStart"/>
      <w:r>
        <w:rPr>
          <w:rFonts w:ascii="Arial" w:hAnsi="Arial"/>
          <w:sz w:val="22"/>
          <w:szCs w:val="22"/>
        </w:rPr>
        <w:t>si  hubiera</w:t>
      </w:r>
      <w:proofErr w:type="gramEnd"/>
      <w:r>
        <w:rPr>
          <w:rFonts w:ascii="Arial" w:hAnsi="Arial"/>
          <w:sz w:val="22"/>
          <w:szCs w:val="22"/>
        </w:rPr>
        <w:t xml:space="preserve"> cesión de uso de su perro, la extinción total de la misma.</w:t>
      </w:r>
    </w:p>
    <w:p w14:paraId="539CAA01" w14:textId="77777777" w:rsidR="00B6223B" w:rsidRDefault="00B6223B" w:rsidP="00B6223B">
      <w:pPr>
        <w:pStyle w:val="Standard"/>
        <w:jc w:val="both"/>
        <w:rPr>
          <w:rFonts w:ascii="Arial" w:hAnsi="Arial"/>
          <w:sz w:val="22"/>
          <w:szCs w:val="22"/>
        </w:rPr>
      </w:pPr>
    </w:p>
    <w:p w14:paraId="3C32D948" w14:textId="77777777" w:rsidR="00B6223B" w:rsidRPr="00F7111E" w:rsidRDefault="00B6223B" w:rsidP="00B6223B">
      <w:pPr>
        <w:pStyle w:val="Standard"/>
        <w:jc w:val="both"/>
        <w:rPr>
          <w:rFonts w:ascii="Arial" w:hAnsi="Arial"/>
          <w:sz w:val="22"/>
          <w:szCs w:val="22"/>
        </w:rPr>
      </w:pPr>
      <w:r w:rsidRPr="00F7111E">
        <w:rPr>
          <w:rFonts w:ascii="Arial" w:hAnsi="Arial"/>
          <w:sz w:val="22"/>
          <w:szCs w:val="22"/>
        </w:rPr>
        <w:t xml:space="preserve">En </w:t>
      </w:r>
      <w:r>
        <w:rPr>
          <w:rFonts w:ascii="Arial" w:hAnsi="Arial"/>
          <w:sz w:val="22"/>
          <w:szCs w:val="22"/>
        </w:rPr>
        <w:t xml:space="preserve">este último caso, </w:t>
      </w:r>
      <w:r w:rsidRPr="00F7111E">
        <w:rPr>
          <w:rFonts w:ascii="Arial" w:hAnsi="Arial"/>
          <w:sz w:val="22"/>
          <w:szCs w:val="22"/>
        </w:rPr>
        <w:t xml:space="preserve">se deberá entregar todo el material a la Jefatura de la Policía Local y hacerse cargo de su perro. </w:t>
      </w:r>
      <w:r>
        <w:rPr>
          <w:rFonts w:ascii="Arial" w:hAnsi="Arial"/>
          <w:sz w:val="22"/>
          <w:szCs w:val="22"/>
        </w:rPr>
        <w:t xml:space="preserve"> En este sentido, e</w:t>
      </w:r>
      <w:r w:rsidRPr="00F7111E">
        <w:rPr>
          <w:rFonts w:ascii="Arial" w:hAnsi="Arial"/>
          <w:sz w:val="22"/>
          <w:szCs w:val="22"/>
        </w:rPr>
        <w:t xml:space="preserve">l cese del Guía canino irá acompañado del cese del perro. </w:t>
      </w:r>
    </w:p>
    <w:p w14:paraId="05C66EBC" w14:textId="77777777" w:rsidR="00B6223B" w:rsidRDefault="00B6223B" w:rsidP="00B6223B">
      <w:pPr>
        <w:pStyle w:val="Standard"/>
        <w:ind w:left="720"/>
        <w:jc w:val="both"/>
        <w:rPr>
          <w:rFonts w:ascii="Arial" w:hAnsi="Arial"/>
          <w:sz w:val="22"/>
          <w:szCs w:val="22"/>
        </w:rPr>
      </w:pPr>
      <w:r>
        <w:rPr>
          <w:rFonts w:ascii="Arial" w:hAnsi="Arial"/>
          <w:sz w:val="22"/>
          <w:szCs w:val="22"/>
        </w:rPr>
        <w:t xml:space="preserve"> </w:t>
      </w:r>
    </w:p>
    <w:p w14:paraId="2892D207" w14:textId="77777777" w:rsidR="00B6223B" w:rsidRDefault="00B6223B" w:rsidP="00B6223B">
      <w:pPr>
        <w:pStyle w:val="Standard"/>
        <w:ind w:left="720"/>
        <w:jc w:val="both"/>
        <w:rPr>
          <w:rFonts w:ascii="Arial" w:hAnsi="Arial"/>
          <w:b/>
          <w:bCs/>
          <w:sz w:val="22"/>
          <w:szCs w:val="22"/>
        </w:rPr>
      </w:pPr>
      <w:r w:rsidRPr="00F7111E">
        <w:rPr>
          <w:rFonts w:ascii="Arial" w:hAnsi="Arial"/>
          <w:b/>
          <w:bCs/>
          <w:sz w:val="22"/>
          <w:szCs w:val="22"/>
        </w:rPr>
        <w:t xml:space="preserve">Capítulo III.- </w:t>
      </w:r>
      <w:r>
        <w:rPr>
          <w:rFonts w:ascii="Arial" w:hAnsi="Arial"/>
          <w:b/>
          <w:bCs/>
          <w:sz w:val="22"/>
          <w:szCs w:val="22"/>
        </w:rPr>
        <w:t>Derechos y deberes de los miembros del grupo operativo</w:t>
      </w:r>
    </w:p>
    <w:p w14:paraId="23902512" w14:textId="77777777" w:rsidR="00B6223B" w:rsidRDefault="00B6223B" w:rsidP="00B6223B">
      <w:pPr>
        <w:pStyle w:val="Standard"/>
        <w:ind w:left="720"/>
        <w:jc w:val="both"/>
        <w:rPr>
          <w:rFonts w:ascii="Arial" w:hAnsi="Arial"/>
          <w:b/>
          <w:bCs/>
          <w:sz w:val="22"/>
          <w:szCs w:val="22"/>
        </w:rPr>
      </w:pPr>
    </w:p>
    <w:p w14:paraId="6BEAE4CD" w14:textId="77777777" w:rsidR="00B6223B" w:rsidRPr="009D47F3" w:rsidRDefault="00B6223B" w:rsidP="00B6223B">
      <w:pPr>
        <w:pStyle w:val="Standard"/>
        <w:jc w:val="both"/>
        <w:rPr>
          <w:rFonts w:ascii="Arial" w:hAnsi="Arial"/>
          <w:b/>
          <w:bCs/>
          <w:sz w:val="22"/>
          <w:szCs w:val="22"/>
        </w:rPr>
      </w:pPr>
      <w:proofErr w:type="gramStart"/>
      <w:r w:rsidRPr="009D47F3">
        <w:rPr>
          <w:rFonts w:ascii="Arial" w:hAnsi="Arial"/>
          <w:b/>
          <w:bCs/>
          <w:sz w:val="22"/>
          <w:szCs w:val="22"/>
        </w:rPr>
        <w:t xml:space="preserve">Artículo  </w:t>
      </w:r>
      <w:r>
        <w:rPr>
          <w:rFonts w:ascii="Arial" w:hAnsi="Arial"/>
          <w:b/>
          <w:bCs/>
          <w:sz w:val="22"/>
          <w:szCs w:val="22"/>
        </w:rPr>
        <w:t>8</w:t>
      </w:r>
      <w:proofErr w:type="gramEnd"/>
      <w:r w:rsidRPr="009D47F3">
        <w:rPr>
          <w:rFonts w:ascii="Arial" w:hAnsi="Arial"/>
          <w:b/>
          <w:bCs/>
          <w:sz w:val="22"/>
          <w:szCs w:val="22"/>
        </w:rPr>
        <w:t>.</w:t>
      </w:r>
      <w:r>
        <w:rPr>
          <w:rFonts w:ascii="Arial" w:hAnsi="Arial"/>
          <w:b/>
          <w:bCs/>
          <w:sz w:val="22"/>
          <w:szCs w:val="22"/>
        </w:rPr>
        <w:t>-</w:t>
      </w:r>
      <w:r w:rsidRPr="009D47F3">
        <w:rPr>
          <w:rFonts w:ascii="Arial" w:hAnsi="Arial"/>
          <w:b/>
          <w:bCs/>
          <w:sz w:val="22"/>
          <w:szCs w:val="22"/>
        </w:rPr>
        <w:t xml:space="preserve"> </w:t>
      </w:r>
      <w:r>
        <w:rPr>
          <w:rFonts w:ascii="Arial" w:hAnsi="Arial"/>
          <w:b/>
          <w:bCs/>
          <w:sz w:val="22"/>
          <w:szCs w:val="22"/>
        </w:rPr>
        <w:t>Derechos de los miembros integrantes del Grupo operativo</w:t>
      </w:r>
    </w:p>
    <w:p w14:paraId="2D586E55" w14:textId="77777777" w:rsidR="00B6223B" w:rsidRPr="00F7111E" w:rsidRDefault="00B6223B" w:rsidP="00B6223B">
      <w:pPr>
        <w:pStyle w:val="Standard"/>
        <w:ind w:left="720"/>
        <w:jc w:val="both"/>
        <w:rPr>
          <w:rFonts w:ascii="Arial" w:hAnsi="Arial"/>
          <w:b/>
          <w:bCs/>
          <w:sz w:val="22"/>
          <w:szCs w:val="22"/>
        </w:rPr>
      </w:pPr>
    </w:p>
    <w:p w14:paraId="348D6F0C" w14:textId="77777777" w:rsidR="00B6223B" w:rsidRDefault="00B6223B" w:rsidP="00B6223B">
      <w:pPr>
        <w:pStyle w:val="Standard"/>
        <w:widowControl/>
        <w:numPr>
          <w:ilvl w:val="0"/>
          <w:numId w:val="31"/>
        </w:numPr>
        <w:jc w:val="both"/>
        <w:rPr>
          <w:rFonts w:ascii="Arial" w:hAnsi="Arial"/>
          <w:sz w:val="22"/>
          <w:szCs w:val="22"/>
        </w:rPr>
      </w:pPr>
      <w:r w:rsidRPr="00B83AE1">
        <w:rPr>
          <w:rFonts w:ascii="Arial" w:hAnsi="Arial"/>
          <w:sz w:val="22"/>
          <w:szCs w:val="22"/>
        </w:rPr>
        <w:t xml:space="preserve">Son derechos del Guía Canino los siguientes: </w:t>
      </w:r>
    </w:p>
    <w:p w14:paraId="30E9F3BB" w14:textId="77777777" w:rsidR="00B6223B" w:rsidRDefault="00B6223B" w:rsidP="00B6223B">
      <w:pPr>
        <w:pStyle w:val="Standard"/>
        <w:ind w:left="720"/>
        <w:jc w:val="both"/>
        <w:rPr>
          <w:rFonts w:ascii="Arial" w:hAnsi="Arial"/>
          <w:sz w:val="22"/>
          <w:szCs w:val="22"/>
        </w:rPr>
      </w:pPr>
    </w:p>
    <w:p w14:paraId="1A3814A5" w14:textId="77777777" w:rsidR="00B6223B" w:rsidRDefault="00B6223B" w:rsidP="00B6223B">
      <w:pPr>
        <w:pStyle w:val="Standard"/>
        <w:widowControl/>
        <w:numPr>
          <w:ilvl w:val="0"/>
          <w:numId w:val="32"/>
        </w:numPr>
        <w:jc w:val="both"/>
        <w:rPr>
          <w:rFonts w:ascii="Arial" w:hAnsi="Arial"/>
          <w:sz w:val="22"/>
          <w:szCs w:val="22"/>
        </w:rPr>
      </w:pPr>
      <w:r w:rsidRPr="00B83AE1">
        <w:rPr>
          <w:rFonts w:ascii="Arial" w:hAnsi="Arial"/>
          <w:sz w:val="22"/>
          <w:szCs w:val="22"/>
        </w:rPr>
        <w:t>Recibir</w:t>
      </w:r>
      <w:r>
        <w:rPr>
          <w:rFonts w:ascii="Arial" w:hAnsi="Arial"/>
          <w:sz w:val="22"/>
          <w:szCs w:val="22"/>
        </w:rPr>
        <w:t>, una vez acceda al grupo,</w:t>
      </w:r>
      <w:r w:rsidRPr="00B83AE1">
        <w:rPr>
          <w:rFonts w:ascii="Arial" w:hAnsi="Arial"/>
          <w:sz w:val="22"/>
          <w:szCs w:val="22"/>
        </w:rPr>
        <w:t xml:space="preserve"> la formación </w:t>
      </w:r>
      <w:proofErr w:type="gramStart"/>
      <w:r w:rsidRPr="00B83AE1">
        <w:rPr>
          <w:rFonts w:ascii="Arial" w:hAnsi="Arial"/>
          <w:sz w:val="22"/>
          <w:szCs w:val="22"/>
        </w:rPr>
        <w:t xml:space="preserve">adecuada </w:t>
      </w:r>
      <w:r>
        <w:rPr>
          <w:rFonts w:ascii="Arial" w:hAnsi="Arial"/>
          <w:sz w:val="22"/>
          <w:szCs w:val="22"/>
        </w:rPr>
        <w:t xml:space="preserve"> de</w:t>
      </w:r>
      <w:proofErr w:type="gramEnd"/>
      <w:r>
        <w:rPr>
          <w:rFonts w:ascii="Arial" w:hAnsi="Arial"/>
          <w:sz w:val="22"/>
          <w:szCs w:val="22"/>
        </w:rPr>
        <w:t xml:space="preserve"> actualización de conocimientos y capacitación permanente como Guía canino que deberá ser incluida en el Plan de formación anual de la entidad</w:t>
      </w:r>
      <w:r w:rsidRPr="00B83AE1">
        <w:rPr>
          <w:rFonts w:ascii="Arial" w:hAnsi="Arial"/>
          <w:sz w:val="22"/>
          <w:szCs w:val="22"/>
        </w:rPr>
        <w:t xml:space="preserve">. </w:t>
      </w:r>
    </w:p>
    <w:p w14:paraId="747CAAE5" w14:textId="77777777" w:rsidR="00B6223B" w:rsidRPr="00214A45" w:rsidRDefault="00B6223B" w:rsidP="00B6223B">
      <w:pPr>
        <w:pStyle w:val="Standard"/>
        <w:ind w:left="1440"/>
        <w:jc w:val="both"/>
        <w:rPr>
          <w:rFonts w:ascii="Arial" w:hAnsi="Arial"/>
          <w:sz w:val="22"/>
          <w:szCs w:val="22"/>
        </w:rPr>
      </w:pPr>
      <w:r w:rsidRPr="00214A45">
        <w:rPr>
          <w:rFonts w:ascii="Arial" w:hAnsi="Arial"/>
          <w:sz w:val="22"/>
          <w:szCs w:val="22"/>
        </w:rPr>
        <w:t>El personal adscrito al Grupo Operativo dispondrá de los días necesarios para asistir a los cursos de formación o reciclaje que determine la Jefatura, sin limitación numérica previa, siempre que exista compatibilidad con el servicio.</w:t>
      </w:r>
    </w:p>
    <w:p w14:paraId="6DB512CB" w14:textId="77777777" w:rsidR="00B6223B" w:rsidRPr="009D71EF" w:rsidRDefault="00B6223B" w:rsidP="00B6223B">
      <w:pPr>
        <w:pStyle w:val="Standard"/>
        <w:ind w:left="1440"/>
        <w:jc w:val="both"/>
        <w:rPr>
          <w:rFonts w:ascii="Arial" w:hAnsi="Arial"/>
          <w:color w:val="FF0000"/>
          <w:sz w:val="22"/>
          <w:szCs w:val="22"/>
        </w:rPr>
      </w:pPr>
      <w:r w:rsidRPr="00214A45">
        <w:rPr>
          <w:rFonts w:ascii="Arial" w:hAnsi="Arial"/>
          <w:sz w:val="22"/>
          <w:szCs w:val="22"/>
        </w:rPr>
        <w:t xml:space="preserve">Las acciones formativas que no sean impartidas por el Centro directivo competente y tengan coste económico serán sufragadas por el Ayuntamiento mediante comisión de servicio, incluyendo matrícula, desplazamiento y dietas, cuando proceda, siempre que </w:t>
      </w:r>
      <w:r>
        <w:rPr>
          <w:rFonts w:ascii="Arial" w:hAnsi="Arial"/>
          <w:sz w:val="22"/>
          <w:szCs w:val="22"/>
        </w:rPr>
        <w:t>hayan sido</w:t>
      </w:r>
      <w:r w:rsidRPr="00214A45">
        <w:rPr>
          <w:rFonts w:ascii="Arial" w:hAnsi="Arial"/>
          <w:sz w:val="22"/>
          <w:szCs w:val="22"/>
        </w:rPr>
        <w:t xml:space="preserve"> autorizadas por el Coordinador de grupo operativo</w:t>
      </w:r>
      <w:r>
        <w:rPr>
          <w:rFonts w:ascii="Arial" w:hAnsi="Arial"/>
          <w:color w:val="FF0000"/>
          <w:sz w:val="22"/>
          <w:szCs w:val="22"/>
        </w:rPr>
        <w:t>.</w:t>
      </w:r>
    </w:p>
    <w:p w14:paraId="569EDC79" w14:textId="77777777" w:rsidR="00B6223B" w:rsidRDefault="00B6223B" w:rsidP="00B6223B">
      <w:pPr>
        <w:pStyle w:val="Standard"/>
        <w:widowControl/>
        <w:numPr>
          <w:ilvl w:val="0"/>
          <w:numId w:val="32"/>
        </w:numPr>
        <w:jc w:val="both"/>
        <w:rPr>
          <w:rFonts w:ascii="Arial" w:hAnsi="Arial"/>
          <w:sz w:val="22"/>
          <w:szCs w:val="22"/>
        </w:rPr>
      </w:pPr>
      <w:r>
        <w:rPr>
          <w:rFonts w:ascii="Arial" w:hAnsi="Arial"/>
          <w:sz w:val="22"/>
          <w:szCs w:val="22"/>
        </w:rPr>
        <w:t>R</w:t>
      </w:r>
      <w:r w:rsidRPr="00B83AE1">
        <w:rPr>
          <w:rFonts w:ascii="Arial" w:hAnsi="Arial"/>
          <w:sz w:val="22"/>
          <w:szCs w:val="22"/>
        </w:rPr>
        <w:t>ecibir la información de los riesgos específicos y los medios adecuados de protección personal para realizar con seguridad su trabajo.</w:t>
      </w:r>
    </w:p>
    <w:p w14:paraId="277CE8FF" w14:textId="77777777" w:rsidR="00B6223B" w:rsidRDefault="00B6223B" w:rsidP="00B6223B">
      <w:pPr>
        <w:pStyle w:val="Standard"/>
        <w:widowControl/>
        <w:numPr>
          <w:ilvl w:val="0"/>
          <w:numId w:val="32"/>
        </w:numPr>
        <w:jc w:val="both"/>
        <w:rPr>
          <w:rFonts w:ascii="Arial" w:hAnsi="Arial"/>
          <w:sz w:val="22"/>
          <w:szCs w:val="22"/>
        </w:rPr>
      </w:pPr>
      <w:r w:rsidRPr="00B83AE1">
        <w:rPr>
          <w:rFonts w:ascii="Arial" w:hAnsi="Arial"/>
          <w:sz w:val="22"/>
          <w:szCs w:val="22"/>
        </w:rPr>
        <w:t>A realizar a la Jefatura de la Policía Local cuantas peticiones y sugerencias se estimen oportunas, tendentes a mejorar el trabajo que se realiza, en beneficio del ciudadano</w:t>
      </w:r>
      <w:r>
        <w:rPr>
          <w:rFonts w:ascii="Arial" w:hAnsi="Arial"/>
          <w:sz w:val="22"/>
          <w:szCs w:val="22"/>
        </w:rPr>
        <w:t>.</w:t>
      </w:r>
    </w:p>
    <w:p w14:paraId="7E034CB5" w14:textId="77777777" w:rsidR="00B6223B" w:rsidRPr="008B1D2E" w:rsidRDefault="00B6223B" w:rsidP="00B6223B">
      <w:pPr>
        <w:pStyle w:val="Standard"/>
        <w:widowControl/>
        <w:numPr>
          <w:ilvl w:val="0"/>
          <w:numId w:val="32"/>
        </w:numPr>
        <w:jc w:val="both"/>
        <w:rPr>
          <w:rFonts w:ascii="Arial" w:hAnsi="Arial"/>
          <w:sz w:val="22"/>
          <w:szCs w:val="22"/>
        </w:rPr>
      </w:pPr>
      <w:r w:rsidRPr="008B1D2E">
        <w:rPr>
          <w:rFonts w:ascii="Arial" w:hAnsi="Arial"/>
          <w:sz w:val="22"/>
          <w:szCs w:val="22"/>
        </w:rPr>
        <w:t xml:space="preserve">Prestar asesoramiento en la licitación para la adquisición del material específico para manejo y control de perros y vestuario propio de guía </w:t>
      </w:r>
      <w:proofErr w:type="gramStart"/>
      <w:r w:rsidRPr="008B1D2E">
        <w:rPr>
          <w:rFonts w:ascii="Arial" w:hAnsi="Arial"/>
          <w:sz w:val="22"/>
          <w:szCs w:val="22"/>
        </w:rPr>
        <w:t xml:space="preserve">canino </w:t>
      </w:r>
      <w:r>
        <w:rPr>
          <w:rFonts w:ascii="Arial" w:hAnsi="Arial"/>
          <w:sz w:val="22"/>
          <w:szCs w:val="22"/>
        </w:rPr>
        <w:t>.</w:t>
      </w:r>
      <w:proofErr w:type="gramEnd"/>
    </w:p>
    <w:p w14:paraId="5FA2C64B" w14:textId="77777777" w:rsidR="00B6223B" w:rsidRPr="008B1D2E" w:rsidRDefault="00B6223B" w:rsidP="00B6223B">
      <w:pPr>
        <w:pStyle w:val="Standard"/>
        <w:ind w:left="1440"/>
        <w:jc w:val="both"/>
        <w:rPr>
          <w:rFonts w:ascii="Arial" w:hAnsi="Arial"/>
          <w:sz w:val="22"/>
          <w:szCs w:val="22"/>
        </w:rPr>
      </w:pPr>
    </w:p>
    <w:p w14:paraId="029E25E8" w14:textId="77777777" w:rsidR="00B6223B" w:rsidRPr="003063DA" w:rsidRDefault="00B6223B" w:rsidP="00B6223B">
      <w:pPr>
        <w:pStyle w:val="Standard"/>
        <w:widowControl/>
        <w:numPr>
          <w:ilvl w:val="0"/>
          <w:numId w:val="31"/>
        </w:numPr>
        <w:jc w:val="both"/>
        <w:rPr>
          <w:rFonts w:ascii="Arial" w:hAnsi="Arial"/>
          <w:sz w:val="22"/>
          <w:szCs w:val="22"/>
        </w:rPr>
      </w:pPr>
      <w:r>
        <w:rPr>
          <w:rFonts w:ascii="Arial" w:hAnsi="Arial"/>
          <w:sz w:val="22"/>
          <w:szCs w:val="22"/>
        </w:rPr>
        <w:t>Son derechos del animal:</w:t>
      </w:r>
    </w:p>
    <w:p w14:paraId="0820F606" w14:textId="77777777" w:rsidR="00B6223B" w:rsidRPr="003063DA" w:rsidRDefault="00B6223B" w:rsidP="00B6223B">
      <w:pPr>
        <w:pStyle w:val="Standard"/>
        <w:jc w:val="both"/>
        <w:rPr>
          <w:rFonts w:ascii="Arial" w:hAnsi="Arial"/>
          <w:sz w:val="22"/>
          <w:szCs w:val="22"/>
        </w:rPr>
      </w:pPr>
    </w:p>
    <w:p w14:paraId="738AF542" w14:textId="77777777" w:rsidR="00B6223B" w:rsidRPr="003063DA" w:rsidRDefault="00B6223B" w:rsidP="00B6223B">
      <w:pPr>
        <w:pStyle w:val="Standard"/>
        <w:widowControl/>
        <w:numPr>
          <w:ilvl w:val="0"/>
          <w:numId w:val="33"/>
        </w:numPr>
        <w:jc w:val="both"/>
        <w:rPr>
          <w:rFonts w:ascii="Arial" w:hAnsi="Arial"/>
          <w:sz w:val="22"/>
          <w:szCs w:val="22"/>
        </w:rPr>
      </w:pPr>
      <w:r w:rsidRPr="003063DA">
        <w:rPr>
          <w:rFonts w:ascii="Arial" w:hAnsi="Arial"/>
          <w:sz w:val="22"/>
          <w:szCs w:val="22"/>
        </w:rPr>
        <w:t xml:space="preserve">Que el Ayuntamiento asuma los gastos de </w:t>
      </w:r>
      <w:proofErr w:type="gramStart"/>
      <w:r w:rsidRPr="003063DA">
        <w:rPr>
          <w:rFonts w:ascii="Arial" w:hAnsi="Arial"/>
          <w:sz w:val="22"/>
          <w:szCs w:val="22"/>
        </w:rPr>
        <w:t>material,  manutención</w:t>
      </w:r>
      <w:proofErr w:type="gramEnd"/>
      <w:r w:rsidRPr="003063DA">
        <w:rPr>
          <w:rFonts w:ascii="Arial" w:hAnsi="Arial"/>
          <w:sz w:val="22"/>
          <w:szCs w:val="22"/>
        </w:rPr>
        <w:t>, higiene, servicio veterinario, farmacológico y etológico.</w:t>
      </w:r>
    </w:p>
    <w:p w14:paraId="34EFD4D6" w14:textId="77777777" w:rsidR="00B6223B" w:rsidRPr="003063DA" w:rsidRDefault="00B6223B" w:rsidP="00B6223B">
      <w:pPr>
        <w:pStyle w:val="Standard"/>
        <w:widowControl/>
        <w:numPr>
          <w:ilvl w:val="0"/>
          <w:numId w:val="33"/>
        </w:numPr>
        <w:jc w:val="both"/>
        <w:rPr>
          <w:rFonts w:ascii="Arial" w:hAnsi="Arial"/>
          <w:sz w:val="22"/>
          <w:szCs w:val="22"/>
        </w:rPr>
      </w:pPr>
      <w:r w:rsidRPr="003063DA">
        <w:rPr>
          <w:rFonts w:ascii="Arial" w:hAnsi="Arial"/>
          <w:sz w:val="22"/>
          <w:szCs w:val="22"/>
        </w:rPr>
        <w:t xml:space="preserve">Que el Ayuntamiento ponga a su disposición caniles adecuados para su descanso en la sede física del Cuerpo de la Policía Local. En este sentido, la Entidad local deberá </w:t>
      </w:r>
      <w:r w:rsidRPr="003063DA">
        <w:rPr>
          <w:rFonts w:ascii="Arial" w:hAnsi="Arial" w:hint="eastAsia"/>
          <w:sz w:val="22"/>
          <w:szCs w:val="22"/>
        </w:rPr>
        <w:t>realizar las obras necesarias para la</w:t>
      </w:r>
      <w:r w:rsidRPr="003063DA">
        <w:rPr>
          <w:rFonts w:ascii="Arial" w:hAnsi="Arial"/>
          <w:sz w:val="22"/>
          <w:szCs w:val="22"/>
        </w:rPr>
        <w:t xml:space="preserve"> </w:t>
      </w:r>
      <w:r w:rsidRPr="003063DA">
        <w:rPr>
          <w:rFonts w:ascii="Arial" w:hAnsi="Arial" w:hint="eastAsia"/>
          <w:sz w:val="22"/>
          <w:szCs w:val="22"/>
        </w:rPr>
        <w:t xml:space="preserve">infraestructura, mantenimiento y operatividad </w:t>
      </w:r>
      <w:r w:rsidRPr="003063DA">
        <w:rPr>
          <w:rFonts w:ascii="Arial" w:hAnsi="Arial"/>
          <w:sz w:val="22"/>
          <w:szCs w:val="22"/>
        </w:rPr>
        <w:t>de dichos espacios que deberán cumplir los requisitos del anexo III de este reglamento.</w:t>
      </w:r>
    </w:p>
    <w:p w14:paraId="6FC4E7A3" w14:textId="77777777" w:rsidR="00B6223B" w:rsidRPr="00BE604F" w:rsidRDefault="00B6223B" w:rsidP="00B6223B">
      <w:pPr>
        <w:pStyle w:val="Standard"/>
        <w:widowControl/>
        <w:numPr>
          <w:ilvl w:val="0"/>
          <w:numId w:val="33"/>
        </w:numPr>
        <w:jc w:val="both"/>
        <w:rPr>
          <w:rFonts w:ascii="Arial" w:hAnsi="Arial"/>
          <w:sz w:val="22"/>
          <w:szCs w:val="22"/>
        </w:rPr>
      </w:pPr>
      <w:r w:rsidRPr="003063DA">
        <w:rPr>
          <w:rFonts w:ascii="Arial" w:hAnsi="Arial"/>
          <w:sz w:val="22"/>
          <w:szCs w:val="22"/>
        </w:rPr>
        <w:t xml:space="preserve">Que el Ayuntamiento ponga a su disposición los </w:t>
      </w:r>
      <w:proofErr w:type="spellStart"/>
      <w:r w:rsidRPr="003063DA">
        <w:rPr>
          <w:rFonts w:ascii="Arial" w:hAnsi="Arial"/>
          <w:sz w:val="22"/>
          <w:szCs w:val="22"/>
        </w:rPr>
        <w:t>transportin</w:t>
      </w:r>
      <w:proofErr w:type="spellEnd"/>
      <w:r w:rsidRPr="003063DA">
        <w:rPr>
          <w:rFonts w:ascii="Arial" w:hAnsi="Arial"/>
          <w:sz w:val="22"/>
          <w:szCs w:val="22"/>
        </w:rPr>
        <w:t xml:space="preserve"> necesarios para su traslado y se adecúen los vehículos policiales para su transporte en condiciones </w:t>
      </w:r>
      <w:r>
        <w:rPr>
          <w:rFonts w:ascii="Arial" w:hAnsi="Arial"/>
          <w:sz w:val="22"/>
          <w:szCs w:val="22"/>
        </w:rPr>
        <w:t>óptimas.</w:t>
      </w:r>
    </w:p>
    <w:p w14:paraId="6FF74682" w14:textId="77777777" w:rsidR="00B6223B" w:rsidRDefault="00B6223B" w:rsidP="00B6223B">
      <w:pPr>
        <w:pStyle w:val="Standard"/>
        <w:widowControl/>
        <w:numPr>
          <w:ilvl w:val="0"/>
          <w:numId w:val="33"/>
        </w:numPr>
        <w:jc w:val="both"/>
        <w:rPr>
          <w:rFonts w:ascii="Arial" w:hAnsi="Arial"/>
          <w:sz w:val="22"/>
          <w:szCs w:val="22"/>
        </w:rPr>
      </w:pPr>
      <w:r>
        <w:rPr>
          <w:rFonts w:ascii="Arial" w:hAnsi="Arial"/>
          <w:sz w:val="22"/>
          <w:szCs w:val="22"/>
        </w:rPr>
        <w:t>Al descanso adecuado conforme las instrucciones que se impartan por el servicio veterinario.</w:t>
      </w:r>
    </w:p>
    <w:p w14:paraId="7C58D173" w14:textId="77777777" w:rsidR="00B6223B" w:rsidRDefault="00B6223B" w:rsidP="00B6223B">
      <w:pPr>
        <w:pStyle w:val="Standard"/>
        <w:widowControl/>
        <w:numPr>
          <w:ilvl w:val="0"/>
          <w:numId w:val="33"/>
        </w:numPr>
        <w:jc w:val="both"/>
        <w:rPr>
          <w:rFonts w:ascii="Arial" w:hAnsi="Arial"/>
          <w:sz w:val="22"/>
          <w:szCs w:val="22"/>
        </w:rPr>
      </w:pPr>
      <w:r>
        <w:rPr>
          <w:rFonts w:ascii="Arial" w:hAnsi="Arial"/>
          <w:sz w:val="22"/>
          <w:szCs w:val="22"/>
        </w:rPr>
        <w:t>Al aseguramiento por póliza específica por los daños causados en ejercicio exclusivo de las actividades del Grupo operativo.</w:t>
      </w:r>
    </w:p>
    <w:p w14:paraId="76681C17" w14:textId="77777777" w:rsidR="00B6223B" w:rsidRPr="00B83AE1" w:rsidRDefault="00B6223B" w:rsidP="00B6223B">
      <w:pPr>
        <w:pStyle w:val="Standard"/>
        <w:jc w:val="both"/>
        <w:rPr>
          <w:rFonts w:ascii="Arial" w:hAnsi="Arial"/>
          <w:sz w:val="22"/>
          <w:szCs w:val="22"/>
        </w:rPr>
      </w:pPr>
    </w:p>
    <w:p w14:paraId="130A8D2D" w14:textId="77777777" w:rsidR="00B6223B" w:rsidRPr="009D47F3" w:rsidRDefault="00B6223B" w:rsidP="00B6223B">
      <w:pPr>
        <w:pStyle w:val="Standard"/>
        <w:jc w:val="both"/>
        <w:rPr>
          <w:rFonts w:ascii="Arial" w:hAnsi="Arial"/>
          <w:b/>
          <w:bCs/>
          <w:sz w:val="22"/>
          <w:szCs w:val="22"/>
        </w:rPr>
      </w:pPr>
      <w:proofErr w:type="gramStart"/>
      <w:r w:rsidRPr="009D47F3">
        <w:rPr>
          <w:rFonts w:ascii="Arial" w:hAnsi="Arial"/>
          <w:b/>
          <w:bCs/>
          <w:sz w:val="22"/>
          <w:szCs w:val="22"/>
        </w:rPr>
        <w:t xml:space="preserve">Artículo  </w:t>
      </w:r>
      <w:r>
        <w:rPr>
          <w:rFonts w:ascii="Arial" w:hAnsi="Arial"/>
          <w:b/>
          <w:bCs/>
          <w:sz w:val="22"/>
          <w:szCs w:val="22"/>
        </w:rPr>
        <w:t>9</w:t>
      </w:r>
      <w:proofErr w:type="gramEnd"/>
      <w:r w:rsidRPr="009D47F3">
        <w:rPr>
          <w:rFonts w:ascii="Arial" w:hAnsi="Arial"/>
          <w:b/>
          <w:bCs/>
          <w:sz w:val="22"/>
          <w:szCs w:val="22"/>
        </w:rPr>
        <w:t>.</w:t>
      </w:r>
      <w:r>
        <w:rPr>
          <w:rFonts w:ascii="Arial" w:hAnsi="Arial"/>
          <w:b/>
          <w:bCs/>
          <w:sz w:val="22"/>
          <w:szCs w:val="22"/>
        </w:rPr>
        <w:t>-</w:t>
      </w:r>
      <w:r w:rsidRPr="009D47F3">
        <w:rPr>
          <w:rFonts w:ascii="Arial" w:hAnsi="Arial"/>
          <w:b/>
          <w:bCs/>
          <w:sz w:val="22"/>
          <w:szCs w:val="22"/>
        </w:rPr>
        <w:t xml:space="preserve"> </w:t>
      </w:r>
      <w:r>
        <w:rPr>
          <w:rFonts w:ascii="Arial" w:hAnsi="Arial"/>
          <w:b/>
          <w:bCs/>
          <w:sz w:val="22"/>
          <w:szCs w:val="22"/>
        </w:rPr>
        <w:t>Deberes de los miembros integrantes del Grupo operativo</w:t>
      </w:r>
    </w:p>
    <w:p w14:paraId="16D6C3B4" w14:textId="77777777" w:rsidR="00B6223B" w:rsidRDefault="00B6223B" w:rsidP="00B6223B">
      <w:pPr>
        <w:pStyle w:val="Standard"/>
        <w:ind w:left="720"/>
        <w:jc w:val="both"/>
        <w:rPr>
          <w:rFonts w:ascii="Arial" w:hAnsi="Arial"/>
          <w:sz w:val="22"/>
          <w:szCs w:val="22"/>
        </w:rPr>
      </w:pPr>
    </w:p>
    <w:p w14:paraId="481E8763" w14:textId="77777777" w:rsidR="00B6223B" w:rsidRDefault="00B6223B" w:rsidP="00B6223B">
      <w:pPr>
        <w:pStyle w:val="Standard"/>
        <w:widowControl/>
        <w:numPr>
          <w:ilvl w:val="0"/>
          <w:numId w:val="34"/>
        </w:numPr>
        <w:jc w:val="both"/>
        <w:rPr>
          <w:rFonts w:ascii="Arial" w:hAnsi="Arial"/>
          <w:sz w:val="22"/>
          <w:szCs w:val="22"/>
        </w:rPr>
      </w:pPr>
      <w:r w:rsidRPr="00B83AE1">
        <w:rPr>
          <w:rFonts w:ascii="Arial" w:hAnsi="Arial"/>
          <w:sz w:val="22"/>
          <w:szCs w:val="22"/>
        </w:rPr>
        <w:t xml:space="preserve">Son </w:t>
      </w:r>
      <w:r>
        <w:rPr>
          <w:rFonts w:ascii="Arial" w:hAnsi="Arial"/>
          <w:sz w:val="22"/>
          <w:szCs w:val="22"/>
        </w:rPr>
        <w:t>deberes</w:t>
      </w:r>
      <w:r w:rsidRPr="00B83AE1">
        <w:rPr>
          <w:rFonts w:ascii="Arial" w:hAnsi="Arial"/>
          <w:sz w:val="22"/>
          <w:szCs w:val="22"/>
        </w:rPr>
        <w:t xml:space="preserve"> del Guía Canino los siguientes: </w:t>
      </w:r>
    </w:p>
    <w:p w14:paraId="563CC73E" w14:textId="77777777" w:rsidR="00B6223B" w:rsidRDefault="00B6223B" w:rsidP="00B6223B">
      <w:pPr>
        <w:pStyle w:val="Standard"/>
        <w:ind w:left="1080"/>
        <w:jc w:val="both"/>
        <w:rPr>
          <w:rFonts w:ascii="Arial" w:hAnsi="Arial"/>
          <w:sz w:val="22"/>
          <w:szCs w:val="22"/>
        </w:rPr>
      </w:pPr>
    </w:p>
    <w:p w14:paraId="74B46D09" w14:textId="77777777" w:rsidR="00B6223B" w:rsidRDefault="00B6223B" w:rsidP="00B6223B">
      <w:pPr>
        <w:pStyle w:val="Standard"/>
        <w:widowControl/>
        <w:numPr>
          <w:ilvl w:val="0"/>
          <w:numId w:val="35"/>
        </w:numPr>
        <w:jc w:val="both"/>
        <w:rPr>
          <w:rFonts w:ascii="Arial" w:hAnsi="Arial"/>
          <w:sz w:val="22"/>
          <w:szCs w:val="22"/>
        </w:rPr>
      </w:pPr>
      <w:r w:rsidRPr="00C219C8">
        <w:rPr>
          <w:rFonts w:ascii="Arial" w:hAnsi="Arial"/>
          <w:sz w:val="22"/>
          <w:szCs w:val="22"/>
        </w:rPr>
        <w:t>Cumplimiento de todas las funciones del presente Reglamento, y de todas aquellas que por evolución de la profesión y especialidad se consideren oportunas</w:t>
      </w:r>
      <w:r>
        <w:rPr>
          <w:rFonts w:ascii="Arial" w:hAnsi="Arial"/>
          <w:sz w:val="22"/>
          <w:szCs w:val="22"/>
        </w:rPr>
        <w:t>.</w:t>
      </w:r>
      <w:r w:rsidRPr="00C219C8">
        <w:rPr>
          <w:rFonts w:ascii="Arial" w:hAnsi="Arial"/>
          <w:sz w:val="22"/>
          <w:szCs w:val="22"/>
        </w:rPr>
        <w:t xml:space="preserve"> </w:t>
      </w:r>
    </w:p>
    <w:p w14:paraId="48C7F877" w14:textId="77777777" w:rsidR="00B6223B" w:rsidRDefault="00B6223B" w:rsidP="00B6223B">
      <w:pPr>
        <w:pStyle w:val="Standard"/>
        <w:ind w:left="1440"/>
        <w:jc w:val="both"/>
        <w:rPr>
          <w:rFonts w:ascii="Arial" w:hAnsi="Arial"/>
          <w:sz w:val="22"/>
          <w:szCs w:val="22"/>
        </w:rPr>
      </w:pPr>
    </w:p>
    <w:p w14:paraId="3A93D35C" w14:textId="77777777" w:rsidR="00B6223B" w:rsidRDefault="00B6223B" w:rsidP="00B6223B">
      <w:pPr>
        <w:pStyle w:val="Standard"/>
        <w:widowControl/>
        <w:numPr>
          <w:ilvl w:val="0"/>
          <w:numId w:val="35"/>
        </w:numPr>
        <w:jc w:val="both"/>
        <w:rPr>
          <w:rFonts w:ascii="Arial" w:hAnsi="Arial"/>
          <w:sz w:val="22"/>
          <w:szCs w:val="22"/>
        </w:rPr>
      </w:pPr>
      <w:r>
        <w:rPr>
          <w:rFonts w:ascii="Arial" w:hAnsi="Arial"/>
          <w:sz w:val="22"/>
          <w:szCs w:val="22"/>
        </w:rPr>
        <w:t>O</w:t>
      </w:r>
      <w:r w:rsidRPr="00C219C8">
        <w:rPr>
          <w:rFonts w:ascii="Arial" w:hAnsi="Arial"/>
          <w:sz w:val="22"/>
          <w:szCs w:val="22"/>
        </w:rPr>
        <w:t>bligación de formarse constante y adecuadamente para realizar su función, cumpliendo el programa de formación</w:t>
      </w:r>
      <w:r>
        <w:rPr>
          <w:rFonts w:ascii="Arial" w:hAnsi="Arial"/>
          <w:sz w:val="22"/>
          <w:szCs w:val="22"/>
        </w:rPr>
        <w:t xml:space="preserve">, actualización y capacitación permanente </w:t>
      </w:r>
      <w:r w:rsidRPr="00C219C8">
        <w:rPr>
          <w:rFonts w:ascii="Arial" w:hAnsi="Arial"/>
          <w:sz w:val="22"/>
          <w:szCs w:val="22"/>
        </w:rPr>
        <w:t xml:space="preserve">que </w:t>
      </w:r>
      <w:proofErr w:type="gramStart"/>
      <w:r w:rsidRPr="00C219C8">
        <w:rPr>
          <w:rFonts w:ascii="Arial" w:hAnsi="Arial"/>
          <w:sz w:val="22"/>
          <w:szCs w:val="22"/>
        </w:rPr>
        <w:t xml:space="preserve">se </w:t>
      </w:r>
      <w:r>
        <w:rPr>
          <w:rFonts w:ascii="Arial" w:hAnsi="Arial"/>
          <w:sz w:val="22"/>
          <w:szCs w:val="22"/>
        </w:rPr>
        <w:t xml:space="preserve"> disponga</w:t>
      </w:r>
      <w:proofErr w:type="gramEnd"/>
      <w:r>
        <w:rPr>
          <w:rFonts w:ascii="Arial" w:hAnsi="Arial"/>
          <w:sz w:val="22"/>
          <w:szCs w:val="22"/>
        </w:rPr>
        <w:t xml:space="preserve"> por la Jefatura de la Policía Local.</w:t>
      </w:r>
    </w:p>
    <w:p w14:paraId="735DFA13" w14:textId="77777777" w:rsidR="00B6223B" w:rsidRDefault="00B6223B" w:rsidP="00B6223B">
      <w:pPr>
        <w:pStyle w:val="Standard"/>
        <w:widowControl/>
        <w:numPr>
          <w:ilvl w:val="0"/>
          <w:numId w:val="35"/>
        </w:numPr>
        <w:jc w:val="both"/>
        <w:rPr>
          <w:rFonts w:ascii="Arial" w:hAnsi="Arial"/>
          <w:sz w:val="22"/>
          <w:szCs w:val="22"/>
        </w:rPr>
      </w:pPr>
      <w:r w:rsidRPr="00214A45">
        <w:rPr>
          <w:rFonts w:ascii="Arial" w:hAnsi="Arial"/>
          <w:sz w:val="22"/>
          <w:szCs w:val="22"/>
        </w:rPr>
        <w:t xml:space="preserve">A asegurar al animal por las actividades que se realicen al margen del Grupo operativo y que puedan causar daño a sí mismo o a terceros. </w:t>
      </w:r>
    </w:p>
    <w:p w14:paraId="425C0AE9" w14:textId="77777777" w:rsidR="00B6223B" w:rsidRPr="00214A45" w:rsidRDefault="00B6223B" w:rsidP="00B6223B">
      <w:pPr>
        <w:pStyle w:val="Standard"/>
        <w:ind w:left="1080"/>
        <w:jc w:val="both"/>
        <w:rPr>
          <w:rFonts w:ascii="Arial" w:hAnsi="Arial"/>
          <w:sz w:val="22"/>
          <w:szCs w:val="22"/>
        </w:rPr>
      </w:pPr>
    </w:p>
    <w:p w14:paraId="601B5566" w14:textId="77777777" w:rsidR="00B6223B" w:rsidRPr="004258E8" w:rsidRDefault="00B6223B" w:rsidP="00B6223B">
      <w:pPr>
        <w:pStyle w:val="Standard"/>
        <w:jc w:val="both"/>
        <w:rPr>
          <w:rFonts w:ascii="Arial" w:hAnsi="Arial"/>
          <w:color w:val="FF0000"/>
          <w:sz w:val="22"/>
          <w:szCs w:val="22"/>
        </w:rPr>
      </w:pPr>
      <w:r>
        <w:rPr>
          <w:rFonts w:ascii="Arial" w:hAnsi="Arial"/>
          <w:sz w:val="22"/>
          <w:szCs w:val="22"/>
        </w:rPr>
        <w:t>A tal fin, todos los miembros del Equipo cinológico deberán, al menos,</w:t>
      </w:r>
      <w:r w:rsidRPr="00B744C6">
        <w:rPr>
          <w:rFonts w:ascii="Arial" w:hAnsi="Arial" w:hint="eastAsia"/>
          <w:sz w:val="22"/>
          <w:szCs w:val="22"/>
        </w:rPr>
        <w:t xml:space="preserve"> realizar bianualmente, y con </w:t>
      </w:r>
      <w:r>
        <w:rPr>
          <w:rFonts w:ascii="Arial" w:hAnsi="Arial"/>
          <w:sz w:val="22"/>
          <w:szCs w:val="22"/>
        </w:rPr>
        <w:t xml:space="preserve">carácter </w:t>
      </w:r>
      <w:r w:rsidRPr="00B744C6">
        <w:rPr>
          <w:rFonts w:ascii="Arial" w:hAnsi="Arial" w:hint="eastAsia"/>
          <w:sz w:val="22"/>
          <w:szCs w:val="22"/>
        </w:rPr>
        <w:t xml:space="preserve">obligatorio, cursos de reciclaje, y pruebas </w:t>
      </w:r>
      <w:r w:rsidRPr="003063DA">
        <w:rPr>
          <w:rFonts w:ascii="Arial" w:hAnsi="Arial" w:hint="eastAsia"/>
          <w:sz w:val="22"/>
          <w:szCs w:val="22"/>
        </w:rPr>
        <w:t xml:space="preserve">de </w:t>
      </w:r>
      <w:r w:rsidRPr="003063DA">
        <w:rPr>
          <w:rFonts w:ascii="Arial" w:hAnsi="Arial"/>
          <w:sz w:val="22"/>
          <w:szCs w:val="22"/>
        </w:rPr>
        <w:t>homologación</w:t>
      </w:r>
      <w:r w:rsidRPr="003063DA">
        <w:rPr>
          <w:rFonts w:ascii="Arial" w:hAnsi="Arial" w:hint="eastAsia"/>
          <w:sz w:val="22"/>
          <w:szCs w:val="22"/>
        </w:rPr>
        <w:t xml:space="preserve"> para la </w:t>
      </w:r>
      <w:r w:rsidRPr="003063DA">
        <w:rPr>
          <w:rFonts w:ascii="Arial" w:hAnsi="Arial"/>
          <w:sz w:val="22"/>
          <w:szCs w:val="22"/>
        </w:rPr>
        <w:t xml:space="preserve">actualización de </w:t>
      </w:r>
      <w:r w:rsidRPr="004258E8">
        <w:rPr>
          <w:rFonts w:ascii="Arial" w:hAnsi="Arial"/>
          <w:sz w:val="22"/>
          <w:szCs w:val="22"/>
        </w:rPr>
        <w:t>conocimientos y perfeccionamiento de técnicas de detección de sustancias olorosas y/o búsqueda y rescate con perros</w:t>
      </w:r>
      <w:r>
        <w:rPr>
          <w:rFonts w:ascii="Arial" w:hAnsi="Arial"/>
          <w:sz w:val="22"/>
          <w:szCs w:val="22"/>
        </w:rPr>
        <w:t xml:space="preserve"> debiéndose compatibilizar su realización con la planificación del servicio o permisos de los empleados públicos </w:t>
      </w:r>
      <w:proofErr w:type="gramStart"/>
      <w:r>
        <w:rPr>
          <w:rFonts w:ascii="Arial" w:hAnsi="Arial"/>
          <w:sz w:val="22"/>
          <w:szCs w:val="22"/>
        </w:rPr>
        <w:t>adscritos.</w:t>
      </w:r>
      <w:r w:rsidRPr="004258E8">
        <w:rPr>
          <w:rFonts w:ascii="Arial" w:hAnsi="Arial"/>
          <w:sz w:val="22"/>
          <w:szCs w:val="22"/>
        </w:rPr>
        <w:t>.</w:t>
      </w:r>
      <w:proofErr w:type="gramEnd"/>
      <w:r w:rsidRPr="004258E8">
        <w:rPr>
          <w:rFonts w:ascii="Arial" w:hAnsi="Arial"/>
          <w:sz w:val="22"/>
          <w:szCs w:val="22"/>
        </w:rPr>
        <w:t xml:space="preserve"> </w:t>
      </w:r>
    </w:p>
    <w:p w14:paraId="13A81235" w14:textId="77777777" w:rsidR="00B6223B" w:rsidRPr="003063DA" w:rsidRDefault="00B6223B" w:rsidP="00B6223B">
      <w:pPr>
        <w:pStyle w:val="Standard"/>
        <w:ind w:left="1080"/>
        <w:jc w:val="both"/>
        <w:rPr>
          <w:rFonts w:ascii="Arial" w:hAnsi="Arial"/>
          <w:sz w:val="22"/>
          <w:szCs w:val="22"/>
        </w:rPr>
      </w:pPr>
    </w:p>
    <w:p w14:paraId="31CF412A" w14:textId="77777777" w:rsidR="00B6223B" w:rsidRPr="003063DA" w:rsidRDefault="00B6223B" w:rsidP="00B6223B">
      <w:pPr>
        <w:pStyle w:val="Standard"/>
        <w:widowControl/>
        <w:numPr>
          <w:ilvl w:val="0"/>
          <w:numId w:val="35"/>
        </w:numPr>
        <w:jc w:val="both"/>
        <w:rPr>
          <w:rFonts w:ascii="Arial" w:hAnsi="Arial"/>
          <w:sz w:val="22"/>
          <w:szCs w:val="22"/>
        </w:rPr>
      </w:pPr>
      <w:r w:rsidRPr="003063DA">
        <w:rPr>
          <w:rFonts w:ascii="Arial" w:hAnsi="Arial"/>
          <w:sz w:val="22"/>
          <w:szCs w:val="22"/>
        </w:rPr>
        <w:t xml:space="preserve"> Obligación de emplear los medios adecuados de protección personal para realizar el trabajo con seguridad.</w:t>
      </w:r>
    </w:p>
    <w:p w14:paraId="632F0DCD" w14:textId="77777777" w:rsidR="00B6223B" w:rsidRDefault="00B6223B" w:rsidP="00B6223B">
      <w:pPr>
        <w:pStyle w:val="Standard"/>
        <w:widowControl/>
        <w:numPr>
          <w:ilvl w:val="0"/>
          <w:numId w:val="35"/>
        </w:numPr>
        <w:jc w:val="both"/>
        <w:rPr>
          <w:rFonts w:ascii="Arial" w:hAnsi="Arial"/>
          <w:sz w:val="22"/>
          <w:szCs w:val="22"/>
        </w:rPr>
      </w:pPr>
      <w:r w:rsidRPr="00C219C8">
        <w:rPr>
          <w:rFonts w:ascii="Arial" w:hAnsi="Arial"/>
          <w:sz w:val="22"/>
          <w:szCs w:val="22"/>
        </w:rPr>
        <w:t>Obligación de mantenerse en la adecuada forma física para prestar el mejor servicio posible</w:t>
      </w:r>
      <w:r>
        <w:rPr>
          <w:rFonts w:ascii="Arial" w:hAnsi="Arial"/>
          <w:sz w:val="22"/>
          <w:szCs w:val="22"/>
        </w:rPr>
        <w:t xml:space="preserve"> y someterse obligatoriamente a los reconocimientos que se le exijan.</w:t>
      </w:r>
    </w:p>
    <w:p w14:paraId="41B88702" w14:textId="77777777" w:rsidR="00B6223B" w:rsidRDefault="00B6223B" w:rsidP="00B6223B">
      <w:pPr>
        <w:pStyle w:val="Standard"/>
        <w:widowControl/>
        <w:numPr>
          <w:ilvl w:val="0"/>
          <w:numId w:val="35"/>
        </w:numPr>
        <w:jc w:val="both"/>
        <w:rPr>
          <w:rFonts w:ascii="Arial" w:hAnsi="Arial"/>
          <w:sz w:val="22"/>
          <w:szCs w:val="22"/>
        </w:rPr>
      </w:pPr>
      <w:r w:rsidRPr="00C219C8">
        <w:rPr>
          <w:rFonts w:ascii="Arial" w:hAnsi="Arial"/>
          <w:sz w:val="22"/>
          <w:szCs w:val="22"/>
        </w:rPr>
        <w:t xml:space="preserve">Obligación de mantener a su perro en las mejores condiciones para la operatividad </w:t>
      </w:r>
      <w:proofErr w:type="gramStart"/>
      <w:r w:rsidRPr="00C219C8">
        <w:rPr>
          <w:rFonts w:ascii="Arial" w:hAnsi="Arial"/>
          <w:sz w:val="22"/>
          <w:szCs w:val="22"/>
        </w:rPr>
        <w:t>del mismo</w:t>
      </w:r>
      <w:proofErr w:type="gramEnd"/>
      <w:r w:rsidRPr="00C219C8">
        <w:rPr>
          <w:rFonts w:ascii="Arial" w:hAnsi="Arial"/>
          <w:sz w:val="22"/>
          <w:szCs w:val="22"/>
        </w:rPr>
        <w:t xml:space="preserve">, así como el control y registro de sus necesidades veterinarias. </w:t>
      </w:r>
    </w:p>
    <w:p w14:paraId="736A7EB4" w14:textId="77777777" w:rsidR="00B6223B" w:rsidRDefault="00B6223B" w:rsidP="00B6223B">
      <w:pPr>
        <w:pStyle w:val="Standard"/>
        <w:widowControl/>
        <w:numPr>
          <w:ilvl w:val="0"/>
          <w:numId w:val="35"/>
        </w:numPr>
        <w:jc w:val="both"/>
        <w:rPr>
          <w:rFonts w:ascii="Arial" w:hAnsi="Arial"/>
          <w:sz w:val="22"/>
          <w:szCs w:val="22"/>
        </w:rPr>
      </w:pPr>
      <w:r w:rsidRPr="00C219C8">
        <w:rPr>
          <w:rFonts w:ascii="Arial" w:hAnsi="Arial"/>
          <w:sz w:val="22"/>
          <w:szCs w:val="22"/>
        </w:rPr>
        <w:t>Obligación de mantener el material</w:t>
      </w:r>
      <w:r>
        <w:rPr>
          <w:rFonts w:ascii="Arial" w:hAnsi="Arial"/>
          <w:sz w:val="22"/>
          <w:szCs w:val="22"/>
        </w:rPr>
        <w:t xml:space="preserve"> individual, </w:t>
      </w:r>
      <w:r w:rsidRPr="00C219C8">
        <w:rPr>
          <w:rFonts w:ascii="Arial" w:hAnsi="Arial"/>
          <w:sz w:val="22"/>
          <w:szCs w:val="22"/>
        </w:rPr>
        <w:t xml:space="preserve">las instalaciones de los perros y los vehículos asignados en las mejores condiciones. </w:t>
      </w:r>
    </w:p>
    <w:p w14:paraId="26730547" w14:textId="77777777" w:rsidR="00B6223B" w:rsidRDefault="00B6223B" w:rsidP="00B6223B">
      <w:pPr>
        <w:pStyle w:val="Standard"/>
        <w:widowControl/>
        <w:numPr>
          <w:ilvl w:val="0"/>
          <w:numId w:val="35"/>
        </w:numPr>
        <w:jc w:val="both"/>
        <w:rPr>
          <w:rFonts w:ascii="Arial" w:hAnsi="Arial"/>
          <w:sz w:val="22"/>
          <w:szCs w:val="22"/>
        </w:rPr>
      </w:pPr>
      <w:r>
        <w:rPr>
          <w:rFonts w:ascii="Arial" w:hAnsi="Arial"/>
          <w:sz w:val="22"/>
          <w:szCs w:val="22"/>
        </w:rPr>
        <w:t>G</w:t>
      </w:r>
      <w:r w:rsidRPr="00C219C8">
        <w:rPr>
          <w:rFonts w:ascii="Arial" w:hAnsi="Arial"/>
          <w:sz w:val="22"/>
          <w:szCs w:val="22"/>
        </w:rPr>
        <w:t>uardar confidencialidad de la información recibida y conocida en el desarrollo de su trabajo.</w:t>
      </w:r>
    </w:p>
    <w:p w14:paraId="259E4AF6" w14:textId="77777777" w:rsidR="00B6223B" w:rsidRDefault="00B6223B" w:rsidP="00B6223B">
      <w:pPr>
        <w:pStyle w:val="Standard"/>
        <w:jc w:val="both"/>
        <w:rPr>
          <w:rFonts w:ascii="Arial" w:hAnsi="Arial"/>
          <w:sz w:val="22"/>
          <w:szCs w:val="22"/>
        </w:rPr>
      </w:pPr>
    </w:p>
    <w:p w14:paraId="44AE94DC" w14:textId="77777777" w:rsidR="00B6223B" w:rsidRDefault="00B6223B" w:rsidP="00B6223B">
      <w:pPr>
        <w:pStyle w:val="Standard"/>
        <w:jc w:val="both"/>
        <w:rPr>
          <w:rFonts w:ascii="Arial" w:hAnsi="Arial"/>
          <w:sz w:val="22"/>
          <w:szCs w:val="22"/>
        </w:rPr>
      </w:pPr>
      <w:r>
        <w:rPr>
          <w:rFonts w:ascii="Arial" w:hAnsi="Arial"/>
          <w:sz w:val="22"/>
          <w:szCs w:val="22"/>
        </w:rPr>
        <w:t>2.- Son deberes del animal, que deberán ser cumplidos con la asistencia del guía canino, los siguientes:</w:t>
      </w:r>
    </w:p>
    <w:p w14:paraId="78919F6C" w14:textId="77777777" w:rsidR="00B6223B" w:rsidRDefault="00B6223B" w:rsidP="00B6223B">
      <w:pPr>
        <w:pStyle w:val="Standard"/>
        <w:jc w:val="both"/>
        <w:rPr>
          <w:rFonts w:ascii="Arial" w:hAnsi="Arial"/>
          <w:sz w:val="22"/>
          <w:szCs w:val="22"/>
        </w:rPr>
      </w:pPr>
    </w:p>
    <w:p w14:paraId="059DFAD5" w14:textId="77777777" w:rsidR="00B6223B" w:rsidRDefault="00B6223B" w:rsidP="00B6223B">
      <w:pPr>
        <w:pStyle w:val="Standard"/>
        <w:widowControl/>
        <w:numPr>
          <w:ilvl w:val="0"/>
          <w:numId w:val="36"/>
        </w:numPr>
        <w:jc w:val="both"/>
        <w:rPr>
          <w:rFonts w:ascii="Arial" w:hAnsi="Arial"/>
          <w:sz w:val="22"/>
          <w:szCs w:val="22"/>
        </w:rPr>
      </w:pPr>
      <w:r>
        <w:rPr>
          <w:rFonts w:ascii="Arial" w:hAnsi="Arial"/>
          <w:sz w:val="22"/>
          <w:szCs w:val="22"/>
        </w:rPr>
        <w:t>Adiestramiento y formación permanente.</w:t>
      </w:r>
    </w:p>
    <w:p w14:paraId="18AC75F4" w14:textId="77777777" w:rsidR="00B6223B" w:rsidRDefault="00B6223B" w:rsidP="00B6223B">
      <w:pPr>
        <w:pStyle w:val="Standard"/>
        <w:ind w:left="720"/>
        <w:jc w:val="both"/>
        <w:rPr>
          <w:rFonts w:ascii="Arial" w:hAnsi="Arial"/>
          <w:sz w:val="22"/>
          <w:szCs w:val="22"/>
        </w:rPr>
      </w:pPr>
    </w:p>
    <w:p w14:paraId="2B35CA70" w14:textId="77777777" w:rsidR="00B6223B" w:rsidRPr="00E22C4D" w:rsidRDefault="00B6223B" w:rsidP="00B6223B">
      <w:pPr>
        <w:pStyle w:val="Standard"/>
        <w:jc w:val="both"/>
        <w:rPr>
          <w:rFonts w:ascii="Arial" w:hAnsi="Arial"/>
          <w:color w:val="FF0000"/>
          <w:sz w:val="22"/>
          <w:szCs w:val="22"/>
        </w:rPr>
      </w:pPr>
      <w:r w:rsidRPr="00AD738F">
        <w:rPr>
          <w:rFonts w:ascii="Arial" w:hAnsi="Arial"/>
          <w:sz w:val="22"/>
          <w:szCs w:val="22"/>
        </w:rPr>
        <w:t>A tal fin, para el entrenamiento del can con estupefacientes, los mismos deberán contar con autorización judicial.</w:t>
      </w:r>
      <w:r>
        <w:rPr>
          <w:rFonts w:ascii="Arial" w:hAnsi="Arial"/>
          <w:sz w:val="22"/>
          <w:szCs w:val="22"/>
        </w:rPr>
        <w:t xml:space="preserve"> </w:t>
      </w:r>
      <w:r w:rsidRPr="00AD738F">
        <w:rPr>
          <w:rFonts w:ascii="Arial" w:hAnsi="Arial"/>
          <w:sz w:val="22"/>
          <w:szCs w:val="22"/>
        </w:rPr>
        <w:t xml:space="preserve"> Las sustancias utilizadas debe</w:t>
      </w:r>
      <w:r>
        <w:rPr>
          <w:rFonts w:ascii="Arial" w:hAnsi="Arial"/>
          <w:sz w:val="22"/>
          <w:szCs w:val="22"/>
        </w:rPr>
        <w:t>rán</w:t>
      </w:r>
      <w:r w:rsidRPr="00AD738F">
        <w:rPr>
          <w:rFonts w:ascii="Arial" w:hAnsi="Arial"/>
          <w:sz w:val="22"/>
          <w:szCs w:val="22"/>
        </w:rPr>
        <w:t xml:space="preserve"> estar controladas y </w:t>
      </w:r>
      <w:r>
        <w:rPr>
          <w:rFonts w:ascii="Arial" w:hAnsi="Arial"/>
          <w:sz w:val="22"/>
          <w:szCs w:val="22"/>
        </w:rPr>
        <w:t>su</w:t>
      </w:r>
      <w:r w:rsidRPr="00AD738F">
        <w:rPr>
          <w:rFonts w:ascii="Arial" w:hAnsi="Arial"/>
          <w:sz w:val="22"/>
          <w:szCs w:val="22"/>
        </w:rPr>
        <w:t xml:space="preserve"> entrega se realiza</w:t>
      </w:r>
      <w:r>
        <w:rPr>
          <w:rFonts w:ascii="Arial" w:hAnsi="Arial"/>
          <w:sz w:val="22"/>
          <w:szCs w:val="22"/>
        </w:rPr>
        <w:t>rá</w:t>
      </w:r>
      <w:r w:rsidRPr="00AD738F">
        <w:rPr>
          <w:rFonts w:ascii="Arial" w:hAnsi="Arial"/>
          <w:sz w:val="22"/>
          <w:szCs w:val="22"/>
        </w:rPr>
        <w:t xml:space="preserve"> por el departamento de farmacia de la Subdelegación del Gobierno, cumpliendo todas las formalidades legales. </w:t>
      </w:r>
    </w:p>
    <w:p w14:paraId="49A3F863" w14:textId="77777777" w:rsidR="00B6223B" w:rsidRDefault="00B6223B" w:rsidP="00B6223B">
      <w:pPr>
        <w:pStyle w:val="Standard"/>
        <w:jc w:val="both"/>
        <w:rPr>
          <w:rFonts w:ascii="Arial" w:hAnsi="Arial"/>
          <w:sz w:val="22"/>
          <w:szCs w:val="22"/>
        </w:rPr>
      </w:pPr>
    </w:p>
    <w:p w14:paraId="327CD5AB" w14:textId="77777777" w:rsidR="00B6223B" w:rsidRPr="00BC5FFA" w:rsidRDefault="00B6223B" w:rsidP="00B6223B">
      <w:pPr>
        <w:pStyle w:val="Standard"/>
        <w:jc w:val="both"/>
        <w:rPr>
          <w:rFonts w:ascii="Arial" w:hAnsi="Arial"/>
          <w:sz w:val="22"/>
          <w:szCs w:val="22"/>
        </w:rPr>
      </w:pPr>
      <w:r w:rsidRPr="00BC5FFA">
        <w:rPr>
          <w:rFonts w:ascii="Arial" w:hAnsi="Arial"/>
          <w:sz w:val="22"/>
          <w:szCs w:val="22"/>
        </w:rPr>
        <w:t xml:space="preserve">Asimismo, deberán asistir a </w:t>
      </w:r>
      <w:r w:rsidRPr="00956D79">
        <w:rPr>
          <w:rFonts w:ascii="Arial" w:hAnsi="Arial"/>
          <w:sz w:val="22"/>
          <w:szCs w:val="22"/>
        </w:rPr>
        <w:t xml:space="preserve">los cursos </w:t>
      </w:r>
      <w:r w:rsidRPr="00BC5FFA">
        <w:rPr>
          <w:rFonts w:ascii="Arial" w:hAnsi="Arial"/>
          <w:sz w:val="22"/>
          <w:szCs w:val="22"/>
        </w:rPr>
        <w:t xml:space="preserve">de reciclaje, y </w:t>
      </w:r>
      <w:proofErr w:type="gramStart"/>
      <w:r w:rsidRPr="00BC5FFA">
        <w:rPr>
          <w:rFonts w:ascii="Arial" w:hAnsi="Arial"/>
          <w:sz w:val="22"/>
          <w:szCs w:val="22"/>
        </w:rPr>
        <w:t>perfeccionamiento destinados</w:t>
      </w:r>
      <w:proofErr w:type="gramEnd"/>
      <w:r w:rsidRPr="00BC5FFA">
        <w:rPr>
          <w:rFonts w:ascii="Arial" w:hAnsi="Arial"/>
          <w:sz w:val="22"/>
          <w:szCs w:val="22"/>
        </w:rPr>
        <w:t xml:space="preserve"> a su evaluació</w:t>
      </w:r>
      <w:r>
        <w:rPr>
          <w:rFonts w:ascii="Arial" w:hAnsi="Arial"/>
          <w:sz w:val="22"/>
          <w:szCs w:val="22"/>
        </w:rPr>
        <w:t>n.</w:t>
      </w:r>
    </w:p>
    <w:p w14:paraId="7A1DC394" w14:textId="77777777" w:rsidR="00B6223B" w:rsidRDefault="00B6223B" w:rsidP="00B6223B">
      <w:pPr>
        <w:pStyle w:val="Standard"/>
        <w:jc w:val="both"/>
        <w:rPr>
          <w:rFonts w:ascii="Arial" w:hAnsi="Arial"/>
          <w:sz w:val="22"/>
          <w:szCs w:val="22"/>
        </w:rPr>
      </w:pPr>
    </w:p>
    <w:p w14:paraId="62E50963" w14:textId="77777777" w:rsidR="00B6223B" w:rsidRPr="00DA2A8F" w:rsidRDefault="00B6223B" w:rsidP="00B6223B">
      <w:pPr>
        <w:pStyle w:val="Standard"/>
        <w:widowControl/>
        <w:numPr>
          <w:ilvl w:val="0"/>
          <w:numId w:val="36"/>
        </w:numPr>
        <w:jc w:val="both"/>
        <w:rPr>
          <w:rFonts w:ascii="Arial" w:hAnsi="Arial"/>
          <w:sz w:val="22"/>
          <w:szCs w:val="22"/>
        </w:rPr>
      </w:pPr>
      <w:r>
        <w:rPr>
          <w:rFonts w:ascii="Arial" w:hAnsi="Arial"/>
          <w:sz w:val="22"/>
          <w:szCs w:val="22"/>
        </w:rPr>
        <w:t>Mantenerse en adecuadas condiciones físicas y de higiene</w:t>
      </w:r>
    </w:p>
    <w:p w14:paraId="07A6084A" w14:textId="77777777" w:rsidR="00B6223B" w:rsidRDefault="00B6223B" w:rsidP="00B6223B">
      <w:pPr>
        <w:pStyle w:val="Standard"/>
        <w:ind w:left="720"/>
        <w:jc w:val="both"/>
        <w:rPr>
          <w:rFonts w:ascii="Arial" w:hAnsi="Arial"/>
          <w:sz w:val="22"/>
          <w:szCs w:val="22"/>
        </w:rPr>
      </w:pPr>
    </w:p>
    <w:p w14:paraId="0798B2E3" w14:textId="77777777" w:rsidR="00B6223B" w:rsidRDefault="00B6223B" w:rsidP="00B6223B">
      <w:pPr>
        <w:pStyle w:val="Standard"/>
        <w:ind w:left="720"/>
        <w:jc w:val="both"/>
        <w:rPr>
          <w:rFonts w:ascii="Arial" w:hAnsi="Arial"/>
          <w:b/>
          <w:bCs/>
          <w:sz w:val="22"/>
          <w:szCs w:val="22"/>
        </w:rPr>
      </w:pPr>
      <w:r w:rsidRPr="00F7111E">
        <w:rPr>
          <w:rFonts w:ascii="Arial" w:hAnsi="Arial"/>
          <w:b/>
          <w:bCs/>
          <w:sz w:val="22"/>
          <w:szCs w:val="22"/>
        </w:rPr>
        <w:t xml:space="preserve">Capítulo </w:t>
      </w:r>
      <w:r>
        <w:rPr>
          <w:rFonts w:ascii="Arial" w:hAnsi="Arial"/>
          <w:b/>
          <w:bCs/>
          <w:sz w:val="22"/>
          <w:szCs w:val="22"/>
        </w:rPr>
        <w:t>IV</w:t>
      </w:r>
      <w:r w:rsidRPr="00F7111E">
        <w:rPr>
          <w:rFonts w:ascii="Arial" w:hAnsi="Arial"/>
          <w:b/>
          <w:bCs/>
          <w:sz w:val="22"/>
          <w:szCs w:val="22"/>
        </w:rPr>
        <w:t xml:space="preserve">.- </w:t>
      </w:r>
      <w:proofErr w:type="gramStart"/>
      <w:r>
        <w:rPr>
          <w:rFonts w:ascii="Arial" w:hAnsi="Arial"/>
          <w:b/>
          <w:bCs/>
          <w:sz w:val="22"/>
          <w:szCs w:val="22"/>
        </w:rPr>
        <w:t>Organización  del</w:t>
      </w:r>
      <w:proofErr w:type="gramEnd"/>
      <w:r>
        <w:rPr>
          <w:rFonts w:ascii="Arial" w:hAnsi="Arial"/>
          <w:b/>
          <w:bCs/>
          <w:sz w:val="22"/>
          <w:szCs w:val="22"/>
        </w:rPr>
        <w:t xml:space="preserve"> grupo operativo</w:t>
      </w:r>
    </w:p>
    <w:p w14:paraId="08136431" w14:textId="77777777" w:rsidR="00B6223B" w:rsidRDefault="00B6223B" w:rsidP="00B6223B">
      <w:pPr>
        <w:pStyle w:val="Standard"/>
        <w:ind w:left="720"/>
        <w:jc w:val="both"/>
        <w:rPr>
          <w:rFonts w:ascii="Arial" w:hAnsi="Arial"/>
          <w:sz w:val="22"/>
          <w:szCs w:val="22"/>
        </w:rPr>
      </w:pPr>
    </w:p>
    <w:p w14:paraId="6AF76857" w14:textId="77777777" w:rsidR="00B6223B" w:rsidRDefault="00B6223B" w:rsidP="00B6223B">
      <w:pPr>
        <w:pStyle w:val="Standard"/>
        <w:ind w:left="720"/>
        <w:jc w:val="both"/>
        <w:rPr>
          <w:rFonts w:ascii="Arial" w:hAnsi="Arial"/>
          <w:b/>
          <w:bCs/>
          <w:sz w:val="22"/>
          <w:szCs w:val="22"/>
        </w:rPr>
      </w:pPr>
      <w:proofErr w:type="gramStart"/>
      <w:r w:rsidRPr="009D47F3">
        <w:rPr>
          <w:rFonts w:ascii="Arial" w:hAnsi="Arial"/>
          <w:b/>
          <w:bCs/>
          <w:sz w:val="22"/>
          <w:szCs w:val="22"/>
        </w:rPr>
        <w:t xml:space="preserve">Artículo  </w:t>
      </w:r>
      <w:r>
        <w:rPr>
          <w:rFonts w:ascii="Arial" w:hAnsi="Arial"/>
          <w:b/>
          <w:bCs/>
          <w:sz w:val="22"/>
          <w:szCs w:val="22"/>
        </w:rPr>
        <w:t>10</w:t>
      </w:r>
      <w:proofErr w:type="gramEnd"/>
      <w:r w:rsidRPr="009D47F3">
        <w:rPr>
          <w:rFonts w:ascii="Arial" w:hAnsi="Arial"/>
          <w:b/>
          <w:bCs/>
          <w:sz w:val="22"/>
          <w:szCs w:val="22"/>
        </w:rPr>
        <w:t>.</w:t>
      </w:r>
      <w:r>
        <w:rPr>
          <w:rFonts w:ascii="Arial" w:hAnsi="Arial"/>
          <w:b/>
          <w:bCs/>
          <w:sz w:val="22"/>
          <w:szCs w:val="22"/>
        </w:rPr>
        <w:t xml:space="preserve">- </w:t>
      </w:r>
      <w:r w:rsidRPr="00AD738F">
        <w:rPr>
          <w:rFonts w:ascii="Arial" w:hAnsi="Arial"/>
          <w:b/>
          <w:bCs/>
          <w:sz w:val="22"/>
          <w:szCs w:val="22"/>
        </w:rPr>
        <w:t xml:space="preserve">Coordinador. </w:t>
      </w:r>
    </w:p>
    <w:p w14:paraId="306AC8D1" w14:textId="77777777" w:rsidR="00B6223B" w:rsidRDefault="00B6223B" w:rsidP="00B6223B">
      <w:pPr>
        <w:pStyle w:val="Standard"/>
        <w:ind w:left="720"/>
        <w:jc w:val="both"/>
        <w:rPr>
          <w:rFonts w:ascii="Arial" w:hAnsi="Arial"/>
          <w:b/>
          <w:bCs/>
          <w:sz w:val="22"/>
          <w:szCs w:val="22"/>
        </w:rPr>
      </w:pPr>
    </w:p>
    <w:p w14:paraId="0BA6D378" w14:textId="77777777" w:rsidR="00B6223B" w:rsidRPr="00AD738F" w:rsidRDefault="00B6223B" w:rsidP="00B6223B">
      <w:pPr>
        <w:pStyle w:val="Standard"/>
        <w:jc w:val="both"/>
        <w:rPr>
          <w:rFonts w:ascii="Arial" w:hAnsi="Arial"/>
          <w:sz w:val="22"/>
          <w:szCs w:val="22"/>
        </w:rPr>
      </w:pPr>
      <w:r w:rsidRPr="00AD738F">
        <w:rPr>
          <w:rFonts w:ascii="Arial" w:hAnsi="Arial"/>
          <w:sz w:val="22"/>
          <w:szCs w:val="22"/>
        </w:rPr>
        <w:t>El coordinador de</w:t>
      </w:r>
      <w:r>
        <w:rPr>
          <w:rFonts w:ascii="Arial" w:hAnsi="Arial"/>
          <w:sz w:val="22"/>
          <w:szCs w:val="22"/>
        </w:rPr>
        <w:t>l grupo de trabajo operativo</w:t>
      </w:r>
      <w:r w:rsidRPr="00AD738F">
        <w:rPr>
          <w:rFonts w:ascii="Arial" w:hAnsi="Arial"/>
          <w:sz w:val="22"/>
          <w:szCs w:val="22"/>
        </w:rPr>
        <w:t xml:space="preserve"> será quien ejerza las funciones de </w:t>
      </w:r>
      <w:proofErr w:type="gramStart"/>
      <w:r w:rsidRPr="00AD738F">
        <w:rPr>
          <w:rFonts w:ascii="Arial" w:hAnsi="Arial"/>
          <w:sz w:val="22"/>
          <w:szCs w:val="22"/>
        </w:rPr>
        <w:t>Jefe</w:t>
      </w:r>
      <w:proofErr w:type="gramEnd"/>
      <w:r w:rsidRPr="00AD738F">
        <w:rPr>
          <w:rFonts w:ascii="Arial" w:hAnsi="Arial"/>
          <w:sz w:val="22"/>
          <w:szCs w:val="22"/>
        </w:rPr>
        <w:t xml:space="preserve"> del Cuerpo.</w:t>
      </w:r>
    </w:p>
    <w:p w14:paraId="1A0B5865" w14:textId="77777777" w:rsidR="00B6223B" w:rsidRDefault="00B6223B" w:rsidP="00B6223B">
      <w:pPr>
        <w:pStyle w:val="Standard"/>
        <w:ind w:left="720"/>
        <w:jc w:val="both"/>
        <w:rPr>
          <w:rFonts w:ascii="Arial" w:hAnsi="Arial"/>
          <w:b/>
          <w:bCs/>
          <w:sz w:val="22"/>
          <w:szCs w:val="22"/>
        </w:rPr>
      </w:pPr>
    </w:p>
    <w:p w14:paraId="404ADE34" w14:textId="77777777" w:rsidR="00B6223B" w:rsidRDefault="00B6223B" w:rsidP="00B6223B">
      <w:pPr>
        <w:pStyle w:val="Standard"/>
        <w:ind w:left="720"/>
        <w:jc w:val="both"/>
        <w:rPr>
          <w:rFonts w:ascii="Arial" w:hAnsi="Arial"/>
          <w:b/>
          <w:bCs/>
          <w:sz w:val="22"/>
          <w:szCs w:val="22"/>
        </w:rPr>
      </w:pPr>
      <w:proofErr w:type="gramStart"/>
      <w:r w:rsidRPr="009D47F3">
        <w:rPr>
          <w:rFonts w:ascii="Arial" w:hAnsi="Arial"/>
          <w:b/>
          <w:bCs/>
          <w:sz w:val="22"/>
          <w:szCs w:val="22"/>
        </w:rPr>
        <w:t xml:space="preserve">Artículo  </w:t>
      </w:r>
      <w:r>
        <w:rPr>
          <w:rFonts w:ascii="Arial" w:hAnsi="Arial"/>
          <w:b/>
          <w:bCs/>
          <w:sz w:val="22"/>
          <w:szCs w:val="22"/>
        </w:rPr>
        <w:t>11</w:t>
      </w:r>
      <w:proofErr w:type="gramEnd"/>
      <w:r w:rsidRPr="009D47F3">
        <w:rPr>
          <w:rFonts w:ascii="Arial" w:hAnsi="Arial"/>
          <w:b/>
          <w:bCs/>
          <w:sz w:val="22"/>
          <w:szCs w:val="22"/>
        </w:rPr>
        <w:t>.</w:t>
      </w:r>
      <w:r>
        <w:rPr>
          <w:rFonts w:ascii="Arial" w:hAnsi="Arial"/>
          <w:b/>
          <w:bCs/>
          <w:sz w:val="22"/>
          <w:szCs w:val="22"/>
        </w:rPr>
        <w:t>- Asignación a un turno</w:t>
      </w:r>
      <w:r w:rsidRPr="00AD738F">
        <w:rPr>
          <w:rFonts w:ascii="Arial" w:hAnsi="Arial"/>
          <w:b/>
          <w:bCs/>
          <w:sz w:val="22"/>
          <w:szCs w:val="22"/>
        </w:rPr>
        <w:t xml:space="preserve">. </w:t>
      </w:r>
    </w:p>
    <w:p w14:paraId="133B3D9F" w14:textId="77777777" w:rsidR="00B6223B" w:rsidRDefault="00B6223B" w:rsidP="00B6223B">
      <w:pPr>
        <w:pStyle w:val="Standard"/>
        <w:ind w:left="720"/>
        <w:jc w:val="both"/>
        <w:rPr>
          <w:rFonts w:ascii="Arial" w:hAnsi="Arial"/>
          <w:b/>
          <w:bCs/>
          <w:sz w:val="22"/>
          <w:szCs w:val="22"/>
        </w:rPr>
      </w:pPr>
    </w:p>
    <w:p w14:paraId="62B7B03C" w14:textId="77777777" w:rsidR="00B6223B" w:rsidRDefault="00B6223B" w:rsidP="00B6223B">
      <w:pPr>
        <w:pStyle w:val="Standard"/>
        <w:jc w:val="both"/>
        <w:rPr>
          <w:rFonts w:ascii="Arial" w:hAnsi="Arial"/>
          <w:sz w:val="22"/>
          <w:szCs w:val="22"/>
        </w:rPr>
      </w:pPr>
      <w:r w:rsidRPr="008A15E9">
        <w:rPr>
          <w:rFonts w:ascii="Arial" w:hAnsi="Arial"/>
          <w:sz w:val="22"/>
          <w:szCs w:val="22"/>
        </w:rPr>
        <w:t xml:space="preserve">El Guía Canino estará asignado a un turno de trabajo y realizará las tareas que se le asignen, por lo que, en modo alguno, la pertenencia al Grupo operativo supondrá exclusividad para el ejercicio de esa única función sin perjuicio de alcanzar </w:t>
      </w:r>
      <w:r>
        <w:rPr>
          <w:rFonts w:ascii="Arial" w:hAnsi="Arial"/>
          <w:sz w:val="22"/>
          <w:szCs w:val="22"/>
        </w:rPr>
        <w:t xml:space="preserve">de futuro </w:t>
      </w:r>
      <w:proofErr w:type="gramStart"/>
      <w:r w:rsidRPr="008A15E9">
        <w:rPr>
          <w:rFonts w:ascii="Arial" w:hAnsi="Arial"/>
          <w:sz w:val="22"/>
          <w:szCs w:val="22"/>
        </w:rPr>
        <w:t>el  objetivo</w:t>
      </w:r>
      <w:proofErr w:type="gramEnd"/>
      <w:r w:rsidRPr="008A15E9">
        <w:rPr>
          <w:rFonts w:ascii="Arial" w:hAnsi="Arial"/>
          <w:sz w:val="22"/>
          <w:szCs w:val="22"/>
        </w:rPr>
        <w:t xml:space="preserve"> final de garantizar la presencia de un equipo cinológico en cada turno.</w:t>
      </w:r>
    </w:p>
    <w:p w14:paraId="3BF0E5D5" w14:textId="77777777" w:rsidR="00B6223B" w:rsidRPr="00214A45" w:rsidRDefault="00B6223B" w:rsidP="00B6223B">
      <w:pPr>
        <w:pStyle w:val="Standard"/>
        <w:jc w:val="both"/>
        <w:rPr>
          <w:rFonts w:ascii="Arial" w:hAnsi="Arial"/>
          <w:sz w:val="22"/>
          <w:szCs w:val="22"/>
        </w:rPr>
      </w:pPr>
      <w:r w:rsidRPr="00214A45">
        <w:rPr>
          <w:rFonts w:ascii="Arial" w:hAnsi="Arial"/>
          <w:sz w:val="22"/>
          <w:szCs w:val="22"/>
        </w:rPr>
        <w:t>El manejo y utilización del perro adscrito al Grupo Operativo se realizará exclusivamente durante el turno ordinario de trabajo del guía canino.</w:t>
      </w:r>
    </w:p>
    <w:p w14:paraId="23ADF5C5" w14:textId="77777777" w:rsidR="00B6223B" w:rsidRPr="00214A45" w:rsidRDefault="00B6223B" w:rsidP="00B6223B">
      <w:pPr>
        <w:pStyle w:val="Standard"/>
        <w:jc w:val="both"/>
        <w:rPr>
          <w:rFonts w:ascii="Arial" w:hAnsi="Arial"/>
          <w:sz w:val="22"/>
          <w:szCs w:val="22"/>
        </w:rPr>
      </w:pPr>
      <w:r w:rsidRPr="00214A45">
        <w:rPr>
          <w:rFonts w:ascii="Arial" w:hAnsi="Arial"/>
          <w:sz w:val="22"/>
          <w:szCs w:val="22"/>
        </w:rPr>
        <w:t>Cualquier actuación o requerimiento fuera de su jornada ordinaria tendrá la consideración de servicio extraordinario y será retribuido conforme a la normativa aplicable.</w:t>
      </w:r>
    </w:p>
    <w:p w14:paraId="63BA54CA" w14:textId="77777777" w:rsidR="00B6223B" w:rsidRPr="00214A45" w:rsidRDefault="00B6223B" w:rsidP="00B6223B">
      <w:pPr>
        <w:pStyle w:val="Standard"/>
        <w:jc w:val="both"/>
        <w:rPr>
          <w:rFonts w:ascii="Arial" w:hAnsi="Arial"/>
          <w:sz w:val="22"/>
          <w:szCs w:val="22"/>
        </w:rPr>
      </w:pPr>
      <w:r w:rsidRPr="00214A45">
        <w:rPr>
          <w:rFonts w:ascii="Arial" w:hAnsi="Arial"/>
          <w:sz w:val="22"/>
          <w:szCs w:val="22"/>
        </w:rPr>
        <w:t>La asistencia a cursos de formación fuera del horario laboral tendrá carácter voluntario y no generará compensación, salvo coincidencia con la jornada de servicio.</w:t>
      </w:r>
    </w:p>
    <w:p w14:paraId="7E53BB7F" w14:textId="77777777" w:rsidR="00B6223B" w:rsidRDefault="00B6223B" w:rsidP="00B6223B">
      <w:pPr>
        <w:pStyle w:val="Standard"/>
        <w:jc w:val="both"/>
        <w:rPr>
          <w:rFonts w:ascii="Arial" w:hAnsi="Arial"/>
          <w:sz w:val="22"/>
          <w:szCs w:val="22"/>
        </w:rPr>
      </w:pPr>
    </w:p>
    <w:p w14:paraId="6D4CE97A" w14:textId="77777777" w:rsidR="00B6223B" w:rsidRDefault="00B6223B" w:rsidP="00B6223B">
      <w:pPr>
        <w:pStyle w:val="Standard"/>
        <w:ind w:left="720"/>
        <w:jc w:val="both"/>
        <w:rPr>
          <w:rFonts w:ascii="Arial" w:hAnsi="Arial"/>
          <w:b/>
          <w:bCs/>
          <w:sz w:val="22"/>
          <w:szCs w:val="22"/>
        </w:rPr>
      </w:pPr>
      <w:proofErr w:type="gramStart"/>
      <w:r w:rsidRPr="009D47F3">
        <w:rPr>
          <w:rFonts w:ascii="Arial" w:hAnsi="Arial"/>
          <w:b/>
          <w:bCs/>
          <w:sz w:val="22"/>
          <w:szCs w:val="22"/>
        </w:rPr>
        <w:t xml:space="preserve">Artículo  </w:t>
      </w:r>
      <w:r>
        <w:rPr>
          <w:rFonts w:ascii="Arial" w:hAnsi="Arial"/>
          <w:b/>
          <w:bCs/>
          <w:sz w:val="22"/>
          <w:szCs w:val="22"/>
        </w:rPr>
        <w:t>12</w:t>
      </w:r>
      <w:proofErr w:type="gramEnd"/>
      <w:r w:rsidRPr="009D47F3">
        <w:rPr>
          <w:rFonts w:ascii="Arial" w:hAnsi="Arial"/>
          <w:b/>
          <w:bCs/>
          <w:sz w:val="22"/>
          <w:szCs w:val="22"/>
        </w:rPr>
        <w:t>.</w:t>
      </w:r>
      <w:r>
        <w:rPr>
          <w:rFonts w:ascii="Arial" w:hAnsi="Arial"/>
          <w:b/>
          <w:bCs/>
          <w:sz w:val="22"/>
          <w:szCs w:val="22"/>
        </w:rPr>
        <w:t>- Uniformidad</w:t>
      </w:r>
    </w:p>
    <w:p w14:paraId="3AA5CE5A" w14:textId="77777777" w:rsidR="00B6223B" w:rsidRDefault="00B6223B" w:rsidP="00B6223B">
      <w:pPr>
        <w:pStyle w:val="Standard"/>
        <w:jc w:val="both"/>
        <w:rPr>
          <w:rFonts w:ascii="Arial" w:hAnsi="Arial"/>
          <w:sz w:val="22"/>
          <w:szCs w:val="22"/>
        </w:rPr>
      </w:pPr>
    </w:p>
    <w:p w14:paraId="05EA353B" w14:textId="77777777" w:rsidR="00B6223B" w:rsidRDefault="00B6223B" w:rsidP="00B6223B">
      <w:pPr>
        <w:pStyle w:val="Standard"/>
        <w:jc w:val="both"/>
        <w:rPr>
          <w:rFonts w:ascii="Arial" w:hAnsi="Arial"/>
          <w:color w:val="FF0000"/>
          <w:sz w:val="22"/>
          <w:szCs w:val="22"/>
        </w:rPr>
      </w:pPr>
      <w:r w:rsidRPr="00BE604F">
        <w:rPr>
          <w:rFonts w:ascii="Arial" w:hAnsi="Arial"/>
          <w:sz w:val="22"/>
          <w:szCs w:val="22"/>
        </w:rPr>
        <w:t xml:space="preserve">1.-Aquellos empleados públicos que formen parte </w:t>
      </w:r>
      <w:r>
        <w:rPr>
          <w:rFonts w:ascii="Arial" w:hAnsi="Arial"/>
          <w:sz w:val="22"/>
          <w:szCs w:val="22"/>
        </w:rPr>
        <w:t>del grupo de trabajo operativo</w:t>
      </w:r>
      <w:r w:rsidRPr="00BE604F">
        <w:rPr>
          <w:rFonts w:ascii="Arial" w:hAnsi="Arial"/>
          <w:sz w:val="22"/>
          <w:szCs w:val="22"/>
        </w:rPr>
        <w:t xml:space="preserve"> deberán ir provistos de la ropa específica </w:t>
      </w:r>
      <w:r>
        <w:rPr>
          <w:rFonts w:ascii="Arial" w:hAnsi="Arial"/>
          <w:sz w:val="22"/>
          <w:szCs w:val="22"/>
        </w:rPr>
        <w:t>del mismo</w:t>
      </w:r>
      <w:r w:rsidRPr="00BE604F">
        <w:rPr>
          <w:rFonts w:ascii="Arial" w:hAnsi="Arial"/>
          <w:sz w:val="22"/>
          <w:szCs w:val="22"/>
        </w:rPr>
        <w:t xml:space="preserve"> solo cuando estén encomendados a tales fines y sólo cuando así resulte recomendable, en lugar visible, siendo el único elemento diferencial exterior. </w:t>
      </w:r>
    </w:p>
    <w:p w14:paraId="0508C672" w14:textId="77777777" w:rsidR="00B6223B" w:rsidRDefault="00B6223B" w:rsidP="00B6223B">
      <w:pPr>
        <w:pStyle w:val="Standard"/>
        <w:jc w:val="both"/>
        <w:rPr>
          <w:rFonts w:ascii="Arial" w:hAnsi="Arial"/>
          <w:color w:val="FF0000"/>
          <w:sz w:val="22"/>
          <w:szCs w:val="22"/>
        </w:rPr>
      </w:pPr>
    </w:p>
    <w:p w14:paraId="3CB1A4C2" w14:textId="77777777" w:rsidR="00B6223B" w:rsidRDefault="00B6223B" w:rsidP="00B6223B">
      <w:pPr>
        <w:pStyle w:val="Standard"/>
        <w:jc w:val="both"/>
        <w:rPr>
          <w:rFonts w:ascii="Arial" w:hAnsi="Arial"/>
          <w:sz w:val="22"/>
          <w:szCs w:val="22"/>
        </w:rPr>
      </w:pPr>
      <w:r>
        <w:rPr>
          <w:rFonts w:ascii="Arial" w:hAnsi="Arial"/>
          <w:sz w:val="22"/>
          <w:szCs w:val="22"/>
        </w:rPr>
        <w:t>En este sentido, en el Anexo II se recoge relación mínima de material.</w:t>
      </w:r>
    </w:p>
    <w:p w14:paraId="060A79CD" w14:textId="77777777" w:rsidR="00B6223B" w:rsidRDefault="00B6223B" w:rsidP="00B6223B">
      <w:pPr>
        <w:pStyle w:val="Standard"/>
        <w:ind w:left="1080"/>
        <w:jc w:val="both"/>
        <w:rPr>
          <w:rFonts w:ascii="Arial" w:hAnsi="Arial"/>
          <w:sz w:val="22"/>
          <w:szCs w:val="22"/>
        </w:rPr>
      </w:pPr>
    </w:p>
    <w:p w14:paraId="5AEF6059" w14:textId="77777777" w:rsidR="00B6223B" w:rsidRDefault="00B6223B" w:rsidP="00B6223B">
      <w:pPr>
        <w:pStyle w:val="Standard"/>
        <w:jc w:val="both"/>
        <w:rPr>
          <w:rFonts w:ascii="Arial" w:hAnsi="Arial"/>
          <w:sz w:val="22"/>
          <w:szCs w:val="22"/>
        </w:rPr>
      </w:pPr>
      <w:r w:rsidRPr="00BE604F">
        <w:rPr>
          <w:rFonts w:ascii="Arial" w:hAnsi="Arial"/>
          <w:sz w:val="22"/>
          <w:szCs w:val="22"/>
        </w:rPr>
        <w:t>2.</w:t>
      </w:r>
      <w:r>
        <w:rPr>
          <w:rFonts w:ascii="Arial" w:hAnsi="Arial"/>
          <w:sz w:val="22"/>
          <w:szCs w:val="22"/>
        </w:rPr>
        <w:t>-</w:t>
      </w:r>
      <w:r w:rsidRPr="00BE604F">
        <w:rPr>
          <w:rFonts w:ascii="Arial" w:hAnsi="Arial"/>
          <w:sz w:val="22"/>
          <w:szCs w:val="22"/>
        </w:rPr>
        <w:t xml:space="preserve"> Todo el material de seguridad de uso personal deberá estar debidamente homologado de acuerdo con la normativa aplicable en cada momento. </w:t>
      </w:r>
    </w:p>
    <w:p w14:paraId="2C501CFC" w14:textId="77777777" w:rsidR="00B6223B" w:rsidRDefault="00B6223B" w:rsidP="00B6223B">
      <w:pPr>
        <w:pStyle w:val="Standard"/>
        <w:ind w:left="1080"/>
        <w:jc w:val="both"/>
        <w:rPr>
          <w:rFonts w:ascii="Arial" w:hAnsi="Arial"/>
          <w:sz w:val="22"/>
          <w:szCs w:val="22"/>
        </w:rPr>
      </w:pPr>
    </w:p>
    <w:p w14:paraId="1874C38B" w14:textId="77777777" w:rsidR="00B6223B" w:rsidRPr="008A15E9" w:rsidRDefault="00B6223B" w:rsidP="00B6223B">
      <w:pPr>
        <w:pStyle w:val="Standard"/>
        <w:jc w:val="both"/>
        <w:rPr>
          <w:rFonts w:ascii="Arial" w:hAnsi="Arial"/>
          <w:sz w:val="22"/>
          <w:szCs w:val="22"/>
        </w:rPr>
      </w:pPr>
      <w:r w:rsidRPr="00BE604F">
        <w:rPr>
          <w:rFonts w:ascii="Arial" w:hAnsi="Arial"/>
          <w:sz w:val="22"/>
          <w:szCs w:val="22"/>
        </w:rPr>
        <w:t>3.</w:t>
      </w:r>
      <w:r>
        <w:rPr>
          <w:rFonts w:ascii="Arial" w:hAnsi="Arial"/>
          <w:sz w:val="22"/>
          <w:szCs w:val="22"/>
        </w:rPr>
        <w:t>-</w:t>
      </w:r>
      <w:r w:rsidRPr="00BE604F">
        <w:rPr>
          <w:rFonts w:ascii="Arial" w:hAnsi="Arial"/>
          <w:sz w:val="22"/>
          <w:szCs w:val="22"/>
        </w:rPr>
        <w:t xml:space="preserve"> La pérdida, sustracción o deterioro de prendas de uniformidad o material será comunicada inmediatamente al </w:t>
      </w:r>
      <w:proofErr w:type="gramStart"/>
      <w:r w:rsidRPr="00BE604F">
        <w:rPr>
          <w:rFonts w:ascii="Arial" w:hAnsi="Arial"/>
          <w:sz w:val="22"/>
          <w:szCs w:val="22"/>
        </w:rPr>
        <w:t>Jefe</w:t>
      </w:r>
      <w:proofErr w:type="gramEnd"/>
      <w:r w:rsidRPr="00BE604F">
        <w:rPr>
          <w:rFonts w:ascii="Arial" w:hAnsi="Arial"/>
          <w:sz w:val="22"/>
          <w:szCs w:val="22"/>
        </w:rPr>
        <w:t xml:space="preserve"> de la Policía Local, mediante informe detallado.</w:t>
      </w:r>
    </w:p>
    <w:p w14:paraId="527E76B9" w14:textId="77777777" w:rsidR="00B6223B" w:rsidRPr="008A15E9" w:rsidRDefault="00B6223B" w:rsidP="00B6223B">
      <w:pPr>
        <w:pStyle w:val="Standard"/>
        <w:jc w:val="both"/>
        <w:rPr>
          <w:rFonts w:ascii="Arial" w:hAnsi="Arial"/>
          <w:sz w:val="22"/>
          <w:szCs w:val="22"/>
        </w:rPr>
      </w:pPr>
    </w:p>
    <w:p w14:paraId="589D7F22" w14:textId="77777777" w:rsidR="00B6223B" w:rsidRDefault="00B6223B" w:rsidP="00B6223B">
      <w:pPr>
        <w:pStyle w:val="Standard"/>
        <w:ind w:left="720"/>
        <w:jc w:val="both"/>
        <w:rPr>
          <w:rFonts w:ascii="Arial" w:hAnsi="Arial"/>
          <w:b/>
          <w:bCs/>
          <w:sz w:val="22"/>
          <w:szCs w:val="22"/>
        </w:rPr>
      </w:pPr>
      <w:r w:rsidRPr="00F7111E">
        <w:rPr>
          <w:rFonts w:ascii="Arial" w:hAnsi="Arial"/>
          <w:b/>
          <w:bCs/>
          <w:sz w:val="22"/>
          <w:szCs w:val="22"/>
        </w:rPr>
        <w:t xml:space="preserve">Capítulo </w:t>
      </w:r>
      <w:r>
        <w:rPr>
          <w:rFonts w:ascii="Arial" w:hAnsi="Arial"/>
          <w:b/>
          <w:bCs/>
          <w:sz w:val="22"/>
          <w:szCs w:val="22"/>
        </w:rPr>
        <w:t>V</w:t>
      </w:r>
      <w:r w:rsidRPr="00F7111E">
        <w:rPr>
          <w:rFonts w:ascii="Arial" w:hAnsi="Arial"/>
          <w:b/>
          <w:bCs/>
          <w:sz w:val="22"/>
          <w:szCs w:val="22"/>
        </w:rPr>
        <w:t xml:space="preserve">.- </w:t>
      </w:r>
      <w:r>
        <w:rPr>
          <w:rFonts w:ascii="Arial" w:hAnsi="Arial"/>
          <w:b/>
          <w:bCs/>
          <w:sz w:val="22"/>
          <w:szCs w:val="22"/>
        </w:rPr>
        <w:t>Titularidad, Manutención y cuidados de los animales adscritos al Grupo operativo</w:t>
      </w:r>
    </w:p>
    <w:p w14:paraId="2D2312B8" w14:textId="77777777" w:rsidR="00B6223B" w:rsidRDefault="00B6223B" w:rsidP="00B6223B">
      <w:pPr>
        <w:pStyle w:val="Standard"/>
        <w:ind w:left="720"/>
        <w:jc w:val="both"/>
        <w:rPr>
          <w:rFonts w:ascii="Arial" w:hAnsi="Arial"/>
          <w:b/>
          <w:bCs/>
          <w:sz w:val="22"/>
          <w:szCs w:val="22"/>
        </w:rPr>
      </w:pPr>
    </w:p>
    <w:p w14:paraId="3591EEBE" w14:textId="77777777" w:rsidR="00B6223B" w:rsidRPr="008A15E9" w:rsidRDefault="00B6223B" w:rsidP="00B6223B">
      <w:pPr>
        <w:pStyle w:val="Standard"/>
        <w:ind w:left="720"/>
        <w:jc w:val="both"/>
        <w:rPr>
          <w:rFonts w:ascii="Arial" w:hAnsi="Arial"/>
          <w:b/>
          <w:bCs/>
          <w:sz w:val="22"/>
          <w:szCs w:val="22"/>
        </w:rPr>
      </w:pPr>
      <w:r w:rsidRPr="008A15E9">
        <w:rPr>
          <w:rFonts w:ascii="Arial" w:hAnsi="Arial"/>
          <w:b/>
          <w:bCs/>
          <w:sz w:val="22"/>
          <w:szCs w:val="22"/>
        </w:rPr>
        <w:t>Artículo 1</w:t>
      </w:r>
      <w:r>
        <w:rPr>
          <w:rFonts w:ascii="Arial" w:hAnsi="Arial"/>
          <w:b/>
          <w:bCs/>
          <w:sz w:val="22"/>
          <w:szCs w:val="22"/>
        </w:rPr>
        <w:t>3</w:t>
      </w:r>
      <w:r w:rsidRPr="008A15E9">
        <w:rPr>
          <w:rFonts w:ascii="Arial" w:hAnsi="Arial"/>
          <w:b/>
          <w:bCs/>
          <w:sz w:val="22"/>
          <w:szCs w:val="22"/>
        </w:rPr>
        <w:t xml:space="preserve">.- </w:t>
      </w:r>
      <w:r>
        <w:rPr>
          <w:rFonts w:ascii="Arial" w:hAnsi="Arial"/>
          <w:b/>
          <w:bCs/>
          <w:sz w:val="22"/>
          <w:szCs w:val="22"/>
        </w:rPr>
        <w:t>Titularidad del animal</w:t>
      </w:r>
      <w:r w:rsidRPr="008A15E9">
        <w:rPr>
          <w:rFonts w:ascii="Arial" w:hAnsi="Arial"/>
          <w:b/>
          <w:bCs/>
          <w:sz w:val="22"/>
          <w:szCs w:val="22"/>
        </w:rPr>
        <w:t xml:space="preserve"> </w:t>
      </w:r>
    </w:p>
    <w:p w14:paraId="3A80B6F5" w14:textId="77777777" w:rsidR="00B6223B" w:rsidRPr="008A15E9" w:rsidRDefault="00B6223B" w:rsidP="00B6223B">
      <w:pPr>
        <w:pStyle w:val="Standard"/>
        <w:rPr>
          <w:rFonts w:ascii="Arial" w:hAnsi="Arial"/>
          <w:b/>
          <w:bCs/>
          <w:sz w:val="22"/>
          <w:szCs w:val="22"/>
        </w:rPr>
      </w:pPr>
    </w:p>
    <w:p w14:paraId="76F796DD" w14:textId="77777777" w:rsidR="00B6223B" w:rsidRDefault="00B6223B" w:rsidP="00B6223B">
      <w:pPr>
        <w:pStyle w:val="Standard"/>
        <w:jc w:val="both"/>
        <w:rPr>
          <w:rFonts w:ascii="Arial" w:hAnsi="Arial"/>
          <w:sz w:val="22"/>
          <w:szCs w:val="22"/>
        </w:rPr>
      </w:pPr>
      <w:r w:rsidRPr="00BE604F">
        <w:rPr>
          <w:rFonts w:ascii="Arial" w:hAnsi="Arial"/>
          <w:sz w:val="22"/>
          <w:szCs w:val="22"/>
        </w:rPr>
        <w:t>Los perros adscritos al grupo operativo podrán ser titularidad de Excmo. Ayuntamiento de Los Realejos, bajo el epígrafe de semovientes del Inventario Municipal de Bienes o, en su caso, cedidos en uso por sus propietarios</w:t>
      </w:r>
      <w:r>
        <w:rPr>
          <w:rFonts w:ascii="Arial" w:hAnsi="Arial"/>
          <w:sz w:val="22"/>
          <w:szCs w:val="22"/>
        </w:rPr>
        <w:t xml:space="preserve"> Guías caninos</w:t>
      </w:r>
      <w:r w:rsidRPr="00BE604F">
        <w:rPr>
          <w:rFonts w:ascii="Arial" w:hAnsi="Arial"/>
          <w:sz w:val="22"/>
          <w:szCs w:val="22"/>
        </w:rPr>
        <w:t xml:space="preserve"> mediante Convenio suscrito a tal fin</w:t>
      </w:r>
      <w:r>
        <w:rPr>
          <w:rFonts w:ascii="Arial" w:hAnsi="Arial"/>
          <w:sz w:val="22"/>
          <w:szCs w:val="22"/>
        </w:rPr>
        <w:t xml:space="preserve"> y exclusivamente mientras éstos estén adscritos al grupo.</w:t>
      </w:r>
    </w:p>
    <w:p w14:paraId="13638F87" w14:textId="77777777" w:rsidR="00B6223B" w:rsidRPr="00214A45" w:rsidRDefault="00B6223B" w:rsidP="00B6223B">
      <w:pPr>
        <w:pStyle w:val="Standard"/>
        <w:jc w:val="both"/>
        <w:rPr>
          <w:rFonts w:ascii="Arial" w:hAnsi="Arial"/>
          <w:sz w:val="22"/>
          <w:szCs w:val="22"/>
        </w:rPr>
      </w:pPr>
      <w:r w:rsidRPr="00214A45">
        <w:rPr>
          <w:rFonts w:ascii="Arial" w:hAnsi="Arial" w:hint="eastAsia"/>
          <w:sz w:val="22"/>
          <w:szCs w:val="22"/>
        </w:rPr>
        <w:t xml:space="preserve">En caso de perros de titularidad municipal, la </w:t>
      </w:r>
      <w:r w:rsidRPr="00214A45">
        <w:rPr>
          <w:rFonts w:ascii="Arial" w:hAnsi="Arial"/>
          <w:sz w:val="22"/>
          <w:szCs w:val="22"/>
        </w:rPr>
        <w:t>pól</w:t>
      </w:r>
      <w:r w:rsidRPr="00214A45">
        <w:rPr>
          <w:rFonts w:ascii="Arial" w:hAnsi="Arial" w:hint="eastAsia"/>
          <w:sz w:val="22"/>
          <w:szCs w:val="22"/>
        </w:rPr>
        <w:t>iza de responsabilidad civil y de daños cubr</w:t>
      </w:r>
      <w:r w:rsidRPr="00214A45">
        <w:rPr>
          <w:rFonts w:ascii="Arial" w:hAnsi="Arial"/>
          <w:sz w:val="22"/>
          <w:szCs w:val="22"/>
        </w:rPr>
        <w:t>irá</w:t>
      </w:r>
      <w:r w:rsidRPr="00214A45">
        <w:rPr>
          <w:rFonts w:ascii="Arial" w:hAnsi="Arial" w:hint="eastAsia"/>
          <w:sz w:val="22"/>
          <w:szCs w:val="22"/>
        </w:rPr>
        <w:t xml:space="preserve"> de forma continua los periodos de servicio y descanso.</w:t>
      </w:r>
    </w:p>
    <w:p w14:paraId="6D85EF9A" w14:textId="77777777" w:rsidR="00B6223B" w:rsidRDefault="00B6223B" w:rsidP="00B6223B">
      <w:pPr>
        <w:pStyle w:val="Standard"/>
        <w:ind w:left="720"/>
        <w:jc w:val="both"/>
        <w:rPr>
          <w:rFonts w:ascii="Arial" w:hAnsi="Arial"/>
          <w:b/>
          <w:bCs/>
          <w:sz w:val="22"/>
          <w:szCs w:val="22"/>
        </w:rPr>
      </w:pPr>
    </w:p>
    <w:p w14:paraId="4645E4AD" w14:textId="77777777" w:rsidR="00B6223B" w:rsidRPr="008A15E9" w:rsidRDefault="00B6223B" w:rsidP="00B6223B">
      <w:pPr>
        <w:pStyle w:val="Standard"/>
        <w:ind w:left="720"/>
        <w:jc w:val="both"/>
        <w:rPr>
          <w:rFonts w:ascii="Arial" w:hAnsi="Arial"/>
          <w:b/>
          <w:bCs/>
          <w:sz w:val="22"/>
          <w:szCs w:val="22"/>
        </w:rPr>
      </w:pPr>
      <w:r w:rsidRPr="008A15E9">
        <w:rPr>
          <w:rFonts w:ascii="Arial" w:hAnsi="Arial"/>
          <w:b/>
          <w:bCs/>
          <w:sz w:val="22"/>
          <w:szCs w:val="22"/>
        </w:rPr>
        <w:t>Artículo 1</w:t>
      </w:r>
      <w:r>
        <w:rPr>
          <w:rFonts w:ascii="Arial" w:hAnsi="Arial"/>
          <w:b/>
          <w:bCs/>
          <w:sz w:val="22"/>
          <w:szCs w:val="22"/>
        </w:rPr>
        <w:t>4</w:t>
      </w:r>
      <w:r w:rsidRPr="008A15E9">
        <w:rPr>
          <w:rFonts w:ascii="Arial" w:hAnsi="Arial"/>
          <w:b/>
          <w:bCs/>
          <w:sz w:val="22"/>
          <w:szCs w:val="22"/>
        </w:rPr>
        <w:t>.- Manutención</w:t>
      </w:r>
      <w:r>
        <w:rPr>
          <w:rFonts w:ascii="Arial" w:hAnsi="Arial"/>
          <w:b/>
          <w:bCs/>
          <w:sz w:val="22"/>
          <w:szCs w:val="22"/>
        </w:rPr>
        <w:t xml:space="preserve"> </w:t>
      </w:r>
      <w:proofErr w:type="gramStart"/>
      <w:r>
        <w:rPr>
          <w:rFonts w:ascii="Arial" w:hAnsi="Arial"/>
          <w:b/>
          <w:bCs/>
          <w:sz w:val="22"/>
          <w:szCs w:val="22"/>
        </w:rPr>
        <w:t>y  material</w:t>
      </w:r>
      <w:proofErr w:type="gramEnd"/>
      <w:r w:rsidRPr="008A15E9">
        <w:rPr>
          <w:rFonts w:ascii="Arial" w:hAnsi="Arial"/>
          <w:b/>
          <w:bCs/>
          <w:sz w:val="22"/>
          <w:szCs w:val="22"/>
        </w:rPr>
        <w:t xml:space="preserve"> del perro. </w:t>
      </w:r>
    </w:p>
    <w:p w14:paraId="026292E6" w14:textId="77777777" w:rsidR="00B6223B" w:rsidRPr="008A15E9" w:rsidRDefault="00B6223B" w:rsidP="00B6223B">
      <w:pPr>
        <w:pStyle w:val="Standard"/>
        <w:jc w:val="both"/>
        <w:rPr>
          <w:rFonts w:ascii="Arial" w:hAnsi="Arial"/>
          <w:b/>
          <w:bCs/>
          <w:sz w:val="22"/>
          <w:szCs w:val="22"/>
        </w:rPr>
      </w:pPr>
    </w:p>
    <w:p w14:paraId="1AAA3110" w14:textId="77777777" w:rsidR="00B6223B" w:rsidRDefault="00B6223B" w:rsidP="00B6223B">
      <w:pPr>
        <w:pStyle w:val="Standard"/>
        <w:jc w:val="both"/>
        <w:rPr>
          <w:rFonts w:ascii="Arial" w:hAnsi="Arial"/>
          <w:sz w:val="22"/>
          <w:szCs w:val="22"/>
        </w:rPr>
      </w:pPr>
      <w:r w:rsidRPr="008A15E9">
        <w:rPr>
          <w:rFonts w:ascii="Arial" w:hAnsi="Arial"/>
          <w:sz w:val="22"/>
          <w:szCs w:val="22"/>
        </w:rPr>
        <w:t xml:space="preserve">Desde la incorporación del perro junto con su guía al Grupo de trabajo </w:t>
      </w:r>
      <w:proofErr w:type="gramStart"/>
      <w:r w:rsidRPr="008A15E9">
        <w:rPr>
          <w:rFonts w:ascii="Arial" w:hAnsi="Arial"/>
          <w:sz w:val="22"/>
          <w:szCs w:val="22"/>
        </w:rPr>
        <w:t>operativo  y</w:t>
      </w:r>
      <w:proofErr w:type="gramEnd"/>
      <w:r w:rsidRPr="008A15E9">
        <w:rPr>
          <w:rFonts w:ascii="Arial" w:hAnsi="Arial"/>
          <w:sz w:val="22"/>
          <w:szCs w:val="22"/>
        </w:rPr>
        <w:t xml:space="preserve"> hasta el cese en el mismo, el Ayuntamiento de Los Realejos asumirá, previa licitación, la manutención, cuidados veterinarios</w:t>
      </w:r>
      <w:r>
        <w:rPr>
          <w:rFonts w:ascii="Arial" w:hAnsi="Arial"/>
          <w:sz w:val="22"/>
          <w:szCs w:val="22"/>
        </w:rPr>
        <w:t xml:space="preserve"> integrales</w:t>
      </w:r>
      <w:r w:rsidRPr="008A15E9">
        <w:rPr>
          <w:rFonts w:ascii="Arial" w:hAnsi="Arial"/>
          <w:sz w:val="22"/>
          <w:szCs w:val="22"/>
        </w:rPr>
        <w:t xml:space="preserve"> y farmacológicos, higiene y </w:t>
      </w:r>
      <w:proofErr w:type="gramStart"/>
      <w:r w:rsidRPr="008A15E9">
        <w:rPr>
          <w:rFonts w:ascii="Arial" w:hAnsi="Arial"/>
          <w:sz w:val="22"/>
          <w:szCs w:val="22"/>
        </w:rPr>
        <w:t>etólogo</w:t>
      </w:r>
      <w:proofErr w:type="gramEnd"/>
      <w:r>
        <w:rPr>
          <w:rFonts w:ascii="Arial" w:hAnsi="Arial"/>
          <w:sz w:val="22"/>
          <w:szCs w:val="22"/>
        </w:rPr>
        <w:t xml:space="preserve"> así como el material necesario para la realización de su actividad.</w:t>
      </w:r>
    </w:p>
    <w:p w14:paraId="0E28EC70" w14:textId="77777777" w:rsidR="00B6223B" w:rsidRDefault="00B6223B" w:rsidP="00B6223B">
      <w:pPr>
        <w:pStyle w:val="Standard"/>
        <w:jc w:val="both"/>
        <w:rPr>
          <w:rFonts w:ascii="Arial" w:hAnsi="Arial"/>
          <w:sz w:val="22"/>
          <w:szCs w:val="22"/>
        </w:rPr>
      </w:pPr>
    </w:p>
    <w:p w14:paraId="530342F4" w14:textId="77777777" w:rsidR="00B6223B" w:rsidRDefault="00B6223B" w:rsidP="00B6223B">
      <w:pPr>
        <w:pStyle w:val="Standard"/>
        <w:jc w:val="both"/>
        <w:rPr>
          <w:rFonts w:ascii="Arial" w:hAnsi="Arial"/>
          <w:sz w:val="22"/>
          <w:szCs w:val="22"/>
        </w:rPr>
      </w:pPr>
      <w:r>
        <w:rPr>
          <w:rFonts w:ascii="Arial" w:hAnsi="Arial"/>
          <w:sz w:val="22"/>
          <w:szCs w:val="22"/>
        </w:rPr>
        <w:t xml:space="preserve">En este sentido, en el Anexo I se recoge relación </w:t>
      </w:r>
      <w:proofErr w:type="gramStart"/>
      <w:r>
        <w:rPr>
          <w:rFonts w:ascii="Arial" w:hAnsi="Arial"/>
          <w:sz w:val="22"/>
          <w:szCs w:val="22"/>
        </w:rPr>
        <w:t>mínima  de</w:t>
      </w:r>
      <w:proofErr w:type="gramEnd"/>
      <w:r>
        <w:rPr>
          <w:rFonts w:ascii="Arial" w:hAnsi="Arial"/>
          <w:sz w:val="22"/>
          <w:szCs w:val="22"/>
        </w:rPr>
        <w:t xml:space="preserve"> material preciso.</w:t>
      </w:r>
    </w:p>
    <w:p w14:paraId="3F2C624F" w14:textId="77777777" w:rsidR="00B6223B" w:rsidRDefault="00B6223B" w:rsidP="00B6223B">
      <w:pPr>
        <w:pStyle w:val="Standard"/>
        <w:ind w:left="1080"/>
        <w:jc w:val="both"/>
        <w:rPr>
          <w:rFonts w:ascii="Arial" w:hAnsi="Arial"/>
          <w:sz w:val="22"/>
          <w:szCs w:val="22"/>
        </w:rPr>
      </w:pPr>
    </w:p>
    <w:p w14:paraId="24C4381C" w14:textId="77777777" w:rsidR="00B6223B" w:rsidRDefault="00B6223B" w:rsidP="00B6223B">
      <w:pPr>
        <w:pStyle w:val="Standard"/>
        <w:ind w:left="720"/>
        <w:jc w:val="both"/>
        <w:rPr>
          <w:rFonts w:ascii="Arial" w:hAnsi="Arial"/>
          <w:b/>
          <w:bCs/>
          <w:sz w:val="22"/>
          <w:szCs w:val="22"/>
        </w:rPr>
      </w:pPr>
      <w:r w:rsidRPr="00F7111E">
        <w:rPr>
          <w:rFonts w:ascii="Arial" w:hAnsi="Arial"/>
          <w:b/>
          <w:bCs/>
          <w:sz w:val="22"/>
          <w:szCs w:val="22"/>
        </w:rPr>
        <w:t xml:space="preserve">Capítulo </w:t>
      </w:r>
      <w:proofErr w:type="gramStart"/>
      <w:r>
        <w:rPr>
          <w:rFonts w:ascii="Arial" w:hAnsi="Arial"/>
          <w:b/>
          <w:bCs/>
          <w:sz w:val="22"/>
          <w:szCs w:val="22"/>
        </w:rPr>
        <w:t>VI</w:t>
      </w:r>
      <w:r w:rsidRPr="00F7111E">
        <w:rPr>
          <w:rFonts w:ascii="Arial" w:hAnsi="Arial"/>
          <w:b/>
          <w:bCs/>
          <w:sz w:val="22"/>
          <w:szCs w:val="22"/>
        </w:rPr>
        <w:t>.-</w:t>
      </w:r>
      <w:proofErr w:type="gramEnd"/>
      <w:r w:rsidRPr="00F7111E">
        <w:rPr>
          <w:rFonts w:ascii="Arial" w:hAnsi="Arial"/>
          <w:b/>
          <w:bCs/>
          <w:sz w:val="22"/>
          <w:szCs w:val="22"/>
        </w:rPr>
        <w:t xml:space="preserve"> </w:t>
      </w:r>
      <w:r>
        <w:rPr>
          <w:rFonts w:ascii="Arial" w:hAnsi="Arial"/>
          <w:b/>
          <w:bCs/>
          <w:sz w:val="22"/>
          <w:szCs w:val="22"/>
        </w:rPr>
        <w:t>Asistencia letrada y régimen disciplinario</w:t>
      </w:r>
    </w:p>
    <w:p w14:paraId="16A9419F" w14:textId="77777777" w:rsidR="00B6223B" w:rsidRDefault="00B6223B" w:rsidP="00B6223B">
      <w:pPr>
        <w:pStyle w:val="Standard"/>
        <w:ind w:left="720"/>
        <w:jc w:val="both"/>
        <w:rPr>
          <w:rFonts w:ascii="Arial" w:hAnsi="Arial"/>
          <w:b/>
          <w:bCs/>
          <w:sz w:val="22"/>
          <w:szCs w:val="22"/>
        </w:rPr>
      </w:pPr>
    </w:p>
    <w:p w14:paraId="7647341F" w14:textId="77777777" w:rsidR="00B6223B" w:rsidRDefault="00B6223B" w:rsidP="00B6223B">
      <w:pPr>
        <w:pStyle w:val="Standard"/>
        <w:ind w:left="720"/>
        <w:jc w:val="both"/>
        <w:rPr>
          <w:rFonts w:ascii="Arial" w:hAnsi="Arial"/>
          <w:b/>
          <w:bCs/>
          <w:sz w:val="22"/>
          <w:szCs w:val="22"/>
        </w:rPr>
      </w:pPr>
      <w:r w:rsidRPr="008A15E9">
        <w:rPr>
          <w:rFonts w:ascii="Arial" w:hAnsi="Arial"/>
          <w:b/>
          <w:bCs/>
          <w:sz w:val="22"/>
          <w:szCs w:val="22"/>
        </w:rPr>
        <w:t>Artículo 1</w:t>
      </w:r>
      <w:r>
        <w:rPr>
          <w:rFonts w:ascii="Arial" w:hAnsi="Arial"/>
          <w:b/>
          <w:bCs/>
          <w:sz w:val="22"/>
          <w:szCs w:val="22"/>
        </w:rPr>
        <w:t>5</w:t>
      </w:r>
      <w:r w:rsidRPr="008A15E9">
        <w:rPr>
          <w:rFonts w:ascii="Arial" w:hAnsi="Arial"/>
          <w:b/>
          <w:bCs/>
          <w:sz w:val="22"/>
          <w:szCs w:val="22"/>
        </w:rPr>
        <w:t xml:space="preserve">.- </w:t>
      </w:r>
      <w:r>
        <w:rPr>
          <w:rFonts w:ascii="Arial" w:hAnsi="Arial"/>
          <w:b/>
          <w:bCs/>
          <w:sz w:val="22"/>
          <w:szCs w:val="22"/>
        </w:rPr>
        <w:t>Asistencia letrada</w:t>
      </w:r>
    </w:p>
    <w:p w14:paraId="24A76E6B" w14:textId="77777777" w:rsidR="00B6223B" w:rsidRDefault="00B6223B" w:rsidP="00B6223B">
      <w:pPr>
        <w:pStyle w:val="Standard"/>
        <w:ind w:left="720"/>
        <w:jc w:val="both"/>
        <w:rPr>
          <w:rFonts w:ascii="Arial" w:hAnsi="Arial"/>
          <w:b/>
          <w:bCs/>
          <w:sz w:val="22"/>
          <w:szCs w:val="22"/>
        </w:rPr>
      </w:pPr>
    </w:p>
    <w:p w14:paraId="4643BABD" w14:textId="77777777" w:rsidR="00B6223B" w:rsidRPr="003D69CE" w:rsidRDefault="00B6223B" w:rsidP="00B6223B">
      <w:pPr>
        <w:pStyle w:val="Standard"/>
        <w:jc w:val="both"/>
        <w:rPr>
          <w:rFonts w:ascii="Arial" w:hAnsi="Arial"/>
          <w:sz w:val="22"/>
          <w:szCs w:val="22"/>
        </w:rPr>
      </w:pPr>
      <w:r w:rsidRPr="003D69CE">
        <w:rPr>
          <w:rFonts w:ascii="Arial" w:hAnsi="Arial"/>
          <w:sz w:val="22"/>
          <w:szCs w:val="22"/>
        </w:rPr>
        <w:t>Los empleados públicos adscritos al Grupo operativo, conforme a lo estipulado en el vigente Acuerdo en materia económica, social y asistencial que afecta al personal funcionario tendrán derecho, a la asistencia y defensa jurídica de las causas judiciales que se sigan contra ellos como consecuencia de actuaciones realizadas en el ejercicio de sus funciones en los términos establecidos por la jurisprudencia respecto a este derecho.</w:t>
      </w:r>
    </w:p>
    <w:p w14:paraId="2F5FC385" w14:textId="77777777" w:rsidR="00B6223B" w:rsidRDefault="00B6223B" w:rsidP="00B6223B">
      <w:pPr>
        <w:pStyle w:val="Standard"/>
        <w:rPr>
          <w:highlight w:val="yellow"/>
        </w:rPr>
      </w:pPr>
    </w:p>
    <w:p w14:paraId="07DC9D83" w14:textId="77777777" w:rsidR="00B6223B" w:rsidRDefault="00B6223B" w:rsidP="00B6223B">
      <w:pPr>
        <w:pStyle w:val="Standard"/>
        <w:ind w:left="720"/>
        <w:jc w:val="both"/>
        <w:rPr>
          <w:rFonts w:ascii="Arial" w:hAnsi="Arial"/>
          <w:b/>
          <w:bCs/>
          <w:sz w:val="22"/>
          <w:szCs w:val="22"/>
        </w:rPr>
      </w:pPr>
      <w:r w:rsidRPr="008A15E9">
        <w:rPr>
          <w:rFonts w:ascii="Arial" w:hAnsi="Arial"/>
          <w:b/>
          <w:bCs/>
          <w:sz w:val="22"/>
          <w:szCs w:val="22"/>
        </w:rPr>
        <w:t>Artículo 1</w:t>
      </w:r>
      <w:r>
        <w:rPr>
          <w:rFonts w:ascii="Arial" w:hAnsi="Arial"/>
          <w:b/>
          <w:bCs/>
          <w:sz w:val="22"/>
          <w:szCs w:val="22"/>
        </w:rPr>
        <w:t>6</w:t>
      </w:r>
      <w:r w:rsidRPr="008A15E9">
        <w:rPr>
          <w:rFonts w:ascii="Arial" w:hAnsi="Arial"/>
          <w:b/>
          <w:bCs/>
          <w:sz w:val="22"/>
          <w:szCs w:val="22"/>
        </w:rPr>
        <w:t xml:space="preserve">.- </w:t>
      </w:r>
      <w:r>
        <w:rPr>
          <w:rFonts w:ascii="Arial" w:hAnsi="Arial"/>
          <w:b/>
          <w:bCs/>
          <w:sz w:val="22"/>
          <w:szCs w:val="22"/>
        </w:rPr>
        <w:t>Régimen disciplinario</w:t>
      </w:r>
    </w:p>
    <w:p w14:paraId="3593560D" w14:textId="77777777" w:rsidR="00B6223B" w:rsidRDefault="00B6223B" w:rsidP="00B6223B">
      <w:pPr>
        <w:pStyle w:val="Standard"/>
        <w:ind w:left="720"/>
        <w:jc w:val="both"/>
        <w:rPr>
          <w:rFonts w:ascii="Arial" w:hAnsi="Arial"/>
          <w:b/>
          <w:bCs/>
          <w:sz w:val="22"/>
          <w:szCs w:val="22"/>
        </w:rPr>
      </w:pPr>
    </w:p>
    <w:p w14:paraId="7058F1AF" w14:textId="77777777" w:rsidR="00B6223B" w:rsidRDefault="00B6223B" w:rsidP="00B6223B">
      <w:pPr>
        <w:pStyle w:val="Standard"/>
        <w:jc w:val="both"/>
        <w:rPr>
          <w:rFonts w:ascii="Arial" w:hAnsi="Arial"/>
          <w:sz w:val="22"/>
          <w:szCs w:val="22"/>
        </w:rPr>
      </w:pPr>
      <w:r>
        <w:rPr>
          <w:rFonts w:ascii="Arial" w:hAnsi="Arial"/>
          <w:sz w:val="22"/>
          <w:szCs w:val="22"/>
        </w:rPr>
        <w:t>El régimen disciplinario de los empleados públicos adscritos al Grupo operativo se regirá por la legislación básica estatal de empleados públicos y la autonómica de desarrollo.</w:t>
      </w:r>
    </w:p>
    <w:p w14:paraId="1F3CB2EC" w14:textId="77777777" w:rsidR="00B6223B" w:rsidRDefault="00B6223B" w:rsidP="00B6223B">
      <w:pPr>
        <w:spacing w:after="160" w:line="256" w:lineRule="auto"/>
        <w:jc w:val="both"/>
        <w:rPr>
          <w:rFonts w:ascii="Arial" w:eastAsia="Aptos" w:hAnsi="Arial"/>
          <w:b/>
          <w:bCs/>
          <w:color w:val="FF0000"/>
          <w:kern w:val="2"/>
        </w:rPr>
      </w:pPr>
    </w:p>
    <w:p w14:paraId="76A8D462" w14:textId="77777777" w:rsidR="00B6223B" w:rsidRPr="00214A45" w:rsidRDefault="00B6223B" w:rsidP="00B6223B">
      <w:pPr>
        <w:spacing w:after="160" w:line="257" w:lineRule="auto"/>
        <w:jc w:val="both"/>
        <w:rPr>
          <w:rFonts w:ascii="Arial" w:eastAsia="Aptos" w:hAnsi="Arial"/>
          <w:b/>
          <w:bCs/>
          <w:kern w:val="2"/>
        </w:rPr>
      </w:pPr>
      <w:r w:rsidRPr="00214A45">
        <w:rPr>
          <w:rFonts w:ascii="Arial" w:eastAsia="Aptos" w:hAnsi="Arial"/>
          <w:b/>
          <w:bCs/>
          <w:kern w:val="2"/>
        </w:rPr>
        <w:t>Disposición adicional primera. Fase piloto y seguimiento.</w:t>
      </w:r>
    </w:p>
    <w:p w14:paraId="45E8ACD6" w14:textId="77777777" w:rsidR="00B6223B" w:rsidRPr="00F4126C" w:rsidRDefault="00B6223B" w:rsidP="00B6223B">
      <w:pPr>
        <w:pStyle w:val="Standard"/>
        <w:jc w:val="both"/>
        <w:rPr>
          <w:rFonts w:ascii="Arial" w:hAnsi="Arial"/>
          <w:sz w:val="22"/>
          <w:szCs w:val="22"/>
        </w:rPr>
      </w:pPr>
      <w:r w:rsidRPr="00F4126C">
        <w:rPr>
          <w:rFonts w:ascii="Arial" w:hAnsi="Arial" w:hint="eastAsia"/>
          <w:sz w:val="22"/>
          <w:szCs w:val="22"/>
        </w:rPr>
        <w:t>La entrada en funcionamiento del Grupo Operativo queda</w:t>
      </w:r>
      <w:r>
        <w:rPr>
          <w:rFonts w:ascii="Arial" w:hAnsi="Arial"/>
          <w:sz w:val="22"/>
          <w:szCs w:val="22"/>
        </w:rPr>
        <w:t>rá</w:t>
      </w:r>
      <w:r w:rsidRPr="00F4126C">
        <w:rPr>
          <w:rFonts w:ascii="Arial" w:hAnsi="Arial" w:hint="eastAsia"/>
          <w:sz w:val="22"/>
          <w:szCs w:val="22"/>
        </w:rPr>
        <w:t xml:space="preserve"> condicionada a la existencia efectiva de las instalaciones y medios descritos en </w:t>
      </w:r>
      <w:r>
        <w:rPr>
          <w:rFonts w:ascii="Arial" w:hAnsi="Arial"/>
          <w:sz w:val="22"/>
          <w:szCs w:val="22"/>
        </w:rPr>
        <w:t>los Anexos de este Reglamento.</w:t>
      </w:r>
    </w:p>
    <w:p w14:paraId="0A3B63B0" w14:textId="77777777" w:rsidR="00B6223B" w:rsidRDefault="00B6223B" w:rsidP="00B6223B">
      <w:pPr>
        <w:spacing w:after="160" w:line="257" w:lineRule="auto"/>
        <w:jc w:val="both"/>
        <w:rPr>
          <w:rFonts w:ascii="Arial" w:eastAsia="Aptos" w:hAnsi="Arial"/>
          <w:kern w:val="2"/>
        </w:rPr>
      </w:pPr>
    </w:p>
    <w:p w14:paraId="236C1787" w14:textId="77777777" w:rsidR="00B6223B" w:rsidRPr="00214A45" w:rsidRDefault="00B6223B" w:rsidP="00B6223B">
      <w:pPr>
        <w:spacing w:after="160" w:line="257" w:lineRule="auto"/>
        <w:jc w:val="both"/>
        <w:rPr>
          <w:rFonts w:ascii="Arial" w:eastAsia="Aptos" w:hAnsi="Arial"/>
          <w:kern w:val="2"/>
        </w:rPr>
      </w:pPr>
      <w:r w:rsidRPr="00214A45">
        <w:rPr>
          <w:rFonts w:ascii="Arial" w:eastAsia="Aptos" w:hAnsi="Arial"/>
          <w:kern w:val="2"/>
        </w:rPr>
        <w:t>El Grupo Operativo de Guías Caninos tendrá carácter experimental durante su primer año de funcionamiento.</w:t>
      </w:r>
    </w:p>
    <w:p w14:paraId="04CF5F8D" w14:textId="77777777" w:rsidR="00B6223B" w:rsidRPr="00214A45" w:rsidRDefault="00B6223B" w:rsidP="00B6223B">
      <w:pPr>
        <w:spacing w:after="160" w:line="257" w:lineRule="auto"/>
        <w:jc w:val="both"/>
        <w:rPr>
          <w:rFonts w:ascii="Arial" w:eastAsia="Aptos" w:hAnsi="Arial"/>
          <w:kern w:val="2"/>
        </w:rPr>
      </w:pPr>
      <w:r w:rsidRPr="00214A45">
        <w:rPr>
          <w:rFonts w:ascii="Arial" w:eastAsia="Aptos" w:hAnsi="Arial"/>
          <w:kern w:val="2"/>
        </w:rPr>
        <w:t>Finalizado dicho periodo, la Jefatura elaborará un informe de evaluación que servirá de base para su consolidación definitiva y posibles ajustes organizativos.</w:t>
      </w:r>
    </w:p>
    <w:p w14:paraId="22915EF8" w14:textId="77777777" w:rsidR="00B6223B" w:rsidRPr="00214A45" w:rsidRDefault="00B6223B" w:rsidP="00B6223B">
      <w:pPr>
        <w:spacing w:after="160" w:line="257" w:lineRule="auto"/>
        <w:jc w:val="both"/>
        <w:rPr>
          <w:rFonts w:ascii="Arial" w:eastAsia="Aptos" w:hAnsi="Arial"/>
          <w:b/>
          <w:bCs/>
          <w:kern w:val="2"/>
        </w:rPr>
      </w:pPr>
      <w:r w:rsidRPr="00214A45">
        <w:rPr>
          <w:rFonts w:ascii="Arial" w:eastAsia="Aptos" w:hAnsi="Arial" w:hint="eastAsia"/>
          <w:b/>
          <w:bCs/>
          <w:kern w:val="2"/>
        </w:rPr>
        <w:t>Disposición adicional segunda. Comisión Mixta de Seguimiento.</w:t>
      </w:r>
    </w:p>
    <w:p w14:paraId="3DF51328" w14:textId="77777777" w:rsidR="00B6223B" w:rsidRPr="00214A45" w:rsidRDefault="00B6223B" w:rsidP="00B6223B">
      <w:pPr>
        <w:spacing w:after="160" w:line="257" w:lineRule="auto"/>
        <w:jc w:val="both"/>
        <w:rPr>
          <w:rFonts w:ascii="Arial" w:eastAsia="Aptos" w:hAnsi="Arial"/>
          <w:kern w:val="2"/>
        </w:rPr>
      </w:pPr>
      <w:r w:rsidRPr="00214A45">
        <w:rPr>
          <w:rFonts w:ascii="Arial" w:eastAsia="Aptos" w:hAnsi="Arial" w:hint="eastAsia"/>
          <w:kern w:val="2"/>
        </w:rPr>
        <w:t xml:space="preserve">Se constituirá una Comisión Mixta de Seguimiento del Grupo Operativo de Guías Caninos, integrada por la Jefatura de Policía Local, la </w:t>
      </w:r>
      <w:proofErr w:type="gramStart"/>
      <w:r w:rsidRPr="00214A45">
        <w:rPr>
          <w:rFonts w:ascii="Arial" w:eastAsia="Aptos" w:hAnsi="Arial" w:hint="eastAsia"/>
          <w:kern w:val="2"/>
        </w:rPr>
        <w:t>Concejalía</w:t>
      </w:r>
      <w:proofErr w:type="gramEnd"/>
      <w:r w:rsidRPr="00214A45">
        <w:rPr>
          <w:rFonts w:ascii="Arial" w:eastAsia="Aptos" w:hAnsi="Arial" w:hint="eastAsia"/>
          <w:kern w:val="2"/>
        </w:rPr>
        <w:t xml:space="preserve"> de Seguridad, </w:t>
      </w:r>
      <w:r w:rsidRPr="00214A45">
        <w:rPr>
          <w:rFonts w:ascii="Arial" w:eastAsia="Aptos" w:hAnsi="Arial"/>
          <w:kern w:val="2"/>
        </w:rPr>
        <w:t xml:space="preserve">la </w:t>
      </w:r>
      <w:proofErr w:type="gramStart"/>
      <w:r w:rsidRPr="00214A45">
        <w:rPr>
          <w:rFonts w:ascii="Arial" w:eastAsia="Aptos" w:hAnsi="Arial"/>
          <w:kern w:val="2"/>
        </w:rPr>
        <w:t>Concejalía</w:t>
      </w:r>
      <w:proofErr w:type="gramEnd"/>
      <w:r w:rsidRPr="00214A45">
        <w:rPr>
          <w:rFonts w:ascii="Arial" w:eastAsia="Aptos" w:hAnsi="Arial"/>
          <w:kern w:val="2"/>
        </w:rPr>
        <w:t xml:space="preserve"> de Personal, </w:t>
      </w:r>
      <w:r w:rsidRPr="00214A45">
        <w:rPr>
          <w:rFonts w:ascii="Arial" w:eastAsia="Aptos" w:hAnsi="Arial" w:hint="eastAsia"/>
          <w:kern w:val="2"/>
        </w:rPr>
        <w:t xml:space="preserve">un representante sindical y </w:t>
      </w:r>
      <w:r w:rsidRPr="00214A45">
        <w:rPr>
          <w:rFonts w:ascii="Arial" w:eastAsia="Aptos" w:hAnsi="Arial"/>
          <w:kern w:val="2"/>
        </w:rPr>
        <w:t>actuará como asesor el veterinario adjudicatario de la licitación que promueva el Ayuntamiento</w:t>
      </w:r>
      <w:r w:rsidRPr="00214A45">
        <w:rPr>
          <w:rFonts w:ascii="Arial" w:eastAsia="Aptos" w:hAnsi="Arial" w:hint="eastAsia"/>
          <w:kern w:val="2"/>
        </w:rPr>
        <w:t>.</w:t>
      </w:r>
    </w:p>
    <w:p w14:paraId="7DECAECF" w14:textId="77777777" w:rsidR="00B6223B" w:rsidRPr="005D3FC5" w:rsidRDefault="00B6223B" w:rsidP="00B6223B">
      <w:pPr>
        <w:spacing w:after="160" w:line="257" w:lineRule="auto"/>
        <w:jc w:val="both"/>
        <w:rPr>
          <w:rFonts w:ascii="Arial" w:eastAsia="Aptos" w:hAnsi="Arial"/>
          <w:color w:val="FF0000"/>
          <w:kern w:val="2"/>
        </w:rPr>
      </w:pPr>
      <w:r w:rsidRPr="00214A45">
        <w:rPr>
          <w:rFonts w:ascii="Arial" w:eastAsia="Aptos" w:hAnsi="Arial" w:hint="eastAsia"/>
          <w:kern w:val="2"/>
        </w:rPr>
        <w:t>Dicha comisión se reunirá al menos una vez al año para evaluar el funcionamiento, recursos, bienestar de los animales y cumplimiento del presente reglamento</w:t>
      </w:r>
      <w:r>
        <w:rPr>
          <w:rFonts w:ascii="Arial" w:eastAsia="Aptos" w:hAnsi="Arial"/>
          <w:color w:val="FF0000"/>
          <w:kern w:val="2"/>
        </w:rPr>
        <w:t>.</w:t>
      </w:r>
    </w:p>
    <w:p w14:paraId="7BFB2DC3" w14:textId="77777777" w:rsidR="00B6223B" w:rsidRPr="001C71F4" w:rsidRDefault="00B6223B" w:rsidP="00B6223B">
      <w:pPr>
        <w:spacing w:after="160" w:line="256" w:lineRule="auto"/>
        <w:jc w:val="both"/>
        <w:rPr>
          <w:rFonts w:ascii="Arial" w:eastAsia="Aptos" w:hAnsi="Arial"/>
          <w:b/>
          <w:bCs/>
          <w:kern w:val="2"/>
        </w:rPr>
      </w:pPr>
      <w:r w:rsidRPr="001C71F4">
        <w:rPr>
          <w:rFonts w:ascii="Arial" w:eastAsia="Aptos" w:hAnsi="Arial"/>
          <w:b/>
          <w:bCs/>
          <w:kern w:val="2"/>
        </w:rPr>
        <w:t xml:space="preserve">DISPOSICION FINAL </w:t>
      </w:r>
      <w:proofErr w:type="gramStart"/>
      <w:r w:rsidRPr="001C71F4">
        <w:rPr>
          <w:rFonts w:ascii="Arial" w:eastAsia="Aptos" w:hAnsi="Arial"/>
          <w:b/>
          <w:bCs/>
          <w:kern w:val="2"/>
        </w:rPr>
        <w:t>PRIMERA.-</w:t>
      </w:r>
      <w:proofErr w:type="gramEnd"/>
      <w:r w:rsidRPr="001C71F4">
        <w:rPr>
          <w:rFonts w:ascii="Arial" w:eastAsia="Aptos" w:hAnsi="Arial"/>
          <w:b/>
          <w:bCs/>
          <w:kern w:val="2"/>
        </w:rPr>
        <w:t xml:space="preserve"> Facultades interpretativas</w:t>
      </w:r>
    </w:p>
    <w:p w14:paraId="6E1787B3" w14:textId="77777777" w:rsidR="00B6223B" w:rsidRPr="001C71F4" w:rsidRDefault="00B6223B" w:rsidP="00B6223B">
      <w:pPr>
        <w:spacing w:after="160" w:line="256" w:lineRule="auto"/>
        <w:jc w:val="both"/>
        <w:rPr>
          <w:rFonts w:ascii="Arial" w:eastAsia="Aptos" w:hAnsi="Arial"/>
          <w:kern w:val="2"/>
        </w:rPr>
      </w:pPr>
      <w:r w:rsidRPr="001C71F4">
        <w:rPr>
          <w:rFonts w:ascii="Arial" w:eastAsia="Aptos" w:hAnsi="Arial"/>
          <w:kern w:val="2"/>
        </w:rPr>
        <w:t xml:space="preserve">Se faculta a la Alcaldía, y en su caso, previa delegación, a la </w:t>
      </w:r>
      <w:proofErr w:type="gramStart"/>
      <w:r w:rsidRPr="001C71F4">
        <w:rPr>
          <w:rFonts w:ascii="Arial" w:eastAsia="Aptos" w:hAnsi="Arial"/>
          <w:kern w:val="2"/>
        </w:rPr>
        <w:t>Concejalía</w:t>
      </w:r>
      <w:proofErr w:type="gramEnd"/>
      <w:r w:rsidRPr="001C71F4">
        <w:rPr>
          <w:rFonts w:ascii="Arial" w:eastAsia="Aptos" w:hAnsi="Arial"/>
          <w:kern w:val="2"/>
        </w:rPr>
        <w:t xml:space="preserve"> competente para dictar las disposiciones internas oportunas que puedan complementar los apartados contenidos en estas normas, así como para la resolución de todo lo no previsto en las mismas. </w:t>
      </w:r>
    </w:p>
    <w:p w14:paraId="17BDD398" w14:textId="77777777" w:rsidR="00B6223B" w:rsidRPr="001C71F4" w:rsidRDefault="00B6223B" w:rsidP="00B6223B">
      <w:pPr>
        <w:spacing w:after="160" w:line="256" w:lineRule="auto"/>
        <w:jc w:val="both"/>
        <w:rPr>
          <w:rFonts w:ascii="Arial" w:eastAsia="Aptos" w:hAnsi="Arial"/>
          <w:b/>
          <w:bCs/>
          <w:kern w:val="2"/>
        </w:rPr>
      </w:pPr>
      <w:r w:rsidRPr="009C0BD6">
        <w:rPr>
          <w:rFonts w:ascii="Arial" w:eastAsia="Aptos" w:hAnsi="Arial"/>
          <w:b/>
          <w:bCs/>
          <w:kern w:val="2"/>
        </w:rPr>
        <w:t xml:space="preserve">DISPOSICIÓN FINAL </w:t>
      </w:r>
      <w:proofErr w:type="gramStart"/>
      <w:r w:rsidRPr="009C0BD6">
        <w:rPr>
          <w:rFonts w:ascii="Arial" w:eastAsia="Aptos" w:hAnsi="Arial"/>
          <w:b/>
          <w:bCs/>
          <w:kern w:val="2"/>
        </w:rPr>
        <w:t>SEGUNDA</w:t>
      </w:r>
      <w:r>
        <w:rPr>
          <w:rFonts w:ascii="Arial" w:eastAsia="Aptos" w:hAnsi="Arial"/>
          <w:b/>
          <w:bCs/>
          <w:kern w:val="2"/>
        </w:rPr>
        <w:t>.-</w:t>
      </w:r>
      <w:proofErr w:type="gramEnd"/>
      <w:r>
        <w:rPr>
          <w:rFonts w:ascii="Arial" w:eastAsia="Aptos" w:hAnsi="Arial"/>
          <w:b/>
          <w:bCs/>
          <w:kern w:val="2"/>
        </w:rPr>
        <w:t xml:space="preserve"> </w:t>
      </w:r>
      <w:r w:rsidRPr="001C71F4">
        <w:rPr>
          <w:rFonts w:ascii="Arial" w:eastAsia="Aptos" w:hAnsi="Arial"/>
          <w:b/>
          <w:bCs/>
          <w:kern w:val="2"/>
        </w:rPr>
        <w:t>Entrada en vigor</w:t>
      </w:r>
    </w:p>
    <w:p w14:paraId="686B218B" w14:textId="77777777" w:rsidR="00B6223B" w:rsidRDefault="00B6223B" w:rsidP="00B6223B">
      <w:pPr>
        <w:spacing w:after="160" w:line="256" w:lineRule="auto"/>
        <w:jc w:val="both"/>
        <w:rPr>
          <w:rFonts w:ascii="Arial" w:eastAsia="Aptos" w:hAnsi="Arial"/>
          <w:kern w:val="2"/>
        </w:rPr>
      </w:pPr>
      <w:r w:rsidRPr="001C71F4">
        <w:rPr>
          <w:rFonts w:ascii="Arial" w:eastAsia="Aptos" w:hAnsi="Arial"/>
          <w:kern w:val="2"/>
        </w:rPr>
        <w:t>El presente Reglamento entrará en vigor una vez se haya publicado completamente su texto en el Boletín Oficial de la Provincia de Santa Cruz de Tenerife y haya trascurrido el plazo previsto en el art. 62.2 de la ley 7/1985 de 2 de abril reguladora de las bases de régimen local.</w:t>
      </w:r>
    </w:p>
    <w:p w14:paraId="70F2BB98" w14:textId="5414C60D" w:rsidR="00A14515" w:rsidRDefault="00A14515">
      <w:pPr>
        <w:rPr>
          <w:rFonts w:ascii="Arial" w:eastAsia="Lucida Sans Unicode" w:hAnsi="Arial" w:cs="Mangal"/>
          <w:kern w:val="3"/>
          <w:sz w:val="24"/>
          <w:szCs w:val="24"/>
          <w:lang w:eastAsia="zh-CN" w:bidi="hi-IN"/>
        </w:rPr>
      </w:pPr>
      <w:r>
        <w:rPr>
          <w:rFonts w:ascii="Arial" w:hAnsi="Arial"/>
        </w:rPr>
        <w:br w:type="page"/>
      </w:r>
    </w:p>
    <w:p w14:paraId="3BFEB10C" w14:textId="77777777" w:rsidR="00B6223B" w:rsidRDefault="00B6223B" w:rsidP="00B6223B">
      <w:pPr>
        <w:pStyle w:val="Standard"/>
        <w:rPr>
          <w:rFonts w:ascii="Arial" w:hAnsi="Arial"/>
        </w:rPr>
      </w:pPr>
    </w:p>
    <w:p w14:paraId="2B1397DA" w14:textId="77777777" w:rsidR="00B6223B" w:rsidRPr="00BC5FFA" w:rsidRDefault="00B6223B" w:rsidP="00B6223B">
      <w:pPr>
        <w:pStyle w:val="Standard"/>
        <w:jc w:val="center"/>
        <w:rPr>
          <w:rFonts w:ascii="Arial" w:hAnsi="Arial"/>
          <w:b/>
          <w:bCs/>
          <w:sz w:val="22"/>
          <w:szCs w:val="22"/>
        </w:rPr>
      </w:pPr>
      <w:r w:rsidRPr="00BC5FFA">
        <w:rPr>
          <w:rFonts w:ascii="Arial" w:hAnsi="Arial"/>
          <w:b/>
          <w:bCs/>
          <w:sz w:val="22"/>
          <w:szCs w:val="22"/>
        </w:rPr>
        <w:t>ANEXOS</w:t>
      </w:r>
    </w:p>
    <w:p w14:paraId="29B553BF" w14:textId="77777777" w:rsidR="00B6223B" w:rsidRDefault="00B6223B" w:rsidP="00B6223B">
      <w:pPr>
        <w:pStyle w:val="Standard"/>
        <w:jc w:val="both"/>
        <w:rPr>
          <w:rFonts w:ascii="Arial" w:hAnsi="Arial"/>
          <w:sz w:val="22"/>
          <w:szCs w:val="22"/>
        </w:rPr>
      </w:pPr>
    </w:p>
    <w:p w14:paraId="2C5AA027" w14:textId="77777777" w:rsidR="00B6223B" w:rsidRPr="00BC5FFA" w:rsidRDefault="00B6223B" w:rsidP="00B6223B">
      <w:pPr>
        <w:pStyle w:val="Standard"/>
        <w:jc w:val="both"/>
        <w:rPr>
          <w:rFonts w:ascii="Arial" w:hAnsi="Arial"/>
          <w:b/>
          <w:bCs/>
          <w:sz w:val="22"/>
          <w:szCs w:val="22"/>
        </w:rPr>
      </w:pPr>
      <w:r w:rsidRPr="00BC5FFA">
        <w:rPr>
          <w:rFonts w:ascii="Arial" w:hAnsi="Arial"/>
          <w:b/>
          <w:bCs/>
          <w:sz w:val="22"/>
          <w:szCs w:val="22"/>
        </w:rPr>
        <w:t>ANEXO I</w:t>
      </w:r>
      <w:r>
        <w:rPr>
          <w:rFonts w:ascii="Arial" w:hAnsi="Arial"/>
          <w:b/>
          <w:bCs/>
          <w:sz w:val="22"/>
          <w:szCs w:val="22"/>
        </w:rPr>
        <w:t xml:space="preserve">.- </w:t>
      </w:r>
      <w:r w:rsidRPr="00BC5FFA">
        <w:rPr>
          <w:rFonts w:ascii="Arial" w:hAnsi="Arial"/>
          <w:b/>
          <w:bCs/>
          <w:sz w:val="22"/>
          <w:szCs w:val="22"/>
        </w:rPr>
        <w:t xml:space="preserve">Material </w:t>
      </w:r>
      <w:r>
        <w:rPr>
          <w:rFonts w:ascii="Arial" w:hAnsi="Arial"/>
          <w:b/>
          <w:bCs/>
          <w:sz w:val="22"/>
          <w:szCs w:val="22"/>
        </w:rPr>
        <w:t xml:space="preserve">mínimo </w:t>
      </w:r>
      <w:r w:rsidRPr="00BC5FFA">
        <w:rPr>
          <w:rFonts w:ascii="Arial" w:hAnsi="Arial"/>
          <w:b/>
          <w:bCs/>
          <w:sz w:val="22"/>
          <w:szCs w:val="22"/>
        </w:rPr>
        <w:t>para los animales</w:t>
      </w:r>
    </w:p>
    <w:p w14:paraId="2BBEC2DF" w14:textId="77777777" w:rsidR="00B6223B" w:rsidRDefault="00B6223B" w:rsidP="00B6223B">
      <w:pPr>
        <w:pStyle w:val="Standard"/>
        <w:jc w:val="both"/>
        <w:rPr>
          <w:rFonts w:ascii="Arial" w:hAnsi="Arial"/>
          <w:sz w:val="22"/>
          <w:szCs w:val="22"/>
        </w:rPr>
      </w:pPr>
    </w:p>
    <w:p w14:paraId="5046C286" w14:textId="77777777" w:rsidR="00B6223B" w:rsidRDefault="00B6223B" w:rsidP="00B6223B">
      <w:pPr>
        <w:pStyle w:val="Textbody"/>
        <w:numPr>
          <w:ilvl w:val="0"/>
          <w:numId w:val="37"/>
        </w:numPr>
        <w:tabs>
          <w:tab w:val="left" w:pos="0"/>
        </w:tabs>
        <w:autoSpaceDN w:val="0"/>
        <w:spacing w:after="150" w:line="276" w:lineRule="auto"/>
        <w:textAlignment w:val="baseline"/>
        <w:rPr>
          <w:rFonts w:ascii="Arial" w:hAnsi="Arial"/>
          <w:sz w:val="22"/>
          <w:szCs w:val="22"/>
        </w:rPr>
      </w:pPr>
      <w:r w:rsidRPr="00BC5FFA">
        <w:rPr>
          <w:rFonts w:ascii="Arial" w:hAnsi="Arial"/>
          <w:sz w:val="22"/>
          <w:szCs w:val="22"/>
        </w:rPr>
        <w:t>Collar.</w:t>
      </w:r>
    </w:p>
    <w:p w14:paraId="45A15C88" w14:textId="77777777" w:rsidR="00B6223B" w:rsidRPr="003063DA" w:rsidRDefault="00B6223B" w:rsidP="00B6223B">
      <w:pPr>
        <w:pStyle w:val="Textbody"/>
        <w:numPr>
          <w:ilvl w:val="0"/>
          <w:numId w:val="37"/>
        </w:numPr>
        <w:tabs>
          <w:tab w:val="left" w:pos="0"/>
        </w:tabs>
        <w:autoSpaceDN w:val="0"/>
        <w:spacing w:after="150" w:line="276" w:lineRule="auto"/>
        <w:textAlignment w:val="baseline"/>
        <w:rPr>
          <w:rFonts w:ascii="Arial" w:hAnsi="Arial"/>
          <w:sz w:val="22"/>
          <w:szCs w:val="22"/>
        </w:rPr>
      </w:pPr>
      <w:r w:rsidRPr="003A0C24">
        <w:rPr>
          <w:rFonts w:ascii="Arial" w:hAnsi="Arial"/>
          <w:sz w:val="22"/>
          <w:szCs w:val="22"/>
        </w:rPr>
        <w:t xml:space="preserve">Arnés </w:t>
      </w:r>
      <w:r w:rsidRPr="003063DA">
        <w:rPr>
          <w:rFonts w:ascii="Arial" w:hAnsi="Arial"/>
          <w:sz w:val="22"/>
          <w:szCs w:val="22"/>
        </w:rPr>
        <w:t>con insignia con el logo del grupo de guías caninos.</w:t>
      </w:r>
    </w:p>
    <w:p w14:paraId="5A679CAE" w14:textId="77777777" w:rsidR="00B6223B" w:rsidRPr="00BC5FFA" w:rsidRDefault="00B6223B" w:rsidP="00B6223B">
      <w:pPr>
        <w:pStyle w:val="Textbody"/>
        <w:numPr>
          <w:ilvl w:val="0"/>
          <w:numId w:val="37"/>
        </w:numPr>
        <w:tabs>
          <w:tab w:val="left" w:pos="0"/>
        </w:tabs>
        <w:autoSpaceDN w:val="0"/>
        <w:spacing w:after="150" w:line="276" w:lineRule="auto"/>
        <w:textAlignment w:val="baseline"/>
        <w:rPr>
          <w:rFonts w:ascii="Arial" w:hAnsi="Arial"/>
          <w:sz w:val="22"/>
          <w:szCs w:val="22"/>
        </w:rPr>
      </w:pPr>
      <w:r w:rsidRPr="00BC5FFA">
        <w:rPr>
          <w:rFonts w:ascii="Arial" w:hAnsi="Arial"/>
          <w:sz w:val="22"/>
          <w:szCs w:val="22"/>
        </w:rPr>
        <w:t>Correas</w:t>
      </w:r>
    </w:p>
    <w:p w14:paraId="53F29FCB" w14:textId="77777777" w:rsidR="00B6223B" w:rsidRPr="00BC5FFA" w:rsidRDefault="00B6223B" w:rsidP="00B6223B">
      <w:pPr>
        <w:pStyle w:val="Textbody"/>
        <w:numPr>
          <w:ilvl w:val="0"/>
          <w:numId w:val="37"/>
        </w:numPr>
        <w:tabs>
          <w:tab w:val="left" w:pos="0"/>
        </w:tabs>
        <w:autoSpaceDN w:val="0"/>
        <w:spacing w:after="150" w:line="276" w:lineRule="auto"/>
        <w:textAlignment w:val="baseline"/>
        <w:rPr>
          <w:rFonts w:ascii="Arial" w:hAnsi="Arial"/>
          <w:sz w:val="22"/>
          <w:szCs w:val="22"/>
        </w:rPr>
      </w:pPr>
      <w:r w:rsidRPr="00BC5FFA">
        <w:rPr>
          <w:rFonts w:ascii="Arial" w:hAnsi="Arial"/>
          <w:sz w:val="22"/>
          <w:szCs w:val="22"/>
        </w:rPr>
        <w:t>Bozal y Bozal de Impacto. (Perro de Seguridad e Intervención)</w:t>
      </w:r>
    </w:p>
    <w:p w14:paraId="1DE90DC2" w14:textId="77777777" w:rsidR="00B6223B" w:rsidRPr="00BC5FFA" w:rsidRDefault="00B6223B" w:rsidP="00B6223B">
      <w:pPr>
        <w:pStyle w:val="Textbody"/>
        <w:numPr>
          <w:ilvl w:val="0"/>
          <w:numId w:val="37"/>
        </w:numPr>
        <w:tabs>
          <w:tab w:val="left" w:pos="0"/>
        </w:tabs>
        <w:autoSpaceDN w:val="0"/>
        <w:spacing w:after="150" w:line="276" w:lineRule="auto"/>
        <w:textAlignment w:val="baseline"/>
        <w:rPr>
          <w:rFonts w:ascii="Arial" w:hAnsi="Arial"/>
          <w:sz w:val="22"/>
          <w:szCs w:val="22"/>
        </w:rPr>
      </w:pPr>
      <w:r w:rsidRPr="00BC5FFA">
        <w:rPr>
          <w:rFonts w:ascii="Arial" w:hAnsi="Arial"/>
          <w:sz w:val="22"/>
          <w:szCs w:val="22"/>
        </w:rPr>
        <w:t>Transportín.</w:t>
      </w:r>
    </w:p>
    <w:p w14:paraId="10C18B3E" w14:textId="77777777" w:rsidR="00B6223B" w:rsidRPr="00BC5FFA" w:rsidRDefault="00B6223B" w:rsidP="00B6223B">
      <w:pPr>
        <w:pStyle w:val="Textbody"/>
        <w:numPr>
          <w:ilvl w:val="0"/>
          <w:numId w:val="37"/>
        </w:numPr>
        <w:tabs>
          <w:tab w:val="left" w:pos="0"/>
        </w:tabs>
        <w:autoSpaceDN w:val="0"/>
        <w:spacing w:after="150" w:line="276" w:lineRule="auto"/>
        <w:textAlignment w:val="baseline"/>
        <w:rPr>
          <w:rFonts w:ascii="Arial" w:hAnsi="Arial"/>
          <w:sz w:val="22"/>
          <w:szCs w:val="22"/>
        </w:rPr>
      </w:pPr>
      <w:r w:rsidRPr="00BC5FFA">
        <w:rPr>
          <w:rFonts w:ascii="Arial" w:hAnsi="Arial"/>
          <w:sz w:val="22"/>
          <w:szCs w:val="22"/>
        </w:rPr>
        <w:t>Material de recompensa (juguetes, mordedores, pelotas, etc.)</w:t>
      </w:r>
    </w:p>
    <w:p w14:paraId="6C07931A" w14:textId="77777777" w:rsidR="00B6223B" w:rsidRDefault="00B6223B" w:rsidP="00B6223B">
      <w:pPr>
        <w:pStyle w:val="Textbody"/>
        <w:numPr>
          <w:ilvl w:val="0"/>
          <w:numId w:val="37"/>
        </w:numPr>
        <w:tabs>
          <w:tab w:val="left" w:pos="0"/>
        </w:tabs>
        <w:autoSpaceDN w:val="0"/>
        <w:spacing w:after="150" w:line="276" w:lineRule="auto"/>
        <w:textAlignment w:val="baseline"/>
        <w:rPr>
          <w:rFonts w:ascii="Arial" w:hAnsi="Arial"/>
          <w:sz w:val="22"/>
          <w:szCs w:val="22"/>
        </w:rPr>
      </w:pPr>
      <w:r w:rsidRPr="00BC5FFA">
        <w:rPr>
          <w:rFonts w:ascii="Arial" w:hAnsi="Arial"/>
          <w:sz w:val="22"/>
          <w:szCs w:val="22"/>
        </w:rPr>
        <w:t>Traje de Mordida</w:t>
      </w:r>
    </w:p>
    <w:p w14:paraId="79A33484" w14:textId="77777777" w:rsidR="00B6223B" w:rsidRPr="003063DA" w:rsidRDefault="00B6223B" w:rsidP="00B6223B">
      <w:pPr>
        <w:pStyle w:val="Textbody"/>
        <w:numPr>
          <w:ilvl w:val="0"/>
          <w:numId w:val="37"/>
        </w:numPr>
        <w:tabs>
          <w:tab w:val="left" w:pos="0"/>
        </w:tabs>
        <w:autoSpaceDN w:val="0"/>
        <w:spacing w:after="150" w:line="276" w:lineRule="auto"/>
        <w:textAlignment w:val="baseline"/>
        <w:rPr>
          <w:rFonts w:ascii="Arial" w:hAnsi="Arial"/>
          <w:sz w:val="22"/>
          <w:szCs w:val="22"/>
        </w:rPr>
      </w:pPr>
      <w:r w:rsidRPr="003063DA">
        <w:rPr>
          <w:rFonts w:ascii="Arial" w:hAnsi="Arial"/>
          <w:sz w:val="22"/>
          <w:szCs w:val="22"/>
        </w:rPr>
        <w:t>Botiquín para el perro.</w:t>
      </w:r>
    </w:p>
    <w:p w14:paraId="0522B7B3" w14:textId="77777777" w:rsidR="00B6223B" w:rsidRPr="00BC5FFA" w:rsidRDefault="00B6223B" w:rsidP="00B6223B">
      <w:pPr>
        <w:pStyle w:val="Textbody"/>
        <w:tabs>
          <w:tab w:val="left" w:pos="426"/>
        </w:tabs>
        <w:spacing w:after="150"/>
        <w:ind w:left="426"/>
        <w:rPr>
          <w:rFonts w:ascii="Arial" w:hAnsi="Arial"/>
          <w:sz w:val="22"/>
          <w:szCs w:val="22"/>
        </w:rPr>
      </w:pPr>
    </w:p>
    <w:p w14:paraId="1FEDF85D" w14:textId="77777777" w:rsidR="00B6223B" w:rsidRPr="00BC5FFA" w:rsidRDefault="00B6223B" w:rsidP="00B6223B">
      <w:pPr>
        <w:pStyle w:val="Standard"/>
        <w:jc w:val="both"/>
        <w:rPr>
          <w:rFonts w:ascii="Arial" w:hAnsi="Arial"/>
          <w:b/>
          <w:bCs/>
          <w:sz w:val="22"/>
          <w:szCs w:val="22"/>
        </w:rPr>
      </w:pPr>
      <w:r w:rsidRPr="00BC5FFA">
        <w:rPr>
          <w:rFonts w:ascii="Arial" w:hAnsi="Arial"/>
          <w:b/>
          <w:bCs/>
          <w:sz w:val="22"/>
          <w:szCs w:val="22"/>
        </w:rPr>
        <w:t>ANEXO II.- Material mínimo para los guías</w:t>
      </w:r>
    </w:p>
    <w:p w14:paraId="075DD351" w14:textId="77777777" w:rsidR="00B6223B" w:rsidRDefault="00B6223B" w:rsidP="00B6223B">
      <w:pPr>
        <w:pStyle w:val="Standard"/>
        <w:jc w:val="both"/>
        <w:rPr>
          <w:rFonts w:ascii="Arial" w:hAnsi="Arial"/>
          <w:sz w:val="22"/>
          <w:szCs w:val="22"/>
        </w:rPr>
      </w:pPr>
    </w:p>
    <w:p w14:paraId="35808180" w14:textId="77777777" w:rsidR="00B6223B" w:rsidRPr="003063DA" w:rsidRDefault="00B6223B" w:rsidP="00B6223B">
      <w:pPr>
        <w:pStyle w:val="Textbody"/>
        <w:numPr>
          <w:ilvl w:val="0"/>
          <w:numId w:val="38"/>
        </w:numPr>
        <w:tabs>
          <w:tab w:val="left" w:pos="0"/>
        </w:tabs>
        <w:autoSpaceDN w:val="0"/>
        <w:spacing w:after="150" w:line="276" w:lineRule="auto"/>
        <w:textAlignment w:val="baseline"/>
        <w:rPr>
          <w:rFonts w:ascii="Arial" w:hAnsi="Arial"/>
          <w:sz w:val="22"/>
          <w:szCs w:val="22"/>
        </w:rPr>
      </w:pPr>
      <w:r w:rsidRPr="003063DA">
        <w:rPr>
          <w:rFonts w:ascii="Arial" w:hAnsi="Arial"/>
          <w:sz w:val="22"/>
          <w:szCs w:val="22"/>
        </w:rPr>
        <w:t>Polo de manga corta y larga.</w:t>
      </w:r>
    </w:p>
    <w:p w14:paraId="1DF4D262" w14:textId="77777777" w:rsidR="00B6223B" w:rsidRPr="00214A45" w:rsidRDefault="00B6223B" w:rsidP="00B6223B">
      <w:pPr>
        <w:pStyle w:val="Textbody"/>
        <w:numPr>
          <w:ilvl w:val="0"/>
          <w:numId w:val="38"/>
        </w:numPr>
        <w:tabs>
          <w:tab w:val="left" w:pos="0"/>
        </w:tabs>
        <w:autoSpaceDN w:val="0"/>
        <w:spacing w:after="150" w:line="276" w:lineRule="auto"/>
        <w:textAlignment w:val="baseline"/>
        <w:rPr>
          <w:rFonts w:ascii="Arial" w:hAnsi="Arial"/>
          <w:sz w:val="22"/>
          <w:szCs w:val="22"/>
        </w:rPr>
      </w:pPr>
      <w:r w:rsidRPr="00BC5FFA">
        <w:rPr>
          <w:rFonts w:ascii="Arial" w:hAnsi="Arial"/>
          <w:sz w:val="22"/>
          <w:szCs w:val="22"/>
        </w:rPr>
        <w:t>Buzo especifico Gu</w:t>
      </w:r>
      <w:r>
        <w:rPr>
          <w:rFonts w:ascii="Arial" w:hAnsi="Arial"/>
          <w:sz w:val="22"/>
          <w:szCs w:val="22"/>
        </w:rPr>
        <w:t>í</w:t>
      </w:r>
      <w:r w:rsidRPr="00BC5FFA">
        <w:rPr>
          <w:rFonts w:ascii="Arial" w:hAnsi="Arial"/>
          <w:sz w:val="22"/>
          <w:szCs w:val="22"/>
        </w:rPr>
        <w:t>as Caninos</w:t>
      </w:r>
      <w:r>
        <w:rPr>
          <w:rFonts w:ascii="Arial" w:hAnsi="Arial"/>
          <w:sz w:val="22"/>
          <w:szCs w:val="22"/>
        </w:rPr>
        <w:t xml:space="preserve">, </w:t>
      </w:r>
      <w:r w:rsidRPr="00214A45">
        <w:rPr>
          <w:rFonts w:ascii="Arial" w:hAnsi="Arial"/>
          <w:sz w:val="22"/>
          <w:szCs w:val="22"/>
        </w:rPr>
        <w:t>de color oscuro y del mismo tono que el pantalón reglamentario de la Policía Local.</w:t>
      </w:r>
    </w:p>
    <w:p w14:paraId="5437CCFF" w14:textId="77777777" w:rsidR="00B6223B" w:rsidRPr="003063DA" w:rsidRDefault="00B6223B" w:rsidP="00B6223B">
      <w:pPr>
        <w:pStyle w:val="Textbody"/>
        <w:numPr>
          <w:ilvl w:val="0"/>
          <w:numId w:val="38"/>
        </w:numPr>
        <w:tabs>
          <w:tab w:val="left" w:pos="0"/>
        </w:tabs>
        <w:autoSpaceDN w:val="0"/>
        <w:spacing w:after="150" w:line="276" w:lineRule="auto"/>
        <w:textAlignment w:val="baseline"/>
        <w:rPr>
          <w:rFonts w:ascii="Arial" w:hAnsi="Arial"/>
          <w:sz w:val="22"/>
          <w:szCs w:val="22"/>
        </w:rPr>
      </w:pPr>
      <w:r w:rsidRPr="003063DA">
        <w:rPr>
          <w:rFonts w:ascii="Arial" w:hAnsi="Arial"/>
          <w:sz w:val="22"/>
          <w:szCs w:val="22"/>
        </w:rPr>
        <w:t>Chaqueta de goretex.</w:t>
      </w:r>
    </w:p>
    <w:p w14:paraId="7BC032D7" w14:textId="77777777" w:rsidR="00B6223B" w:rsidRPr="00BC5FFA" w:rsidRDefault="00B6223B" w:rsidP="00B6223B">
      <w:pPr>
        <w:pStyle w:val="Textbody"/>
        <w:numPr>
          <w:ilvl w:val="0"/>
          <w:numId w:val="38"/>
        </w:numPr>
        <w:tabs>
          <w:tab w:val="left" w:pos="0"/>
        </w:tabs>
        <w:autoSpaceDN w:val="0"/>
        <w:spacing w:after="150" w:line="276" w:lineRule="auto"/>
        <w:textAlignment w:val="baseline"/>
        <w:rPr>
          <w:rFonts w:ascii="Arial" w:hAnsi="Arial"/>
          <w:sz w:val="22"/>
          <w:szCs w:val="22"/>
        </w:rPr>
      </w:pPr>
      <w:r w:rsidRPr="00BC5FFA">
        <w:rPr>
          <w:rFonts w:ascii="Arial" w:hAnsi="Arial"/>
          <w:sz w:val="22"/>
          <w:szCs w:val="22"/>
        </w:rPr>
        <w:t>Pantalón y chaqueta impermeables.</w:t>
      </w:r>
    </w:p>
    <w:p w14:paraId="176B6B01" w14:textId="77777777" w:rsidR="00B6223B" w:rsidRPr="00BC5FFA" w:rsidRDefault="00B6223B" w:rsidP="00B6223B">
      <w:pPr>
        <w:pStyle w:val="Textbody"/>
        <w:numPr>
          <w:ilvl w:val="0"/>
          <w:numId w:val="38"/>
        </w:numPr>
        <w:tabs>
          <w:tab w:val="left" w:pos="0"/>
        </w:tabs>
        <w:autoSpaceDN w:val="0"/>
        <w:spacing w:after="150" w:line="276" w:lineRule="auto"/>
        <w:textAlignment w:val="baseline"/>
        <w:rPr>
          <w:rFonts w:ascii="Arial" w:hAnsi="Arial"/>
          <w:sz w:val="22"/>
          <w:szCs w:val="22"/>
        </w:rPr>
      </w:pPr>
      <w:r w:rsidRPr="00BC5FFA">
        <w:rPr>
          <w:rFonts w:ascii="Arial" w:hAnsi="Arial"/>
          <w:sz w:val="22"/>
          <w:szCs w:val="22"/>
        </w:rPr>
        <w:t xml:space="preserve">Gorra </w:t>
      </w:r>
    </w:p>
    <w:p w14:paraId="0EF4B373" w14:textId="77777777" w:rsidR="00B6223B" w:rsidRPr="00BC5FFA" w:rsidRDefault="00B6223B" w:rsidP="00B6223B">
      <w:pPr>
        <w:pStyle w:val="Textbody"/>
        <w:numPr>
          <w:ilvl w:val="0"/>
          <w:numId w:val="38"/>
        </w:numPr>
        <w:tabs>
          <w:tab w:val="left" w:pos="0"/>
        </w:tabs>
        <w:autoSpaceDN w:val="0"/>
        <w:spacing w:after="150" w:line="276" w:lineRule="auto"/>
        <w:textAlignment w:val="baseline"/>
        <w:rPr>
          <w:rFonts w:ascii="Arial" w:hAnsi="Arial"/>
          <w:sz w:val="22"/>
          <w:szCs w:val="22"/>
        </w:rPr>
      </w:pPr>
      <w:r w:rsidRPr="00BC5FFA">
        <w:rPr>
          <w:rFonts w:ascii="Arial" w:hAnsi="Arial"/>
          <w:sz w:val="22"/>
          <w:szCs w:val="22"/>
        </w:rPr>
        <w:t>Botas</w:t>
      </w:r>
    </w:p>
    <w:p w14:paraId="5C94EB16" w14:textId="77777777" w:rsidR="00B6223B" w:rsidRDefault="00B6223B" w:rsidP="00B6223B">
      <w:pPr>
        <w:pStyle w:val="Textbody"/>
        <w:numPr>
          <w:ilvl w:val="0"/>
          <w:numId w:val="38"/>
        </w:numPr>
        <w:tabs>
          <w:tab w:val="left" w:pos="0"/>
        </w:tabs>
        <w:autoSpaceDN w:val="0"/>
        <w:spacing w:after="150" w:line="276" w:lineRule="auto"/>
        <w:textAlignment w:val="baseline"/>
        <w:rPr>
          <w:rFonts w:ascii="Arial" w:hAnsi="Arial"/>
          <w:sz w:val="22"/>
          <w:szCs w:val="22"/>
        </w:rPr>
      </w:pPr>
      <w:r w:rsidRPr="00BC5FFA">
        <w:rPr>
          <w:rFonts w:ascii="Arial" w:hAnsi="Arial"/>
          <w:sz w:val="22"/>
          <w:szCs w:val="22"/>
        </w:rPr>
        <w:t>Guantes.</w:t>
      </w:r>
    </w:p>
    <w:p w14:paraId="580BA08E" w14:textId="77777777" w:rsidR="00B6223B" w:rsidRPr="003063DA" w:rsidRDefault="00B6223B" w:rsidP="00B6223B">
      <w:pPr>
        <w:pStyle w:val="Textbody"/>
        <w:numPr>
          <w:ilvl w:val="0"/>
          <w:numId w:val="38"/>
        </w:numPr>
        <w:tabs>
          <w:tab w:val="left" w:pos="0"/>
        </w:tabs>
        <w:autoSpaceDN w:val="0"/>
        <w:spacing w:after="150" w:line="276" w:lineRule="auto"/>
        <w:textAlignment w:val="baseline"/>
        <w:rPr>
          <w:rFonts w:ascii="Arial" w:hAnsi="Arial"/>
          <w:sz w:val="22"/>
          <w:szCs w:val="22"/>
        </w:rPr>
      </w:pPr>
      <w:r w:rsidRPr="003063DA">
        <w:rPr>
          <w:rFonts w:ascii="Arial" w:hAnsi="Arial"/>
          <w:sz w:val="22"/>
          <w:szCs w:val="22"/>
        </w:rPr>
        <w:t xml:space="preserve">Chaleco reflectante </w:t>
      </w:r>
    </w:p>
    <w:p w14:paraId="511B4133" w14:textId="77777777" w:rsidR="00B6223B" w:rsidRPr="003063DA" w:rsidRDefault="00B6223B" w:rsidP="00B6223B">
      <w:pPr>
        <w:pStyle w:val="Textbody"/>
        <w:numPr>
          <w:ilvl w:val="0"/>
          <w:numId w:val="38"/>
        </w:numPr>
        <w:tabs>
          <w:tab w:val="left" w:pos="0"/>
        </w:tabs>
        <w:autoSpaceDN w:val="0"/>
        <w:spacing w:after="150" w:line="276" w:lineRule="auto"/>
        <w:textAlignment w:val="baseline"/>
        <w:rPr>
          <w:rFonts w:ascii="Arial" w:hAnsi="Arial"/>
          <w:sz w:val="22"/>
          <w:szCs w:val="22"/>
        </w:rPr>
      </w:pPr>
      <w:proofErr w:type="spellStart"/>
      <w:r w:rsidRPr="003063DA">
        <w:rPr>
          <w:rFonts w:ascii="Arial" w:hAnsi="Arial"/>
          <w:sz w:val="22"/>
          <w:szCs w:val="22"/>
        </w:rPr>
        <w:t>Insiginia</w:t>
      </w:r>
      <w:proofErr w:type="spellEnd"/>
      <w:r w:rsidRPr="003063DA">
        <w:rPr>
          <w:rFonts w:ascii="Arial" w:hAnsi="Arial"/>
          <w:sz w:val="22"/>
          <w:szCs w:val="22"/>
        </w:rPr>
        <w:t xml:space="preserve"> con el logo del grupo de guías caninos.</w:t>
      </w:r>
    </w:p>
    <w:p w14:paraId="1DA124A9" w14:textId="77777777" w:rsidR="00B6223B" w:rsidRPr="003063DA" w:rsidRDefault="00B6223B" w:rsidP="00B6223B">
      <w:pPr>
        <w:pStyle w:val="Textbody"/>
        <w:numPr>
          <w:ilvl w:val="0"/>
          <w:numId w:val="38"/>
        </w:numPr>
        <w:tabs>
          <w:tab w:val="left" w:pos="0"/>
        </w:tabs>
        <w:autoSpaceDN w:val="0"/>
        <w:spacing w:after="150" w:line="276" w:lineRule="auto"/>
        <w:textAlignment w:val="baseline"/>
        <w:rPr>
          <w:rFonts w:ascii="Arial" w:hAnsi="Arial"/>
          <w:sz w:val="22"/>
          <w:szCs w:val="22"/>
        </w:rPr>
      </w:pPr>
      <w:r w:rsidRPr="003063DA">
        <w:rPr>
          <w:rFonts w:ascii="Arial" w:hAnsi="Arial"/>
          <w:sz w:val="22"/>
          <w:szCs w:val="22"/>
        </w:rPr>
        <w:t xml:space="preserve">Pseudo olor/ </w:t>
      </w:r>
      <w:proofErr w:type="spellStart"/>
      <w:r w:rsidRPr="003063DA">
        <w:rPr>
          <w:rFonts w:ascii="Arial" w:hAnsi="Arial"/>
          <w:sz w:val="22"/>
          <w:szCs w:val="22"/>
        </w:rPr>
        <w:t>sokks</w:t>
      </w:r>
      <w:proofErr w:type="spellEnd"/>
      <w:r w:rsidRPr="003063DA">
        <w:rPr>
          <w:rFonts w:ascii="Arial" w:hAnsi="Arial"/>
          <w:sz w:val="22"/>
          <w:szCs w:val="22"/>
        </w:rPr>
        <w:t xml:space="preserve"> para el entrenamiento.</w:t>
      </w:r>
    </w:p>
    <w:p w14:paraId="4A0826C9" w14:textId="77777777" w:rsidR="00B6223B" w:rsidRPr="003063DA" w:rsidRDefault="00B6223B" w:rsidP="00B6223B">
      <w:pPr>
        <w:pStyle w:val="Textbody"/>
        <w:numPr>
          <w:ilvl w:val="0"/>
          <w:numId w:val="38"/>
        </w:numPr>
        <w:tabs>
          <w:tab w:val="left" w:pos="0"/>
        </w:tabs>
        <w:autoSpaceDN w:val="0"/>
        <w:spacing w:after="150" w:line="276" w:lineRule="auto"/>
        <w:textAlignment w:val="baseline"/>
        <w:rPr>
          <w:rFonts w:ascii="Arial" w:hAnsi="Arial"/>
          <w:sz w:val="22"/>
          <w:szCs w:val="22"/>
        </w:rPr>
      </w:pPr>
      <w:r w:rsidRPr="003063DA">
        <w:rPr>
          <w:rFonts w:ascii="Arial" w:hAnsi="Arial"/>
          <w:sz w:val="22"/>
          <w:szCs w:val="22"/>
        </w:rPr>
        <w:t>Material adiestramiento: mordedores/ juguetes o similares.</w:t>
      </w:r>
    </w:p>
    <w:p w14:paraId="35C4BA1F" w14:textId="77777777" w:rsidR="00B6223B" w:rsidRPr="003063DA" w:rsidRDefault="00B6223B" w:rsidP="00B6223B">
      <w:pPr>
        <w:pStyle w:val="Textbody"/>
        <w:tabs>
          <w:tab w:val="left" w:pos="0"/>
        </w:tabs>
        <w:spacing w:after="150"/>
        <w:ind w:left="426"/>
        <w:rPr>
          <w:rFonts w:ascii="Arial" w:hAnsi="Arial"/>
          <w:sz w:val="22"/>
          <w:szCs w:val="22"/>
        </w:rPr>
      </w:pPr>
      <w:r w:rsidRPr="003063DA">
        <w:rPr>
          <w:rFonts w:ascii="Arial" w:hAnsi="Arial"/>
          <w:sz w:val="22"/>
          <w:szCs w:val="22"/>
        </w:rPr>
        <w:t xml:space="preserve">Las prendas siguientes: Polo, buzo, chaleco y chaqueta llevaran en la espalda las siglas de </w:t>
      </w:r>
      <w:r>
        <w:rPr>
          <w:rFonts w:ascii="Arial" w:hAnsi="Arial"/>
          <w:sz w:val="22"/>
          <w:szCs w:val="22"/>
        </w:rPr>
        <w:t>GRUPO OPERATIVO DE GUIAS CANINOS</w:t>
      </w:r>
    </w:p>
    <w:p w14:paraId="57250D94" w14:textId="77777777" w:rsidR="00B6223B" w:rsidRDefault="00B6223B" w:rsidP="00B6223B">
      <w:pPr>
        <w:pStyle w:val="Standard"/>
        <w:jc w:val="both"/>
        <w:rPr>
          <w:rFonts w:ascii="Arial" w:hAnsi="Arial"/>
          <w:sz w:val="22"/>
          <w:szCs w:val="22"/>
        </w:rPr>
      </w:pPr>
    </w:p>
    <w:p w14:paraId="4386CA32" w14:textId="77777777" w:rsidR="00B6223B" w:rsidRDefault="00B6223B" w:rsidP="00B6223B">
      <w:pPr>
        <w:pStyle w:val="Standard"/>
        <w:jc w:val="both"/>
        <w:rPr>
          <w:rFonts w:ascii="Arial" w:hAnsi="Arial"/>
          <w:sz w:val="22"/>
          <w:szCs w:val="22"/>
        </w:rPr>
      </w:pPr>
      <w:r>
        <w:rPr>
          <w:rFonts w:ascii="Arial" w:hAnsi="Arial"/>
          <w:b/>
          <w:bCs/>
          <w:sz w:val="22"/>
          <w:szCs w:val="22"/>
        </w:rPr>
        <w:t xml:space="preserve">ANEXO III.- </w:t>
      </w:r>
      <w:r w:rsidRPr="00752A76">
        <w:rPr>
          <w:rFonts w:ascii="Arial" w:hAnsi="Arial"/>
          <w:b/>
          <w:bCs/>
          <w:sz w:val="22"/>
          <w:szCs w:val="22"/>
        </w:rPr>
        <w:t>Requisitos de los caniles y espacios anexos</w:t>
      </w:r>
    </w:p>
    <w:p w14:paraId="2507BB6E" w14:textId="77777777" w:rsidR="00B6223B" w:rsidRDefault="00B6223B" w:rsidP="00B6223B">
      <w:pPr>
        <w:pStyle w:val="Standard"/>
        <w:jc w:val="both"/>
        <w:rPr>
          <w:rFonts w:ascii="Arial" w:hAnsi="Arial"/>
          <w:sz w:val="22"/>
          <w:szCs w:val="22"/>
        </w:rPr>
      </w:pPr>
    </w:p>
    <w:p w14:paraId="34AE2794" w14:textId="77777777" w:rsidR="00B6223B" w:rsidRPr="00752A76" w:rsidRDefault="00B6223B" w:rsidP="00B6223B">
      <w:pPr>
        <w:pStyle w:val="Textbody"/>
        <w:numPr>
          <w:ilvl w:val="0"/>
          <w:numId w:val="39"/>
        </w:numPr>
        <w:tabs>
          <w:tab w:val="left" w:pos="0"/>
        </w:tabs>
        <w:autoSpaceDN w:val="0"/>
        <w:spacing w:after="150" w:line="276" w:lineRule="auto"/>
        <w:textAlignment w:val="baseline"/>
        <w:rPr>
          <w:rFonts w:ascii="Arial" w:hAnsi="Arial"/>
          <w:sz w:val="22"/>
          <w:szCs w:val="22"/>
        </w:rPr>
      </w:pPr>
      <w:r w:rsidRPr="00752A76">
        <w:rPr>
          <w:rFonts w:ascii="Arial" w:hAnsi="Arial"/>
          <w:sz w:val="22"/>
          <w:szCs w:val="22"/>
        </w:rPr>
        <w:t>Desagües.</w:t>
      </w:r>
    </w:p>
    <w:p w14:paraId="18313096" w14:textId="77777777" w:rsidR="00B6223B" w:rsidRPr="00752A76" w:rsidRDefault="00B6223B" w:rsidP="00B6223B">
      <w:pPr>
        <w:pStyle w:val="Textbody"/>
        <w:numPr>
          <w:ilvl w:val="0"/>
          <w:numId w:val="39"/>
        </w:numPr>
        <w:tabs>
          <w:tab w:val="left" w:pos="0"/>
        </w:tabs>
        <w:autoSpaceDN w:val="0"/>
        <w:spacing w:after="150" w:line="276" w:lineRule="auto"/>
        <w:textAlignment w:val="baseline"/>
        <w:rPr>
          <w:rFonts w:ascii="Arial" w:hAnsi="Arial"/>
          <w:sz w:val="22"/>
          <w:szCs w:val="22"/>
        </w:rPr>
      </w:pPr>
      <w:r w:rsidRPr="00752A76">
        <w:rPr>
          <w:rFonts w:ascii="Arial" w:hAnsi="Arial"/>
          <w:sz w:val="22"/>
          <w:szCs w:val="22"/>
        </w:rPr>
        <w:t>Agua y luz.</w:t>
      </w:r>
    </w:p>
    <w:p w14:paraId="32219979" w14:textId="77777777" w:rsidR="00B6223B" w:rsidRPr="00752A76" w:rsidRDefault="00B6223B" w:rsidP="00B6223B">
      <w:pPr>
        <w:pStyle w:val="Textbody"/>
        <w:numPr>
          <w:ilvl w:val="0"/>
          <w:numId w:val="39"/>
        </w:numPr>
        <w:tabs>
          <w:tab w:val="left" w:pos="0"/>
        </w:tabs>
        <w:autoSpaceDN w:val="0"/>
        <w:spacing w:after="150" w:line="276" w:lineRule="auto"/>
        <w:textAlignment w:val="baseline"/>
        <w:rPr>
          <w:rFonts w:ascii="Arial" w:hAnsi="Arial"/>
          <w:sz w:val="22"/>
          <w:szCs w:val="22"/>
        </w:rPr>
      </w:pPr>
      <w:r w:rsidRPr="00752A76">
        <w:rPr>
          <w:rFonts w:ascii="Arial" w:hAnsi="Arial"/>
          <w:sz w:val="22"/>
          <w:szCs w:val="22"/>
        </w:rPr>
        <w:t>Bebederos y comederos.</w:t>
      </w:r>
    </w:p>
    <w:p w14:paraId="4E098C86" w14:textId="77777777" w:rsidR="00B6223B" w:rsidRPr="00752A76" w:rsidRDefault="00B6223B" w:rsidP="00B6223B">
      <w:pPr>
        <w:pStyle w:val="Textbody"/>
        <w:numPr>
          <w:ilvl w:val="0"/>
          <w:numId w:val="39"/>
        </w:numPr>
        <w:tabs>
          <w:tab w:val="left" w:pos="0"/>
        </w:tabs>
        <w:autoSpaceDN w:val="0"/>
        <w:spacing w:after="150" w:line="276" w:lineRule="auto"/>
        <w:textAlignment w:val="baseline"/>
        <w:rPr>
          <w:rFonts w:ascii="Arial" w:hAnsi="Arial"/>
          <w:sz w:val="22"/>
          <w:szCs w:val="22"/>
        </w:rPr>
      </w:pPr>
      <w:r w:rsidRPr="00752A76">
        <w:rPr>
          <w:rFonts w:ascii="Arial" w:hAnsi="Arial"/>
          <w:sz w:val="22"/>
          <w:szCs w:val="22"/>
        </w:rPr>
        <w:t>Almacén para alimentación y productos de higiene</w:t>
      </w:r>
    </w:p>
    <w:p w14:paraId="5F60DB27" w14:textId="77777777" w:rsidR="00B6223B" w:rsidRPr="00752A76" w:rsidRDefault="00B6223B" w:rsidP="00B6223B">
      <w:pPr>
        <w:pStyle w:val="Textbody"/>
        <w:numPr>
          <w:ilvl w:val="0"/>
          <w:numId w:val="39"/>
        </w:numPr>
        <w:tabs>
          <w:tab w:val="left" w:pos="0"/>
        </w:tabs>
        <w:autoSpaceDN w:val="0"/>
        <w:spacing w:after="150" w:line="276" w:lineRule="auto"/>
        <w:textAlignment w:val="baseline"/>
        <w:rPr>
          <w:rFonts w:ascii="Arial" w:hAnsi="Arial"/>
          <w:sz w:val="22"/>
          <w:szCs w:val="22"/>
        </w:rPr>
      </w:pPr>
      <w:r w:rsidRPr="00752A76">
        <w:rPr>
          <w:rFonts w:ascii="Arial" w:hAnsi="Arial"/>
          <w:sz w:val="22"/>
          <w:szCs w:val="22"/>
        </w:rPr>
        <w:t>Zona de limpieza y cepillado de perros.</w:t>
      </w:r>
    </w:p>
    <w:p w14:paraId="21C44548" w14:textId="77777777" w:rsidR="00B6223B" w:rsidRPr="00752A76" w:rsidRDefault="00B6223B" w:rsidP="00B6223B">
      <w:pPr>
        <w:pStyle w:val="Textbody"/>
        <w:numPr>
          <w:ilvl w:val="0"/>
          <w:numId w:val="39"/>
        </w:numPr>
        <w:tabs>
          <w:tab w:val="left" w:pos="0"/>
        </w:tabs>
        <w:autoSpaceDN w:val="0"/>
        <w:spacing w:after="150" w:line="276" w:lineRule="auto"/>
        <w:textAlignment w:val="baseline"/>
        <w:rPr>
          <w:rFonts w:ascii="Arial" w:hAnsi="Arial"/>
          <w:sz w:val="22"/>
          <w:szCs w:val="22"/>
        </w:rPr>
      </w:pPr>
      <w:proofErr w:type="spellStart"/>
      <w:r w:rsidRPr="00752A76">
        <w:rPr>
          <w:rFonts w:ascii="Arial" w:hAnsi="Arial"/>
          <w:sz w:val="22"/>
          <w:szCs w:val="22"/>
        </w:rPr>
        <w:t>Defecadero</w:t>
      </w:r>
      <w:proofErr w:type="spellEnd"/>
      <w:r w:rsidRPr="00752A76">
        <w:rPr>
          <w:rFonts w:ascii="Arial" w:hAnsi="Arial"/>
          <w:sz w:val="22"/>
          <w:szCs w:val="22"/>
        </w:rPr>
        <w:t>.</w:t>
      </w:r>
    </w:p>
    <w:p w14:paraId="01A29408" w14:textId="77777777" w:rsidR="00B6223B" w:rsidRPr="00752A76" w:rsidRDefault="00B6223B" w:rsidP="00B6223B">
      <w:pPr>
        <w:pStyle w:val="Textbody"/>
        <w:numPr>
          <w:ilvl w:val="0"/>
          <w:numId w:val="39"/>
        </w:numPr>
        <w:tabs>
          <w:tab w:val="left" w:pos="0"/>
        </w:tabs>
        <w:autoSpaceDN w:val="0"/>
        <w:spacing w:after="150" w:line="276" w:lineRule="auto"/>
        <w:textAlignment w:val="baseline"/>
        <w:rPr>
          <w:rFonts w:ascii="Arial" w:hAnsi="Arial"/>
          <w:sz w:val="22"/>
          <w:szCs w:val="22"/>
        </w:rPr>
      </w:pPr>
      <w:r w:rsidRPr="00752A76">
        <w:rPr>
          <w:rFonts w:ascii="Arial" w:hAnsi="Arial"/>
          <w:sz w:val="22"/>
          <w:szCs w:val="22"/>
        </w:rPr>
        <w:t>Zona de esparcimiento.</w:t>
      </w:r>
    </w:p>
    <w:p w14:paraId="5515A536" w14:textId="77777777" w:rsidR="00B6223B" w:rsidRPr="00752A76" w:rsidRDefault="00B6223B" w:rsidP="00B6223B">
      <w:pPr>
        <w:pStyle w:val="Textbody"/>
        <w:numPr>
          <w:ilvl w:val="0"/>
          <w:numId w:val="39"/>
        </w:numPr>
        <w:tabs>
          <w:tab w:val="left" w:pos="0"/>
        </w:tabs>
        <w:autoSpaceDN w:val="0"/>
        <w:spacing w:after="150" w:line="276" w:lineRule="auto"/>
        <w:textAlignment w:val="baseline"/>
        <w:rPr>
          <w:rFonts w:ascii="Arial" w:hAnsi="Arial"/>
          <w:sz w:val="22"/>
          <w:szCs w:val="22"/>
        </w:rPr>
      </w:pPr>
      <w:r w:rsidRPr="00752A76">
        <w:rPr>
          <w:rFonts w:ascii="Arial" w:hAnsi="Arial"/>
          <w:sz w:val="22"/>
          <w:szCs w:val="22"/>
        </w:rPr>
        <w:t>Cercado de seguridad.</w:t>
      </w:r>
    </w:p>
    <w:p w14:paraId="3A6FEC33" w14:textId="77777777" w:rsidR="00B6223B" w:rsidRPr="00752A76" w:rsidRDefault="00B6223B" w:rsidP="00B6223B">
      <w:pPr>
        <w:pStyle w:val="Textbody"/>
        <w:numPr>
          <w:ilvl w:val="0"/>
          <w:numId w:val="39"/>
        </w:numPr>
        <w:tabs>
          <w:tab w:val="left" w:pos="0"/>
        </w:tabs>
        <w:autoSpaceDN w:val="0"/>
        <w:spacing w:after="150" w:line="276" w:lineRule="auto"/>
        <w:textAlignment w:val="baseline"/>
        <w:rPr>
          <w:rFonts w:ascii="Arial" w:hAnsi="Arial"/>
          <w:sz w:val="22"/>
          <w:szCs w:val="22"/>
        </w:rPr>
      </w:pPr>
      <w:r w:rsidRPr="00752A76">
        <w:rPr>
          <w:rFonts w:ascii="Arial" w:hAnsi="Arial"/>
          <w:sz w:val="22"/>
          <w:szCs w:val="22"/>
        </w:rPr>
        <w:t>Cierres de seguridad.</w:t>
      </w:r>
    </w:p>
    <w:p w14:paraId="72C52ED3" w14:textId="77777777" w:rsidR="00B6223B" w:rsidRDefault="00B6223B" w:rsidP="00B6223B">
      <w:pPr>
        <w:ind w:right="-81" w:firstLine="540"/>
        <w:jc w:val="both"/>
        <w:rPr>
          <w:rFonts w:ascii="Arial" w:hAnsi="Arial" w:cs="Arial"/>
        </w:rPr>
      </w:pPr>
    </w:p>
    <w:p w14:paraId="7BD3389D" w14:textId="4D12CFD2" w:rsidR="00B6223B" w:rsidRPr="00BE7B36" w:rsidRDefault="00A14515" w:rsidP="00B6223B">
      <w:pPr>
        <w:ind w:firstLine="567"/>
        <w:jc w:val="both"/>
        <w:rPr>
          <w:rFonts w:ascii="Arial" w:eastAsia="Times New Roman" w:hAnsi="Arial" w:cs="Arial"/>
        </w:rPr>
      </w:pPr>
      <w:proofErr w:type="gramStart"/>
      <w:r>
        <w:rPr>
          <w:rFonts w:ascii="Arial" w:eastAsia="Times New Roman" w:hAnsi="Arial" w:cs="Arial"/>
          <w:b/>
        </w:rPr>
        <w:t>S</w:t>
      </w:r>
      <w:r w:rsidR="00B6223B" w:rsidRPr="00BE7B36">
        <w:rPr>
          <w:rFonts w:ascii="Arial" w:eastAsia="Times New Roman" w:hAnsi="Arial" w:cs="Arial"/>
          <w:b/>
        </w:rPr>
        <w:t>EGUNDO.-</w:t>
      </w:r>
      <w:proofErr w:type="gramEnd"/>
      <w:r w:rsidR="00B6223B" w:rsidRPr="00BE7B36">
        <w:rPr>
          <w:rFonts w:ascii="Arial" w:eastAsia="Times New Roman" w:hAnsi="Arial" w:cs="Arial"/>
          <w:b/>
        </w:rPr>
        <w:t xml:space="preserve"> </w:t>
      </w:r>
      <w:r w:rsidR="00B6223B" w:rsidRPr="00BE7B36">
        <w:rPr>
          <w:rFonts w:ascii="Arial" w:eastAsia="Times New Roman" w:hAnsi="Arial" w:cs="Arial"/>
        </w:rPr>
        <w:t xml:space="preserve">Someter la presente aprobación </w:t>
      </w:r>
      <w:proofErr w:type="gramStart"/>
      <w:r w:rsidR="00B6223B" w:rsidRPr="00BE7B36">
        <w:rPr>
          <w:rFonts w:ascii="Arial" w:eastAsia="Times New Roman" w:hAnsi="Arial" w:cs="Arial"/>
        </w:rPr>
        <w:t>inicial  a</w:t>
      </w:r>
      <w:proofErr w:type="gramEnd"/>
      <w:r w:rsidR="00B6223B" w:rsidRPr="00BE7B36">
        <w:rPr>
          <w:rFonts w:ascii="Arial" w:eastAsia="Times New Roman" w:hAnsi="Arial" w:cs="Arial"/>
        </w:rPr>
        <w:t xml:space="preserve"> información pública y audiencia a los interesados por un plazo de 30 días mediante anuncio publicado en el Boletín Oficial de la Provincia, en el tablón de edictos de este Excmo. Ayuntamiento y en un periódico de máxima difusión en la Provincia. Transcurrido dicho plazo, si no hubiera presentado reclamación o sugerencia alguna se entenderá definitivamente aprobado.</w:t>
      </w:r>
    </w:p>
    <w:p w14:paraId="712FC66F" w14:textId="77777777" w:rsidR="00B6223B" w:rsidRPr="00BE7B36" w:rsidRDefault="00B6223B" w:rsidP="00B6223B">
      <w:pPr>
        <w:widowControl w:val="0"/>
        <w:snapToGrid w:val="0"/>
        <w:ind w:firstLine="708"/>
        <w:jc w:val="both"/>
        <w:rPr>
          <w:rFonts w:ascii="Arial" w:eastAsia="Times New Roman" w:hAnsi="Arial" w:cs="Arial"/>
          <w:b/>
        </w:rPr>
      </w:pPr>
    </w:p>
    <w:p w14:paraId="50DC83A3" w14:textId="77777777" w:rsidR="00B6223B" w:rsidRPr="00BE7B36" w:rsidRDefault="00B6223B" w:rsidP="00B6223B">
      <w:pPr>
        <w:ind w:firstLine="567"/>
        <w:jc w:val="both"/>
        <w:rPr>
          <w:rFonts w:ascii="Arial" w:eastAsia="Times New Roman" w:hAnsi="Arial" w:cs="Arial"/>
        </w:rPr>
      </w:pPr>
    </w:p>
    <w:p w14:paraId="36B2F309" w14:textId="77777777" w:rsidR="00B6223B" w:rsidRPr="00BE7B36" w:rsidRDefault="00B6223B" w:rsidP="00B6223B">
      <w:pPr>
        <w:ind w:firstLine="567"/>
        <w:jc w:val="both"/>
        <w:rPr>
          <w:rFonts w:ascii="Arial" w:eastAsia="Times New Roman" w:hAnsi="Arial" w:cs="Arial"/>
        </w:rPr>
      </w:pPr>
      <w:r w:rsidRPr="00BE7B36">
        <w:rPr>
          <w:rFonts w:ascii="Arial" w:eastAsia="Times New Roman" w:hAnsi="Arial" w:cs="Arial"/>
        </w:rPr>
        <w:t xml:space="preserve">Es todo cuanto se tiene el deber de informar. No obstante, someto mi informe a otro mejor fundado en derecho. </w:t>
      </w:r>
    </w:p>
    <w:p w14:paraId="0A226C8D" w14:textId="77777777" w:rsidR="00B6223B" w:rsidRPr="00BE7B36" w:rsidRDefault="00B6223B" w:rsidP="00B6223B">
      <w:pPr>
        <w:widowControl w:val="0"/>
        <w:ind w:left="567" w:firstLine="680"/>
        <w:jc w:val="both"/>
        <w:rPr>
          <w:rFonts w:ascii="Arial" w:eastAsia="Times New Roman" w:hAnsi="Arial" w:cs="Arial"/>
          <w:snapToGrid w:val="0"/>
        </w:rPr>
      </w:pPr>
    </w:p>
    <w:p w14:paraId="65AB0D40" w14:textId="77777777" w:rsidR="00B6223B" w:rsidRPr="00BE7B36" w:rsidRDefault="00B6223B" w:rsidP="00B6223B">
      <w:pPr>
        <w:widowControl w:val="0"/>
        <w:ind w:left="567" w:firstLine="680"/>
        <w:jc w:val="center"/>
        <w:rPr>
          <w:rFonts w:ascii="Arial" w:eastAsia="Times New Roman" w:hAnsi="Arial" w:cs="Arial"/>
          <w:snapToGrid w:val="0"/>
        </w:rPr>
      </w:pPr>
      <w:r w:rsidRPr="00BE7B36">
        <w:rPr>
          <w:rFonts w:ascii="Arial" w:eastAsia="Times New Roman" w:hAnsi="Arial" w:cs="Arial"/>
          <w:snapToGrid w:val="0"/>
        </w:rPr>
        <w:t>Documento firmado electrónicamente</w:t>
      </w:r>
    </w:p>
    <w:p w14:paraId="6E283AA5" w14:textId="77777777" w:rsidR="00B6223B" w:rsidRPr="00486DE8" w:rsidRDefault="00B6223B" w:rsidP="00B6223B">
      <w:pPr>
        <w:pStyle w:val="Standard"/>
        <w:rPr>
          <w:sz w:val="22"/>
          <w:szCs w:val="22"/>
        </w:rPr>
      </w:pPr>
    </w:p>
    <w:p w14:paraId="4F1BF162" w14:textId="77777777" w:rsidR="00B6223B" w:rsidRPr="00486DE8" w:rsidRDefault="00B6223B" w:rsidP="00B6223B">
      <w:pPr>
        <w:ind w:firstLine="567"/>
        <w:jc w:val="both"/>
        <w:rPr>
          <w:rFonts w:ascii="Arial" w:eastAsia="Times New Roman" w:hAnsi="Arial" w:cs="Arial"/>
        </w:rPr>
      </w:pPr>
    </w:p>
    <w:sectPr w:rsidR="00B6223B" w:rsidRPr="00486DE8" w:rsidSect="00EA309C">
      <w:headerReference w:type="even" r:id="rId7"/>
      <w:headerReference w:type="default" r:id="rId8"/>
      <w:footerReference w:type="even" r:id="rId9"/>
      <w:footerReference w:type="default" r:id="rId10"/>
      <w:headerReference w:type="first" r:id="rId11"/>
      <w:footerReference w:type="first" r:id="rId12"/>
      <w:pgSz w:w="11906" w:h="16838"/>
      <w:pgMar w:top="1702"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B245EB" w14:textId="77777777" w:rsidR="00696943" w:rsidRDefault="00696943" w:rsidP="00EA309C">
      <w:pPr>
        <w:spacing w:after="0" w:line="240" w:lineRule="auto"/>
      </w:pPr>
      <w:r>
        <w:separator/>
      </w:r>
    </w:p>
  </w:endnote>
  <w:endnote w:type="continuationSeparator" w:id="0">
    <w:p w14:paraId="4FA45E30" w14:textId="77777777" w:rsidR="00696943" w:rsidRDefault="00696943" w:rsidP="00EA30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ndalus">
    <w:altName w:val="Arial"/>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Bradley Hand ITC">
    <w:panose1 w:val="03070402050302030203"/>
    <w:charset w:val="00"/>
    <w:family w:val="script"/>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F9075" w14:textId="77777777" w:rsidR="00A25617" w:rsidRDefault="00A25617">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F01FBE" w14:textId="77777777" w:rsidR="00A25617" w:rsidRDefault="00A25617">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C125C2" w14:textId="77777777" w:rsidR="00A25617" w:rsidRDefault="00A2561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EDBB77" w14:textId="77777777" w:rsidR="00696943" w:rsidRDefault="00696943" w:rsidP="00EA309C">
      <w:pPr>
        <w:spacing w:after="0" w:line="240" w:lineRule="auto"/>
      </w:pPr>
      <w:r>
        <w:separator/>
      </w:r>
    </w:p>
  </w:footnote>
  <w:footnote w:type="continuationSeparator" w:id="0">
    <w:p w14:paraId="541D35CC" w14:textId="77777777" w:rsidR="00696943" w:rsidRDefault="00696943" w:rsidP="00EA30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18A81" w14:textId="77777777" w:rsidR="00A25617" w:rsidRDefault="00A25617">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ED22F" w14:textId="77777777" w:rsidR="00EA309C" w:rsidRDefault="00EA309C">
    <w:pPr>
      <w:pStyle w:val="Encabezado"/>
    </w:pPr>
    <w:r w:rsidRPr="00EA309C">
      <w:rPr>
        <w:noProof/>
        <w:lang w:eastAsia="es-ES"/>
      </w:rPr>
      <w:drawing>
        <wp:anchor distT="0" distB="0" distL="114300" distR="114300" simplePos="0" relativeHeight="251658240" behindDoc="0" locked="0" layoutInCell="1" allowOverlap="1" wp14:anchorId="54D6D6B8" wp14:editId="3F6070D3">
          <wp:simplePos x="0" y="0"/>
          <wp:positionH relativeFrom="margin">
            <wp:posOffset>0</wp:posOffset>
          </wp:positionH>
          <wp:positionV relativeFrom="paragraph">
            <wp:posOffset>-316230</wp:posOffset>
          </wp:positionV>
          <wp:extent cx="2171700" cy="789709"/>
          <wp:effectExtent l="0" t="0" r="0" b="0"/>
          <wp:wrapSquare wrapText="bothSides"/>
          <wp:docPr id="4" name="Imagen 4" descr="C:\Users\78614000T\Desktop\IMAG.-CORP.-HORI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78614000T\Desktop\IMAG.-CORP.-HORIZ.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171700" cy="789709"/>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634A0C" w14:textId="77777777" w:rsidR="00A25617" w:rsidRDefault="00A25617">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1"/>
    <w:lvl w:ilvl="0">
      <w:start w:val="1"/>
      <w:numFmt w:val="decimal"/>
      <w:suff w:val="nothing"/>
      <w:lvlText w:val="%1."/>
      <w:lvlJc w:val="left"/>
      <w:pPr>
        <w:tabs>
          <w:tab w:val="num" w:pos="0"/>
        </w:tabs>
        <w:ind w:left="707" w:firstLine="0"/>
      </w:pPr>
      <w:rPr>
        <w:rFonts w:ascii="Arial" w:hAnsi="Arial" w:cs="Arial"/>
        <w:sz w:val="22"/>
        <w:szCs w:val="22"/>
      </w:r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1" w15:restartNumberingAfterBreak="0">
    <w:nsid w:val="00000003"/>
    <w:multiLevelType w:val="multilevel"/>
    <w:tmpl w:val="00000003"/>
    <w:name w:val="WW8Num3"/>
    <w:lvl w:ilvl="0">
      <w:start w:val="1"/>
      <w:numFmt w:val="decimal"/>
      <w:lvlText w:val="%1)"/>
      <w:lvlJc w:val="left"/>
      <w:pPr>
        <w:tabs>
          <w:tab w:val="num" w:pos="360"/>
        </w:tabs>
        <w:ind w:left="360" w:hanging="360"/>
      </w:pPr>
      <w:rPr>
        <w:rFonts w:ascii="Arial" w:hAnsi="Arial" w:cs="Arial"/>
        <w:sz w:val="22"/>
        <w:szCs w:val="22"/>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00000004"/>
    <w:multiLevelType w:val="multilevel"/>
    <w:tmpl w:val="00000004"/>
    <w:name w:val="WW8Num4"/>
    <w:lvl w:ilvl="0">
      <w:start w:val="1"/>
      <w:numFmt w:val="decimal"/>
      <w:lvlText w:val="%1)"/>
      <w:lvlJc w:val="left"/>
      <w:pPr>
        <w:tabs>
          <w:tab w:val="num" w:pos="360"/>
        </w:tabs>
        <w:ind w:left="360" w:hanging="360"/>
      </w:pPr>
      <w:rPr>
        <w:rFonts w:ascii="Arial" w:hAnsi="Arial" w:cs="Arial"/>
        <w:sz w:val="22"/>
        <w:szCs w:val="22"/>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00000005"/>
    <w:multiLevelType w:val="multilevel"/>
    <w:tmpl w:val="00000005"/>
    <w:name w:val="WW8Num5"/>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rPr>
        <w:rFonts w:ascii="Arial" w:hAnsi="Arial" w:cs="Arial"/>
        <w:sz w:val="22"/>
        <w:szCs w:val="22"/>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15:restartNumberingAfterBreak="0">
    <w:nsid w:val="00000006"/>
    <w:multiLevelType w:val="multilevel"/>
    <w:tmpl w:val="00000006"/>
    <w:name w:val="WW8Num6"/>
    <w:lvl w:ilvl="0">
      <w:start w:val="1"/>
      <w:numFmt w:val="decimal"/>
      <w:lvlText w:val="%1."/>
      <w:lvlJc w:val="left"/>
      <w:pPr>
        <w:tabs>
          <w:tab w:val="num" w:pos="360"/>
        </w:tabs>
        <w:ind w:left="360" w:hanging="360"/>
      </w:pPr>
      <w:rPr>
        <w:rFonts w:hint="default"/>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5" w15:restartNumberingAfterBreak="0">
    <w:nsid w:val="00000007"/>
    <w:multiLevelType w:val="multilevel"/>
    <w:tmpl w:val="00000007"/>
    <w:name w:val="WW8Num7"/>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15:restartNumberingAfterBreak="0">
    <w:nsid w:val="00000008"/>
    <w:multiLevelType w:val="multilevel"/>
    <w:tmpl w:val="00000008"/>
    <w:name w:val="WW8Num8"/>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rPr>
        <w:rFonts w:ascii="Arial" w:hAnsi="Arial" w:cs="Arial"/>
        <w:sz w:val="22"/>
        <w:szCs w:val="22"/>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00000009"/>
    <w:multiLevelType w:val="multilevel"/>
    <w:tmpl w:val="00000009"/>
    <w:name w:val="WW8Num9"/>
    <w:lvl w:ilvl="0">
      <w:start w:val="1"/>
      <w:numFmt w:val="decimal"/>
      <w:lvlText w:val="%1)"/>
      <w:lvlJc w:val="left"/>
      <w:pPr>
        <w:tabs>
          <w:tab w:val="num" w:pos="360"/>
        </w:tabs>
        <w:ind w:left="360" w:hanging="360"/>
      </w:pPr>
      <w:rPr>
        <w:rFonts w:ascii="Arial" w:hAnsi="Arial" w:cs="Arial"/>
        <w:sz w:val="22"/>
        <w:szCs w:val="22"/>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0000000A"/>
    <w:multiLevelType w:val="multilevel"/>
    <w:tmpl w:val="0000000A"/>
    <w:name w:val="WW8Num1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15:restartNumberingAfterBreak="0">
    <w:nsid w:val="0000000B"/>
    <w:multiLevelType w:val="multilevel"/>
    <w:tmpl w:val="0000000B"/>
    <w:name w:val="WW8Num11"/>
    <w:lvl w:ilvl="0">
      <w:start w:val="1"/>
      <w:numFmt w:val="decimal"/>
      <w:lvlText w:val="%1)"/>
      <w:lvlJc w:val="left"/>
      <w:pPr>
        <w:tabs>
          <w:tab w:val="num" w:pos="360"/>
        </w:tabs>
        <w:ind w:left="360" w:hanging="360"/>
      </w:pPr>
      <w:rPr>
        <w:rFonts w:ascii="Arial" w:hAnsi="Arial" w:cs="Arial"/>
        <w:sz w:val="22"/>
        <w:szCs w:val="22"/>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0000000C"/>
    <w:multiLevelType w:val="multilevel"/>
    <w:tmpl w:val="0000000C"/>
    <w:name w:val="WW8Num1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0000000D"/>
    <w:multiLevelType w:val="multilevel"/>
    <w:tmpl w:val="0000000D"/>
    <w:name w:val="WW8Num13"/>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000000E"/>
    <w:multiLevelType w:val="multilevel"/>
    <w:tmpl w:val="0000000E"/>
    <w:name w:val="WW8Num14"/>
    <w:lvl w:ilvl="0">
      <w:start w:val="1"/>
      <w:numFmt w:val="lowerLetter"/>
      <w:lvlText w:val="%1)"/>
      <w:lvlJc w:val="left"/>
      <w:pPr>
        <w:tabs>
          <w:tab w:val="num" w:pos="360"/>
        </w:tabs>
        <w:ind w:left="360" w:hanging="360"/>
      </w:pPr>
      <w:rPr>
        <w:rFonts w:ascii="Arial" w:hAnsi="Arial" w:cs="Arial" w:hint="default"/>
        <w:sz w:val="22"/>
        <w:szCs w:val="22"/>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3" w15:restartNumberingAfterBreak="0">
    <w:nsid w:val="0000000F"/>
    <w:multiLevelType w:val="multilevel"/>
    <w:tmpl w:val="0000000F"/>
    <w:name w:val="WW8Num15"/>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00000010"/>
    <w:multiLevelType w:val="multilevel"/>
    <w:tmpl w:val="00000010"/>
    <w:name w:val="WW8Num16"/>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rPr>
        <w:rFonts w:ascii="Arial" w:hAnsi="Arial" w:cs="Arial"/>
        <w:sz w:val="22"/>
        <w:szCs w:val="22"/>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00000011"/>
    <w:multiLevelType w:val="multilevel"/>
    <w:tmpl w:val="00000011"/>
    <w:name w:val="WW8Num17"/>
    <w:lvl w:ilvl="0">
      <w:start w:val="1"/>
      <w:numFmt w:val="decimal"/>
      <w:lvlText w:val="%1)"/>
      <w:lvlJc w:val="left"/>
      <w:pPr>
        <w:tabs>
          <w:tab w:val="num" w:pos="360"/>
        </w:tabs>
        <w:ind w:left="360" w:hanging="360"/>
      </w:pPr>
      <w:rPr>
        <w:rFonts w:ascii="Arial" w:hAnsi="Arial" w:cs="Arial"/>
        <w:sz w:val="22"/>
        <w:szCs w:val="22"/>
      </w:rPr>
    </w:lvl>
    <w:lvl w:ilvl="1">
      <w:start w:val="1"/>
      <w:numFmt w:val="lowerLetter"/>
      <w:lvlText w:val="%2)"/>
      <w:lvlJc w:val="left"/>
      <w:pPr>
        <w:tabs>
          <w:tab w:val="num" w:pos="720"/>
        </w:tabs>
        <w:ind w:left="720" w:hanging="360"/>
      </w:pPr>
      <w:rPr>
        <w:rFonts w:ascii="Arial" w:hAnsi="Arial" w:cs="Arial"/>
        <w:sz w:val="22"/>
        <w:szCs w:val="22"/>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00000012"/>
    <w:multiLevelType w:val="multilevel"/>
    <w:tmpl w:val="00000012"/>
    <w:name w:val="WW8Num18"/>
    <w:lvl w:ilvl="0">
      <w:start w:val="1"/>
      <w:numFmt w:val="decimal"/>
      <w:lvlText w:val="%1)"/>
      <w:lvlJc w:val="left"/>
      <w:pPr>
        <w:tabs>
          <w:tab w:val="num" w:pos="360"/>
        </w:tabs>
        <w:ind w:left="360" w:hanging="360"/>
      </w:pPr>
      <w:rPr>
        <w:rFonts w:ascii="Arial" w:hAnsi="Arial" w:cs="Arial"/>
        <w:sz w:val="22"/>
        <w:szCs w:val="22"/>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00000013"/>
    <w:multiLevelType w:val="multilevel"/>
    <w:tmpl w:val="00000013"/>
    <w:name w:val="WW8Num19"/>
    <w:lvl w:ilvl="0">
      <w:start w:val="1"/>
      <w:numFmt w:val="decimal"/>
      <w:lvlText w:val="%1)"/>
      <w:lvlJc w:val="left"/>
      <w:pPr>
        <w:tabs>
          <w:tab w:val="num" w:pos="360"/>
        </w:tabs>
        <w:ind w:left="360" w:hanging="360"/>
      </w:pPr>
      <w:rPr>
        <w:rFonts w:ascii="Arial" w:hAnsi="Arial" w:cs="Arial"/>
        <w:sz w:val="22"/>
        <w:szCs w:val="22"/>
      </w:rPr>
    </w:lvl>
    <w:lvl w:ilvl="1">
      <w:start w:val="1"/>
      <w:numFmt w:val="lowerLetter"/>
      <w:lvlText w:val="%2)"/>
      <w:lvlJc w:val="left"/>
      <w:pPr>
        <w:tabs>
          <w:tab w:val="num" w:pos="720"/>
        </w:tabs>
        <w:ind w:left="720" w:hanging="360"/>
      </w:pPr>
      <w:rPr>
        <w:rFonts w:ascii="Arial" w:hAnsi="Arial" w:cs="Arial"/>
        <w:sz w:val="22"/>
        <w:szCs w:val="22"/>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00000014"/>
    <w:multiLevelType w:val="multilevel"/>
    <w:tmpl w:val="00000014"/>
    <w:name w:val="WW8Num2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rPr>
        <w:rFonts w:ascii="Arial" w:hAnsi="Arial" w:cs="Arial"/>
        <w:sz w:val="22"/>
        <w:szCs w:val="22"/>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00000015"/>
    <w:multiLevelType w:val="multilevel"/>
    <w:tmpl w:val="00000015"/>
    <w:name w:val="WW8Num2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00000016"/>
    <w:multiLevelType w:val="multilevel"/>
    <w:tmpl w:val="00000016"/>
    <w:name w:val="WW8Num2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00000017"/>
    <w:multiLevelType w:val="multilevel"/>
    <w:tmpl w:val="00000017"/>
    <w:name w:val="WW8Num23"/>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00000018"/>
    <w:multiLevelType w:val="multilevel"/>
    <w:tmpl w:val="00000018"/>
    <w:name w:val="WW8Num24"/>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rPr>
        <w:rFonts w:ascii="Arial" w:hAnsi="Arial" w:cs="Arial"/>
        <w:sz w:val="22"/>
        <w:szCs w:val="22"/>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00000019"/>
    <w:multiLevelType w:val="multilevel"/>
    <w:tmpl w:val="00000019"/>
    <w:name w:val="WW8Num25"/>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0000001A"/>
    <w:multiLevelType w:val="singleLevel"/>
    <w:tmpl w:val="0000001A"/>
    <w:name w:val="WW8Num26"/>
    <w:lvl w:ilvl="0">
      <w:start w:val="1"/>
      <w:numFmt w:val="lowerLetter"/>
      <w:lvlText w:val="%1)"/>
      <w:lvlJc w:val="left"/>
      <w:pPr>
        <w:tabs>
          <w:tab w:val="num" w:pos="870"/>
        </w:tabs>
        <w:ind w:left="870" w:hanging="360"/>
      </w:pPr>
      <w:rPr>
        <w:rFonts w:hint="default"/>
      </w:rPr>
    </w:lvl>
  </w:abstractNum>
  <w:abstractNum w:abstractNumId="25" w15:restartNumberingAfterBreak="0">
    <w:nsid w:val="0000001B"/>
    <w:multiLevelType w:val="multilevel"/>
    <w:tmpl w:val="0000001B"/>
    <w:name w:val="WW8Num27"/>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0000001C"/>
    <w:multiLevelType w:val="singleLevel"/>
    <w:tmpl w:val="0000001C"/>
    <w:name w:val="WW8Num28"/>
    <w:lvl w:ilvl="0">
      <w:start w:val="1"/>
      <w:numFmt w:val="decimal"/>
      <w:lvlText w:val="%1."/>
      <w:lvlJc w:val="left"/>
      <w:pPr>
        <w:tabs>
          <w:tab w:val="num" w:pos="720"/>
        </w:tabs>
        <w:ind w:left="720" w:hanging="360"/>
      </w:pPr>
      <w:rPr>
        <w:rFonts w:ascii="Arial" w:eastAsia="Times New Roman" w:hAnsi="Arial" w:cs="Arial" w:hint="default"/>
        <w:b w:val="0"/>
        <w:bCs w:val="0"/>
        <w:iCs/>
        <w:kern w:val="1"/>
        <w:sz w:val="22"/>
        <w:szCs w:val="22"/>
        <w:lang w:eastAsia="ar-SA" w:bidi="ar-SA"/>
      </w:rPr>
    </w:lvl>
  </w:abstractNum>
  <w:abstractNum w:abstractNumId="27" w15:restartNumberingAfterBreak="0">
    <w:nsid w:val="0000001D"/>
    <w:multiLevelType w:val="multilevel"/>
    <w:tmpl w:val="0000001D"/>
    <w:name w:val="WW8Num29"/>
    <w:lvl w:ilvl="0">
      <w:start w:val="1"/>
      <w:numFmt w:val="decimal"/>
      <w:lvlText w:val="%1)"/>
      <w:lvlJc w:val="left"/>
      <w:pPr>
        <w:tabs>
          <w:tab w:val="num" w:pos="360"/>
        </w:tabs>
        <w:ind w:left="360" w:hanging="360"/>
      </w:pPr>
      <w:rPr>
        <w:rFonts w:ascii="Arial" w:hAnsi="Arial" w:cs="Arial"/>
        <w:sz w:val="22"/>
        <w:szCs w:val="22"/>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15:restartNumberingAfterBreak="0">
    <w:nsid w:val="002B23BB"/>
    <w:multiLevelType w:val="hybridMultilevel"/>
    <w:tmpl w:val="7194AFAE"/>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15:restartNumberingAfterBreak="0">
    <w:nsid w:val="05217F3A"/>
    <w:multiLevelType w:val="hybridMultilevel"/>
    <w:tmpl w:val="17789C5E"/>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15:restartNumberingAfterBreak="0">
    <w:nsid w:val="06B03BB5"/>
    <w:multiLevelType w:val="hybridMultilevel"/>
    <w:tmpl w:val="83860D28"/>
    <w:lvl w:ilvl="0" w:tplc="0C0A000F">
      <w:start w:val="1"/>
      <w:numFmt w:val="decimal"/>
      <w:lvlText w:val="%1."/>
      <w:lvlJc w:val="left"/>
      <w:pPr>
        <w:ind w:left="1428" w:hanging="360"/>
      </w:p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31" w15:restartNumberingAfterBreak="0">
    <w:nsid w:val="087532A7"/>
    <w:multiLevelType w:val="hybridMultilevel"/>
    <w:tmpl w:val="9098B4F2"/>
    <w:lvl w:ilvl="0" w:tplc="B3066914">
      <w:start w:val="1"/>
      <w:numFmt w:val="decimal"/>
      <w:lvlText w:val="%1."/>
      <w:lvlJc w:val="left"/>
      <w:pPr>
        <w:ind w:left="405" w:hanging="360"/>
      </w:pPr>
      <w:rPr>
        <w:rFonts w:hint="default"/>
      </w:rPr>
    </w:lvl>
    <w:lvl w:ilvl="1" w:tplc="0C0A0019" w:tentative="1">
      <w:start w:val="1"/>
      <w:numFmt w:val="lowerLetter"/>
      <w:lvlText w:val="%2."/>
      <w:lvlJc w:val="left"/>
      <w:pPr>
        <w:ind w:left="1125" w:hanging="360"/>
      </w:pPr>
    </w:lvl>
    <w:lvl w:ilvl="2" w:tplc="0C0A001B" w:tentative="1">
      <w:start w:val="1"/>
      <w:numFmt w:val="lowerRoman"/>
      <w:lvlText w:val="%3."/>
      <w:lvlJc w:val="right"/>
      <w:pPr>
        <w:ind w:left="1845" w:hanging="180"/>
      </w:pPr>
    </w:lvl>
    <w:lvl w:ilvl="3" w:tplc="0C0A000F" w:tentative="1">
      <w:start w:val="1"/>
      <w:numFmt w:val="decimal"/>
      <w:lvlText w:val="%4."/>
      <w:lvlJc w:val="left"/>
      <w:pPr>
        <w:ind w:left="2565" w:hanging="360"/>
      </w:pPr>
    </w:lvl>
    <w:lvl w:ilvl="4" w:tplc="0C0A0019" w:tentative="1">
      <w:start w:val="1"/>
      <w:numFmt w:val="lowerLetter"/>
      <w:lvlText w:val="%5."/>
      <w:lvlJc w:val="left"/>
      <w:pPr>
        <w:ind w:left="3285" w:hanging="360"/>
      </w:pPr>
    </w:lvl>
    <w:lvl w:ilvl="5" w:tplc="0C0A001B" w:tentative="1">
      <w:start w:val="1"/>
      <w:numFmt w:val="lowerRoman"/>
      <w:lvlText w:val="%6."/>
      <w:lvlJc w:val="right"/>
      <w:pPr>
        <w:ind w:left="4005" w:hanging="180"/>
      </w:pPr>
    </w:lvl>
    <w:lvl w:ilvl="6" w:tplc="0C0A000F" w:tentative="1">
      <w:start w:val="1"/>
      <w:numFmt w:val="decimal"/>
      <w:lvlText w:val="%7."/>
      <w:lvlJc w:val="left"/>
      <w:pPr>
        <w:ind w:left="4725" w:hanging="360"/>
      </w:pPr>
    </w:lvl>
    <w:lvl w:ilvl="7" w:tplc="0C0A0019" w:tentative="1">
      <w:start w:val="1"/>
      <w:numFmt w:val="lowerLetter"/>
      <w:lvlText w:val="%8."/>
      <w:lvlJc w:val="left"/>
      <w:pPr>
        <w:ind w:left="5445" w:hanging="360"/>
      </w:pPr>
    </w:lvl>
    <w:lvl w:ilvl="8" w:tplc="0C0A001B" w:tentative="1">
      <w:start w:val="1"/>
      <w:numFmt w:val="lowerRoman"/>
      <w:lvlText w:val="%9."/>
      <w:lvlJc w:val="right"/>
      <w:pPr>
        <w:ind w:left="6165" w:hanging="180"/>
      </w:pPr>
    </w:lvl>
  </w:abstractNum>
  <w:abstractNum w:abstractNumId="32" w15:restartNumberingAfterBreak="0">
    <w:nsid w:val="0ADA72D1"/>
    <w:multiLevelType w:val="hybridMultilevel"/>
    <w:tmpl w:val="AC2EED94"/>
    <w:lvl w:ilvl="0" w:tplc="DAB60270">
      <w:start w:val="1"/>
      <w:numFmt w:val="lowerLetter"/>
      <w:lvlText w:val="%1)"/>
      <w:lvlJc w:val="left"/>
      <w:pPr>
        <w:tabs>
          <w:tab w:val="num" w:pos="473"/>
        </w:tabs>
        <w:ind w:left="473" w:hanging="360"/>
      </w:pPr>
      <w:rPr>
        <w:rFonts w:ascii="Andalus" w:eastAsia="Calibri" w:hAnsi="Andalus" w:cs="Andalus"/>
        <w:color w:val="3366FF"/>
      </w:rPr>
    </w:lvl>
    <w:lvl w:ilvl="1" w:tplc="0C0A0019" w:tentative="1">
      <w:start w:val="1"/>
      <w:numFmt w:val="lowerLetter"/>
      <w:lvlText w:val="%2."/>
      <w:lvlJc w:val="left"/>
      <w:pPr>
        <w:tabs>
          <w:tab w:val="num" w:pos="1193"/>
        </w:tabs>
        <w:ind w:left="1193" w:hanging="360"/>
      </w:pPr>
    </w:lvl>
    <w:lvl w:ilvl="2" w:tplc="0C0A001B" w:tentative="1">
      <w:start w:val="1"/>
      <w:numFmt w:val="lowerRoman"/>
      <w:lvlText w:val="%3."/>
      <w:lvlJc w:val="right"/>
      <w:pPr>
        <w:tabs>
          <w:tab w:val="num" w:pos="1913"/>
        </w:tabs>
        <w:ind w:left="1913" w:hanging="180"/>
      </w:pPr>
    </w:lvl>
    <w:lvl w:ilvl="3" w:tplc="0C0A000F" w:tentative="1">
      <w:start w:val="1"/>
      <w:numFmt w:val="decimal"/>
      <w:lvlText w:val="%4."/>
      <w:lvlJc w:val="left"/>
      <w:pPr>
        <w:tabs>
          <w:tab w:val="num" w:pos="2633"/>
        </w:tabs>
        <w:ind w:left="2633" w:hanging="360"/>
      </w:pPr>
    </w:lvl>
    <w:lvl w:ilvl="4" w:tplc="0C0A0019" w:tentative="1">
      <w:start w:val="1"/>
      <w:numFmt w:val="lowerLetter"/>
      <w:lvlText w:val="%5."/>
      <w:lvlJc w:val="left"/>
      <w:pPr>
        <w:tabs>
          <w:tab w:val="num" w:pos="3353"/>
        </w:tabs>
        <w:ind w:left="3353" w:hanging="360"/>
      </w:pPr>
    </w:lvl>
    <w:lvl w:ilvl="5" w:tplc="0C0A001B" w:tentative="1">
      <w:start w:val="1"/>
      <w:numFmt w:val="lowerRoman"/>
      <w:lvlText w:val="%6."/>
      <w:lvlJc w:val="right"/>
      <w:pPr>
        <w:tabs>
          <w:tab w:val="num" w:pos="4073"/>
        </w:tabs>
        <w:ind w:left="4073" w:hanging="180"/>
      </w:pPr>
    </w:lvl>
    <w:lvl w:ilvl="6" w:tplc="0C0A000F" w:tentative="1">
      <w:start w:val="1"/>
      <w:numFmt w:val="decimal"/>
      <w:lvlText w:val="%7."/>
      <w:lvlJc w:val="left"/>
      <w:pPr>
        <w:tabs>
          <w:tab w:val="num" w:pos="4793"/>
        </w:tabs>
        <w:ind w:left="4793" w:hanging="360"/>
      </w:pPr>
    </w:lvl>
    <w:lvl w:ilvl="7" w:tplc="0C0A0019" w:tentative="1">
      <w:start w:val="1"/>
      <w:numFmt w:val="lowerLetter"/>
      <w:lvlText w:val="%8."/>
      <w:lvlJc w:val="left"/>
      <w:pPr>
        <w:tabs>
          <w:tab w:val="num" w:pos="5513"/>
        </w:tabs>
        <w:ind w:left="5513" w:hanging="360"/>
      </w:pPr>
    </w:lvl>
    <w:lvl w:ilvl="8" w:tplc="0C0A001B" w:tentative="1">
      <w:start w:val="1"/>
      <w:numFmt w:val="lowerRoman"/>
      <w:lvlText w:val="%9."/>
      <w:lvlJc w:val="right"/>
      <w:pPr>
        <w:tabs>
          <w:tab w:val="num" w:pos="6233"/>
        </w:tabs>
        <w:ind w:left="6233" w:hanging="180"/>
      </w:pPr>
    </w:lvl>
  </w:abstractNum>
  <w:abstractNum w:abstractNumId="33" w15:restartNumberingAfterBreak="0">
    <w:nsid w:val="0D581A4F"/>
    <w:multiLevelType w:val="hybridMultilevel"/>
    <w:tmpl w:val="17C8B23A"/>
    <w:lvl w:ilvl="0" w:tplc="0C0A0017">
      <w:start w:val="1"/>
      <w:numFmt w:val="lowerLetter"/>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34" w15:restartNumberingAfterBreak="0">
    <w:nsid w:val="105F3443"/>
    <w:multiLevelType w:val="hybridMultilevel"/>
    <w:tmpl w:val="4F8413B2"/>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5" w15:restartNumberingAfterBreak="0">
    <w:nsid w:val="12D77551"/>
    <w:multiLevelType w:val="multilevel"/>
    <w:tmpl w:val="1A06C3AE"/>
    <w:lvl w:ilvl="0">
      <w:start w:val="1"/>
      <w:numFmt w:val="lowerLetter"/>
      <w:lvlText w:val="%1)"/>
      <w:lvlJc w:val="left"/>
      <w:pPr>
        <w:ind w:left="709" w:hanging="283"/>
      </w:pPr>
    </w:lvl>
    <w:lvl w:ilvl="1">
      <w:numFmt w:val="bullet"/>
      <w:lvlText w:val=""/>
      <w:lvlJc w:val="left"/>
      <w:pPr>
        <w:ind w:left="1418" w:hanging="283"/>
      </w:pPr>
      <w:rPr>
        <w:rFonts w:ascii="Symbol" w:hAnsi="Symbol" w:cs="Symbol"/>
      </w:rPr>
    </w:lvl>
    <w:lvl w:ilvl="2">
      <w:numFmt w:val="bullet"/>
      <w:lvlText w:val=""/>
      <w:lvlJc w:val="left"/>
      <w:pPr>
        <w:ind w:left="2127" w:hanging="283"/>
      </w:pPr>
      <w:rPr>
        <w:rFonts w:ascii="Symbol" w:hAnsi="Symbol" w:cs="Symbol"/>
      </w:rPr>
    </w:lvl>
    <w:lvl w:ilvl="3">
      <w:numFmt w:val="bullet"/>
      <w:lvlText w:val=""/>
      <w:lvlJc w:val="left"/>
      <w:pPr>
        <w:ind w:left="2836" w:hanging="283"/>
      </w:pPr>
      <w:rPr>
        <w:rFonts w:ascii="Symbol" w:hAnsi="Symbol" w:cs="Symbol"/>
      </w:rPr>
    </w:lvl>
    <w:lvl w:ilvl="4">
      <w:numFmt w:val="bullet"/>
      <w:lvlText w:val=""/>
      <w:lvlJc w:val="left"/>
      <w:pPr>
        <w:ind w:left="3545" w:hanging="283"/>
      </w:pPr>
      <w:rPr>
        <w:rFonts w:ascii="Symbol" w:hAnsi="Symbol" w:cs="Symbol"/>
      </w:rPr>
    </w:lvl>
    <w:lvl w:ilvl="5">
      <w:numFmt w:val="bullet"/>
      <w:lvlText w:val=""/>
      <w:lvlJc w:val="left"/>
      <w:pPr>
        <w:ind w:left="4254" w:hanging="283"/>
      </w:pPr>
      <w:rPr>
        <w:rFonts w:ascii="Symbol" w:hAnsi="Symbol" w:cs="Symbol"/>
      </w:rPr>
    </w:lvl>
    <w:lvl w:ilvl="6">
      <w:numFmt w:val="bullet"/>
      <w:lvlText w:val=""/>
      <w:lvlJc w:val="left"/>
      <w:pPr>
        <w:ind w:left="4963" w:hanging="283"/>
      </w:pPr>
      <w:rPr>
        <w:rFonts w:ascii="Symbol" w:hAnsi="Symbol" w:cs="Symbol"/>
      </w:rPr>
    </w:lvl>
    <w:lvl w:ilvl="7">
      <w:numFmt w:val="bullet"/>
      <w:lvlText w:val=""/>
      <w:lvlJc w:val="left"/>
      <w:pPr>
        <w:ind w:left="5672" w:hanging="283"/>
      </w:pPr>
      <w:rPr>
        <w:rFonts w:ascii="Symbol" w:hAnsi="Symbol" w:cs="Symbol"/>
      </w:rPr>
    </w:lvl>
    <w:lvl w:ilvl="8">
      <w:numFmt w:val="bullet"/>
      <w:lvlText w:val=""/>
      <w:lvlJc w:val="left"/>
      <w:pPr>
        <w:ind w:left="6381" w:hanging="283"/>
      </w:pPr>
      <w:rPr>
        <w:rFonts w:ascii="Symbol" w:hAnsi="Symbol" w:cs="Symbol"/>
      </w:rPr>
    </w:lvl>
  </w:abstractNum>
  <w:abstractNum w:abstractNumId="36" w15:restartNumberingAfterBreak="0">
    <w:nsid w:val="13195574"/>
    <w:multiLevelType w:val="multilevel"/>
    <w:tmpl w:val="C0C49972"/>
    <w:lvl w:ilvl="0">
      <w:start w:val="1"/>
      <w:numFmt w:val="lowerLetter"/>
      <w:lvlText w:val="%1)"/>
      <w:lvlJc w:val="left"/>
      <w:pPr>
        <w:ind w:left="709" w:hanging="283"/>
      </w:pPr>
    </w:lvl>
    <w:lvl w:ilvl="1">
      <w:numFmt w:val="bullet"/>
      <w:lvlText w:val=""/>
      <w:lvlJc w:val="left"/>
      <w:pPr>
        <w:ind w:left="1418" w:hanging="283"/>
      </w:pPr>
      <w:rPr>
        <w:rFonts w:ascii="Symbol" w:hAnsi="Symbol" w:cs="Symbol"/>
      </w:rPr>
    </w:lvl>
    <w:lvl w:ilvl="2">
      <w:numFmt w:val="bullet"/>
      <w:lvlText w:val=""/>
      <w:lvlJc w:val="left"/>
      <w:pPr>
        <w:ind w:left="2127" w:hanging="283"/>
      </w:pPr>
      <w:rPr>
        <w:rFonts w:ascii="Symbol" w:hAnsi="Symbol" w:cs="Symbol"/>
      </w:rPr>
    </w:lvl>
    <w:lvl w:ilvl="3">
      <w:numFmt w:val="bullet"/>
      <w:lvlText w:val=""/>
      <w:lvlJc w:val="left"/>
      <w:pPr>
        <w:ind w:left="2836" w:hanging="283"/>
      </w:pPr>
      <w:rPr>
        <w:rFonts w:ascii="Symbol" w:hAnsi="Symbol" w:cs="Symbol"/>
      </w:rPr>
    </w:lvl>
    <w:lvl w:ilvl="4">
      <w:numFmt w:val="bullet"/>
      <w:lvlText w:val=""/>
      <w:lvlJc w:val="left"/>
      <w:pPr>
        <w:ind w:left="3545" w:hanging="283"/>
      </w:pPr>
      <w:rPr>
        <w:rFonts w:ascii="Symbol" w:hAnsi="Symbol" w:cs="Symbol"/>
      </w:rPr>
    </w:lvl>
    <w:lvl w:ilvl="5">
      <w:numFmt w:val="bullet"/>
      <w:lvlText w:val=""/>
      <w:lvlJc w:val="left"/>
      <w:pPr>
        <w:ind w:left="4254" w:hanging="283"/>
      </w:pPr>
      <w:rPr>
        <w:rFonts w:ascii="Symbol" w:hAnsi="Symbol" w:cs="Symbol"/>
      </w:rPr>
    </w:lvl>
    <w:lvl w:ilvl="6">
      <w:numFmt w:val="bullet"/>
      <w:lvlText w:val=""/>
      <w:lvlJc w:val="left"/>
      <w:pPr>
        <w:ind w:left="4963" w:hanging="283"/>
      </w:pPr>
      <w:rPr>
        <w:rFonts w:ascii="Symbol" w:hAnsi="Symbol" w:cs="Symbol"/>
      </w:rPr>
    </w:lvl>
    <w:lvl w:ilvl="7">
      <w:numFmt w:val="bullet"/>
      <w:lvlText w:val=""/>
      <w:lvlJc w:val="left"/>
      <w:pPr>
        <w:ind w:left="5672" w:hanging="283"/>
      </w:pPr>
      <w:rPr>
        <w:rFonts w:ascii="Symbol" w:hAnsi="Symbol" w:cs="Symbol"/>
      </w:rPr>
    </w:lvl>
    <w:lvl w:ilvl="8">
      <w:numFmt w:val="bullet"/>
      <w:lvlText w:val=""/>
      <w:lvlJc w:val="left"/>
      <w:pPr>
        <w:ind w:left="6381" w:hanging="283"/>
      </w:pPr>
      <w:rPr>
        <w:rFonts w:ascii="Symbol" w:hAnsi="Symbol" w:cs="Symbol"/>
      </w:rPr>
    </w:lvl>
  </w:abstractNum>
  <w:abstractNum w:abstractNumId="37" w15:restartNumberingAfterBreak="0">
    <w:nsid w:val="14314452"/>
    <w:multiLevelType w:val="hybridMultilevel"/>
    <w:tmpl w:val="75E41948"/>
    <w:lvl w:ilvl="0" w:tplc="0C0A0019">
      <w:start w:val="1"/>
      <w:numFmt w:val="lowerLetter"/>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0">
    <w:nsid w:val="14E257C9"/>
    <w:multiLevelType w:val="hybridMultilevel"/>
    <w:tmpl w:val="258CDB8C"/>
    <w:lvl w:ilvl="0" w:tplc="0C0A0017">
      <w:start w:val="1"/>
      <w:numFmt w:val="lowerLetter"/>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39" w15:restartNumberingAfterBreak="0">
    <w:nsid w:val="16B26870"/>
    <w:multiLevelType w:val="hybridMultilevel"/>
    <w:tmpl w:val="02C6B718"/>
    <w:lvl w:ilvl="0" w:tplc="8EE2071C">
      <w:start w:val="1"/>
      <w:numFmt w:val="lowerLetter"/>
      <w:lvlText w:val="%1)"/>
      <w:lvlJc w:val="left"/>
      <w:pPr>
        <w:ind w:left="1068" w:hanging="360"/>
      </w:pPr>
      <w:rPr>
        <w:rFonts w:hint="default"/>
        <w:color w:val="000000"/>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40" w15:restartNumberingAfterBreak="0">
    <w:nsid w:val="16C94E24"/>
    <w:multiLevelType w:val="hybridMultilevel"/>
    <w:tmpl w:val="F4EE12D4"/>
    <w:lvl w:ilvl="0" w:tplc="0C0A0017">
      <w:start w:val="1"/>
      <w:numFmt w:val="lowerLetter"/>
      <w:lvlText w:val="%1)"/>
      <w:lvlJc w:val="left"/>
      <w:pPr>
        <w:ind w:left="1425" w:hanging="360"/>
      </w:pPr>
    </w:lvl>
    <w:lvl w:ilvl="1" w:tplc="0C0A0019" w:tentative="1">
      <w:start w:val="1"/>
      <w:numFmt w:val="lowerLetter"/>
      <w:lvlText w:val="%2."/>
      <w:lvlJc w:val="left"/>
      <w:pPr>
        <w:ind w:left="2145" w:hanging="360"/>
      </w:pPr>
    </w:lvl>
    <w:lvl w:ilvl="2" w:tplc="0C0A001B" w:tentative="1">
      <w:start w:val="1"/>
      <w:numFmt w:val="lowerRoman"/>
      <w:lvlText w:val="%3."/>
      <w:lvlJc w:val="right"/>
      <w:pPr>
        <w:ind w:left="2865" w:hanging="180"/>
      </w:pPr>
    </w:lvl>
    <w:lvl w:ilvl="3" w:tplc="0C0A000F" w:tentative="1">
      <w:start w:val="1"/>
      <w:numFmt w:val="decimal"/>
      <w:lvlText w:val="%4."/>
      <w:lvlJc w:val="left"/>
      <w:pPr>
        <w:ind w:left="3585" w:hanging="360"/>
      </w:pPr>
    </w:lvl>
    <w:lvl w:ilvl="4" w:tplc="0C0A0019" w:tentative="1">
      <w:start w:val="1"/>
      <w:numFmt w:val="lowerLetter"/>
      <w:lvlText w:val="%5."/>
      <w:lvlJc w:val="left"/>
      <w:pPr>
        <w:ind w:left="4305" w:hanging="360"/>
      </w:pPr>
    </w:lvl>
    <w:lvl w:ilvl="5" w:tplc="0C0A001B" w:tentative="1">
      <w:start w:val="1"/>
      <w:numFmt w:val="lowerRoman"/>
      <w:lvlText w:val="%6."/>
      <w:lvlJc w:val="right"/>
      <w:pPr>
        <w:ind w:left="5025" w:hanging="180"/>
      </w:pPr>
    </w:lvl>
    <w:lvl w:ilvl="6" w:tplc="0C0A000F" w:tentative="1">
      <w:start w:val="1"/>
      <w:numFmt w:val="decimal"/>
      <w:lvlText w:val="%7."/>
      <w:lvlJc w:val="left"/>
      <w:pPr>
        <w:ind w:left="5745" w:hanging="360"/>
      </w:pPr>
    </w:lvl>
    <w:lvl w:ilvl="7" w:tplc="0C0A0019" w:tentative="1">
      <w:start w:val="1"/>
      <w:numFmt w:val="lowerLetter"/>
      <w:lvlText w:val="%8."/>
      <w:lvlJc w:val="left"/>
      <w:pPr>
        <w:ind w:left="6465" w:hanging="360"/>
      </w:pPr>
    </w:lvl>
    <w:lvl w:ilvl="8" w:tplc="0C0A001B" w:tentative="1">
      <w:start w:val="1"/>
      <w:numFmt w:val="lowerRoman"/>
      <w:lvlText w:val="%9."/>
      <w:lvlJc w:val="right"/>
      <w:pPr>
        <w:ind w:left="7185" w:hanging="180"/>
      </w:pPr>
    </w:lvl>
  </w:abstractNum>
  <w:abstractNum w:abstractNumId="41" w15:restartNumberingAfterBreak="0">
    <w:nsid w:val="1C133AC9"/>
    <w:multiLevelType w:val="hybridMultilevel"/>
    <w:tmpl w:val="C52EEE00"/>
    <w:lvl w:ilvl="0" w:tplc="0C0A0019">
      <w:start w:val="1"/>
      <w:numFmt w:val="lowerLetter"/>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2" w15:restartNumberingAfterBreak="0">
    <w:nsid w:val="264F69BE"/>
    <w:multiLevelType w:val="multilevel"/>
    <w:tmpl w:val="D17E496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43" w15:restartNumberingAfterBreak="0">
    <w:nsid w:val="28F15C8F"/>
    <w:multiLevelType w:val="hybridMultilevel"/>
    <w:tmpl w:val="D6368772"/>
    <w:lvl w:ilvl="0" w:tplc="DBD64386">
      <w:start w:val="1"/>
      <w:numFmt w:val="lowerLetter"/>
      <w:lvlText w:val="%1)"/>
      <w:lvlJc w:val="left"/>
      <w:pPr>
        <w:tabs>
          <w:tab w:val="num" w:pos="720"/>
        </w:tabs>
        <w:ind w:left="720" w:hanging="360"/>
      </w:pPr>
      <w:rPr>
        <w:rFonts w:hint="default"/>
        <w:color w:val="3366FF"/>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4" w15:restartNumberingAfterBreak="0">
    <w:nsid w:val="2E497514"/>
    <w:multiLevelType w:val="hybridMultilevel"/>
    <w:tmpl w:val="D40E9E96"/>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45" w15:restartNumberingAfterBreak="0">
    <w:nsid w:val="2FFD3A9F"/>
    <w:multiLevelType w:val="hybridMultilevel"/>
    <w:tmpl w:val="0D3ABCC6"/>
    <w:lvl w:ilvl="0" w:tplc="D01E87C0">
      <w:numFmt w:val="bullet"/>
      <w:lvlText w:val="-"/>
      <w:lvlJc w:val="left"/>
      <w:pPr>
        <w:tabs>
          <w:tab w:val="num" w:pos="1770"/>
        </w:tabs>
        <w:ind w:left="1770" w:hanging="360"/>
      </w:pPr>
      <w:rPr>
        <w:rFonts w:ascii="Bradley Hand ITC" w:eastAsia="Times New Roman" w:hAnsi="Bradley Hand ITC" w:cs="Times New Roman" w:hint="default"/>
      </w:rPr>
    </w:lvl>
    <w:lvl w:ilvl="1" w:tplc="0C0A000B">
      <w:start w:val="1"/>
      <w:numFmt w:val="bullet"/>
      <w:lvlText w:val=""/>
      <w:lvlJc w:val="left"/>
      <w:pPr>
        <w:tabs>
          <w:tab w:val="num" w:pos="2490"/>
        </w:tabs>
        <w:ind w:left="2490" w:hanging="360"/>
      </w:pPr>
      <w:rPr>
        <w:rFonts w:ascii="Wingdings" w:hAnsi="Wingdings" w:hint="default"/>
      </w:rPr>
    </w:lvl>
    <w:lvl w:ilvl="2" w:tplc="0C0A0005" w:tentative="1">
      <w:start w:val="1"/>
      <w:numFmt w:val="bullet"/>
      <w:lvlText w:val=""/>
      <w:lvlJc w:val="left"/>
      <w:pPr>
        <w:tabs>
          <w:tab w:val="num" w:pos="3210"/>
        </w:tabs>
        <w:ind w:left="3210" w:hanging="360"/>
      </w:pPr>
      <w:rPr>
        <w:rFonts w:ascii="Wingdings" w:hAnsi="Wingdings" w:hint="default"/>
      </w:rPr>
    </w:lvl>
    <w:lvl w:ilvl="3" w:tplc="0C0A0001" w:tentative="1">
      <w:start w:val="1"/>
      <w:numFmt w:val="bullet"/>
      <w:lvlText w:val=""/>
      <w:lvlJc w:val="left"/>
      <w:pPr>
        <w:tabs>
          <w:tab w:val="num" w:pos="3930"/>
        </w:tabs>
        <w:ind w:left="3930" w:hanging="360"/>
      </w:pPr>
      <w:rPr>
        <w:rFonts w:ascii="Symbol" w:hAnsi="Symbol" w:hint="default"/>
      </w:rPr>
    </w:lvl>
    <w:lvl w:ilvl="4" w:tplc="0C0A0003" w:tentative="1">
      <w:start w:val="1"/>
      <w:numFmt w:val="bullet"/>
      <w:lvlText w:val="o"/>
      <w:lvlJc w:val="left"/>
      <w:pPr>
        <w:tabs>
          <w:tab w:val="num" w:pos="4650"/>
        </w:tabs>
        <w:ind w:left="4650" w:hanging="360"/>
      </w:pPr>
      <w:rPr>
        <w:rFonts w:ascii="Courier New" w:hAnsi="Courier New" w:cs="Courier New" w:hint="default"/>
      </w:rPr>
    </w:lvl>
    <w:lvl w:ilvl="5" w:tplc="0C0A0005" w:tentative="1">
      <w:start w:val="1"/>
      <w:numFmt w:val="bullet"/>
      <w:lvlText w:val=""/>
      <w:lvlJc w:val="left"/>
      <w:pPr>
        <w:tabs>
          <w:tab w:val="num" w:pos="5370"/>
        </w:tabs>
        <w:ind w:left="5370" w:hanging="360"/>
      </w:pPr>
      <w:rPr>
        <w:rFonts w:ascii="Wingdings" w:hAnsi="Wingdings" w:hint="default"/>
      </w:rPr>
    </w:lvl>
    <w:lvl w:ilvl="6" w:tplc="0C0A0001" w:tentative="1">
      <w:start w:val="1"/>
      <w:numFmt w:val="bullet"/>
      <w:lvlText w:val=""/>
      <w:lvlJc w:val="left"/>
      <w:pPr>
        <w:tabs>
          <w:tab w:val="num" w:pos="6090"/>
        </w:tabs>
        <w:ind w:left="6090" w:hanging="360"/>
      </w:pPr>
      <w:rPr>
        <w:rFonts w:ascii="Symbol" w:hAnsi="Symbol" w:hint="default"/>
      </w:rPr>
    </w:lvl>
    <w:lvl w:ilvl="7" w:tplc="0C0A0003" w:tentative="1">
      <w:start w:val="1"/>
      <w:numFmt w:val="bullet"/>
      <w:lvlText w:val="o"/>
      <w:lvlJc w:val="left"/>
      <w:pPr>
        <w:tabs>
          <w:tab w:val="num" w:pos="6810"/>
        </w:tabs>
        <w:ind w:left="6810" w:hanging="360"/>
      </w:pPr>
      <w:rPr>
        <w:rFonts w:ascii="Courier New" w:hAnsi="Courier New" w:cs="Courier New" w:hint="default"/>
      </w:rPr>
    </w:lvl>
    <w:lvl w:ilvl="8" w:tplc="0C0A0005" w:tentative="1">
      <w:start w:val="1"/>
      <w:numFmt w:val="bullet"/>
      <w:lvlText w:val=""/>
      <w:lvlJc w:val="left"/>
      <w:pPr>
        <w:tabs>
          <w:tab w:val="num" w:pos="7530"/>
        </w:tabs>
        <w:ind w:left="7530" w:hanging="360"/>
      </w:pPr>
      <w:rPr>
        <w:rFonts w:ascii="Wingdings" w:hAnsi="Wingdings" w:hint="default"/>
      </w:rPr>
    </w:lvl>
  </w:abstractNum>
  <w:abstractNum w:abstractNumId="46" w15:restartNumberingAfterBreak="0">
    <w:nsid w:val="3B7C4F85"/>
    <w:multiLevelType w:val="hybridMultilevel"/>
    <w:tmpl w:val="C4FEB78A"/>
    <w:lvl w:ilvl="0" w:tplc="0C0A0017">
      <w:start w:val="1"/>
      <w:numFmt w:val="lowerLetter"/>
      <w:lvlText w:val="%1)"/>
      <w:lvlJc w:val="left"/>
      <w:pPr>
        <w:ind w:left="1428" w:hanging="360"/>
      </w:p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47" w15:restartNumberingAfterBreak="0">
    <w:nsid w:val="3E6E2FFC"/>
    <w:multiLevelType w:val="hybridMultilevel"/>
    <w:tmpl w:val="5342736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8" w15:restartNumberingAfterBreak="0">
    <w:nsid w:val="42655ED9"/>
    <w:multiLevelType w:val="hybridMultilevel"/>
    <w:tmpl w:val="95988120"/>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9" w15:restartNumberingAfterBreak="0">
    <w:nsid w:val="43597F79"/>
    <w:multiLevelType w:val="hybridMultilevel"/>
    <w:tmpl w:val="47A62298"/>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0" w15:restartNumberingAfterBreak="0">
    <w:nsid w:val="49CF54E7"/>
    <w:multiLevelType w:val="hybridMultilevel"/>
    <w:tmpl w:val="EC9A58AE"/>
    <w:lvl w:ilvl="0" w:tplc="529E0FA8">
      <w:start w:val="1"/>
      <w:numFmt w:val="decimal"/>
      <w:lvlText w:val="%1."/>
      <w:lvlJc w:val="left"/>
      <w:pPr>
        <w:ind w:left="405" w:hanging="360"/>
      </w:pPr>
      <w:rPr>
        <w:rFonts w:hint="default"/>
      </w:rPr>
    </w:lvl>
    <w:lvl w:ilvl="1" w:tplc="0C0A0019" w:tentative="1">
      <w:start w:val="1"/>
      <w:numFmt w:val="lowerLetter"/>
      <w:lvlText w:val="%2."/>
      <w:lvlJc w:val="left"/>
      <w:pPr>
        <w:ind w:left="1125" w:hanging="360"/>
      </w:pPr>
    </w:lvl>
    <w:lvl w:ilvl="2" w:tplc="0C0A001B" w:tentative="1">
      <w:start w:val="1"/>
      <w:numFmt w:val="lowerRoman"/>
      <w:lvlText w:val="%3."/>
      <w:lvlJc w:val="right"/>
      <w:pPr>
        <w:ind w:left="1845" w:hanging="180"/>
      </w:pPr>
    </w:lvl>
    <w:lvl w:ilvl="3" w:tplc="0C0A000F" w:tentative="1">
      <w:start w:val="1"/>
      <w:numFmt w:val="decimal"/>
      <w:lvlText w:val="%4."/>
      <w:lvlJc w:val="left"/>
      <w:pPr>
        <w:ind w:left="2565" w:hanging="360"/>
      </w:pPr>
    </w:lvl>
    <w:lvl w:ilvl="4" w:tplc="0C0A0019" w:tentative="1">
      <w:start w:val="1"/>
      <w:numFmt w:val="lowerLetter"/>
      <w:lvlText w:val="%5."/>
      <w:lvlJc w:val="left"/>
      <w:pPr>
        <w:ind w:left="3285" w:hanging="360"/>
      </w:pPr>
    </w:lvl>
    <w:lvl w:ilvl="5" w:tplc="0C0A001B" w:tentative="1">
      <w:start w:val="1"/>
      <w:numFmt w:val="lowerRoman"/>
      <w:lvlText w:val="%6."/>
      <w:lvlJc w:val="right"/>
      <w:pPr>
        <w:ind w:left="4005" w:hanging="180"/>
      </w:pPr>
    </w:lvl>
    <w:lvl w:ilvl="6" w:tplc="0C0A000F" w:tentative="1">
      <w:start w:val="1"/>
      <w:numFmt w:val="decimal"/>
      <w:lvlText w:val="%7."/>
      <w:lvlJc w:val="left"/>
      <w:pPr>
        <w:ind w:left="4725" w:hanging="360"/>
      </w:pPr>
    </w:lvl>
    <w:lvl w:ilvl="7" w:tplc="0C0A0019" w:tentative="1">
      <w:start w:val="1"/>
      <w:numFmt w:val="lowerLetter"/>
      <w:lvlText w:val="%8."/>
      <w:lvlJc w:val="left"/>
      <w:pPr>
        <w:ind w:left="5445" w:hanging="360"/>
      </w:pPr>
    </w:lvl>
    <w:lvl w:ilvl="8" w:tplc="0C0A001B" w:tentative="1">
      <w:start w:val="1"/>
      <w:numFmt w:val="lowerRoman"/>
      <w:lvlText w:val="%9."/>
      <w:lvlJc w:val="right"/>
      <w:pPr>
        <w:ind w:left="6165" w:hanging="180"/>
      </w:pPr>
    </w:lvl>
  </w:abstractNum>
  <w:abstractNum w:abstractNumId="51" w15:restartNumberingAfterBreak="0">
    <w:nsid w:val="4E3F1DC3"/>
    <w:multiLevelType w:val="multilevel"/>
    <w:tmpl w:val="79320E44"/>
    <w:lvl w:ilvl="0">
      <w:start w:val="1"/>
      <w:numFmt w:val="lowerLetter"/>
      <w:lvlText w:val="%1)"/>
      <w:lvlJc w:val="left"/>
      <w:pPr>
        <w:ind w:left="720" w:hanging="360"/>
      </w:pPr>
      <w:rPr>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52" w15:restartNumberingAfterBreak="0">
    <w:nsid w:val="4E957525"/>
    <w:multiLevelType w:val="hybridMultilevel"/>
    <w:tmpl w:val="9C1EA498"/>
    <w:lvl w:ilvl="0" w:tplc="0C0A000F">
      <w:start w:val="1"/>
      <w:numFmt w:val="decimal"/>
      <w:lvlText w:val="%1."/>
      <w:lvlJc w:val="left"/>
      <w:pPr>
        <w:ind w:left="2335" w:hanging="360"/>
      </w:pPr>
    </w:lvl>
    <w:lvl w:ilvl="1" w:tplc="0C0A0019" w:tentative="1">
      <w:start w:val="1"/>
      <w:numFmt w:val="lowerLetter"/>
      <w:lvlText w:val="%2."/>
      <w:lvlJc w:val="left"/>
      <w:pPr>
        <w:ind w:left="3055" w:hanging="360"/>
      </w:pPr>
    </w:lvl>
    <w:lvl w:ilvl="2" w:tplc="0C0A001B" w:tentative="1">
      <w:start w:val="1"/>
      <w:numFmt w:val="lowerRoman"/>
      <w:lvlText w:val="%3."/>
      <w:lvlJc w:val="right"/>
      <w:pPr>
        <w:ind w:left="3775" w:hanging="180"/>
      </w:pPr>
    </w:lvl>
    <w:lvl w:ilvl="3" w:tplc="0C0A000F" w:tentative="1">
      <w:start w:val="1"/>
      <w:numFmt w:val="decimal"/>
      <w:lvlText w:val="%4."/>
      <w:lvlJc w:val="left"/>
      <w:pPr>
        <w:ind w:left="4495" w:hanging="360"/>
      </w:pPr>
    </w:lvl>
    <w:lvl w:ilvl="4" w:tplc="0C0A0019" w:tentative="1">
      <w:start w:val="1"/>
      <w:numFmt w:val="lowerLetter"/>
      <w:lvlText w:val="%5."/>
      <w:lvlJc w:val="left"/>
      <w:pPr>
        <w:ind w:left="5215" w:hanging="360"/>
      </w:pPr>
    </w:lvl>
    <w:lvl w:ilvl="5" w:tplc="0C0A001B" w:tentative="1">
      <w:start w:val="1"/>
      <w:numFmt w:val="lowerRoman"/>
      <w:lvlText w:val="%6."/>
      <w:lvlJc w:val="right"/>
      <w:pPr>
        <w:ind w:left="5935" w:hanging="180"/>
      </w:pPr>
    </w:lvl>
    <w:lvl w:ilvl="6" w:tplc="0C0A000F" w:tentative="1">
      <w:start w:val="1"/>
      <w:numFmt w:val="decimal"/>
      <w:lvlText w:val="%7."/>
      <w:lvlJc w:val="left"/>
      <w:pPr>
        <w:ind w:left="6655" w:hanging="360"/>
      </w:pPr>
    </w:lvl>
    <w:lvl w:ilvl="7" w:tplc="0C0A0019" w:tentative="1">
      <w:start w:val="1"/>
      <w:numFmt w:val="lowerLetter"/>
      <w:lvlText w:val="%8."/>
      <w:lvlJc w:val="left"/>
      <w:pPr>
        <w:ind w:left="7375" w:hanging="360"/>
      </w:pPr>
    </w:lvl>
    <w:lvl w:ilvl="8" w:tplc="0C0A001B" w:tentative="1">
      <w:start w:val="1"/>
      <w:numFmt w:val="lowerRoman"/>
      <w:lvlText w:val="%9."/>
      <w:lvlJc w:val="right"/>
      <w:pPr>
        <w:ind w:left="8095" w:hanging="180"/>
      </w:pPr>
    </w:lvl>
  </w:abstractNum>
  <w:abstractNum w:abstractNumId="53" w15:restartNumberingAfterBreak="0">
    <w:nsid w:val="5249703D"/>
    <w:multiLevelType w:val="hybridMultilevel"/>
    <w:tmpl w:val="76D0AFA8"/>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4" w15:restartNumberingAfterBreak="0">
    <w:nsid w:val="5A497AEB"/>
    <w:multiLevelType w:val="hybridMultilevel"/>
    <w:tmpl w:val="7A56D55E"/>
    <w:lvl w:ilvl="0" w:tplc="EB12C210">
      <w:start w:val="3"/>
      <w:numFmt w:val="bullet"/>
      <w:lvlText w:val="-"/>
      <w:lvlJc w:val="left"/>
      <w:pPr>
        <w:ind w:left="900" w:hanging="360"/>
      </w:pPr>
      <w:rPr>
        <w:rFonts w:ascii="Arial" w:eastAsia="Times New Roman" w:hAnsi="Arial" w:cs="Arial" w:hint="default"/>
      </w:rPr>
    </w:lvl>
    <w:lvl w:ilvl="1" w:tplc="0C0A0003" w:tentative="1">
      <w:start w:val="1"/>
      <w:numFmt w:val="bullet"/>
      <w:lvlText w:val="o"/>
      <w:lvlJc w:val="left"/>
      <w:pPr>
        <w:ind w:left="1620" w:hanging="360"/>
      </w:pPr>
      <w:rPr>
        <w:rFonts w:ascii="Courier New" w:hAnsi="Courier New" w:cs="Courier New" w:hint="default"/>
      </w:rPr>
    </w:lvl>
    <w:lvl w:ilvl="2" w:tplc="0C0A0005" w:tentative="1">
      <w:start w:val="1"/>
      <w:numFmt w:val="bullet"/>
      <w:lvlText w:val=""/>
      <w:lvlJc w:val="left"/>
      <w:pPr>
        <w:ind w:left="2340" w:hanging="360"/>
      </w:pPr>
      <w:rPr>
        <w:rFonts w:ascii="Wingdings" w:hAnsi="Wingdings" w:hint="default"/>
      </w:rPr>
    </w:lvl>
    <w:lvl w:ilvl="3" w:tplc="0C0A0001" w:tentative="1">
      <w:start w:val="1"/>
      <w:numFmt w:val="bullet"/>
      <w:lvlText w:val=""/>
      <w:lvlJc w:val="left"/>
      <w:pPr>
        <w:ind w:left="3060" w:hanging="360"/>
      </w:pPr>
      <w:rPr>
        <w:rFonts w:ascii="Symbol" w:hAnsi="Symbol" w:hint="default"/>
      </w:rPr>
    </w:lvl>
    <w:lvl w:ilvl="4" w:tplc="0C0A0003" w:tentative="1">
      <w:start w:val="1"/>
      <w:numFmt w:val="bullet"/>
      <w:lvlText w:val="o"/>
      <w:lvlJc w:val="left"/>
      <w:pPr>
        <w:ind w:left="3780" w:hanging="360"/>
      </w:pPr>
      <w:rPr>
        <w:rFonts w:ascii="Courier New" w:hAnsi="Courier New" w:cs="Courier New" w:hint="default"/>
      </w:rPr>
    </w:lvl>
    <w:lvl w:ilvl="5" w:tplc="0C0A0005" w:tentative="1">
      <w:start w:val="1"/>
      <w:numFmt w:val="bullet"/>
      <w:lvlText w:val=""/>
      <w:lvlJc w:val="left"/>
      <w:pPr>
        <w:ind w:left="4500" w:hanging="360"/>
      </w:pPr>
      <w:rPr>
        <w:rFonts w:ascii="Wingdings" w:hAnsi="Wingdings" w:hint="default"/>
      </w:rPr>
    </w:lvl>
    <w:lvl w:ilvl="6" w:tplc="0C0A0001" w:tentative="1">
      <w:start w:val="1"/>
      <w:numFmt w:val="bullet"/>
      <w:lvlText w:val=""/>
      <w:lvlJc w:val="left"/>
      <w:pPr>
        <w:ind w:left="5220" w:hanging="360"/>
      </w:pPr>
      <w:rPr>
        <w:rFonts w:ascii="Symbol" w:hAnsi="Symbol" w:hint="default"/>
      </w:rPr>
    </w:lvl>
    <w:lvl w:ilvl="7" w:tplc="0C0A0003" w:tentative="1">
      <w:start w:val="1"/>
      <w:numFmt w:val="bullet"/>
      <w:lvlText w:val="o"/>
      <w:lvlJc w:val="left"/>
      <w:pPr>
        <w:ind w:left="5940" w:hanging="360"/>
      </w:pPr>
      <w:rPr>
        <w:rFonts w:ascii="Courier New" w:hAnsi="Courier New" w:cs="Courier New" w:hint="default"/>
      </w:rPr>
    </w:lvl>
    <w:lvl w:ilvl="8" w:tplc="0C0A0005" w:tentative="1">
      <w:start w:val="1"/>
      <w:numFmt w:val="bullet"/>
      <w:lvlText w:val=""/>
      <w:lvlJc w:val="left"/>
      <w:pPr>
        <w:ind w:left="6660" w:hanging="360"/>
      </w:pPr>
      <w:rPr>
        <w:rFonts w:ascii="Wingdings" w:hAnsi="Wingdings" w:hint="default"/>
      </w:rPr>
    </w:lvl>
  </w:abstractNum>
  <w:abstractNum w:abstractNumId="55" w15:restartNumberingAfterBreak="0">
    <w:nsid w:val="5C0C0D37"/>
    <w:multiLevelType w:val="hybridMultilevel"/>
    <w:tmpl w:val="E182DD5E"/>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6" w15:restartNumberingAfterBreak="0">
    <w:nsid w:val="5D857C90"/>
    <w:multiLevelType w:val="hybridMultilevel"/>
    <w:tmpl w:val="E3389574"/>
    <w:lvl w:ilvl="0" w:tplc="040A0017">
      <w:start w:val="1"/>
      <w:numFmt w:val="lowerLetter"/>
      <w:lvlText w:val="%1)"/>
      <w:lvlJc w:val="left"/>
      <w:pPr>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7" w15:restartNumberingAfterBreak="0">
    <w:nsid w:val="5F1327A9"/>
    <w:multiLevelType w:val="hybridMultilevel"/>
    <w:tmpl w:val="19D8F36E"/>
    <w:lvl w:ilvl="0" w:tplc="1A44EFA4">
      <w:start w:val="1"/>
      <w:numFmt w:val="bullet"/>
      <w:lvlText w:val="-"/>
      <w:lvlJc w:val="left"/>
      <w:pPr>
        <w:ind w:left="720" w:hanging="360"/>
      </w:pPr>
      <w:rPr>
        <w:rFonts w:ascii="Liberation Serif" w:eastAsia="NSimSun" w:hAnsi="Liberation Serif"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8" w15:restartNumberingAfterBreak="0">
    <w:nsid w:val="5FF20B91"/>
    <w:multiLevelType w:val="hybridMultilevel"/>
    <w:tmpl w:val="CC02DD8E"/>
    <w:lvl w:ilvl="0" w:tplc="F1EECA12">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59" w15:restartNumberingAfterBreak="0">
    <w:nsid w:val="65791EC7"/>
    <w:multiLevelType w:val="hybridMultilevel"/>
    <w:tmpl w:val="C0783364"/>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0" w15:restartNumberingAfterBreak="0">
    <w:nsid w:val="66FE6AFA"/>
    <w:multiLevelType w:val="hybridMultilevel"/>
    <w:tmpl w:val="E182DD5E"/>
    <w:lvl w:ilvl="0" w:tplc="A97A1C6C">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61" w15:restartNumberingAfterBreak="0">
    <w:nsid w:val="68EB4F0C"/>
    <w:multiLevelType w:val="hybridMultilevel"/>
    <w:tmpl w:val="6D50FACE"/>
    <w:lvl w:ilvl="0" w:tplc="040A0017">
      <w:start w:val="1"/>
      <w:numFmt w:val="lowerLetter"/>
      <w:lvlText w:val="%1)"/>
      <w:lvlJc w:val="left"/>
      <w:pPr>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2" w15:restartNumberingAfterBreak="0">
    <w:nsid w:val="6EE941C2"/>
    <w:multiLevelType w:val="hybridMultilevel"/>
    <w:tmpl w:val="EE4EDB46"/>
    <w:lvl w:ilvl="0" w:tplc="0C0A0009">
      <w:start w:val="1"/>
      <w:numFmt w:val="bullet"/>
      <w:lvlText w:val=""/>
      <w:lvlJc w:val="left"/>
      <w:pPr>
        <w:ind w:left="1428" w:hanging="360"/>
      </w:pPr>
      <w:rPr>
        <w:rFonts w:ascii="Wingdings" w:hAnsi="Wingdings"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63" w15:restartNumberingAfterBreak="0">
    <w:nsid w:val="6EFF6AAB"/>
    <w:multiLevelType w:val="hybridMultilevel"/>
    <w:tmpl w:val="5E24FB18"/>
    <w:lvl w:ilvl="0" w:tplc="A704AFD0">
      <w:start w:val="1"/>
      <w:numFmt w:val="lowerLetter"/>
      <w:lvlText w:val="%1)"/>
      <w:lvlJc w:val="left"/>
      <w:pPr>
        <w:tabs>
          <w:tab w:val="num" w:pos="473"/>
        </w:tabs>
        <w:ind w:left="473" w:hanging="360"/>
      </w:pPr>
      <w:rPr>
        <w:rFonts w:hint="default"/>
        <w:color w:val="3366FF"/>
      </w:rPr>
    </w:lvl>
    <w:lvl w:ilvl="1" w:tplc="0C0A0019" w:tentative="1">
      <w:start w:val="1"/>
      <w:numFmt w:val="lowerLetter"/>
      <w:lvlText w:val="%2."/>
      <w:lvlJc w:val="left"/>
      <w:pPr>
        <w:tabs>
          <w:tab w:val="num" w:pos="1193"/>
        </w:tabs>
        <w:ind w:left="1193" w:hanging="360"/>
      </w:pPr>
    </w:lvl>
    <w:lvl w:ilvl="2" w:tplc="0C0A001B" w:tentative="1">
      <w:start w:val="1"/>
      <w:numFmt w:val="lowerRoman"/>
      <w:lvlText w:val="%3."/>
      <w:lvlJc w:val="right"/>
      <w:pPr>
        <w:tabs>
          <w:tab w:val="num" w:pos="1913"/>
        </w:tabs>
        <w:ind w:left="1913" w:hanging="180"/>
      </w:pPr>
    </w:lvl>
    <w:lvl w:ilvl="3" w:tplc="0C0A000F" w:tentative="1">
      <w:start w:val="1"/>
      <w:numFmt w:val="decimal"/>
      <w:lvlText w:val="%4."/>
      <w:lvlJc w:val="left"/>
      <w:pPr>
        <w:tabs>
          <w:tab w:val="num" w:pos="2633"/>
        </w:tabs>
        <w:ind w:left="2633" w:hanging="360"/>
      </w:pPr>
    </w:lvl>
    <w:lvl w:ilvl="4" w:tplc="0C0A0019" w:tentative="1">
      <w:start w:val="1"/>
      <w:numFmt w:val="lowerLetter"/>
      <w:lvlText w:val="%5."/>
      <w:lvlJc w:val="left"/>
      <w:pPr>
        <w:tabs>
          <w:tab w:val="num" w:pos="3353"/>
        </w:tabs>
        <w:ind w:left="3353" w:hanging="360"/>
      </w:pPr>
    </w:lvl>
    <w:lvl w:ilvl="5" w:tplc="0C0A001B" w:tentative="1">
      <w:start w:val="1"/>
      <w:numFmt w:val="lowerRoman"/>
      <w:lvlText w:val="%6."/>
      <w:lvlJc w:val="right"/>
      <w:pPr>
        <w:tabs>
          <w:tab w:val="num" w:pos="4073"/>
        </w:tabs>
        <w:ind w:left="4073" w:hanging="180"/>
      </w:pPr>
    </w:lvl>
    <w:lvl w:ilvl="6" w:tplc="0C0A000F" w:tentative="1">
      <w:start w:val="1"/>
      <w:numFmt w:val="decimal"/>
      <w:lvlText w:val="%7."/>
      <w:lvlJc w:val="left"/>
      <w:pPr>
        <w:tabs>
          <w:tab w:val="num" w:pos="4793"/>
        </w:tabs>
        <w:ind w:left="4793" w:hanging="360"/>
      </w:pPr>
    </w:lvl>
    <w:lvl w:ilvl="7" w:tplc="0C0A0019" w:tentative="1">
      <w:start w:val="1"/>
      <w:numFmt w:val="lowerLetter"/>
      <w:lvlText w:val="%8."/>
      <w:lvlJc w:val="left"/>
      <w:pPr>
        <w:tabs>
          <w:tab w:val="num" w:pos="5513"/>
        </w:tabs>
        <w:ind w:left="5513" w:hanging="360"/>
      </w:pPr>
    </w:lvl>
    <w:lvl w:ilvl="8" w:tplc="0C0A001B" w:tentative="1">
      <w:start w:val="1"/>
      <w:numFmt w:val="lowerRoman"/>
      <w:lvlText w:val="%9."/>
      <w:lvlJc w:val="right"/>
      <w:pPr>
        <w:tabs>
          <w:tab w:val="num" w:pos="6233"/>
        </w:tabs>
        <w:ind w:left="6233" w:hanging="180"/>
      </w:pPr>
    </w:lvl>
  </w:abstractNum>
  <w:abstractNum w:abstractNumId="64" w15:restartNumberingAfterBreak="0">
    <w:nsid w:val="7A17155E"/>
    <w:multiLevelType w:val="multilevel"/>
    <w:tmpl w:val="28EE8406"/>
    <w:lvl w:ilvl="0">
      <w:start w:val="1"/>
      <w:numFmt w:val="lowerLetter"/>
      <w:lvlText w:val="%1)"/>
      <w:lvlJc w:val="left"/>
      <w:pPr>
        <w:ind w:left="709" w:hanging="283"/>
      </w:pPr>
    </w:lvl>
    <w:lvl w:ilvl="1">
      <w:numFmt w:val="bullet"/>
      <w:lvlText w:val=""/>
      <w:lvlJc w:val="left"/>
      <w:pPr>
        <w:ind w:left="1418" w:hanging="283"/>
      </w:pPr>
      <w:rPr>
        <w:rFonts w:ascii="Symbol" w:hAnsi="Symbol" w:cs="Symbol"/>
      </w:rPr>
    </w:lvl>
    <w:lvl w:ilvl="2">
      <w:numFmt w:val="bullet"/>
      <w:lvlText w:val=""/>
      <w:lvlJc w:val="left"/>
      <w:pPr>
        <w:ind w:left="2127" w:hanging="283"/>
      </w:pPr>
      <w:rPr>
        <w:rFonts w:ascii="Symbol" w:hAnsi="Symbol" w:cs="Symbol"/>
      </w:rPr>
    </w:lvl>
    <w:lvl w:ilvl="3">
      <w:numFmt w:val="bullet"/>
      <w:lvlText w:val=""/>
      <w:lvlJc w:val="left"/>
      <w:pPr>
        <w:ind w:left="2836" w:hanging="283"/>
      </w:pPr>
      <w:rPr>
        <w:rFonts w:ascii="Symbol" w:hAnsi="Symbol" w:cs="Symbol"/>
      </w:rPr>
    </w:lvl>
    <w:lvl w:ilvl="4">
      <w:numFmt w:val="bullet"/>
      <w:lvlText w:val=""/>
      <w:lvlJc w:val="left"/>
      <w:pPr>
        <w:ind w:left="3545" w:hanging="283"/>
      </w:pPr>
      <w:rPr>
        <w:rFonts w:ascii="Symbol" w:hAnsi="Symbol" w:cs="Symbol"/>
      </w:rPr>
    </w:lvl>
    <w:lvl w:ilvl="5">
      <w:numFmt w:val="bullet"/>
      <w:lvlText w:val=""/>
      <w:lvlJc w:val="left"/>
      <w:pPr>
        <w:ind w:left="4254" w:hanging="283"/>
      </w:pPr>
      <w:rPr>
        <w:rFonts w:ascii="Symbol" w:hAnsi="Symbol" w:cs="Symbol"/>
      </w:rPr>
    </w:lvl>
    <w:lvl w:ilvl="6">
      <w:numFmt w:val="bullet"/>
      <w:lvlText w:val=""/>
      <w:lvlJc w:val="left"/>
      <w:pPr>
        <w:ind w:left="4963" w:hanging="283"/>
      </w:pPr>
      <w:rPr>
        <w:rFonts w:ascii="Symbol" w:hAnsi="Symbol" w:cs="Symbol"/>
      </w:rPr>
    </w:lvl>
    <w:lvl w:ilvl="7">
      <w:numFmt w:val="bullet"/>
      <w:lvlText w:val=""/>
      <w:lvlJc w:val="left"/>
      <w:pPr>
        <w:ind w:left="5672" w:hanging="283"/>
      </w:pPr>
      <w:rPr>
        <w:rFonts w:ascii="Symbol" w:hAnsi="Symbol" w:cs="Symbol"/>
      </w:rPr>
    </w:lvl>
    <w:lvl w:ilvl="8">
      <w:numFmt w:val="bullet"/>
      <w:lvlText w:val=""/>
      <w:lvlJc w:val="left"/>
      <w:pPr>
        <w:ind w:left="6381" w:hanging="283"/>
      </w:pPr>
      <w:rPr>
        <w:rFonts w:ascii="Symbol" w:hAnsi="Symbol" w:cs="Symbol"/>
      </w:rPr>
    </w:lvl>
  </w:abstractNum>
  <w:abstractNum w:abstractNumId="65" w15:restartNumberingAfterBreak="0">
    <w:nsid w:val="7C5A4B86"/>
    <w:multiLevelType w:val="multilevel"/>
    <w:tmpl w:val="0328903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1781411563">
    <w:abstractNumId w:val="65"/>
  </w:num>
  <w:num w:numId="2" w16cid:durableId="1881624867">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21743095">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50595738">
    <w:abstractNumId w:val="42"/>
    <w:lvlOverride w:ilvl="0">
      <w:startOverride w:val="1"/>
    </w:lvlOverride>
  </w:num>
  <w:num w:numId="5" w16cid:durableId="358745347">
    <w:abstractNumId w:val="62"/>
  </w:num>
  <w:num w:numId="6" w16cid:durableId="42364396">
    <w:abstractNumId w:val="34"/>
  </w:num>
  <w:num w:numId="7" w16cid:durableId="1092245168">
    <w:abstractNumId w:val="30"/>
  </w:num>
  <w:num w:numId="8" w16cid:durableId="1453939619">
    <w:abstractNumId w:val="40"/>
  </w:num>
  <w:num w:numId="9" w16cid:durableId="1487043912">
    <w:abstractNumId w:val="45"/>
  </w:num>
  <w:num w:numId="10" w16cid:durableId="348993540">
    <w:abstractNumId w:val="37"/>
  </w:num>
  <w:num w:numId="11" w16cid:durableId="921064259">
    <w:abstractNumId w:val="39"/>
  </w:num>
  <w:num w:numId="12" w16cid:durableId="1722439813">
    <w:abstractNumId w:val="41"/>
  </w:num>
  <w:num w:numId="13" w16cid:durableId="522862543">
    <w:abstractNumId w:val="52"/>
  </w:num>
  <w:num w:numId="14" w16cid:durableId="484517256">
    <w:abstractNumId w:val="56"/>
  </w:num>
  <w:num w:numId="15" w16cid:durableId="384068913">
    <w:abstractNumId w:val="61"/>
  </w:num>
  <w:num w:numId="16" w16cid:durableId="1873878122">
    <w:abstractNumId w:val="32"/>
  </w:num>
  <w:num w:numId="17" w16cid:durableId="1218931834">
    <w:abstractNumId w:val="43"/>
  </w:num>
  <w:num w:numId="18" w16cid:durableId="1251087188">
    <w:abstractNumId w:val="63"/>
  </w:num>
  <w:num w:numId="19" w16cid:durableId="531653251">
    <w:abstractNumId w:val="46"/>
  </w:num>
  <w:num w:numId="20" w16cid:durableId="382290449">
    <w:abstractNumId w:val="50"/>
  </w:num>
  <w:num w:numId="21" w16cid:durableId="212205789">
    <w:abstractNumId w:val="31"/>
  </w:num>
  <w:num w:numId="22" w16cid:durableId="978535479">
    <w:abstractNumId w:val="49"/>
  </w:num>
  <w:num w:numId="23" w16cid:durableId="1599561149">
    <w:abstractNumId w:val="54"/>
  </w:num>
  <w:num w:numId="24" w16cid:durableId="1604653994">
    <w:abstractNumId w:val="51"/>
  </w:num>
  <w:num w:numId="25" w16cid:durableId="1107121190">
    <w:abstractNumId w:val="59"/>
  </w:num>
  <w:num w:numId="26" w16cid:durableId="1110274854">
    <w:abstractNumId w:val="57"/>
  </w:num>
  <w:num w:numId="27" w16cid:durableId="1178425176">
    <w:abstractNumId w:val="28"/>
  </w:num>
  <w:num w:numId="28" w16cid:durableId="1440292262">
    <w:abstractNumId w:val="48"/>
  </w:num>
  <w:num w:numId="29" w16cid:durableId="1864434549">
    <w:abstractNumId w:val="58"/>
  </w:num>
  <w:num w:numId="30" w16cid:durableId="1141266625">
    <w:abstractNumId w:val="53"/>
  </w:num>
  <w:num w:numId="31" w16cid:durableId="725641720">
    <w:abstractNumId w:val="60"/>
  </w:num>
  <w:num w:numId="32" w16cid:durableId="277565092">
    <w:abstractNumId w:val="33"/>
  </w:num>
  <w:num w:numId="33" w16cid:durableId="1062143353">
    <w:abstractNumId w:val="29"/>
  </w:num>
  <w:num w:numId="34" w16cid:durableId="438989838">
    <w:abstractNumId w:val="55"/>
  </w:num>
  <w:num w:numId="35" w16cid:durableId="2058312617">
    <w:abstractNumId w:val="38"/>
  </w:num>
  <w:num w:numId="36" w16cid:durableId="2002125491">
    <w:abstractNumId w:val="47"/>
  </w:num>
  <w:num w:numId="37" w16cid:durableId="1804888224">
    <w:abstractNumId w:val="35"/>
  </w:num>
  <w:num w:numId="38" w16cid:durableId="756054360">
    <w:abstractNumId w:val="64"/>
  </w:num>
  <w:num w:numId="39" w16cid:durableId="874928802">
    <w:abstractNumId w:val="36"/>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3F70"/>
    <w:rsid w:val="000F0CF2"/>
    <w:rsid w:val="00174B60"/>
    <w:rsid w:val="001F0940"/>
    <w:rsid w:val="00213143"/>
    <w:rsid w:val="00216EC0"/>
    <w:rsid w:val="002616B0"/>
    <w:rsid w:val="00283F70"/>
    <w:rsid w:val="00375E96"/>
    <w:rsid w:val="003A4B87"/>
    <w:rsid w:val="00434C66"/>
    <w:rsid w:val="004B7C25"/>
    <w:rsid w:val="005B4E4F"/>
    <w:rsid w:val="00646DE0"/>
    <w:rsid w:val="0067700C"/>
    <w:rsid w:val="00696943"/>
    <w:rsid w:val="00700332"/>
    <w:rsid w:val="007A5FB2"/>
    <w:rsid w:val="007D28FF"/>
    <w:rsid w:val="007D7D3E"/>
    <w:rsid w:val="007F178A"/>
    <w:rsid w:val="0081594A"/>
    <w:rsid w:val="00835C3E"/>
    <w:rsid w:val="00887BA3"/>
    <w:rsid w:val="008A26A1"/>
    <w:rsid w:val="008F5F68"/>
    <w:rsid w:val="008F66D9"/>
    <w:rsid w:val="009437D3"/>
    <w:rsid w:val="009929D5"/>
    <w:rsid w:val="00A14515"/>
    <w:rsid w:val="00A174E7"/>
    <w:rsid w:val="00A25617"/>
    <w:rsid w:val="00A70752"/>
    <w:rsid w:val="00B23270"/>
    <w:rsid w:val="00B6223B"/>
    <w:rsid w:val="00B756F9"/>
    <w:rsid w:val="00BE2E40"/>
    <w:rsid w:val="00C45F8B"/>
    <w:rsid w:val="00C5032E"/>
    <w:rsid w:val="00CD4AB3"/>
    <w:rsid w:val="00D16B97"/>
    <w:rsid w:val="00D3688E"/>
    <w:rsid w:val="00D55B1E"/>
    <w:rsid w:val="00DE3F60"/>
    <w:rsid w:val="00E02BCD"/>
    <w:rsid w:val="00E07E79"/>
    <w:rsid w:val="00E44BF3"/>
    <w:rsid w:val="00EA309C"/>
    <w:rsid w:val="00EC1E5F"/>
    <w:rsid w:val="00ED1602"/>
    <w:rsid w:val="00F13ED9"/>
    <w:rsid w:val="00F75E71"/>
    <w:rsid w:val="00F97B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A5E04E"/>
  <w15:docId w15:val="{DC0E38F7-D78F-4A90-AB3A-1798B1F30C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link w:val="Ttulo1Car"/>
    <w:uiPriority w:val="9"/>
    <w:qFormat/>
    <w:rsid w:val="003A4B87"/>
    <w:pPr>
      <w:widowControl w:val="0"/>
      <w:suppressAutoHyphens/>
      <w:autoSpaceDN w:val="0"/>
      <w:spacing w:after="0" w:line="240" w:lineRule="auto"/>
      <w:outlineLvl w:val="0"/>
    </w:pPr>
    <w:rPr>
      <w:rFonts w:ascii="Times New Roman" w:eastAsia="Times New Roman" w:hAnsi="Times New Roman" w:cs="Times New Roman"/>
      <w:b/>
      <w:bCs/>
      <w:lang w:val="en-US"/>
    </w:rPr>
  </w:style>
  <w:style w:type="paragraph" w:styleId="Ttulo2">
    <w:name w:val="heading 2"/>
    <w:basedOn w:val="Normal"/>
    <w:link w:val="Ttulo2Car"/>
    <w:uiPriority w:val="9"/>
    <w:unhideWhenUsed/>
    <w:qFormat/>
    <w:rsid w:val="003A4B87"/>
    <w:pPr>
      <w:widowControl w:val="0"/>
      <w:suppressAutoHyphens/>
      <w:autoSpaceDN w:val="0"/>
      <w:spacing w:after="0" w:line="240" w:lineRule="auto"/>
      <w:ind w:left="1033"/>
      <w:outlineLvl w:val="1"/>
    </w:pPr>
    <w:rPr>
      <w:rFonts w:ascii="Arial" w:eastAsia="Arial" w:hAnsi="Arial" w:cs="Times New Roman"/>
      <w:b/>
      <w:bCs/>
      <w:i/>
      <w:sz w:val="16"/>
      <w:szCs w:val="16"/>
      <w:lang w:val="en-US"/>
    </w:rPr>
  </w:style>
  <w:style w:type="paragraph" w:styleId="Ttulo3">
    <w:name w:val="heading 3"/>
    <w:basedOn w:val="Normal"/>
    <w:next w:val="Normal"/>
    <w:link w:val="Ttulo3Car"/>
    <w:uiPriority w:val="9"/>
    <w:qFormat/>
    <w:rsid w:val="004B7C25"/>
    <w:pPr>
      <w:keepNext/>
      <w:spacing w:after="0" w:line="240" w:lineRule="auto"/>
      <w:outlineLvl w:val="2"/>
    </w:pPr>
    <w:rPr>
      <w:rFonts w:ascii="Arial" w:eastAsia="Times New Roman" w:hAnsi="Arial" w:cs="Times New Roman"/>
      <w:b/>
      <w:sz w:val="20"/>
      <w:szCs w:val="20"/>
      <w:lang w:val="es-ES_tradnl" w:eastAsia="es-ES"/>
    </w:rPr>
  </w:style>
  <w:style w:type="paragraph" w:styleId="Ttulo4">
    <w:name w:val="heading 4"/>
    <w:basedOn w:val="Normal"/>
    <w:next w:val="Normal"/>
    <w:link w:val="Ttulo4Car"/>
    <w:qFormat/>
    <w:rsid w:val="004B7C25"/>
    <w:pPr>
      <w:keepNext/>
      <w:spacing w:after="0" w:line="240" w:lineRule="auto"/>
      <w:outlineLvl w:val="3"/>
    </w:pPr>
    <w:rPr>
      <w:rFonts w:ascii="Arial" w:eastAsia="Times New Roman" w:hAnsi="Arial" w:cs="Times New Roman"/>
      <w:b/>
      <w:sz w:val="18"/>
      <w:szCs w:val="20"/>
      <w:lang w:val="es-ES_tradnl" w:eastAsia="es-ES"/>
    </w:rPr>
  </w:style>
  <w:style w:type="paragraph" w:styleId="Ttulo5">
    <w:name w:val="heading 5"/>
    <w:basedOn w:val="Normal"/>
    <w:next w:val="Normal"/>
    <w:link w:val="Ttulo5Car"/>
    <w:uiPriority w:val="9"/>
    <w:qFormat/>
    <w:rsid w:val="004B7C25"/>
    <w:pPr>
      <w:keepNext/>
      <w:widowControl w:val="0"/>
      <w:spacing w:after="0" w:line="240" w:lineRule="auto"/>
      <w:jc w:val="center"/>
      <w:outlineLvl w:val="4"/>
    </w:pPr>
    <w:rPr>
      <w:rFonts w:ascii="Courier New" w:eastAsia="Times New Roman" w:hAnsi="Courier New" w:cs="Times New Roman"/>
      <w:b/>
      <w:snapToGrid w:val="0"/>
      <w:sz w:val="24"/>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E2E4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E2E40"/>
    <w:rPr>
      <w:rFonts w:ascii="Tahoma" w:hAnsi="Tahoma" w:cs="Tahoma"/>
      <w:sz w:val="16"/>
      <w:szCs w:val="16"/>
    </w:rPr>
  </w:style>
  <w:style w:type="character" w:styleId="nfasis">
    <w:name w:val="Emphasis"/>
    <w:basedOn w:val="Fuentedeprrafopredeter"/>
    <w:uiPriority w:val="20"/>
    <w:qFormat/>
    <w:rsid w:val="00216EC0"/>
    <w:rPr>
      <w:i/>
      <w:iCs/>
    </w:rPr>
  </w:style>
  <w:style w:type="paragraph" w:customStyle="1" w:styleId="Standard">
    <w:name w:val="Standard"/>
    <w:qFormat/>
    <w:rsid w:val="00F13ED9"/>
    <w:pPr>
      <w:widowControl w:val="0"/>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paragraph" w:styleId="Encabezado">
    <w:name w:val="header"/>
    <w:basedOn w:val="Normal"/>
    <w:link w:val="EncabezadoCar"/>
    <w:unhideWhenUsed/>
    <w:rsid w:val="00EA309C"/>
    <w:pPr>
      <w:tabs>
        <w:tab w:val="center" w:pos="4252"/>
        <w:tab w:val="right" w:pos="8504"/>
      </w:tabs>
      <w:spacing w:after="0" w:line="240" w:lineRule="auto"/>
    </w:pPr>
  </w:style>
  <w:style w:type="character" w:customStyle="1" w:styleId="EncabezadoCar">
    <w:name w:val="Encabezado Car"/>
    <w:basedOn w:val="Fuentedeprrafopredeter"/>
    <w:link w:val="Encabezado"/>
    <w:rsid w:val="00EA309C"/>
  </w:style>
  <w:style w:type="paragraph" w:styleId="Piedepgina">
    <w:name w:val="footer"/>
    <w:basedOn w:val="Normal"/>
    <w:link w:val="PiedepginaCar"/>
    <w:unhideWhenUsed/>
    <w:rsid w:val="00EA309C"/>
    <w:pPr>
      <w:tabs>
        <w:tab w:val="center" w:pos="4252"/>
        <w:tab w:val="right" w:pos="8504"/>
      </w:tabs>
      <w:spacing w:after="0" w:line="240" w:lineRule="auto"/>
    </w:pPr>
  </w:style>
  <w:style w:type="character" w:customStyle="1" w:styleId="PiedepginaCar">
    <w:name w:val="Pie de página Car"/>
    <w:basedOn w:val="Fuentedeprrafopredeter"/>
    <w:link w:val="Piedepgina"/>
    <w:rsid w:val="00EA309C"/>
  </w:style>
  <w:style w:type="character" w:customStyle="1" w:styleId="Ttulo3Car">
    <w:name w:val="Título 3 Car"/>
    <w:basedOn w:val="Fuentedeprrafopredeter"/>
    <w:link w:val="Ttulo3"/>
    <w:uiPriority w:val="9"/>
    <w:rsid w:val="004B7C25"/>
    <w:rPr>
      <w:rFonts w:ascii="Arial" w:eastAsia="Times New Roman" w:hAnsi="Arial" w:cs="Times New Roman"/>
      <w:b/>
      <w:sz w:val="20"/>
      <w:szCs w:val="20"/>
      <w:lang w:val="es-ES_tradnl" w:eastAsia="es-ES"/>
    </w:rPr>
  </w:style>
  <w:style w:type="character" w:customStyle="1" w:styleId="Ttulo4Car">
    <w:name w:val="Título 4 Car"/>
    <w:basedOn w:val="Fuentedeprrafopredeter"/>
    <w:link w:val="Ttulo4"/>
    <w:rsid w:val="004B7C25"/>
    <w:rPr>
      <w:rFonts w:ascii="Arial" w:eastAsia="Times New Roman" w:hAnsi="Arial" w:cs="Times New Roman"/>
      <w:b/>
      <w:sz w:val="18"/>
      <w:szCs w:val="20"/>
      <w:lang w:val="es-ES_tradnl" w:eastAsia="es-ES"/>
    </w:rPr>
  </w:style>
  <w:style w:type="character" w:customStyle="1" w:styleId="Ttulo5Car">
    <w:name w:val="Título 5 Car"/>
    <w:basedOn w:val="Fuentedeprrafopredeter"/>
    <w:link w:val="Ttulo5"/>
    <w:uiPriority w:val="9"/>
    <w:rsid w:val="004B7C25"/>
    <w:rPr>
      <w:rFonts w:ascii="Courier New" w:eastAsia="Times New Roman" w:hAnsi="Courier New" w:cs="Times New Roman"/>
      <w:b/>
      <w:snapToGrid w:val="0"/>
      <w:sz w:val="24"/>
      <w:szCs w:val="20"/>
      <w:lang w:eastAsia="es-ES"/>
    </w:rPr>
  </w:style>
  <w:style w:type="paragraph" w:styleId="Sangra2detindependiente">
    <w:name w:val="Body Text Indent 2"/>
    <w:basedOn w:val="Normal"/>
    <w:link w:val="Sangra2detindependienteCar"/>
    <w:rsid w:val="004B7C25"/>
    <w:pPr>
      <w:spacing w:after="0" w:line="240" w:lineRule="auto"/>
      <w:ind w:left="567" w:firstLine="567"/>
      <w:jc w:val="both"/>
    </w:pPr>
    <w:rPr>
      <w:rFonts w:ascii="Arial" w:eastAsia="Times New Roman" w:hAnsi="Arial" w:cs="Times New Roman"/>
      <w:sz w:val="24"/>
      <w:szCs w:val="20"/>
      <w:lang w:eastAsia="es-ES"/>
    </w:rPr>
  </w:style>
  <w:style w:type="character" w:customStyle="1" w:styleId="Sangra2detindependienteCar">
    <w:name w:val="Sangría 2 de t. independiente Car"/>
    <w:basedOn w:val="Fuentedeprrafopredeter"/>
    <w:link w:val="Sangra2detindependiente"/>
    <w:rsid w:val="004B7C25"/>
    <w:rPr>
      <w:rFonts w:ascii="Arial" w:eastAsia="Times New Roman" w:hAnsi="Arial" w:cs="Times New Roman"/>
      <w:sz w:val="24"/>
      <w:szCs w:val="20"/>
      <w:lang w:eastAsia="es-ES"/>
    </w:rPr>
  </w:style>
  <w:style w:type="paragraph" w:styleId="Textocomentario">
    <w:name w:val="annotation text"/>
    <w:basedOn w:val="Normal"/>
    <w:link w:val="TextocomentarioCar"/>
    <w:uiPriority w:val="99"/>
    <w:rsid w:val="004B7C25"/>
    <w:pPr>
      <w:spacing w:after="0" w:line="240" w:lineRule="auto"/>
    </w:pPr>
    <w:rPr>
      <w:rFonts w:ascii="Times New Roman" w:eastAsia="Times New Roman" w:hAnsi="Times New Roman" w:cs="Times New Roman"/>
      <w:sz w:val="20"/>
      <w:szCs w:val="20"/>
      <w:lang w:eastAsia="es-ES"/>
    </w:rPr>
  </w:style>
  <w:style w:type="character" w:customStyle="1" w:styleId="TextocomentarioCar">
    <w:name w:val="Texto comentario Car"/>
    <w:basedOn w:val="Fuentedeprrafopredeter"/>
    <w:link w:val="Textocomentario"/>
    <w:semiHidden/>
    <w:rsid w:val="004B7C25"/>
    <w:rPr>
      <w:rFonts w:ascii="Times New Roman" w:eastAsia="Times New Roman" w:hAnsi="Times New Roman" w:cs="Times New Roman"/>
      <w:sz w:val="20"/>
      <w:szCs w:val="20"/>
      <w:lang w:eastAsia="es-ES"/>
    </w:rPr>
  </w:style>
  <w:style w:type="paragraph" w:styleId="Sangra3detindependiente">
    <w:name w:val="Body Text Indent 3"/>
    <w:basedOn w:val="Normal"/>
    <w:link w:val="Sangra3detindependienteCar"/>
    <w:rsid w:val="004B7C25"/>
    <w:pPr>
      <w:widowControl w:val="0"/>
      <w:spacing w:after="0" w:line="240" w:lineRule="auto"/>
      <w:ind w:firstLine="567"/>
      <w:jc w:val="both"/>
    </w:pPr>
    <w:rPr>
      <w:rFonts w:ascii="Times New Roman" w:eastAsia="Times New Roman" w:hAnsi="Times New Roman" w:cs="Times New Roman"/>
      <w:snapToGrid w:val="0"/>
      <w:sz w:val="24"/>
      <w:szCs w:val="20"/>
      <w:lang w:eastAsia="es-ES"/>
    </w:rPr>
  </w:style>
  <w:style w:type="character" w:customStyle="1" w:styleId="Sangra3detindependienteCar">
    <w:name w:val="Sangría 3 de t. independiente Car"/>
    <w:basedOn w:val="Fuentedeprrafopredeter"/>
    <w:link w:val="Sangra3detindependiente"/>
    <w:rsid w:val="004B7C25"/>
    <w:rPr>
      <w:rFonts w:ascii="Times New Roman" w:eastAsia="Times New Roman" w:hAnsi="Times New Roman" w:cs="Times New Roman"/>
      <w:snapToGrid w:val="0"/>
      <w:sz w:val="24"/>
      <w:szCs w:val="20"/>
      <w:lang w:eastAsia="es-ES"/>
    </w:rPr>
  </w:style>
  <w:style w:type="paragraph" w:styleId="Textoindependiente">
    <w:name w:val="Body Text"/>
    <w:basedOn w:val="Normal"/>
    <w:link w:val="TextoindependienteCar"/>
    <w:rsid w:val="004B7C25"/>
    <w:pPr>
      <w:spacing w:after="0" w:line="240" w:lineRule="auto"/>
      <w:jc w:val="both"/>
    </w:pPr>
    <w:rPr>
      <w:rFonts w:ascii="Arial" w:eastAsia="Times New Roman" w:hAnsi="Arial" w:cs="Times New Roman"/>
      <w:snapToGrid w:val="0"/>
      <w:sz w:val="24"/>
      <w:szCs w:val="20"/>
      <w:lang w:eastAsia="es-ES"/>
    </w:rPr>
  </w:style>
  <w:style w:type="character" w:customStyle="1" w:styleId="TextoindependienteCar">
    <w:name w:val="Texto independiente Car"/>
    <w:basedOn w:val="Fuentedeprrafopredeter"/>
    <w:link w:val="Textoindependiente"/>
    <w:rsid w:val="004B7C25"/>
    <w:rPr>
      <w:rFonts w:ascii="Arial" w:eastAsia="Times New Roman" w:hAnsi="Arial" w:cs="Times New Roman"/>
      <w:snapToGrid w:val="0"/>
      <w:sz w:val="24"/>
      <w:szCs w:val="20"/>
      <w:lang w:eastAsia="es-ES"/>
    </w:rPr>
  </w:style>
  <w:style w:type="paragraph" w:styleId="NormalWeb">
    <w:name w:val="Normal (Web)"/>
    <w:basedOn w:val="Normal"/>
    <w:qFormat/>
    <w:rsid w:val="004B7C25"/>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Fuerte">
    <w:name w:val="Strong"/>
    <w:qFormat/>
    <w:rsid w:val="004B7C25"/>
    <w:rPr>
      <w:b/>
      <w:bCs/>
    </w:rPr>
  </w:style>
  <w:style w:type="paragraph" w:customStyle="1" w:styleId="Default">
    <w:name w:val="Default"/>
    <w:rsid w:val="004B7C25"/>
    <w:pPr>
      <w:autoSpaceDE w:val="0"/>
      <w:autoSpaceDN w:val="0"/>
      <w:adjustRightInd w:val="0"/>
      <w:spacing w:after="0" w:line="240" w:lineRule="auto"/>
    </w:pPr>
    <w:rPr>
      <w:rFonts w:ascii="Palatino Linotype" w:eastAsia="Times New Roman" w:hAnsi="Palatino Linotype" w:cs="Times New Roman"/>
      <w:color w:val="000000"/>
      <w:sz w:val="24"/>
      <w:szCs w:val="20"/>
      <w:lang w:eastAsia="es-ES"/>
    </w:rPr>
  </w:style>
  <w:style w:type="paragraph" w:styleId="Prrafodelista">
    <w:name w:val="List Paragraph"/>
    <w:basedOn w:val="Normal"/>
    <w:uiPriority w:val="34"/>
    <w:qFormat/>
    <w:rsid w:val="004B7C25"/>
    <w:pPr>
      <w:ind w:left="720"/>
      <w:contextualSpacing/>
    </w:pPr>
    <w:rPr>
      <w:rFonts w:ascii="Calibri" w:eastAsia="Calibri" w:hAnsi="Calibri" w:cs="Times New Roman"/>
    </w:rPr>
  </w:style>
  <w:style w:type="character" w:customStyle="1" w:styleId="Ttulo1Car">
    <w:name w:val="Título 1 Car"/>
    <w:basedOn w:val="Fuentedeprrafopredeter"/>
    <w:link w:val="Ttulo1"/>
    <w:uiPriority w:val="9"/>
    <w:rsid w:val="003A4B87"/>
    <w:rPr>
      <w:rFonts w:ascii="Times New Roman" w:eastAsia="Times New Roman" w:hAnsi="Times New Roman" w:cs="Times New Roman"/>
      <w:b/>
      <w:bCs/>
      <w:lang w:val="en-US"/>
    </w:rPr>
  </w:style>
  <w:style w:type="character" w:customStyle="1" w:styleId="Ttulo2Car">
    <w:name w:val="Título 2 Car"/>
    <w:basedOn w:val="Fuentedeprrafopredeter"/>
    <w:link w:val="Ttulo2"/>
    <w:uiPriority w:val="9"/>
    <w:rsid w:val="003A4B87"/>
    <w:rPr>
      <w:rFonts w:ascii="Arial" w:eastAsia="Arial" w:hAnsi="Arial" w:cs="Times New Roman"/>
      <w:b/>
      <w:bCs/>
      <w:i/>
      <w:sz w:val="16"/>
      <w:szCs w:val="16"/>
      <w:lang w:val="en-US"/>
    </w:rPr>
  </w:style>
  <w:style w:type="paragraph" w:customStyle="1" w:styleId="TableParagraph">
    <w:name w:val="Table Paragraph"/>
    <w:basedOn w:val="Normal"/>
    <w:rsid w:val="003A4B87"/>
    <w:pPr>
      <w:widowControl w:val="0"/>
      <w:suppressAutoHyphens/>
      <w:autoSpaceDN w:val="0"/>
      <w:spacing w:after="0" w:line="240" w:lineRule="auto"/>
    </w:pPr>
    <w:rPr>
      <w:rFonts w:ascii="Calibri" w:eastAsia="Calibri" w:hAnsi="Calibri" w:cs="Times New Roman"/>
      <w:lang w:val="en-US"/>
    </w:rPr>
  </w:style>
  <w:style w:type="character" w:customStyle="1" w:styleId="TextocomentarioCar1">
    <w:name w:val="Texto comentario Car1"/>
    <w:basedOn w:val="Fuentedeprrafopredeter"/>
    <w:uiPriority w:val="99"/>
    <w:rsid w:val="007A5FB2"/>
  </w:style>
  <w:style w:type="paragraph" w:customStyle="1" w:styleId="Textbody">
    <w:name w:val="Text body"/>
    <w:basedOn w:val="Standard"/>
    <w:rsid w:val="00B6223B"/>
    <w:pPr>
      <w:widowControl/>
      <w:autoSpaceDN/>
      <w:spacing w:after="120"/>
      <w:textAlignment w:val="auto"/>
    </w:pPr>
    <w:rPr>
      <w:rFonts w:eastAsia="Arial Unicode MS" w:cs="Tahoma"/>
      <w:kern w:val="0"/>
      <w:lang w:eastAsia="es-ES" w:bidi="ar-SA"/>
    </w:rPr>
  </w:style>
  <w:style w:type="paragraph" w:customStyle="1" w:styleId="pf0">
    <w:name w:val="pf0"/>
    <w:basedOn w:val="Normal"/>
    <w:rsid w:val="00B6223B"/>
    <w:pPr>
      <w:spacing w:before="100" w:beforeAutospacing="1" w:after="100" w:afterAutospacing="1" w:line="240" w:lineRule="auto"/>
      <w:ind w:left="300"/>
    </w:pPr>
    <w:rPr>
      <w:rFonts w:ascii="Times New Roman" w:eastAsia="Times New Roman" w:hAnsi="Times New Roman" w:cs="Times New Roman"/>
      <w:sz w:val="24"/>
      <w:szCs w:val="24"/>
      <w:lang w:eastAsia="es-ES"/>
    </w:rPr>
  </w:style>
  <w:style w:type="character" w:customStyle="1" w:styleId="cf01">
    <w:name w:val="cf01"/>
    <w:basedOn w:val="Fuentedeprrafopredeter"/>
    <w:rsid w:val="00B6223B"/>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9866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16</Pages>
  <Words>5293</Words>
  <Characters>29114</Characters>
  <Application>Microsoft Office Word</Application>
  <DocSecurity>0</DocSecurity>
  <Lines>242</Lines>
  <Paragraphs>68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María José González Hernández</cp:lastModifiedBy>
  <cp:revision>2</cp:revision>
  <cp:lastPrinted>2021-10-19T09:23:00Z</cp:lastPrinted>
  <dcterms:created xsi:type="dcterms:W3CDTF">2026-06-08T12:48:00Z</dcterms:created>
  <dcterms:modified xsi:type="dcterms:W3CDTF">2026-06-08T12:48:00Z</dcterms:modified>
</cp:coreProperties>
</file>