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2AB1" w14:textId="77777777" w:rsidR="008F13B0" w:rsidRDefault="008F13B0" w:rsidP="0050210F">
      <w:pPr>
        <w:spacing w:after="0" w:line="240" w:lineRule="auto"/>
        <w:jc w:val="both"/>
        <w:rPr>
          <w:rFonts w:cstheme="minorHAnsi"/>
          <w:b/>
          <w:color w:val="373A3C"/>
          <w:sz w:val="28"/>
          <w:szCs w:val="26"/>
        </w:rPr>
      </w:pPr>
    </w:p>
    <w:p w14:paraId="58004497" w14:textId="21E92BA5" w:rsidR="00216EC0" w:rsidRPr="0050210F" w:rsidRDefault="00E92051" w:rsidP="0050210F">
      <w:pPr>
        <w:spacing w:after="0" w:line="240" w:lineRule="auto"/>
        <w:jc w:val="both"/>
        <w:rPr>
          <w:rFonts w:cstheme="minorHAnsi"/>
          <w:b/>
          <w:color w:val="373A3C"/>
          <w:sz w:val="24"/>
        </w:rPr>
      </w:pPr>
      <w:r>
        <w:rPr>
          <w:rFonts w:cstheme="minorHAnsi"/>
          <w:b/>
          <w:color w:val="373A3C"/>
          <w:sz w:val="28"/>
          <w:szCs w:val="26"/>
        </w:rPr>
        <w:t xml:space="preserve">1065. </w:t>
      </w:r>
      <w:r w:rsidRPr="00E92051">
        <w:rPr>
          <w:rFonts w:cstheme="minorHAnsi"/>
          <w:b/>
          <w:color w:val="373A3C"/>
          <w:sz w:val="28"/>
          <w:szCs w:val="26"/>
        </w:rPr>
        <w:t>Textos de los proyectos de reglamento u ordenanza cuya iniciativa les corresponda</w:t>
      </w:r>
      <w:r>
        <w:rPr>
          <w:rFonts w:cstheme="minorHAnsi"/>
          <w:b/>
          <w:color w:val="373A3C"/>
          <w:sz w:val="28"/>
          <w:szCs w:val="26"/>
        </w:rPr>
        <w:t>:</w:t>
      </w:r>
    </w:p>
    <w:p w14:paraId="1D544447" w14:textId="77777777" w:rsidR="0050210F" w:rsidRDefault="0050210F" w:rsidP="00391554">
      <w:pPr>
        <w:pStyle w:val="Standard"/>
        <w:ind w:firstLine="705"/>
        <w:jc w:val="center"/>
        <w:rPr>
          <w:rFonts w:ascii="Arial" w:hAnsi="Arial" w:cs="Arial"/>
          <w:b/>
          <w:snapToGrid w:val="0"/>
          <w:u w:val="single"/>
        </w:rPr>
      </w:pPr>
    </w:p>
    <w:p w14:paraId="1BA1C48C" w14:textId="77777777" w:rsidR="00740FFE" w:rsidRPr="001C71F4" w:rsidRDefault="00740FFE" w:rsidP="00740FFE">
      <w:pPr>
        <w:spacing w:after="160" w:line="256" w:lineRule="auto"/>
        <w:jc w:val="both"/>
        <w:rPr>
          <w:rFonts w:ascii="Arial" w:eastAsia="Aptos" w:hAnsi="Arial" w:cs="Arial"/>
          <w:b/>
          <w:bCs/>
          <w:kern w:val="2"/>
        </w:rPr>
      </w:pPr>
      <w:bookmarkStart w:id="0" w:name="_Hlk195248790"/>
      <w:r w:rsidRPr="001C71F4">
        <w:rPr>
          <w:rFonts w:ascii="Arial" w:eastAsia="Aptos" w:hAnsi="Arial" w:cs="Arial"/>
          <w:b/>
          <w:bCs/>
          <w:kern w:val="2"/>
        </w:rPr>
        <w:t>REGLAMENTO REGULADOR DEL USO DEL TEATRO CINE REALEJOS Y DEL AUDITORIO DE LA CASA MUNICIPAL DE LA CULTURA ASI COMO DE OTRAS DE TITULARIDAD MUNICIPAL DESTINADAS A LA REALIZACIÓN DE ESPECTÁCULOS ARTÍSTICOS</w:t>
      </w:r>
    </w:p>
    <w:bookmarkEnd w:id="0"/>
    <w:p w14:paraId="27FDDDD7" w14:textId="77777777" w:rsidR="00740FFE" w:rsidRDefault="00740FFE" w:rsidP="00740FFE">
      <w:pPr>
        <w:spacing w:after="160" w:line="256" w:lineRule="auto"/>
        <w:jc w:val="center"/>
        <w:rPr>
          <w:rFonts w:ascii="Arial" w:eastAsia="Aptos" w:hAnsi="Arial" w:cs="Arial"/>
          <w:b/>
          <w:bCs/>
          <w:kern w:val="2"/>
        </w:rPr>
      </w:pPr>
    </w:p>
    <w:p w14:paraId="513456AC" w14:textId="77777777" w:rsidR="00740FFE" w:rsidRDefault="00740FFE" w:rsidP="00740FFE">
      <w:pPr>
        <w:spacing w:after="160" w:line="256" w:lineRule="auto"/>
        <w:jc w:val="center"/>
        <w:rPr>
          <w:rFonts w:ascii="Arial" w:eastAsia="Aptos" w:hAnsi="Arial" w:cs="Arial"/>
          <w:b/>
          <w:bCs/>
          <w:kern w:val="2"/>
        </w:rPr>
      </w:pPr>
      <w:r w:rsidRPr="001C71F4">
        <w:rPr>
          <w:rFonts w:ascii="Arial" w:eastAsia="Aptos" w:hAnsi="Arial" w:cs="Arial"/>
          <w:b/>
          <w:bCs/>
          <w:kern w:val="2"/>
        </w:rPr>
        <w:t>EXPOSICIÓN DE MOTIVOS</w:t>
      </w:r>
    </w:p>
    <w:p w14:paraId="5FEDEEF5" w14:textId="77777777" w:rsidR="00740FFE" w:rsidRPr="001A6E61" w:rsidRDefault="00740FFE" w:rsidP="00740FFE">
      <w:pPr>
        <w:spacing w:after="160" w:line="256" w:lineRule="auto"/>
        <w:jc w:val="center"/>
        <w:rPr>
          <w:rFonts w:ascii="Arial" w:eastAsia="Aptos" w:hAnsi="Arial" w:cs="Arial"/>
          <w:kern w:val="2"/>
          <w:sz w:val="16"/>
          <w:szCs w:val="16"/>
        </w:rPr>
      </w:pPr>
    </w:p>
    <w:p w14:paraId="45F50B1D"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El Teatro Cine Realejos, inmueble  de carácter demanial titularidad del Excmo. Ayuntamiento de Los Realejos,  remodelado recientemente, pretende ser el espacio artístico y cultural referente del municipio, siendo el objetivo principal de este reglamento e</w:t>
      </w:r>
      <w:r>
        <w:rPr>
          <w:rFonts w:ascii="Arial" w:eastAsia="Aptos" w:hAnsi="Arial" w:cs="Arial"/>
          <w:kern w:val="2"/>
        </w:rPr>
        <w:t>s</w:t>
      </w:r>
      <w:r w:rsidRPr="001C71F4">
        <w:rPr>
          <w:rFonts w:ascii="Arial" w:eastAsia="Aptos" w:hAnsi="Arial" w:cs="Arial"/>
          <w:kern w:val="2"/>
        </w:rPr>
        <w:t xml:space="preserve"> regular las condiciones de uso, programación y realización de espectáculos públicos, incluyendo el auditorio de la Casa Municipal de la Cultura y otras instalaciones culturales que se puedan habilitar en el futuro, regulando su utilización atendiendo a las diferentes peticiones desde los diversos ámbitos, tanto públicos como privados.</w:t>
      </w:r>
    </w:p>
    <w:p w14:paraId="64B836C4"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En el marco genérico de lo dispuesto por los artículos 4, 25.1 y 28 de la Ley 7/1985 reguladora de las Bases de Régimen Local, artículo 11 de la Ley 7/2015, de 1 de abril, de los municipios de Canarias y Decreto 8/2015, de 5 de febrero, para la agilización y modernización de la gestión del patrimonio de las Corporaciones Locales Canarias, en orden a la promoción por parte del Municipio de las actividades que contribuyan a satisfacer las necesidades y aspiraciones de la comunidad vecinal, y en virtud de las competencias específicas atribuidas al Municipio en materia de actividades o instalaciones culturales y deportivas, el Ayuntamiento de Los Realejos establece el presente Reglamento Regulador.</w:t>
      </w:r>
    </w:p>
    <w:p w14:paraId="0A19F83D"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       </w:t>
      </w:r>
    </w:p>
    <w:p w14:paraId="2154F961" w14:textId="77777777" w:rsidR="00740FFE" w:rsidRPr="001C71F4" w:rsidRDefault="00740FFE" w:rsidP="00740FFE">
      <w:pPr>
        <w:spacing w:after="160" w:line="256" w:lineRule="auto"/>
        <w:jc w:val="both"/>
        <w:rPr>
          <w:rFonts w:ascii="Arial" w:eastAsia="Aptos" w:hAnsi="Arial" w:cs="Arial"/>
          <w:b/>
          <w:bCs/>
          <w:kern w:val="2"/>
        </w:rPr>
      </w:pPr>
      <w:r w:rsidRPr="001C71F4">
        <w:rPr>
          <w:rFonts w:ascii="Arial" w:eastAsia="Aptos" w:hAnsi="Arial" w:cs="Arial"/>
          <w:b/>
          <w:bCs/>
          <w:kern w:val="2"/>
        </w:rPr>
        <w:t>CAPITULO I DISPOSICIONES GENERALES</w:t>
      </w:r>
    </w:p>
    <w:p w14:paraId="53EFC113" w14:textId="77777777" w:rsidR="00740FFE" w:rsidRPr="001C71F4" w:rsidRDefault="00740FFE" w:rsidP="00740FFE">
      <w:pPr>
        <w:spacing w:after="160" w:line="256" w:lineRule="auto"/>
        <w:jc w:val="both"/>
        <w:rPr>
          <w:rFonts w:ascii="Arial" w:eastAsia="Aptos" w:hAnsi="Arial" w:cs="Arial"/>
          <w:b/>
          <w:bCs/>
          <w:kern w:val="2"/>
        </w:rPr>
      </w:pPr>
      <w:r w:rsidRPr="001C71F4">
        <w:rPr>
          <w:rFonts w:ascii="Arial" w:eastAsia="Aptos" w:hAnsi="Arial" w:cs="Arial"/>
          <w:b/>
          <w:bCs/>
          <w:kern w:val="2"/>
        </w:rPr>
        <w:t xml:space="preserve">Artículo 1. Objeto </w:t>
      </w:r>
    </w:p>
    <w:p w14:paraId="2FCED0A4"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Constituyen los objetivos prioritarios del presente Reglamento: </w:t>
      </w:r>
    </w:p>
    <w:p w14:paraId="2C26FC25"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1.- Regular el uso del teatro Cine Realejos, el auditorio de la Casa Municipal de la Cultura y otros inmuebles que en el en futuro pudieran dedicarse a la realización de espectáculos artísticos, fomentando las actividades culturales y sociales ligadas a su destino público y al interés general. </w:t>
      </w:r>
    </w:p>
    <w:p w14:paraId="6EA3E5BD"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2.- Regular los requisitos para la cesión de los antecitados espacios a compañías relacionadas con el mundo de las artes escénicas, a instituciones públicas y a empresas privadas que requieran de un amplio espacio para la acogida y celebración de espectáculos o cualquier otro acontecimiento similar.</w:t>
      </w:r>
    </w:p>
    <w:p w14:paraId="20B17CBF"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3.- Establecer los requisitos y las condiciones para el acceso y la utilización de dichos espacios, así como los derechos de los ciudadanos al uso y disfrute del mismo.</w:t>
      </w:r>
    </w:p>
    <w:p w14:paraId="540B733E" w14:textId="77777777" w:rsidR="00740FFE" w:rsidRDefault="00740FFE" w:rsidP="00740FFE">
      <w:pPr>
        <w:spacing w:after="160" w:line="256" w:lineRule="auto"/>
        <w:jc w:val="center"/>
        <w:rPr>
          <w:rFonts w:ascii="Arial" w:eastAsia="Aptos" w:hAnsi="Arial" w:cs="Arial"/>
          <w:b/>
          <w:bCs/>
          <w:kern w:val="2"/>
        </w:rPr>
      </w:pPr>
    </w:p>
    <w:p w14:paraId="5650F2C8" w14:textId="77777777" w:rsidR="00740FFE" w:rsidRPr="001C71F4" w:rsidRDefault="00740FFE" w:rsidP="00740FFE">
      <w:pPr>
        <w:spacing w:after="160" w:line="256" w:lineRule="auto"/>
        <w:jc w:val="center"/>
        <w:rPr>
          <w:rFonts w:ascii="Arial" w:eastAsia="Aptos" w:hAnsi="Arial" w:cs="Arial"/>
          <w:b/>
          <w:bCs/>
          <w:kern w:val="2"/>
        </w:rPr>
      </w:pPr>
      <w:r w:rsidRPr="001C71F4">
        <w:rPr>
          <w:rFonts w:ascii="Arial" w:eastAsia="Aptos" w:hAnsi="Arial" w:cs="Arial"/>
          <w:b/>
          <w:bCs/>
          <w:kern w:val="2"/>
        </w:rPr>
        <w:lastRenderedPageBreak/>
        <w:t xml:space="preserve">CAPITULO II.- </w:t>
      </w:r>
    </w:p>
    <w:p w14:paraId="7A7EB3A7" w14:textId="77777777" w:rsidR="00740FFE" w:rsidRPr="001C71F4" w:rsidRDefault="00740FFE" w:rsidP="00740FFE">
      <w:pPr>
        <w:spacing w:after="160" w:line="256" w:lineRule="auto"/>
        <w:jc w:val="center"/>
        <w:rPr>
          <w:rFonts w:ascii="Arial" w:eastAsia="Aptos" w:hAnsi="Arial" w:cs="Arial"/>
          <w:kern w:val="2"/>
        </w:rPr>
      </w:pPr>
      <w:r w:rsidRPr="001C71F4">
        <w:rPr>
          <w:rFonts w:ascii="Arial" w:eastAsia="Aptos" w:hAnsi="Arial" w:cs="Arial"/>
          <w:b/>
          <w:bCs/>
          <w:kern w:val="2"/>
        </w:rPr>
        <w:t>CARACTERÍSTICAS Y FINALIDAD DE LAS INSTALACIONES CULTURALES</w:t>
      </w:r>
    </w:p>
    <w:p w14:paraId="69BEF511"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b/>
          <w:bCs/>
          <w:kern w:val="2"/>
        </w:rPr>
        <w:t>Artículo 2.- Características de las instalaciones culturales</w:t>
      </w:r>
    </w:p>
    <w:p w14:paraId="5DCC807D"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1.- El Teatro Cine Realejos es un bien inmueble municipal que tiene como finalidad </w:t>
      </w:r>
      <w:r w:rsidRPr="001C71F4">
        <w:rPr>
          <w:rFonts w:ascii="Arial" w:eastAsia="Aptos" w:hAnsi="Arial" w:cs="Arial"/>
          <w:strike/>
          <w:kern w:val="2"/>
        </w:rPr>
        <w:t>a</w:t>
      </w:r>
      <w:r w:rsidRPr="001C71F4">
        <w:rPr>
          <w:rFonts w:ascii="Arial" w:eastAsia="Aptos" w:hAnsi="Arial" w:cs="Arial"/>
          <w:kern w:val="2"/>
        </w:rPr>
        <w:t xml:space="preserve"> la producción y difusión de espectáculos escénicos (teatro, danza y música). Dispone de caja, infraestructura escénica, una instalación de sonorización adecuada, y un sistema fijo de acogida del público. La capacidad de la sala será de unos</w:t>
      </w:r>
      <w:r>
        <w:rPr>
          <w:rFonts w:ascii="Arial" w:eastAsia="Aptos" w:hAnsi="Arial" w:cs="Arial"/>
          <w:kern w:val="2"/>
        </w:rPr>
        <w:t xml:space="preserve"> 300 </w:t>
      </w:r>
      <w:r w:rsidRPr="001C71F4">
        <w:rPr>
          <w:rFonts w:ascii="Arial" w:eastAsia="Aptos" w:hAnsi="Arial" w:cs="Arial"/>
          <w:kern w:val="2"/>
        </w:rPr>
        <w:t>asientos. Sus áreas básicas son: área de entrada y acogida, de dirección y administración, la sala del teatro, camerinos, baños y almacén.</w:t>
      </w:r>
    </w:p>
    <w:p w14:paraId="096A2A28"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2.- El Auditorio de la Casa Municipal de la Cultura es un bien inmueble municipal que tiene por finalidad acoger la realización de festivales, audiciones de música, obras de teatro que no requiere montajes escénicos ni otras infraestructuras estables. No disponen de caja escénica ni de un sistema fijo de acogida del público. La capacidad del auditorio es de</w:t>
      </w:r>
      <w:r>
        <w:rPr>
          <w:rFonts w:ascii="Arial" w:eastAsia="Aptos" w:hAnsi="Arial" w:cs="Arial"/>
          <w:kern w:val="2"/>
        </w:rPr>
        <w:t xml:space="preserve"> 193 </w:t>
      </w:r>
      <w:r w:rsidRPr="001C71F4">
        <w:rPr>
          <w:rFonts w:ascii="Arial" w:eastAsia="Aptos" w:hAnsi="Arial" w:cs="Arial"/>
          <w:kern w:val="2"/>
        </w:rPr>
        <w:t>asientos. Sus áreas básicas son área de entrada, la sala del teatro, camerinos, baños y almacén.</w:t>
      </w:r>
    </w:p>
    <w:p w14:paraId="48E005D7"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b/>
          <w:bCs/>
          <w:kern w:val="2"/>
        </w:rPr>
        <w:t>Artículo 3.- Finalidad de las instalaciones culturales</w:t>
      </w:r>
    </w:p>
    <w:p w14:paraId="554CE39E"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1.-El Teatro Cine Realejos se destinará a la programación y desarrollo de conciertos, espectáculos y representaciones de danza y teatro, cinematográficos, etc. así como actividades culturales, tales como conferencias o exposiciones, pudiendo ser promovidas directamente o en colaboración por el Ayuntamiento.</w:t>
      </w:r>
    </w:p>
    <w:p w14:paraId="01C50E6D"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En las fechas en que el Teatro esté disponible, por no estar prevista ninguna programación municipal, también podrán ser utilizadas por otras entidades públicas o privadas, personas, físicas o jurídicas, siempre que se atengan en su solicitud y uso a las condiciones generales establecidas por este reglamento. </w:t>
      </w:r>
    </w:p>
    <w:p w14:paraId="7FC71FE5"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La gestión del Teatro cine podrá asociarse a las redes nacionales o autonómicas de actividades teatrales, así como firmar convenios de colaboración para tal fin, todo ello previa tramitación de los expedientes correspondientes.</w:t>
      </w:r>
    </w:p>
    <w:p w14:paraId="151F8C28"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2.- El Auditorio de la Casa de la Cultura se destinará a acoger la realización de conciertos representaciones de danza y teatro, actividades culturales, educativas, docentes tales como conferencias, presentación de libros, festivales promovidos por centros de enseñanza, orlas de finalización de estudios, etc., promovidas por el Ayuntamiento o entidades públicas y/o privadas.</w:t>
      </w:r>
    </w:p>
    <w:p w14:paraId="76509D97"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En las fechas en que el Auditorio esté disponible podrá derivarse a:</w:t>
      </w:r>
    </w:p>
    <w:p w14:paraId="0DBA9981"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a) la organización municipal de algunas de las actividades y espectáculos mencionados anteriormente. </w:t>
      </w:r>
    </w:p>
    <w:p w14:paraId="4A9F8FDA"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b) La colaboración del Ayuntamiento con otros colectivos culturales, educativos o sociales para la realización de actividades culturales o espectáculos públicos. </w:t>
      </w:r>
    </w:p>
    <w:p w14:paraId="665E7B8E"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c) Autorización municipal para utilización temporal, cuando el Ayuntamiento no actúe como organizador o colaborador</w:t>
      </w:r>
    </w:p>
    <w:p w14:paraId="51B6DCDD"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3.- Tratándose de espacios culturales y por su carácter demanial, los criterios relativos a la gestión de los </w:t>
      </w:r>
      <w:proofErr w:type="gramStart"/>
      <w:r w:rsidRPr="001C71F4">
        <w:rPr>
          <w:rFonts w:ascii="Arial" w:eastAsia="Aptos" w:hAnsi="Arial" w:cs="Arial"/>
          <w:kern w:val="2"/>
        </w:rPr>
        <w:t>espacios,</w:t>
      </w:r>
      <w:proofErr w:type="gramEnd"/>
      <w:r w:rsidRPr="001C71F4">
        <w:rPr>
          <w:rFonts w:ascii="Arial" w:eastAsia="Aptos" w:hAnsi="Arial" w:cs="Arial"/>
          <w:kern w:val="2"/>
        </w:rPr>
        <w:t xml:space="preserve"> serán eminentemente sociales, si bien la gestión económica, tratándose de la utilización de recursos públicos, debe ajustarse a los principios de eficiencia y eficacia.</w:t>
      </w:r>
    </w:p>
    <w:p w14:paraId="6F43E1CD" w14:textId="77777777" w:rsidR="00740FFE" w:rsidRPr="001C71F4" w:rsidRDefault="00740FFE" w:rsidP="00740FFE">
      <w:pPr>
        <w:spacing w:after="160" w:line="256" w:lineRule="auto"/>
        <w:jc w:val="both"/>
        <w:rPr>
          <w:rFonts w:ascii="Arial" w:eastAsia="Aptos" w:hAnsi="Arial" w:cs="Arial"/>
          <w:kern w:val="2"/>
        </w:rPr>
      </w:pPr>
    </w:p>
    <w:p w14:paraId="1A3A554F" w14:textId="77777777" w:rsidR="00740FFE" w:rsidRPr="001C71F4" w:rsidRDefault="00740FFE" w:rsidP="00740FFE">
      <w:pPr>
        <w:spacing w:after="160" w:line="256" w:lineRule="auto"/>
        <w:jc w:val="center"/>
        <w:rPr>
          <w:rFonts w:ascii="Arial" w:eastAsia="Aptos" w:hAnsi="Arial" w:cs="Arial"/>
          <w:b/>
          <w:bCs/>
          <w:kern w:val="2"/>
        </w:rPr>
      </w:pPr>
      <w:r w:rsidRPr="001C71F4">
        <w:rPr>
          <w:rFonts w:ascii="Arial" w:eastAsia="Aptos" w:hAnsi="Arial" w:cs="Arial"/>
          <w:b/>
          <w:bCs/>
          <w:kern w:val="2"/>
        </w:rPr>
        <w:t>CAPÍTULO III</w:t>
      </w:r>
    </w:p>
    <w:p w14:paraId="4AE77776" w14:textId="77777777" w:rsidR="00740FFE" w:rsidRPr="001C71F4" w:rsidRDefault="00740FFE" w:rsidP="00740FFE">
      <w:pPr>
        <w:spacing w:after="160" w:line="256" w:lineRule="auto"/>
        <w:jc w:val="center"/>
        <w:rPr>
          <w:rFonts w:ascii="Arial" w:eastAsia="Aptos" w:hAnsi="Arial" w:cs="Arial"/>
          <w:b/>
          <w:bCs/>
          <w:kern w:val="2"/>
        </w:rPr>
      </w:pPr>
      <w:r w:rsidRPr="001C71F4">
        <w:rPr>
          <w:rFonts w:ascii="Arial" w:eastAsia="Aptos" w:hAnsi="Arial" w:cs="Arial"/>
          <w:b/>
          <w:bCs/>
          <w:kern w:val="2"/>
        </w:rPr>
        <w:t>USOS DEL TEATRO CINE REALEJOS Y OTRAS INSTALACIONES DE LA CASA MUNICIPAL DE LA CULTURA</w:t>
      </w:r>
    </w:p>
    <w:p w14:paraId="2CDED9D0" w14:textId="77777777" w:rsidR="00740FFE" w:rsidRPr="001C71F4" w:rsidRDefault="00740FFE" w:rsidP="00740FFE">
      <w:pPr>
        <w:spacing w:after="160" w:line="256" w:lineRule="auto"/>
        <w:jc w:val="both"/>
        <w:rPr>
          <w:rFonts w:ascii="Arial" w:eastAsia="Aptos" w:hAnsi="Arial" w:cs="Arial"/>
          <w:b/>
          <w:bCs/>
          <w:kern w:val="2"/>
        </w:rPr>
      </w:pPr>
      <w:r w:rsidRPr="001C71F4">
        <w:rPr>
          <w:rFonts w:ascii="Arial" w:eastAsia="Aptos" w:hAnsi="Arial" w:cs="Arial"/>
          <w:b/>
          <w:bCs/>
          <w:kern w:val="2"/>
        </w:rPr>
        <w:t>Artículo 4.- Gestión y programación de espectáculos públicos</w:t>
      </w:r>
    </w:p>
    <w:p w14:paraId="7C56C245"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1.- El Ayuntamiento de Los Realejos, a través del área de la Cultura, es el responsable de la gestión, administración y mantenimiento del Teatro Cine Realejos y del Auditorio de la Casa Municipal de la Cultura, así como de su programación, y podrá actuar como organizador.   colaborador o patrocinador de las actividades programadas.</w:t>
      </w:r>
    </w:p>
    <w:p w14:paraId="2767DCBC"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2.- El Ayuntamiento planificará la programación anual de música teatro y danza y cuantas actividades culturales puedan desarrollarse en estos espacios escénicos, que se definirán por una serie de principios que aseguren una oferta cultural diversa y de calidad que a continuación se indica:</w:t>
      </w:r>
    </w:p>
    <w:p w14:paraId="568BE1F3"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Diversidad Cultural: Incluir espectáculos que representen diferentes culturas, géneros y estilos artísticos. Esto puede abarcar desde teatro clásico y contemporáneo hasta danza, música, y artes visuales.</w:t>
      </w:r>
    </w:p>
    <w:p w14:paraId="4F681652"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Calidad Artística: Evaluar la calidad de las producciones y los artistas involucrados. Esto puede implicar la revisión de críticas, premios, y la trayectoria de los artistas y compañías.</w:t>
      </w:r>
    </w:p>
    <w:p w14:paraId="672D28F8"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Relevancia Social: Seleccionar obras que aborden temas de interés social y cultural, fomentando el debate y la reflexión entre el público. Esto puede incluir temas como la igualdad de género, la diversidad, y la sostenibilidad.</w:t>
      </w:r>
    </w:p>
    <w:p w14:paraId="4A89A27C"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Accesibilidad: Asegurar que los espectáculos sean accesibles para todos los públicos, incluyendo personas con discapacidades. Esto puede implicar la programación de funciones con interpretación en lengua de signos, subtítulos o audiodescripción.</w:t>
      </w:r>
    </w:p>
    <w:p w14:paraId="1D2B5A92"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Innovación y Creatividad: Fomentar la inclusión de propuestas innovadoras y creativas que desafíen las convenciones y ofrezcan nuevas experiencias al público.</w:t>
      </w:r>
    </w:p>
    <w:p w14:paraId="233E5F9E"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Participación Comunitaria: Involucrar a la comunidad local en la selección y producción de espectáculos, promoviendo la participación y el sentido de pertenencia.</w:t>
      </w:r>
    </w:p>
    <w:p w14:paraId="2AE6FC4D"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Equilibrio Económico: Considerar el costo de producción y la viabilidad económica de los espectáculos, asegurando un equilibrio entre la inversión y el retorno, sin comprometer la calidad artística.</w:t>
      </w:r>
    </w:p>
    <w:p w14:paraId="7A69EFE2"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Colaboraciones y Coproducciones: Fomentar colaboraciones con otras instituciones culturales, tanto locales como internacionales, para enriquecer la programación y compartir recursos.</w:t>
      </w:r>
    </w:p>
    <w:p w14:paraId="4D24B01B" w14:textId="77777777" w:rsidR="00740FFE" w:rsidRPr="001C71F4" w:rsidRDefault="00740FFE" w:rsidP="00740FFE">
      <w:pPr>
        <w:spacing w:after="160" w:line="256" w:lineRule="auto"/>
        <w:jc w:val="both"/>
        <w:rPr>
          <w:rFonts w:ascii="Arial" w:eastAsia="Aptos" w:hAnsi="Arial" w:cs="Arial"/>
          <w:kern w:val="2"/>
        </w:rPr>
      </w:pPr>
    </w:p>
    <w:p w14:paraId="1384D128" w14:textId="77777777" w:rsidR="00740FFE" w:rsidRPr="001C71F4" w:rsidRDefault="00740FFE" w:rsidP="00740FFE">
      <w:pPr>
        <w:spacing w:after="160" w:line="256" w:lineRule="auto"/>
        <w:jc w:val="both"/>
        <w:rPr>
          <w:rFonts w:ascii="Arial" w:eastAsia="Aptos" w:hAnsi="Arial" w:cs="Arial"/>
          <w:b/>
          <w:bCs/>
          <w:kern w:val="2"/>
        </w:rPr>
      </w:pPr>
      <w:r w:rsidRPr="001C71F4">
        <w:rPr>
          <w:rFonts w:ascii="Arial" w:eastAsia="Aptos" w:hAnsi="Arial" w:cs="Arial"/>
          <w:b/>
          <w:bCs/>
          <w:kern w:val="2"/>
        </w:rPr>
        <w:t>Artículo 5.- Procedimiento de autorización de uso de espacios públicos.</w:t>
      </w:r>
    </w:p>
    <w:p w14:paraId="69589ABC"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1.- El Ayuntamiento podrá autorizar el uso temporal de las instalaciones, en las que no interviene como organizador ni colaborador. En caso de que el uso de dichas instalaciones se promueva por una Administración Pública u Organismo Autónomo o ente dependiente de éstas, el organizador podrá solicitar la colaboración o patrocinio </w:t>
      </w:r>
      <w:r w:rsidRPr="001C71F4">
        <w:rPr>
          <w:rFonts w:ascii="Arial" w:eastAsia="Aptos" w:hAnsi="Arial" w:cs="Arial"/>
          <w:kern w:val="2"/>
        </w:rPr>
        <w:lastRenderedPageBreak/>
        <w:t>del Ayuntamiento de Los Realejos para la organización de actividades propias, mediante la ocupación temporal de las instalaciones,  emitiéndose la correspondiente autorización en la que se habrán de fijar las condiciones de utilización del inmueble, estableciendo los requisitos y condiciones necesarias para que la misma no interfiera su uso por los órganos administrativos que lo tuvieran afectado o adscrito.</w:t>
      </w:r>
    </w:p>
    <w:p w14:paraId="073508C6"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2.-En caso de que el uso de dichas instalaciones se solicite por entidades sociales y culturales, personas físicas y jurídicas que deseen desarrollar en el mismo actividades apropiadas a su uso y a sus instalaciones, que serán atendidas principalmente mediante su autorización del Auditorio de la Casa Municipal de la Cultura. La persona o entidad solicitante deberá cumplimentar la solicitud conforme Anexo I de este </w:t>
      </w:r>
      <w:proofErr w:type="gramStart"/>
      <w:r w:rsidRPr="001C71F4">
        <w:rPr>
          <w:rFonts w:ascii="Arial" w:eastAsia="Aptos" w:hAnsi="Arial" w:cs="Arial"/>
          <w:kern w:val="2"/>
        </w:rPr>
        <w:t>Reglamento</w:t>
      </w:r>
      <w:r>
        <w:rPr>
          <w:rFonts w:ascii="Arial" w:eastAsia="Aptos" w:hAnsi="Arial" w:cs="Arial"/>
          <w:kern w:val="2"/>
        </w:rPr>
        <w:t xml:space="preserve"> </w:t>
      </w:r>
      <w:r w:rsidRPr="001C71F4">
        <w:rPr>
          <w:rFonts w:ascii="Arial" w:eastAsia="Aptos" w:hAnsi="Arial" w:cs="Arial"/>
          <w:kern w:val="2"/>
        </w:rPr>
        <w:t xml:space="preserve"> y</w:t>
      </w:r>
      <w:proofErr w:type="gramEnd"/>
      <w:r w:rsidRPr="001C71F4">
        <w:rPr>
          <w:rFonts w:ascii="Arial" w:eastAsia="Aptos" w:hAnsi="Arial" w:cs="Arial"/>
          <w:kern w:val="2"/>
        </w:rPr>
        <w:t xml:space="preserve"> será tramitada en la forma prevista en el artículo siguiente.</w:t>
      </w:r>
    </w:p>
    <w:p w14:paraId="189E4BAE"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3.- En el caso de que las actividades a realizar en el espacio solicitado sean realizadas por menores de edad, la solicitud deberá ser suscrita por una persona mayor de edad.</w:t>
      </w:r>
    </w:p>
    <w:p w14:paraId="0BCA0B16"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4.- La solicitud de uso por entidades sociales y culturales, personas físicas y jurídicas deberá ser firmada por el responsable jurídico del acto y se acompañará de la documentación acreditativa que le faculte al efecto. Las solicitudes se presentarán en el Punto de Información y Atención al público o sede electrónica cumplimentando todos los datos en él contenidos de la forma más clara y precisa posible. Deberá acompañarse seguro de responsabilidad civil por la realización del evento.</w:t>
      </w:r>
    </w:p>
    <w:p w14:paraId="6117F94C"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Los expedientes de autorización se tramitarán por orden riguroso de incoación, salvo que por el titular de la unidad administrativa se dé orden motivada en contrario, de la que quede constancia, y deberá ser presentada con una antelación mínima de tres meses a la fecha prevista para la celebración del evento.</w:t>
      </w:r>
      <w:r w:rsidRPr="001C71F4">
        <w:rPr>
          <w:rFonts w:ascii="Arial" w:eastAsia="Aptos" w:hAnsi="Arial" w:cs="Arial"/>
          <w:kern w:val="2"/>
          <w:sz w:val="21"/>
          <w:szCs w:val="21"/>
          <w:shd w:val="clear" w:color="auto" w:fill="FFFFFF"/>
        </w:rPr>
        <w:t xml:space="preserve"> </w:t>
      </w:r>
      <w:r w:rsidRPr="001C71F4">
        <w:rPr>
          <w:rFonts w:ascii="Arial" w:eastAsia="Aptos" w:hAnsi="Arial" w:cs="Arial"/>
          <w:kern w:val="2"/>
        </w:rPr>
        <w:t xml:space="preserve"> En caso de no solicitarse con dicha antelación, se irá atendiendo en función de la disponibilidad de fechas, atendidas las peticiones presentadas. </w:t>
      </w:r>
    </w:p>
    <w:p w14:paraId="6FC3BC30" w14:textId="77777777" w:rsidR="00740FFE"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Una vez verificados los datos de la solicitud y comprobada la disponibilidad de espacios y servicios solicitados, y tras recabar los informes técnicos, se autorizará, mediante Decreto de la Alcaldía o del </w:t>
      </w:r>
      <w:proofErr w:type="gramStart"/>
      <w:r w:rsidRPr="001C71F4">
        <w:rPr>
          <w:rFonts w:ascii="Arial" w:eastAsia="Aptos" w:hAnsi="Arial" w:cs="Arial"/>
          <w:kern w:val="2"/>
        </w:rPr>
        <w:t>Concejal Delegado</w:t>
      </w:r>
      <w:proofErr w:type="gramEnd"/>
      <w:r w:rsidRPr="001C71F4">
        <w:rPr>
          <w:rFonts w:ascii="Arial" w:eastAsia="Aptos" w:hAnsi="Arial" w:cs="Arial"/>
          <w:kern w:val="2"/>
        </w:rPr>
        <w:t>, en su caso, el uso del espacio, señalando los términos y condiciones de la cesión.</w:t>
      </w:r>
    </w:p>
    <w:p w14:paraId="431766A3" w14:textId="77777777" w:rsidR="00740FFE" w:rsidRDefault="00740FFE" w:rsidP="00740FFE">
      <w:pPr>
        <w:spacing w:after="160" w:line="256" w:lineRule="auto"/>
        <w:jc w:val="both"/>
        <w:rPr>
          <w:rFonts w:ascii="Arial" w:eastAsia="Aptos" w:hAnsi="Arial" w:cs="Arial"/>
          <w:kern w:val="2"/>
        </w:rPr>
      </w:pPr>
      <w:bookmarkStart w:id="1" w:name="_Hlk195249312"/>
      <w:r>
        <w:rPr>
          <w:rFonts w:ascii="Arial" w:eastAsia="Aptos" w:hAnsi="Arial" w:cs="Arial"/>
          <w:kern w:val="2"/>
        </w:rPr>
        <w:t>Los días solicitados se corresponderán con los que se produzca el uso de la instalación (desde el montaje hasta la retirada definitiva de cualquier útil del espacio solicitado) independientemente de los días de duración del espectáculo o actuación.</w:t>
      </w:r>
    </w:p>
    <w:bookmarkEnd w:id="1"/>
    <w:p w14:paraId="73C955F3"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5.- - En caso de fuerza mayor (duelo nacional o local, epidemia, incendio, inundación, declaración de alerta o prealerta por las Instituciones autonómicas o similares), el Ayuntamiento podrá suspender unilateralmente, previa comunicación a los beneficiarios, las cesiones realizadas, durante el tiempo que estime oportuno, sin indemnización alguna</w:t>
      </w:r>
    </w:p>
    <w:p w14:paraId="0DF34A36"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b/>
          <w:bCs/>
          <w:kern w:val="2"/>
        </w:rPr>
        <w:t>Artículo 6.- Criterios para autorizar o desestimar las solicitudes de utilización temporal:</w:t>
      </w:r>
    </w:p>
    <w:p w14:paraId="4972A1B4"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1.- Los criterios que podrán ser utilizados para otorgar y denegar la solicitud de autorización de utilización temporal de los espacios estarán los siguientes: </w:t>
      </w:r>
    </w:p>
    <w:p w14:paraId="4DB2570C" w14:textId="77777777" w:rsidR="00740FFE" w:rsidRPr="001C71F4" w:rsidRDefault="00740FFE" w:rsidP="00740FFE">
      <w:pPr>
        <w:numPr>
          <w:ilvl w:val="0"/>
          <w:numId w:val="22"/>
        </w:numPr>
        <w:spacing w:after="160" w:line="256" w:lineRule="auto"/>
        <w:contextualSpacing/>
        <w:jc w:val="both"/>
        <w:rPr>
          <w:rFonts w:ascii="Arial" w:eastAsia="Aptos" w:hAnsi="Arial" w:cs="Arial"/>
          <w:kern w:val="2"/>
        </w:rPr>
      </w:pPr>
      <w:r w:rsidRPr="001C71F4">
        <w:rPr>
          <w:rFonts w:ascii="Arial" w:eastAsia="Aptos" w:hAnsi="Arial" w:cs="Arial"/>
          <w:kern w:val="2"/>
        </w:rPr>
        <w:t xml:space="preserve">El interés cultural de la actividad. </w:t>
      </w:r>
    </w:p>
    <w:p w14:paraId="4DC24D56" w14:textId="77777777" w:rsidR="00740FFE" w:rsidRPr="001C71F4" w:rsidRDefault="00740FFE" w:rsidP="00740FFE">
      <w:pPr>
        <w:numPr>
          <w:ilvl w:val="0"/>
          <w:numId w:val="22"/>
        </w:numPr>
        <w:spacing w:after="160" w:line="256" w:lineRule="auto"/>
        <w:contextualSpacing/>
        <w:jc w:val="both"/>
        <w:rPr>
          <w:rFonts w:ascii="Arial" w:eastAsia="Aptos" w:hAnsi="Arial" w:cs="Arial"/>
          <w:kern w:val="2"/>
        </w:rPr>
      </w:pPr>
      <w:r w:rsidRPr="001C71F4">
        <w:rPr>
          <w:rFonts w:ascii="Arial" w:eastAsia="Aptos" w:hAnsi="Arial" w:cs="Arial"/>
          <w:kern w:val="2"/>
        </w:rPr>
        <w:t xml:space="preserve">La trayectoria de la entidad organizadora. </w:t>
      </w:r>
    </w:p>
    <w:p w14:paraId="321DBE40" w14:textId="77777777" w:rsidR="00740FFE" w:rsidRPr="001C71F4" w:rsidRDefault="00740FFE" w:rsidP="00740FFE">
      <w:pPr>
        <w:numPr>
          <w:ilvl w:val="0"/>
          <w:numId w:val="22"/>
        </w:numPr>
        <w:spacing w:after="160" w:line="256" w:lineRule="auto"/>
        <w:contextualSpacing/>
        <w:jc w:val="both"/>
        <w:rPr>
          <w:rFonts w:ascii="Arial" w:eastAsia="Aptos" w:hAnsi="Arial" w:cs="Arial"/>
          <w:kern w:val="2"/>
        </w:rPr>
      </w:pPr>
      <w:r w:rsidRPr="001C71F4">
        <w:rPr>
          <w:rFonts w:ascii="Arial" w:eastAsia="Aptos" w:hAnsi="Arial" w:cs="Arial"/>
          <w:kern w:val="2"/>
        </w:rPr>
        <w:t>La compatibilidad del uso solicitado con los horarios del Teatro o el Auditorio y las actividades ya programadas por el Ayuntamiento.</w:t>
      </w:r>
    </w:p>
    <w:p w14:paraId="3A186734" w14:textId="77777777" w:rsidR="00740FFE" w:rsidRPr="001C71F4" w:rsidRDefault="00740FFE" w:rsidP="00740FFE">
      <w:pPr>
        <w:numPr>
          <w:ilvl w:val="0"/>
          <w:numId w:val="22"/>
        </w:numPr>
        <w:spacing w:after="160" w:line="256" w:lineRule="auto"/>
        <w:contextualSpacing/>
        <w:jc w:val="both"/>
        <w:rPr>
          <w:rFonts w:ascii="Arial" w:eastAsia="Aptos" w:hAnsi="Arial" w:cs="Arial"/>
          <w:kern w:val="2"/>
        </w:rPr>
      </w:pPr>
      <w:r w:rsidRPr="001C71F4">
        <w:rPr>
          <w:rFonts w:ascii="Arial" w:eastAsia="Aptos" w:hAnsi="Arial" w:cs="Arial"/>
          <w:kern w:val="2"/>
        </w:rPr>
        <w:lastRenderedPageBreak/>
        <w:t xml:space="preserve">La antelación con la que se presenta la solicitud. </w:t>
      </w:r>
    </w:p>
    <w:p w14:paraId="553C1A72"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2.- Tendrá prioridad ante todas las autorizaciones, la programación que realice el Ayuntamiento de Los Realejos de forma directa o </w:t>
      </w:r>
      <w:proofErr w:type="gramStart"/>
      <w:r w:rsidRPr="001C71F4">
        <w:rPr>
          <w:rFonts w:ascii="Arial" w:eastAsia="Aptos" w:hAnsi="Arial" w:cs="Arial"/>
          <w:kern w:val="2"/>
        </w:rPr>
        <w:t>conjuntamente con</w:t>
      </w:r>
      <w:proofErr w:type="gramEnd"/>
      <w:r w:rsidRPr="001C71F4">
        <w:rPr>
          <w:rFonts w:ascii="Arial" w:eastAsia="Aptos" w:hAnsi="Arial" w:cs="Arial"/>
          <w:kern w:val="2"/>
        </w:rPr>
        <w:t xml:space="preserve"> otras Administraciones y entidades públicas.</w:t>
      </w:r>
    </w:p>
    <w:p w14:paraId="7DCF581C"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3.- Asimismo, quedan prohibidos en el Teatro Cine Realejos y en el Auditorio de la Casa de la Cultura los siguientes espectáculos públicos y actividades recreativas y culturales:</w:t>
      </w:r>
    </w:p>
    <w:p w14:paraId="16741C11" w14:textId="77777777" w:rsidR="00740FFE" w:rsidRPr="001C71F4" w:rsidRDefault="00740FFE" w:rsidP="00740FFE">
      <w:pPr>
        <w:spacing w:after="160" w:line="256" w:lineRule="auto"/>
        <w:ind w:left="708"/>
        <w:jc w:val="both"/>
        <w:rPr>
          <w:rFonts w:ascii="Arial" w:eastAsia="Aptos" w:hAnsi="Arial" w:cs="Arial"/>
          <w:kern w:val="2"/>
        </w:rPr>
      </w:pPr>
      <w:r w:rsidRPr="001C71F4">
        <w:rPr>
          <w:rFonts w:ascii="Arial" w:eastAsia="Aptos" w:hAnsi="Arial" w:cs="Arial"/>
          <w:kern w:val="2"/>
        </w:rPr>
        <w:t>a) Los que atenten contra los derechos y libertades públicas reconocidos en la Constitución Española.</w:t>
      </w:r>
    </w:p>
    <w:p w14:paraId="7F656F3F" w14:textId="77777777" w:rsidR="00740FFE" w:rsidRPr="001C71F4" w:rsidRDefault="00740FFE" w:rsidP="00740FFE">
      <w:pPr>
        <w:spacing w:after="160" w:line="256" w:lineRule="auto"/>
        <w:ind w:left="708"/>
        <w:jc w:val="both"/>
        <w:rPr>
          <w:rFonts w:ascii="Arial" w:eastAsia="Aptos" w:hAnsi="Arial" w:cs="Arial"/>
          <w:kern w:val="2"/>
        </w:rPr>
      </w:pPr>
      <w:r w:rsidRPr="001C71F4">
        <w:rPr>
          <w:rFonts w:ascii="Arial" w:eastAsia="Aptos" w:hAnsi="Arial" w:cs="Arial"/>
          <w:kern w:val="2"/>
        </w:rPr>
        <w:t xml:space="preserve">b) Los que impliquen crueldad, sufrimiento o maltrato para los animales. </w:t>
      </w:r>
    </w:p>
    <w:p w14:paraId="7169B121" w14:textId="77777777" w:rsidR="00740FFE" w:rsidRPr="001C71F4" w:rsidRDefault="00740FFE" w:rsidP="00740FFE">
      <w:pPr>
        <w:spacing w:after="160" w:line="256" w:lineRule="auto"/>
        <w:ind w:left="708"/>
        <w:jc w:val="both"/>
        <w:rPr>
          <w:rFonts w:ascii="Arial" w:eastAsia="Aptos" w:hAnsi="Arial" w:cs="Arial"/>
          <w:kern w:val="2"/>
        </w:rPr>
      </w:pPr>
      <w:r w:rsidRPr="001C71F4">
        <w:rPr>
          <w:rFonts w:ascii="Arial" w:eastAsia="Aptos" w:hAnsi="Arial" w:cs="Arial"/>
          <w:kern w:val="2"/>
        </w:rPr>
        <w:t>c) Los que se realicen cuando no esté garantizada la indemnidad de los bienes.</w:t>
      </w:r>
    </w:p>
    <w:p w14:paraId="7EBD38E5" w14:textId="77777777" w:rsidR="00740FFE" w:rsidRPr="001C71F4" w:rsidRDefault="00740FFE" w:rsidP="00740FFE">
      <w:pPr>
        <w:spacing w:after="160" w:line="256" w:lineRule="auto"/>
        <w:ind w:left="708"/>
        <w:jc w:val="both"/>
        <w:rPr>
          <w:rFonts w:ascii="Arial" w:eastAsia="Aptos" w:hAnsi="Arial" w:cs="Arial"/>
          <w:kern w:val="2"/>
        </w:rPr>
      </w:pPr>
      <w:r w:rsidRPr="001C71F4">
        <w:rPr>
          <w:rFonts w:ascii="Arial" w:eastAsia="Aptos" w:hAnsi="Arial" w:cs="Arial"/>
          <w:kern w:val="2"/>
        </w:rPr>
        <w:t>d)  Las actividades que vulneren las leyes o que promuevan valores contrarios a la igualdad de derechos de todas las personas.</w:t>
      </w:r>
    </w:p>
    <w:p w14:paraId="3C3C9769" w14:textId="77777777" w:rsidR="00740FFE" w:rsidRPr="001C71F4" w:rsidRDefault="00740FFE" w:rsidP="00740FFE">
      <w:pPr>
        <w:spacing w:after="160" w:line="256" w:lineRule="auto"/>
        <w:ind w:left="708"/>
        <w:jc w:val="both"/>
        <w:rPr>
          <w:rFonts w:ascii="Arial" w:eastAsia="Aptos" w:hAnsi="Arial" w:cs="Arial"/>
          <w:kern w:val="2"/>
        </w:rPr>
      </w:pPr>
      <w:r w:rsidRPr="001C71F4">
        <w:rPr>
          <w:rFonts w:ascii="Arial" w:eastAsia="Aptos" w:hAnsi="Arial" w:cs="Arial"/>
          <w:kern w:val="2"/>
        </w:rPr>
        <w:t>e) Se trate de ceremonias de culto religioso o actividades de carácter doctrinal tendentes a la captación de adeptos por parte de sectas o colectivos similares o sean organizadas por asociaciones no democráticas cuyos fines atenten contra el espíritu de la Constitución Española.</w:t>
      </w:r>
    </w:p>
    <w:p w14:paraId="7B897879" w14:textId="77777777" w:rsidR="00740FFE" w:rsidRPr="001C71F4" w:rsidRDefault="00740FFE" w:rsidP="00740FFE">
      <w:pPr>
        <w:spacing w:after="160" w:line="256" w:lineRule="auto"/>
        <w:ind w:left="708"/>
        <w:jc w:val="both"/>
        <w:rPr>
          <w:rFonts w:ascii="Arial" w:eastAsia="Aptos" w:hAnsi="Arial" w:cs="Arial"/>
          <w:kern w:val="2"/>
        </w:rPr>
      </w:pPr>
      <w:r w:rsidRPr="001C71F4">
        <w:rPr>
          <w:rFonts w:ascii="Arial" w:eastAsia="Aptos" w:hAnsi="Arial" w:cs="Arial"/>
          <w:kern w:val="2"/>
        </w:rPr>
        <w:t>f) Actos de partidos políticos salvo en campaña electoral siempre y cuando sean cedidos a la Administración electoral para los actos gratuitos conforme la Ley Orgánica del Régimen Electoral General.</w:t>
      </w:r>
    </w:p>
    <w:p w14:paraId="63DFB849" w14:textId="77777777" w:rsidR="00740FFE"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Se practicará, en su caso, una liquidación definitiva, una vez utilizado el espacio y/o prestado el servicio, a la vista de las comprobaciones efectuadas por el personal de la </w:t>
      </w:r>
      <w:proofErr w:type="gramStart"/>
      <w:r w:rsidRPr="001C71F4">
        <w:rPr>
          <w:rFonts w:ascii="Arial" w:eastAsia="Aptos" w:hAnsi="Arial" w:cs="Arial"/>
          <w:kern w:val="2"/>
        </w:rPr>
        <w:t>Concejalía</w:t>
      </w:r>
      <w:proofErr w:type="gramEnd"/>
      <w:r w:rsidRPr="001C71F4">
        <w:rPr>
          <w:rFonts w:ascii="Arial" w:eastAsia="Aptos" w:hAnsi="Arial" w:cs="Arial"/>
          <w:kern w:val="2"/>
        </w:rPr>
        <w:t xml:space="preserve"> conforme a la Ordenanza que resulte de aplicación.</w:t>
      </w:r>
    </w:p>
    <w:p w14:paraId="18ADABF4" w14:textId="77777777" w:rsidR="00740FFE" w:rsidRPr="001C71F4" w:rsidRDefault="00740FFE" w:rsidP="00740FFE">
      <w:pPr>
        <w:spacing w:after="160" w:line="256" w:lineRule="auto"/>
        <w:jc w:val="both"/>
        <w:rPr>
          <w:rFonts w:ascii="Arial" w:eastAsia="Aptos" w:hAnsi="Arial" w:cs="Arial"/>
          <w:kern w:val="2"/>
        </w:rPr>
      </w:pPr>
      <w:bookmarkStart w:id="2" w:name="_Hlk195249414"/>
      <w:r>
        <w:rPr>
          <w:rFonts w:ascii="Arial" w:eastAsia="Aptos" w:hAnsi="Arial" w:cs="Arial"/>
          <w:kern w:val="2"/>
        </w:rPr>
        <w:t xml:space="preserve">La autorización de uso del espacio no podrá suponer, en modo alguno, exoneración del resto de autorizaciones que, en su caso, pudieran corresponder tanto por la </w:t>
      </w:r>
      <w:r w:rsidRPr="002C40A3">
        <w:rPr>
          <w:rFonts w:ascii="Arial" w:eastAsia="Aptos" w:hAnsi="Arial" w:cs="Arial"/>
          <w:kern w:val="2"/>
        </w:rPr>
        <w:t>Ley 7/2011, de 5 de abril, de actividades clasificadas y espectáculos públicos y otras medidas administrativas complementarias</w:t>
      </w:r>
      <w:r>
        <w:rPr>
          <w:rFonts w:ascii="Arial" w:eastAsia="Aptos" w:hAnsi="Arial" w:cs="Arial"/>
          <w:kern w:val="2"/>
        </w:rPr>
        <w:t xml:space="preserve"> como por el </w:t>
      </w:r>
      <w:r w:rsidRPr="002C40A3">
        <w:rPr>
          <w:rFonts w:ascii="Arial" w:eastAsia="Aptos" w:hAnsi="Arial" w:cs="Arial"/>
          <w:kern w:val="2"/>
        </w:rPr>
        <w:t>Decreto 86/2013, de 1 de agosto, por el que se aprueba el Reglamento de actividades clasificadas y espectáculos públicos</w:t>
      </w:r>
      <w:r>
        <w:rPr>
          <w:rFonts w:ascii="Arial" w:eastAsia="Aptos" w:hAnsi="Arial" w:cs="Arial"/>
          <w:kern w:val="2"/>
        </w:rPr>
        <w:t>.</w:t>
      </w:r>
    </w:p>
    <w:bookmarkEnd w:id="2"/>
    <w:p w14:paraId="59AA648A"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b/>
          <w:bCs/>
          <w:kern w:val="2"/>
        </w:rPr>
        <w:t>4</w:t>
      </w:r>
      <w:r w:rsidRPr="001C71F4">
        <w:rPr>
          <w:rFonts w:ascii="Arial" w:eastAsia="Aptos" w:hAnsi="Arial" w:cs="Arial"/>
          <w:kern w:val="2"/>
        </w:rPr>
        <w:t xml:space="preserve">.- El organizador podrá pedir un cambio en la fecha reservada, motivándolo, que será atendida por el Ayuntamiento siempre que las nuevas fechas solicitadas estén disponibles. Deberá comunicarlo por escrito a través del Registro de Entrada del Ayuntamiento o sede electrónica, al menos, un mes antes de la fecha señalada para el evento. </w:t>
      </w:r>
    </w:p>
    <w:p w14:paraId="78DFE51C"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5.- En el caso de suspensión del acto, la entidad solicitante deberá comunicarlo por escrito a través del Registro de Entrada del Ayuntamiento o sede electrónica, en un plazo mínimo de un mes antes de la realización del evento, salvo casos de fuerza mayor. Cuando se produzca la suspensión de un acto programado, a instancia del solicitante, en un plazo inferior a un mes de antelación al acto, no se devolverá el importe del importe abonado</w:t>
      </w:r>
    </w:p>
    <w:p w14:paraId="4065615A" w14:textId="77777777" w:rsidR="00740FFE" w:rsidRPr="001C71F4" w:rsidRDefault="00740FFE" w:rsidP="00740FFE">
      <w:pPr>
        <w:spacing w:after="160" w:line="256" w:lineRule="auto"/>
        <w:jc w:val="both"/>
        <w:rPr>
          <w:rFonts w:ascii="Arial" w:eastAsia="Aptos" w:hAnsi="Arial" w:cs="Arial"/>
          <w:b/>
          <w:bCs/>
          <w:kern w:val="2"/>
        </w:rPr>
      </w:pPr>
      <w:r w:rsidRPr="001C71F4">
        <w:rPr>
          <w:rFonts w:ascii="Arial" w:eastAsia="Aptos" w:hAnsi="Arial" w:cs="Arial"/>
          <w:b/>
          <w:bCs/>
          <w:kern w:val="2"/>
        </w:rPr>
        <w:t>Artículo 7.- Normas de utilización una vez autorizado el uso del espacio</w:t>
      </w:r>
    </w:p>
    <w:p w14:paraId="0C548F0B"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1.- Una vez establecidas fecha y hora de la actividad, la compañía, entidad, grupo, o asociación cesionaria deben ponerse en contacto con el Ayuntamiento para proceder a la organización y valoración técnica de la actividad.</w:t>
      </w:r>
    </w:p>
    <w:p w14:paraId="23004834"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lastRenderedPageBreak/>
        <w:t xml:space="preserve"> 2.- Por el personal técnico se suministrará la información necesaria acerca de la dotación, características y posibilidades técnicas del teatro, así como el asesoramiento técnico que precisen. Los responsables de la actividad facilitarán la información precisa acerca de las características y necesidades técnicas de la misma información que, al menos, deberá comprender el siguiente contenido: </w:t>
      </w:r>
    </w:p>
    <w:p w14:paraId="5CDEB700"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a) Proyecto completo de todas las instalaciones y montajes a realizar en las distintas fases del evento que se pretende organizar, compuesto por un plano general a escala de la distribución de todas las instalaciones y medios técnicos requeridos. </w:t>
      </w:r>
    </w:p>
    <w:p w14:paraId="671F591C"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b) Relación de la potencia eléctrica que se va a consumir globalmente, para prever la instalación de la potencia total. </w:t>
      </w:r>
    </w:p>
    <w:p w14:paraId="38AA6668"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c) Relación de las acometidas y puntos de luz necesarios, tomas de ordenador, teléfono, sonido, etc. que se precisarán</w:t>
      </w:r>
    </w:p>
    <w:p w14:paraId="7C277872"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3.- Una vez conocidas las características del espacio cedido por parte de la organización de la actividad y las características técnicas de la misma por el personal técnico del Ayuntamiento se establecerá el horario de montaje. </w:t>
      </w:r>
    </w:p>
    <w:p w14:paraId="1144B75C"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4.- Se establecen una serie de normas generales:</w:t>
      </w:r>
    </w:p>
    <w:p w14:paraId="143B0756"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a)  El montaje debe finalizar al menos una hora antes del comienzo de la actividad para proceder a la limpieza del escenario. </w:t>
      </w:r>
    </w:p>
    <w:p w14:paraId="37952996"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b) El equipo técnico supervisará el montaje e instalación de cualquier elemento, escenografía, etc., relacionado con la actividad en cuestión.</w:t>
      </w:r>
    </w:p>
    <w:p w14:paraId="706933EF"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c)  Todo montaje requiere una prueba técnica. Se respetará muy especialmente el horario establecido para dichas pruebas. </w:t>
      </w:r>
    </w:p>
    <w:p w14:paraId="0EFA4CDE"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d)  No podrá permanecer el grupo, compañía, personas, etc., relacionadas con la actividad en el edificio sin que el personal del espacio cedido esté presente.</w:t>
      </w:r>
    </w:p>
    <w:p w14:paraId="336389A3"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e) Durante el montaje, pruebas o ensayos no podrán permanecer en el escenario ni en el patio de butacas personas ajenas al trabajo concreto que se esté realizando. </w:t>
      </w:r>
    </w:p>
    <w:p w14:paraId="0CA3F368"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f) Todos aquellos elementos escenográficos y de </w:t>
      </w:r>
      <w:proofErr w:type="spellStart"/>
      <w:r w:rsidRPr="001C71F4">
        <w:rPr>
          <w:rFonts w:ascii="Arial" w:eastAsia="Aptos" w:hAnsi="Arial" w:cs="Arial"/>
          <w:kern w:val="2"/>
        </w:rPr>
        <w:t>utillería</w:t>
      </w:r>
      <w:proofErr w:type="spellEnd"/>
      <w:r w:rsidRPr="001C71F4">
        <w:rPr>
          <w:rFonts w:ascii="Arial" w:eastAsia="Aptos" w:hAnsi="Arial" w:cs="Arial"/>
          <w:kern w:val="2"/>
        </w:rPr>
        <w:t xml:space="preserve"> que se utilicen en el montaje del espectáculo deberán ser trasladados por los propios medios del solicitante y retirados inmediatamente una vez concluido el evento. Si no fuera así el Ayuntamiento no es responsable de su deterioro o pérdida. En ningún caso podrán utilizarse para la actividad enseres y mobiliario propios del espacio cedido.</w:t>
      </w:r>
    </w:p>
    <w:p w14:paraId="08BD914F"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g) El tiempo de desmontaje comenzará inmediatamente finalizada la actividad y desalojado el patio de butacas, y nunca podrá exceder de las veinticuatro horas posteriores al término de la representación, siempre que no afecte a otra actividad programada.</w:t>
      </w:r>
    </w:p>
    <w:p w14:paraId="6B7C43D6"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h) Los organizadores de los eventos autorizados ejercerán única y exclusivamente poderes de dirección y organización de su personal, al no tener éste ningún vínculo laboral ni de ninguna otra índole con el Ayuntamiento, durante la vigencia de la autorización correspondiente ni con posterioridad a la misma, respetando siempre las directrices marcadas respecto al funcionamiento espacio cedido por el personal técnico del mismo. Asimismo, el Ayuntamiento no se hace cargo de los accidentes laborales del personal no vinculado directamente a su servicio, siendo por cuenta del organizador la </w:t>
      </w:r>
      <w:r w:rsidRPr="001C71F4">
        <w:rPr>
          <w:rFonts w:ascii="Arial" w:eastAsia="Aptos" w:hAnsi="Arial" w:cs="Arial"/>
          <w:kern w:val="2"/>
        </w:rPr>
        <w:lastRenderedPageBreak/>
        <w:t>provisión de un seguro de accidentes para el personal contratado por éste para llevar a cabo alguna de las actividades del evento.</w:t>
      </w:r>
    </w:p>
    <w:p w14:paraId="1943552B"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i) Queda estrictamente prohibido el uso de fuego, pólvora, armas de fuego o cortantes, que pongan en riesgo al </w:t>
      </w:r>
      <w:proofErr w:type="gramStart"/>
      <w:r w:rsidRPr="001C71F4">
        <w:rPr>
          <w:rFonts w:ascii="Arial" w:eastAsia="Aptos" w:hAnsi="Arial" w:cs="Arial"/>
          <w:kern w:val="2"/>
        </w:rPr>
        <w:t>público asistente</w:t>
      </w:r>
      <w:proofErr w:type="gramEnd"/>
      <w:r w:rsidRPr="001C71F4">
        <w:rPr>
          <w:rFonts w:ascii="Arial" w:eastAsia="Aptos" w:hAnsi="Arial" w:cs="Arial"/>
          <w:kern w:val="2"/>
        </w:rPr>
        <w:t xml:space="preserve"> o al inmueble. Esta restricción incluye cualquier lugar de las instalaciones. </w:t>
      </w:r>
    </w:p>
    <w:p w14:paraId="4726FFCE"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j) Aquellos elementos o acciones que excedan de los usos acostumbrados (lanzamiento de serpentinas, confeti, explosiones simuladas, vertido de materiales sólidos o líquidos, etc.) deberán ser especificadas con total corrección en la solicitud de uso y únicamente se permitirán si se considera imprescindible, lo cual será comunicado al solicitante de forma expresa. </w:t>
      </w:r>
    </w:p>
    <w:p w14:paraId="3E30499E"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k) Se prohíben en los trabajos de montaje, desmontaje, decoración, las concentraciones peligrosas de gases o vapores combustibles</w:t>
      </w:r>
    </w:p>
    <w:p w14:paraId="5D850CB0"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l) En todo momento se respetarán las instalaciones sin que se puedan pegar o colocar ningún elemento en las paredes, suelo, techos o columnas de los espacios cedidos, que no hayan sido previamente autorizados por el Ayuntamiento. Los paneles o </w:t>
      </w:r>
      <w:proofErr w:type="spellStart"/>
      <w:r w:rsidRPr="001C71F4">
        <w:rPr>
          <w:rFonts w:ascii="Arial" w:eastAsia="Aptos" w:hAnsi="Arial" w:cs="Arial"/>
          <w:kern w:val="2"/>
        </w:rPr>
        <w:t>displays</w:t>
      </w:r>
      <w:proofErr w:type="spellEnd"/>
      <w:r w:rsidRPr="001C71F4">
        <w:rPr>
          <w:rFonts w:ascii="Arial" w:eastAsia="Aptos" w:hAnsi="Arial" w:cs="Arial"/>
          <w:kern w:val="2"/>
        </w:rPr>
        <w:t xml:space="preserve"> que se utilicen serán autoportantes.</w:t>
      </w:r>
    </w:p>
    <w:p w14:paraId="5444910E"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m) El organizador se compromete a observar las normas vigentes sobre seguridad y, en especial, las que se refieren a la capacidad máxima de los espacios cedidos, salidas de emergencia y medidas contra incendios. </w:t>
      </w:r>
    </w:p>
    <w:p w14:paraId="657DAD1C"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En caso de contravenir lo dispuesto se podrán aplicar las sanciones pertinentes, e incluso proceder a la suspensión del acto, conforme a la Ley Orgánica 4/2015, de 30 de marzo, de protección de la seguridad ciudadana.</w:t>
      </w:r>
    </w:p>
    <w:p w14:paraId="21670203"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n) Sólo se podrá usar para la representación de los espectáculos el escenario, quedando prohibido para este fin los pasillos, accesos y salidas de emergencia, en los cuales no se podrá colocar </w:t>
      </w:r>
      <w:proofErr w:type="spellStart"/>
      <w:r w:rsidRPr="001C71F4">
        <w:rPr>
          <w:rFonts w:ascii="Arial" w:eastAsia="Aptos" w:hAnsi="Arial" w:cs="Arial"/>
          <w:kern w:val="2"/>
        </w:rPr>
        <w:t>atrezzo</w:t>
      </w:r>
      <w:proofErr w:type="spellEnd"/>
      <w:r w:rsidRPr="001C71F4">
        <w:rPr>
          <w:rFonts w:ascii="Arial" w:eastAsia="Aptos" w:hAnsi="Arial" w:cs="Arial"/>
          <w:kern w:val="2"/>
        </w:rPr>
        <w:t xml:space="preserve"> ni decorado permanente quedando los mismos, por razone</w:t>
      </w:r>
      <w:r>
        <w:rPr>
          <w:rFonts w:ascii="Arial" w:eastAsia="Aptos" w:hAnsi="Arial" w:cs="Arial"/>
          <w:kern w:val="2"/>
        </w:rPr>
        <w:t>s</w:t>
      </w:r>
      <w:r w:rsidRPr="001C71F4">
        <w:rPr>
          <w:rFonts w:ascii="Arial" w:eastAsia="Aptos" w:hAnsi="Arial" w:cs="Arial"/>
          <w:kern w:val="2"/>
        </w:rPr>
        <w:t xml:space="preserve"> de seguridad, despejados en todo momento.</w:t>
      </w:r>
    </w:p>
    <w:p w14:paraId="07C4E3B7"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o) La limpieza de los espacios cedidos se realizará con cargo al organizador. El espacio contratado quedará en perfecto estado de uso y limpieza una vez finalizado el acto o evento y las tareas de desmontaje, siendo por cuenta del Organizador los gastos originados por este </w:t>
      </w:r>
      <w:proofErr w:type="gramStart"/>
      <w:r w:rsidRPr="001C71F4">
        <w:rPr>
          <w:rFonts w:ascii="Arial" w:eastAsia="Aptos" w:hAnsi="Arial" w:cs="Arial"/>
          <w:kern w:val="2"/>
        </w:rPr>
        <w:t>concepto</w:t>
      </w:r>
      <w:proofErr w:type="gramEnd"/>
      <w:r>
        <w:rPr>
          <w:rFonts w:ascii="Arial" w:eastAsia="Aptos" w:hAnsi="Arial" w:cs="Arial"/>
          <w:kern w:val="2"/>
        </w:rPr>
        <w:t xml:space="preserve"> así como, en su caso, los que sean ocasionados al Ayuntamiento por </w:t>
      </w:r>
      <w:proofErr w:type="gramStart"/>
      <w:r>
        <w:rPr>
          <w:rFonts w:ascii="Arial" w:eastAsia="Aptos" w:hAnsi="Arial" w:cs="Arial"/>
          <w:kern w:val="2"/>
        </w:rPr>
        <w:t>dejar  el</w:t>
      </w:r>
      <w:proofErr w:type="gramEnd"/>
      <w:r>
        <w:rPr>
          <w:rFonts w:ascii="Arial" w:eastAsia="Aptos" w:hAnsi="Arial" w:cs="Arial"/>
          <w:kern w:val="2"/>
        </w:rPr>
        <w:t xml:space="preserve"> organizador el espacio en deficientes condiciones. </w:t>
      </w:r>
      <w:r w:rsidRPr="001C71F4">
        <w:rPr>
          <w:rFonts w:ascii="Arial" w:eastAsia="Aptos" w:hAnsi="Arial" w:cs="Arial"/>
          <w:kern w:val="2"/>
        </w:rPr>
        <w:t xml:space="preserve"> </w:t>
      </w:r>
    </w:p>
    <w:p w14:paraId="2760A6EB" w14:textId="77777777" w:rsidR="00740FFE"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p) El Ayuntamiento no se hace responsable de los objetos introducidos en los espacios cedidos por parte del organizador. En caso de ser objetos valiosos, el organizador deberá aportar su propio sistema de seguridad, contando con la debida autorización del Ayuntamiento.</w:t>
      </w:r>
    </w:p>
    <w:p w14:paraId="41F04B21" w14:textId="77777777" w:rsidR="00740FFE" w:rsidRPr="001C71F4" w:rsidRDefault="00740FFE" w:rsidP="00740FFE">
      <w:pPr>
        <w:spacing w:after="160" w:line="256" w:lineRule="auto"/>
        <w:jc w:val="both"/>
        <w:rPr>
          <w:rFonts w:ascii="Arial" w:eastAsia="Aptos" w:hAnsi="Arial" w:cs="Arial"/>
          <w:kern w:val="2"/>
        </w:rPr>
      </w:pPr>
      <w:bookmarkStart w:id="3" w:name="_Hlk195249436"/>
      <w:r>
        <w:rPr>
          <w:rFonts w:ascii="Arial" w:eastAsia="Aptos" w:hAnsi="Arial" w:cs="Arial"/>
          <w:kern w:val="2"/>
        </w:rPr>
        <w:t>q) Se deberá disponer en el lugar autorizado de hojas normalizadas de reclamación/</w:t>
      </w:r>
      <w:proofErr w:type="gramStart"/>
      <w:r>
        <w:rPr>
          <w:rFonts w:ascii="Arial" w:eastAsia="Aptos" w:hAnsi="Arial" w:cs="Arial"/>
          <w:kern w:val="2"/>
        </w:rPr>
        <w:t>denuncia sujetas</w:t>
      </w:r>
      <w:proofErr w:type="gramEnd"/>
      <w:r>
        <w:rPr>
          <w:rFonts w:ascii="Arial" w:eastAsia="Aptos" w:hAnsi="Arial" w:cs="Arial"/>
          <w:kern w:val="2"/>
        </w:rPr>
        <w:t xml:space="preserve"> a la normativa específica. En caso de presentarse alguna reclamación/denuncia deberá remitirse la misma a los servicios públicos de inspección y control de la Administración de la Comunidad autónoma de Canarias</w:t>
      </w:r>
    </w:p>
    <w:bookmarkEnd w:id="3"/>
    <w:p w14:paraId="24865302" w14:textId="77777777" w:rsidR="005944DD" w:rsidRDefault="005944DD">
      <w:pPr>
        <w:rPr>
          <w:rFonts w:ascii="Arial" w:eastAsia="Aptos" w:hAnsi="Arial" w:cs="Arial"/>
          <w:b/>
          <w:bCs/>
          <w:kern w:val="2"/>
        </w:rPr>
      </w:pPr>
      <w:r>
        <w:rPr>
          <w:rFonts w:ascii="Arial" w:eastAsia="Aptos" w:hAnsi="Arial" w:cs="Arial"/>
          <w:b/>
          <w:bCs/>
          <w:kern w:val="2"/>
        </w:rPr>
        <w:br w:type="page"/>
      </w:r>
    </w:p>
    <w:p w14:paraId="3A7F0EF3" w14:textId="7556F873" w:rsidR="00740FFE" w:rsidRPr="001C71F4" w:rsidRDefault="00740FFE" w:rsidP="00740FFE">
      <w:pPr>
        <w:spacing w:after="160" w:line="256" w:lineRule="auto"/>
        <w:jc w:val="center"/>
        <w:rPr>
          <w:rFonts w:ascii="Arial" w:eastAsia="Aptos" w:hAnsi="Arial" w:cs="Arial"/>
          <w:b/>
          <w:bCs/>
          <w:kern w:val="2"/>
        </w:rPr>
      </w:pPr>
      <w:r w:rsidRPr="001C71F4">
        <w:rPr>
          <w:rFonts w:ascii="Arial" w:eastAsia="Aptos" w:hAnsi="Arial" w:cs="Arial"/>
          <w:b/>
          <w:bCs/>
          <w:kern w:val="2"/>
        </w:rPr>
        <w:lastRenderedPageBreak/>
        <w:t>CAPÍTULO IV</w:t>
      </w:r>
    </w:p>
    <w:p w14:paraId="376D5193" w14:textId="77777777" w:rsidR="00740FFE" w:rsidRPr="001C71F4" w:rsidRDefault="00740FFE" w:rsidP="00740FFE">
      <w:pPr>
        <w:spacing w:after="160" w:line="256" w:lineRule="auto"/>
        <w:jc w:val="center"/>
        <w:rPr>
          <w:rFonts w:ascii="Arial" w:eastAsia="Aptos" w:hAnsi="Arial" w:cs="Arial"/>
          <w:b/>
          <w:bCs/>
          <w:kern w:val="2"/>
        </w:rPr>
      </w:pPr>
      <w:r w:rsidRPr="001C71F4">
        <w:rPr>
          <w:rFonts w:ascii="Arial" w:eastAsia="Aptos" w:hAnsi="Arial" w:cs="Arial"/>
          <w:b/>
          <w:bCs/>
          <w:kern w:val="2"/>
        </w:rPr>
        <w:t>DEL PUBLICO ASISTENTE A LAS INSTALACIONES</w:t>
      </w:r>
    </w:p>
    <w:p w14:paraId="77DF514F" w14:textId="77777777" w:rsidR="00740FFE" w:rsidRPr="001C71F4" w:rsidRDefault="00740FFE" w:rsidP="00740FFE">
      <w:pPr>
        <w:spacing w:after="160" w:line="256" w:lineRule="auto"/>
        <w:jc w:val="both"/>
        <w:rPr>
          <w:rFonts w:ascii="Arial" w:eastAsia="Aptos" w:hAnsi="Arial" w:cs="Arial"/>
          <w:b/>
          <w:bCs/>
          <w:kern w:val="2"/>
        </w:rPr>
      </w:pPr>
      <w:r w:rsidRPr="001C71F4">
        <w:rPr>
          <w:rFonts w:ascii="Arial" w:eastAsia="Aptos" w:hAnsi="Arial" w:cs="Arial"/>
          <w:b/>
          <w:bCs/>
          <w:kern w:val="2"/>
        </w:rPr>
        <w:t xml:space="preserve">Artículo 8.- Deberes del </w:t>
      </w:r>
      <w:proofErr w:type="gramStart"/>
      <w:r w:rsidRPr="001C71F4">
        <w:rPr>
          <w:rFonts w:ascii="Arial" w:eastAsia="Aptos" w:hAnsi="Arial" w:cs="Arial"/>
          <w:b/>
          <w:bCs/>
          <w:kern w:val="2"/>
        </w:rPr>
        <w:t>público asistente</w:t>
      </w:r>
      <w:proofErr w:type="gramEnd"/>
      <w:r w:rsidRPr="001C71F4">
        <w:rPr>
          <w:rFonts w:ascii="Arial" w:eastAsia="Aptos" w:hAnsi="Arial" w:cs="Arial"/>
          <w:b/>
          <w:bCs/>
          <w:kern w:val="2"/>
        </w:rPr>
        <w:t xml:space="preserve"> a los espacios objeto de este Reglamento</w:t>
      </w:r>
    </w:p>
    <w:p w14:paraId="4D3F4CE4"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1.- El </w:t>
      </w:r>
      <w:proofErr w:type="gramStart"/>
      <w:r w:rsidRPr="001C71F4">
        <w:rPr>
          <w:rFonts w:ascii="Arial" w:eastAsia="Aptos" w:hAnsi="Arial" w:cs="Arial"/>
          <w:kern w:val="2"/>
        </w:rPr>
        <w:t>público asistente</w:t>
      </w:r>
      <w:proofErr w:type="gramEnd"/>
      <w:r w:rsidRPr="001C71F4">
        <w:rPr>
          <w:rFonts w:ascii="Arial" w:eastAsia="Aptos" w:hAnsi="Arial" w:cs="Arial"/>
          <w:kern w:val="2"/>
        </w:rPr>
        <w:t xml:space="preserve"> que pretenda acceder a un espectáculo o actividad deberá abonar los precios establecidos para la misma, excepto en aquellas actividades que tengan carácter gratuito. Solo podrá acceder al interior del espacio cedido si cuenta con entrada salvo que el espectáculo fuera de acceso libre.</w:t>
      </w:r>
    </w:p>
    <w:p w14:paraId="1075B726"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2.- El Ayuntamiento de Los Realejos no garantiza la autenticidad de las entradas adquiridas en los puntos de venta no oficiales, por lo que en caso contrario declina toda responsabilidad sobre su validez. </w:t>
      </w:r>
    </w:p>
    <w:p w14:paraId="0EFFEB00"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3.- El </w:t>
      </w:r>
      <w:proofErr w:type="gramStart"/>
      <w:r w:rsidRPr="001C71F4">
        <w:rPr>
          <w:rFonts w:ascii="Arial" w:eastAsia="Aptos" w:hAnsi="Arial" w:cs="Arial"/>
          <w:kern w:val="2"/>
        </w:rPr>
        <w:t>público asistente</w:t>
      </w:r>
      <w:proofErr w:type="gramEnd"/>
      <w:r w:rsidRPr="001C71F4">
        <w:rPr>
          <w:rFonts w:ascii="Arial" w:eastAsia="Aptos" w:hAnsi="Arial" w:cs="Arial"/>
          <w:kern w:val="2"/>
        </w:rPr>
        <w:t xml:space="preserve"> deberá respetar el orden establecido para las colas en taquillas o para los accesos (entradas o salidas) a los espectáculos. </w:t>
      </w:r>
    </w:p>
    <w:p w14:paraId="0AE70957"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4.- El </w:t>
      </w:r>
      <w:proofErr w:type="gramStart"/>
      <w:r w:rsidRPr="001C71F4">
        <w:rPr>
          <w:rFonts w:ascii="Arial" w:eastAsia="Aptos" w:hAnsi="Arial" w:cs="Arial"/>
          <w:kern w:val="2"/>
        </w:rPr>
        <w:t>público asistente</w:t>
      </w:r>
      <w:proofErr w:type="gramEnd"/>
      <w:r w:rsidRPr="001C71F4">
        <w:rPr>
          <w:rFonts w:ascii="Arial" w:eastAsia="Aptos" w:hAnsi="Arial" w:cs="Arial"/>
          <w:kern w:val="2"/>
        </w:rPr>
        <w:t xml:space="preserve"> acceder a los espacios cedidos con la debida antelación, no teniendo derecho a acceder a la sala una vez iniciada la representación, sin perjuicio de que puedan incorporarse en los descansos de la representación, siempre que la organización lo estime procedente. </w:t>
      </w:r>
    </w:p>
    <w:p w14:paraId="5C5DF3C5"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5.- Los asistentes tendrán la obligación de seguir las instrucciones que se dicten en caso de existencia de alguna situación de peligro derivada de incendio o cualquier otro riesgo, actuando siempre con calma y serenidad. Por su parte, el Ayuntamiento se compromete a poner a disposición de todas las partes actuantes (personal, usuarios y público en general) el plan de seguridad, evacuación y demás medidas y/o elementos de seguridad, de conformidad con la legislación vigente.</w:t>
      </w:r>
    </w:p>
    <w:p w14:paraId="1B5DAA01"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6.- Los asistentes deberán respetar todos los bienes e instalaciones de los espacios cedido, evitando su deterioro. Igualmente deberán utilizar adecuadamente los aseos a fin de que se mantengan en las mejores condiciones higiénico-sanitarias. </w:t>
      </w:r>
    </w:p>
    <w:p w14:paraId="734FAF3E" w14:textId="77777777" w:rsidR="00740FFE" w:rsidRPr="001C71F4" w:rsidRDefault="00740FFE" w:rsidP="00740FFE">
      <w:pPr>
        <w:spacing w:after="160" w:line="256" w:lineRule="auto"/>
        <w:jc w:val="both"/>
        <w:rPr>
          <w:rFonts w:ascii="Arial" w:eastAsia="Aptos" w:hAnsi="Arial" w:cs="Arial"/>
          <w:b/>
          <w:bCs/>
          <w:kern w:val="2"/>
        </w:rPr>
      </w:pPr>
      <w:r w:rsidRPr="001C71F4">
        <w:rPr>
          <w:rFonts w:ascii="Arial" w:eastAsia="Aptos" w:hAnsi="Arial" w:cs="Arial"/>
          <w:b/>
          <w:bCs/>
          <w:kern w:val="2"/>
        </w:rPr>
        <w:t>Artículo 9.- Normas para la asistencia a los espectáculos</w:t>
      </w:r>
    </w:p>
    <w:p w14:paraId="5302D748"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1.- Los usuarios deberán guardar el debido respeto a los intérpretes y demás personas que intervienen en los espectáculos, así como al público, guardando la debida compostura y silencio durante las representaciones. Los usuarios deberán desconectar las alarmas de los relojes y silenciar los teléfonos móviles, smartwatch o similar durante toda la representación. </w:t>
      </w:r>
    </w:p>
    <w:p w14:paraId="2F09C571"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2.- Los usuarios no podrán fumar en ninguna de las instalaciones de los espacios cedidos</w:t>
      </w:r>
    </w:p>
    <w:p w14:paraId="24E84330"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3.- Los usuarios no podrán introducir ningún tipo de bebidas o alimentos en el interior de los espacios cedidos. </w:t>
      </w:r>
    </w:p>
    <w:p w14:paraId="7D6658AF"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4.- Queda prohibido filmar, grabar los espectáculos y realizar fotografías sin la autorización expresa de los organizadores del evento. Sin perjuicio de lo anterior, el usuario puede concretar, de modo expreso, en el momento de la firma del contrato, si autoriza o no la grabación de imagen y sonido de sus representaciones. </w:t>
      </w:r>
    </w:p>
    <w:p w14:paraId="5A652004"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6.- El espectador deberá guardar su entrada durante la representación que podrán ser requeridas por el responsable de la sala. </w:t>
      </w:r>
    </w:p>
    <w:p w14:paraId="748A2FC3"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lastRenderedPageBreak/>
        <w:t>7.- Los usuarios con discapacidad motora se ubicarán en los espacios asignados al efecto y podrán utilizar las entradas previstas a tal fin.</w:t>
      </w:r>
    </w:p>
    <w:p w14:paraId="745744C5"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8.- No se permitirá el acceso a las salas con cochecitos de bebés, dejando éstos en los lugares especialmente habilitados para ello.</w:t>
      </w:r>
    </w:p>
    <w:p w14:paraId="52F6405D"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9.- Se ruega puntualidad. Una vez comenzado el espectáculo, no estará permitido, en ningún caso, el acceso a la sala hasta que se produzca el primer intermedio, siempre que lo haya. </w:t>
      </w:r>
    </w:p>
    <w:p w14:paraId="4C1000EF"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10.- No se garantiza el acceso a los espacios en las que se realicen los espectáculos después de haber abandonado la misma en el transcurso del espectáculo. </w:t>
      </w:r>
    </w:p>
    <w:p w14:paraId="25042B1D" w14:textId="77777777" w:rsidR="005944DD" w:rsidRDefault="005944DD">
      <w:pPr>
        <w:rPr>
          <w:rFonts w:ascii="Arial" w:eastAsia="Aptos" w:hAnsi="Arial" w:cs="Arial"/>
          <w:b/>
          <w:bCs/>
          <w:kern w:val="2"/>
        </w:rPr>
      </w:pPr>
      <w:r>
        <w:rPr>
          <w:rFonts w:ascii="Arial" w:eastAsia="Aptos" w:hAnsi="Arial" w:cs="Arial"/>
          <w:b/>
          <w:bCs/>
          <w:kern w:val="2"/>
        </w:rPr>
        <w:br w:type="page"/>
      </w:r>
    </w:p>
    <w:p w14:paraId="1D009FCD" w14:textId="502B37B0" w:rsidR="00740FFE" w:rsidRPr="001C71F4" w:rsidRDefault="00740FFE" w:rsidP="00740FFE">
      <w:pPr>
        <w:spacing w:after="160" w:line="256" w:lineRule="auto"/>
        <w:jc w:val="center"/>
        <w:rPr>
          <w:rFonts w:ascii="Arial" w:eastAsia="Aptos" w:hAnsi="Arial" w:cs="Arial"/>
          <w:b/>
          <w:bCs/>
          <w:kern w:val="2"/>
        </w:rPr>
      </w:pPr>
      <w:r w:rsidRPr="001C71F4">
        <w:rPr>
          <w:rFonts w:ascii="Arial" w:eastAsia="Aptos" w:hAnsi="Arial" w:cs="Arial"/>
          <w:b/>
          <w:bCs/>
          <w:kern w:val="2"/>
        </w:rPr>
        <w:lastRenderedPageBreak/>
        <w:t xml:space="preserve">CAPITULO V </w:t>
      </w:r>
    </w:p>
    <w:p w14:paraId="3BFF402F" w14:textId="77777777" w:rsidR="00740FFE" w:rsidRPr="001C71F4" w:rsidRDefault="00740FFE" w:rsidP="00740FFE">
      <w:pPr>
        <w:spacing w:after="160" w:line="256" w:lineRule="auto"/>
        <w:jc w:val="center"/>
        <w:rPr>
          <w:rFonts w:ascii="Arial" w:eastAsia="Aptos" w:hAnsi="Arial" w:cs="Arial"/>
          <w:b/>
          <w:bCs/>
          <w:kern w:val="2"/>
        </w:rPr>
      </w:pPr>
      <w:r w:rsidRPr="001C71F4">
        <w:rPr>
          <w:rFonts w:ascii="Arial" w:eastAsia="Aptos" w:hAnsi="Arial" w:cs="Arial"/>
          <w:b/>
          <w:bCs/>
          <w:kern w:val="2"/>
        </w:rPr>
        <w:t>DEL REGIMEN SANCIONADOR</w:t>
      </w:r>
    </w:p>
    <w:p w14:paraId="4A4E1434" w14:textId="77777777" w:rsidR="00740FFE" w:rsidRPr="001C71F4" w:rsidRDefault="00740FFE" w:rsidP="00740FFE">
      <w:pPr>
        <w:spacing w:after="160" w:line="256" w:lineRule="auto"/>
        <w:jc w:val="both"/>
        <w:rPr>
          <w:rFonts w:ascii="Arial" w:eastAsia="Aptos" w:hAnsi="Arial" w:cs="Arial"/>
          <w:b/>
          <w:bCs/>
          <w:kern w:val="2"/>
        </w:rPr>
      </w:pPr>
      <w:r w:rsidRPr="001C71F4">
        <w:rPr>
          <w:rFonts w:ascii="Arial" w:eastAsia="Aptos" w:hAnsi="Arial" w:cs="Arial"/>
          <w:b/>
          <w:bCs/>
          <w:kern w:val="2"/>
        </w:rPr>
        <w:t>Articulo 10.- De las infracciones</w:t>
      </w:r>
    </w:p>
    <w:p w14:paraId="3069F385"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Se considerarán infracciones todas aquellas acciones que no se ciñan exclusivamente al uso de los espacios cedidos, especialmente aquellas que deterioren y dañen al personal y usuarios </w:t>
      </w:r>
      <w:proofErr w:type="gramStart"/>
      <w:r w:rsidRPr="001C71F4">
        <w:rPr>
          <w:rFonts w:ascii="Arial" w:eastAsia="Aptos" w:hAnsi="Arial" w:cs="Arial"/>
          <w:kern w:val="2"/>
        </w:rPr>
        <w:t>del mismo</w:t>
      </w:r>
      <w:proofErr w:type="gramEnd"/>
      <w:r w:rsidRPr="001C71F4">
        <w:rPr>
          <w:rFonts w:ascii="Arial" w:eastAsia="Aptos" w:hAnsi="Arial" w:cs="Arial"/>
          <w:kern w:val="2"/>
        </w:rPr>
        <w:t xml:space="preserve">. </w:t>
      </w:r>
    </w:p>
    <w:p w14:paraId="6BB00CFB" w14:textId="77777777" w:rsidR="00740FFE" w:rsidRPr="001C71F4" w:rsidRDefault="00740FFE" w:rsidP="00740FFE">
      <w:pPr>
        <w:spacing w:after="160" w:line="256" w:lineRule="auto"/>
        <w:jc w:val="both"/>
        <w:rPr>
          <w:rFonts w:ascii="Arial" w:eastAsia="Aptos" w:hAnsi="Arial" w:cs="Arial"/>
          <w:b/>
          <w:bCs/>
          <w:kern w:val="2"/>
        </w:rPr>
      </w:pPr>
      <w:r w:rsidRPr="001C71F4">
        <w:rPr>
          <w:rFonts w:ascii="Arial" w:eastAsia="Aptos" w:hAnsi="Arial" w:cs="Arial"/>
          <w:b/>
          <w:bCs/>
          <w:kern w:val="2"/>
        </w:rPr>
        <w:t>Artículo 11.- Tipificación de las infracciones</w:t>
      </w:r>
    </w:p>
    <w:p w14:paraId="5BEEE6F4"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1.- Se considerarán infracciones leves: </w:t>
      </w:r>
    </w:p>
    <w:p w14:paraId="771EFC86"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a) No solicitar el espacio según el procedimiento establecido. </w:t>
      </w:r>
    </w:p>
    <w:p w14:paraId="7ACA915E"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b) El sonido, así como la utilización de teléfonos móviles durante la representación. </w:t>
      </w:r>
    </w:p>
    <w:p w14:paraId="4837CA8B"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c) La reserva de asientos en funciones no numeradas. </w:t>
      </w:r>
    </w:p>
    <w:p w14:paraId="1F621907"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d) Entrada a la sala una vez comenzada la representación. </w:t>
      </w:r>
    </w:p>
    <w:p w14:paraId="1166F5EA"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e) La utilización del vestido escénico de los espacios cedidos como soporte de elementos escenográficos</w:t>
      </w:r>
    </w:p>
    <w:p w14:paraId="35F4D9B7"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2.- Se considerarán infracciones graves</w:t>
      </w:r>
    </w:p>
    <w:p w14:paraId="0D5114CE"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a) La acumulación de dos o más faltas leves en el período de la concesión del espacio. </w:t>
      </w:r>
    </w:p>
    <w:p w14:paraId="7A97D5B6"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b) La utilización de los espacios cedidos para eventos no reflejados en la solicitud. </w:t>
      </w:r>
      <w:r w:rsidRPr="001C71F4">
        <w:rPr>
          <w:rFonts w:ascii="Arial" w:eastAsia="Aptos" w:hAnsi="Arial" w:cs="Arial"/>
          <w:kern w:val="2"/>
        </w:rPr>
        <w:br/>
        <w:t xml:space="preserve">c) La utilización de elementos que se </w:t>
      </w:r>
      <w:proofErr w:type="gramStart"/>
      <w:r w:rsidRPr="001C71F4">
        <w:rPr>
          <w:rFonts w:ascii="Arial" w:eastAsia="Aptos" w:hAnsi="Arial" w:cs="Arial"/>
          <w:kern w:val="2"/>
        </w:rPr>
        <w:t>salgan fuera</w:t>
      </w:r>
      <w:proofErr w:type="gramEnd"/>
      <w:r w:rsidRPr="001C71F4">
        <w:rPr>
          <w:rFonts w:ascii="Arial" w:eastAsia="Aptos" w:hAnsi="Arial" w:cs="Arial"/>
          <w:kern w:val="2"/>
        </w:rPr>
        <w:t xml:space="preserve"> de lo común (lanzamiento de serpentinas, confetis, explosiones simuladas, vertido de materiales sólidos o líquidos, etc.), sin previa autorización. </w:t>
      </w:r>
    </w:p>
    <w:p w14:paraId="2DEE8DC5"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c) Comer, beber y fumar en todas las instalaciones. </w:t>
      </w:r>
    </w:p>
    <w:p w14:paraId="33C192B6"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e) No respetar los horarios previstos, tanto de montaje como de representación sin haberlo comunicado, al menos, con veinticuatro horas de antelación.</w:t>
      </w:r>
    </w:p>
    <w:p w14:paraId="24262949"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f) Grabar p fotografiar el espectáculo y la sala sin previa autorización. </w:t>
      </w:r>
    </w:p>
    <w:p w14:paraId="670A8ED6"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g) Dejar en las instalaciones material escenográfico y de </w:t>
      </w:r>
      <w:proofErr w:type="spellStart"/>
      <w:r w:rsidRPr="001C71F4">
        <w:rPr>
          <w:rFonts w:ascii="Arial" w:eastAsia="Aptos" w:hAnsi="Arial" w:cs="Arial"/>
          <w:kern w:val="2"/>
        </w:rPr>
        <w:t>utillería</w:t>
      </w:r>
      <w:proofErr w:type="spellEnd"/>
      <w:r w:rsidRPr="001C71F4">
        <w:rPr>
          <w:rFonts w:ascii="Arial" w:eastAsia="Aptos" w:hAnsi="Arial" w:cs="Arial"/>
          <w:kern w:val="2"/>
        </w:rPr>
        <w:t xml:space="preserve"> una vez concluida la utilización del espacio. </w:t>
      </w:r>
    </w:p>
    <w:p w14:paraId="1B16A639"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h) La utilización de elementos propios de los espacios cedidos para las representaciones sin autorización expresa.</w:t>
      </w:r>
    </w:p>
    <w:p w14:paraId="4EF3A38F"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 i) La alteración o no respeto del orden de las colas establecidas para el acceso a la sala. </w:t>
      </w:r>
    </w:p>
    <w:p w14:paraId="73D69065"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j) Superación del aforo establecido en la presente normativa.</w:t>
      </w:r>
    </w:p>
    <w:p w14:paraId="096E5EAB"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3.- Se considerarán infracciones muy graves</w:t>
      </w:r>
    </w:p>
    <w:p w14:paraId="6A326FDB"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a) La acumulación de dos o más faltas graves en el período de la concesión del espacio. </w:t>
      </w:r>
    </w:p>
    <w:p w14:paraId="2BFA0511"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b) El maltrato o rotura intencionada de cualquiera de los elementos de las instalaciones. </w:t>
      </w:r>
    </w:p>
    <w:p w14:paraId="31A13538"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c) La agresión verbal o física al personal de los espacios cedidos o al </w:t>
      </w:r>
      <w:proofErr w:type="gramStart"/>
      <w:r w:rsidRPr="001C71F4">
        <w:rPr>
          <w:rFonts w:ascii="Arial" w:eastAsia="Aptos" w:hAnsi="Arial" w:cs="Arial"/>
          <w:kern w:val="2"/>
        </w:rPr>
        <w:t>público asistente</w:t>
      </w:r>
      <w:proofErr w:type="gramEnd"/>
      <w:r w:rsidRPr="001C71F4">
        <w:rPr>
          <w:rFonts w:ascii="Arial" w:eastAsia="Aptos" w:hAnsi="Arial" w:cs="Arial"/>
          <w:kern w:val="2"/>
        </w:rPr>
        <w:t xml:space="preserve">. </w:t>
      </w:r>
    </w:p>
    <w:p w14:paraId="1083693B"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d) La entrada a un espectáculo sin la localidad correspondiente.</w:t>
      </w:r>
    </w:p>
    <w:p w14:paraId="1C68C5A4"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lastRenderedPageBreak/>
        <w:t xml:space="preserve"> e) La renuncia de la utilización del espacio fuera de los plazos previstos o sin comunicación alguna.</w:t>
      </w:r>
    </w:p>
    <w:p w14:paraId="7A72E9CF" w14:textId="77777777" w:rsidR="00740FFE" w:rsidRPr="001C71F4" w:rsidRDefault="00740FFE" w:rsidP="00740FFE">
      <w:pPr>
        <w:spacing w:after="160" w:line="256" w:lineRule="auto"/>
        <w:jc w:val="both"/>
        <w:rPr>
          <w:rFonts w:ascii="Arial" w:eastAsia="Aptos" w:hAnsi="Arial" w:cs="Arial"/>
          <w:b/>
          <w:bCs/>
          <w:kern w:val="2"/>
        </w:rPr>
      </w:pPr>
      <w:r w:rsidRPr="001C71F4">
        <w:rPr>
          <w:rFonts w:ascii="Arial" w:eastAsia="Aptos" w:hAnsi="Arial" w:cs="Arial"/>
          <w:b/>
          <w:bCs/>
          <w:kern w:val="2"/>
        </w:rPr>
        <w:t>Artículo 12.- De las sanciones</w:t>
      </w:r>
    </w:p>
    <w:p w14:paraId="2580A41C"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1.- Las sanciones que se podrán imponer, serán las siguientes:</w:t>
      </w:r>
    </w:p>
    <w:p w14:paraId="53248E07"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a) Faltas leves: Amonestación verbal y/o escrita. </w:t>
      </w:r>
    </w:p>
    <w:p w14:paraId="3C6983CD"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b) Faltas graves: Suspensión de concesión de autorización de uso temporal o entrada a los espacios objeto de este Reglamento entre seis meses y un año. </w:t>
      </w:r>
    </w:p>
    <w:p w14:paraId="36F22079"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c) Faltas muy graves: Suspensión de concesión de autorización de uso temporal o entrada a los espacios objeto de este Reglamento de uno a tres años. </w:t>
      </w:r>
    </w:p>
    <w:p w14:paraId="01D48300"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d) Reincidente en falta grave: Inhabilitación para optar al uso temporal o disfrute de los espacios cedidos</w:t>
      </w:r>
    </w:p>
    <w:p w14:paraId="50B23D96"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2.- Las sanciones que puedan imponerse en cumplimiento de lo dispuesto en lo párrafos anteriores serán independientes de la indemnización de daños y perjuicios que pudiera proceder.</w:t>
      </w:r>
    </w:p>
    <w:p w14:paraId="60F1923D" w14:textId="77777777" w:rsidR="00740FFE" w:rsidRPr="001C71F4" w:rsidRDefault="00740FFE" w:rsidP="00740FFE">
      <w:pPr>
        <w:spacing w:after="160" w:line="256" w:lineRule="auto"/>
        <w:jc w:val="both"/>
        <w:rPr>
          <w:rFonts w:ascii="Arial" w:eastAsia="Aptos" w:hAnsi="Arial" w:cs="Arial"/>
          <w:b/>
          <w:bCs/>
          <w:kern w:val="2"/>
        </w:rPr>
      </w:pPr>
      <w:r w:rsidRPr="001C71F4">
        <w:rPr>
          <w:rFonts w:ascii="Arial" w:eastAsia="Aptos" w:hAnsi="Arial" w:cs="Arial"/>
          <w:b/>
          <w:bCs/>
          <w:kern w:val="2"/>
        </w:rPr>
        <w:t>Artículo 13.- Del procedimiento sancionador</w:t>
      </w:r>
    </w:p>
    <w:p w14:paraId="2E840A79"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1.- Salvo en el caso de falta leve, se instruirá procedimiento sancionador por la comisión de faltas graves o muy graves en las que deberá, en todo caso, garantizarse la audiencia del presunto responsable de la conducta tipificada como falta.</w:t>
      </w:r>
    </w:p>
    <w:p w14:paraId="1A929568"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2.- El órgano competente para la imposición de la sanción será la Alcaldía-Presidencia</w:t>
      </w:r>
    </w:p>
    <w:p w14:paraId="047A7B45" w14:textId="77777777" w:rsidR="00740FFE" w:rsidRPr="001C71F4" w:rsidRDefault="00740FFE" w:rsidP="00740FFE">
      <w:pPr>
        <w:spacing w:after="160" w:line="256" w:lineRule="auto"/>
        <w:jc w:val="both"/>
        <w:rPr>
          <w:rFonts w:ascii="Arial" w:eastAsia="Aptos" w:hAnsi="Arial" w:cs="Arial"/>
          <w:b/>
          <w:bCs/>
          <w:kern w:val="2"/>
        </w:rPr>
      </w:pPr>
      <w:r w:rsidRPr="001C71F4">
        <w:rPr>
          <w:rFonts w:ascii="Arial" w:eastAsia="Aptos" w:hAnsi="Arial" w:cs="Arial"/>
          <w:b/>
          <w:bCs/>
          <w:kern w:val="2"/>
        </w:rPr>
        <w:t xml:space="preserve">DISPOSICION FINAL </w:t>
      </w:r>
      <w:proofErr w:type="gramStart"/>
      <w:r w:rsidRPr="001C71F4">
        <w:rPr>
          <w:rFonts w:ascii="Arial" w:eastAsia="Aptos" w:hAnsi="Arial" w:cs="Arial"/>
          <w:b/>
          <w:bCs/>
          <w:kern w:val="2"/>
        </w:rPr>
        <w:t>PRIMERA.-</w:t>
      </w:r>
      <w:proofErr w:type="gramEnd"/>
      <w:r w:rsidRPr="001C71F4">
        <w:rPr>
          <w:rFonts w:ascii="Arial" w:eastAsia="Aptos" w:hAnsi="Arial" w:cs="Arial"/>
          <w:b/>
          <w:bCs/>
          <w:kern w:val="2"/>
        </w:rPr>
        <w:t xml:space="preserve"> Facultades interpretativas</w:t>
      </w:r>
    </w:p>
    <w:p w14:paraId="69D7BA4A"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 xml:space="preserve">Se faculta a la Alcaldía, y en su caso, previa delegación, a la </w:t>
      </w:r>
      <w:proofErr w:type="gramStart"/>
      <w:r w:rsidRPr="001C71F4">
        <w:rPr>
          <w:rFonts w:ascii="Arial" w:eastAsia="Aptos" w:hAnsi="Arial" w:cs="Arial"/>
          <w:kern w:val="2"/>
        </w:rPr>
        <w:t>Concejalía</w:t>
      </w:r>
      <w:proofErr w:type="gramEnd"/>
      <w:r w:rsidRPr="001C71F4">
        <w:rPr>
          <w:rFonts w:ascii="Arial" w:eastAsia="Aptos" w:hAnsi="Arial" w:cs="Arial"/>
          <w:kern w:val="2"/>
        </w:rPr>
        <w:t xml:space="preserve"> competente para dictar las disposiciones internas oportunas que puedan complementar los apartados contenidos en estas normas, así como para la resolución de todo lo no previsto en las mismas. </w:t>
      </w:r>
    </w:p>
    <w:p w14:paraId="141299E1" w14:textId="77777777" w:rsidR="00740FFE" w:rsidRPr="009C0BD6" w:rsidRDefault="00740FFE" w:rsidP="00740FFE">
      <w:pPr>
        <w:spacing w:after="160" w:line="256" w:lineRule="auto"/>
        <w:jc w:val="both"/>
        <w:rPr>
          <w:rFonts w:ascii="Arial" w:eastAsia="Aptos" w:hAnsi="Arial" w:cs="Arial"/>
          <w:kern w:val="2"/>
        </w:rPr>
      </w:pPr>
      <w:r w:rsidRPr="009C0BD6">
        <w:rPr>
          <w:rFonts w:ascii="Arial" w:eastAsia="Aptos" w:hAnsi="Arial" w:cs="Arial"/>
          <w:b/>
          <w:bCs/>
          <w:kern w:val="2"/>
        </w:rPr>
        <w:t xml:space="preserve">DISPOSICIÓN FINAL </w:t>
      </w:r>
      <w:proofErr w:type="gramStart"/>
      <w:r w:rsidRPr="009C0BD6">
        <w:rPr>
          <w:rFonts w:ascii="Arial" w:eastAsia="Aptos" w:hAnsi="Arial" w:cs="Arial"/>
          <w:b/>
          <w:bCs/>
          <w:kern w:val="2"/>
        </w:rPr>
        <w:t>SEGUNDA:-</w:t>
      </w:r>
      <w:proofErr w:type="gramEnd"/>
      <w:r w:rsidRPr="009C0BD6">
        <w:rPr>
          <w:rFonts w:ascii="Arial" w:eastAsia="Aptos" w:hAnsi="Arial" w:cs="Arial"/>
          <w:kern w:val="2"/>
        </w:rPr>
        <w:t xml:space="preserve"> Este Reglamento se podrá modificar para la ampliación de la regulación del uso de otras instalaciones culturales que el Ayuntamiento de Los Realejos ponga en uso para tal fin.</w:t>
      </w:r>
    </w:p>
    <w:p w14:paraId="28A5FCEB" w14:textId="77777777" w:rsidR="00740FFE" w:rsidRPr="001C71F4" w:rsidRDefault="00740FFE" w:rsidP="00740FFE">
      <w:pPr>
        <w:spacing w:after="160" w:line="256" w:lineRule="auto"/>
        <w:jc w:val="both"/>
        <w:rPr>
          <w:rFonts w:ascii="Arial" w:eastAsia="Aptos" w:hAnsi="Arial" w:cs="Arial"/>
          <w:b/>
          <w:bCs/>
          <w:kern w:val="2"/>
        </w:rPr>
      </w:pPr>
      <w:r w:rsidRPr="001C71F4">
        <w:rPr>
          <w:rFonts w:ascii="Arial" w:eastAsia="Aptos" w:hAnsi="Arial" w:cs="Arial"/>
          <w:b/>
          <w:bCs/>
          <w:kern w:val="2"/>
        </w:rPr>
        <w:t xml:space="preserve">DISPOSICION FINAL </w:t>
      </w:r>
      <w:proofErr w:type="gramStart"/>
      <w:r>
        <w:rPr>
          <w:rFonts w:ascii="Arial" w:eastAsia="Aptos" w:hAnsi="Arial" w:cs="Arial"/>
          <w:b/>
          <w:bCs/>
          <w:kern w:val="2"/>
        </w:rPr>
        <w:t>TERCERA</w:t>
      </w:r>
      <w:r w:rsidRPr="001C71F4">
        <w:rPr>
          <w:rFonts w:ascii="Arial" w:eastAsia="Aptos" w:hAnsi="Arial" w:cs="Arial"/>
          <w:b/>
          <w:bCs/>
          <w:kern w:val="2"/>
        </w:rPr>
        <w:t>.-</w:t>
      </w:r>
      <w:proofErr w:type="gramEnd"/>
      <w:r w:rsidRPr="001C71F4">
        <w:rPr>
          <w:rFonts w:ascii="Arial" w:eastAsia="Aptos" w:hAnsi="Arial" w:cs="Arial"/>
          <w:b/>
          <w:bCs/>
          <w:kern w:val="2"/>
        </w:rPr>
        <w:t xml:space="preserve"> Entrada en vigor</w:t>
      </w:r>
    </w:p>
    <w:p w14:paraId="02E49559" w14:textId="77777777" w:rsidR="00740FFE" w:rsidRPr="001C71F4" w:rsidRDefault="00740FFE" w:rsidP="00740FFE">
      <w:pPr>
        <w:spacing w:after="160" w:line="256" w:lineRule="auto"/>
        <w:jc w:val="both"/>
        <w:rPr>
          <w:rFonts w:ascii="Arial" w:eastAsia="Aptos" w:hAnsi="Arial" w:cs="Arial"/>
          <w:kern w:val="2"/>
        </w:rPr>
      </w:pPr>
      <w:r w:rsidRPr="001C71F4">
        <w:rPr>
          <w:rFonts w:ascii="Arial" w:eastAsia="Aptos" w:hAnsi="Arial" w:cs="Arial"/>
          <w:kern w:val="2"/>
        </w:rPr>
        <w:t>El presente Reglamento entrará en vigor una vez se haya publicado completamente su texto en el Boletín Oficial de la Provincia de Santa Cruz de Tenerife y haya trascurrido el plazo previsto en el art. 62.2 de la ley 7/1985 de 2 de abril reguladora de las bases de régimen local.</w:t>
      </w:r>
    </w:p>
    <w:p w14:paraId="16421FDF" w14:textId="77777777" w:rsidR="00740FFE" w:rsidRDefault="00740FFE" w:rsidP="00740FFE">
      <w:pPr>
        <w:pStyle w:val="Standard"/>
        <w:rPr>
          <w:rFonts w:ascii="Arial" w:hAnsi="Arial" w:cs="Arial"/>
        </w:rPr>
      </w:pPr>
    </w:p>
    <w:p w14:paraId="01CD6BC2" w14:textId="77777777" w:rsidR="00740FFE" w:rsidRDefault="00740FFE" w:rsidP="00740FFE">
      <w:pPr>
        <w:rPr>
          <w:rFonts w:ascii="Arial" w:hAnsi="Arial" w:cs="Arial"/>
        </w:rPr>
      </w:pPr>
      <w:r>
        <w:rPr>
          <w:rFonts w:ascii="Arial" w:hAnsi="Arial" w:cs="Arial"/>
        </w:rPr>
        <w:br w:type="page"/>
      </w:r>
    </w:p>
    <w:tbl>
      <w:tblPr>
        <w:tblW w:w="9525" w:type="dxa"/>
        <w:tblInd w:w="108" w:type="dxa"/>
        <w:tblLayout w:type="fixed"/>
        <w:tblLook w:val="04A0" w:firstRow="1" w:lastRow="0" w:firstColumn="1" w:lastColumn="0" w:noHBand="0" w:noVBand="1"/>
      </w:tblPr>
      <w:tblGrid>
        <w:gridCol w:w="595"/>
        <w:gridCol w:w="675"/>
        <w:gridCol w:w="236"/>
        <w:gridCol w:w="507"/>
        <w:gridCol w:w="141"/>
        <w:gridCol w:w="851"/>
        <w:gridCol w:w="709"/>
        <w:gridCol w:w="283"/>
        <w:gridCol w:w="284"/>
        <w:gridCol w:w="283"/>
        <w:gridCol w:w="425"/>
        <w:gridCol w:w="488"/>
        <w:gridCol w:w="79"/>
        <w:gridCol w:w="284"/>
        <w:gridCol w:w="567"/>
        <w:gridCol w:w="850"/>
        <w:gridCol w:w="284"/>
        <w:gridCol w:w="567"/>
        <w:gridCol w:w="142"/>
        <w:gridCol w:w="425"/>
        <w:gridCol w:w="850"/>
      </w:tblGrid>
      <w:tr w:rsidR="00740FFE" w:rsidRPr="00EB7588" w14:paraId="26529732" w14:textId="77777777" w:rsidTr="007E230E">
        <w:trPr>
          <w:trHeight w:val="698"/>
        </w:trPr>
        <w:tc>
          <w:tcPr>
            <w:tcW w:w="596" w:type="dxa"/>
            <w:tcBorders>
              <w:top w:val="single" w:sz="4" w:space="0" w:color="BFBFBF"/>
              <w:left w:val="single" w:sz="4" w:space="0" w:color="BFBFBF"/>
              <w:bottom w:val="single" w:sz="4" w:space="0" w:color="BFBFBF"/>
              <w:right w:val="single" w:sz="4" w:space="0" w:color="BFBFBF"/>
            </w:tcBorders>
            <w:vAlign w:val="center"/>
            <w:hideMark/>
          </w:tcPr>
          <w:p w14:paraId="40ABAF5E" w14:textId="77777777" w:rsidR="00740FFE" w:rsidRPr="00EB7588" w:rsidRDefault="00740FFE" w:rsidP="007E230E">
            <w:pPr>
              <w:contextualSpacing/>
              <w:jc w:val="center"/>
              <w:outlineLvl w:val="0"/>
              <w:rPr>
                <w:rFonts w:ascii="Calibri" w:eastAsia="Times New Roman" w:hAnsi="Calibri" w:cs="Calibri"/>
                <w:b/>
                <w:sz w:val="16"/>
                <w:szCs w:val="10"/>
              </w:rPr>
            </w:pPr>
            <w:r w:rsidRPr="00EB7588">
              <w:rPr>
                <w:rFonts w:ascii="Calibri" w:eastAsia="Times New Roman" w:hAnsi="Calibri" w:cs="Times New Roman"/>
                <w:noProof/>
                <w:sz w:val="20"/>
                <w:szCs w:val="20"/>
              </w:rPr>
              <w:lastRenderedPageBreak/>
              <w:drawing>
                <wp:inline distT="0" distB="0" distL="0" distR="0" wp14:anchorId="354F5D53" wp14:editId="40BC0727">
                  <wp:extent cx="285750" cy="438150"/>
                  <wp:effectExtent l="0" t="0" r="0" b="0"/>
                  <wp:docPr id="4" name="Imagen 2" descr="marcas-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rcas-05"/>
                          <pic:cNvPicPr>
                            <a:picLocks noChangeAspect="1" noChangeArrowheads="1"/>
                          </pic:cNvPicPr>
                        </pic:nvPicPr>
                        <pic:blipFill>
                          <a:blip r:embed="rId7">
                            <a:extLst>
                              <a:ext uri="{28A0092B-C50C-407E-A947-70E740481C1C}">
                                <a14:useLocalDpi xmlns:a14="http://schemas.microsoft.com/office/drawing/2010/main" val="0"/>
                              </a:ext>
                            </a:extLst>
                          </a:blip>
                          <a:srcRect r="73802"/>
                          <a:stretch>
                            <a:fillRect/>
                          </a:stretch>
                        </pic:blipFill>
                        <pic:spPr bwMode="auto">
                          <a:xfrm>
                            <a:off x="0" y="0"/>
                            <a:ext cx="285750" cy="438150"/>
                          </a:xfrm>
                          <a:prstGeom prst="rect">
                            <a:avLst/>
                          </a:prstGeom>
                          <a:noFill/>
                          <a:ln>
                            <a:noFill/>
                          </a:ln>
                        </pic:spPr>
                      </pic:pic>
                    </a:graphicData>
                  </a:graphic>
                </wp:inline>
              </w:drawing>
            </w:r>
          </w:p>
        </w:tc>
        <w:tc>
          <w:tcPr>
            <w:tcW w:w="3686" w:type="dxa"/>
            <w:gridSpan w:val="8"/>
            <w:tcBorders>
              <w:top w:val="single" w:sz="4" w:space="0" w:color="BFBFBF"/>
              <w:left w:val="single" w:sz="4" w:space="0" w:color="BFBFBF"/>
              <w:bottom w:val="single" w:sz="4" w:space="0" w:color="BFBFBF"/>
              <w:right w:val="single" w:sz="4" w:space="0" w:color="BFBFBF"/>
            </w:tcBorders>
            <w:vAlign w:val="center"/>
            <w:hideMark/>
          </w:tcPr>
          <w:p w14:paraId="15738457" w14:textId="77777777" w:rsidR="00740FFE" w:rsidRPr="00EB7588" w:rsidRDefault="00740FFE" w:rsidP="007E230E">
            <w:pPr>
              <w:rPr>
                <w:rFonts w:ascii="Calibri" w:eastAsia="Times New Roman" w:hAnsi="Calibri" w:cs="Times New Roman"/>
                <w:b/>
                <w:bCs/>
                <w:noProof/>
                <w:sz w:val="20"/>
              </w:rPr>
            </w:pPr>
            <w:r w:rsidRPr="00EB7588">
              <w:rPr>
                <w:rFonts w:ascii="Calibri" w:eastAsia="Times New Roman" w:hAnsi="Calibri" w:cs="Times New Roman"/>
                <w:b/>
                <w:bCs/>
                <w:noProof/>
                <w:sz w:val="20"/>
              </w:rPr>
              <w:t>Ayuntamiento de Los Realejos</w:t>
            </w:r>
          </w:p>
          <w:p w14:paraId="0BA8CA43" w14:textId="77777777" w:rsidR="00740FFE" w:rsidRPr="00EB7588" w:rsidRDefault="00740FFE" w:rsidP="007E230E">
            <w:pPr>
              <w:rPr>
                <w:rFonts w:ascii="Calibri" w:eastAsia="Times New Roman" w:hAnsi="Calibri" w:cs="Times New Roman"/>
                <w:noProof/>
                <w:sz w:val="12"/>
                <w:szCs w:val="12"/>
              </w:rPr>
            </w:pPr>
            <w:r w:rsidRPr="00EB7588">
              <w:rPr>
                <w:rFonts w:ascii="Calibri" w:eastAsia="Times New Roman" w:hAnsi="Calibri" w:cs="Times New Roman"/>
                <w:noProof/>
                <w:sz w:val="12"/>
                <w:szCs w:val="12"/>
              </w:rPr>
              <w:t>Avenida de Canarias, 6 - 38410 – Los Realejos</w:t>
            </w:r>
          </w:p>
          <w:p w14:paraId="656418D8" w14:textId="77777777" w:rsidR="00740FFE" w:rsidRPr="00EB7588" w:rsidRDefault="00740FFE" w:rsidP="007E230E">
            <w:pPr>
              <w:rPr>
                <w:rFonts w:ascii="Calibri" w:eastAsia="Times New Roman" w:hAnsi="Calibri" w:cs="Times New Roman"/>
                <w:noProof/>
                <w:sz w:val="12"/>
                <w:szCs w:val="12"/>
              </w:rPr>
            </w:pPr>
            <w:r w:rsidRPr="00EB7588">
              <w:rPr>
                <w:rFonts w:ascii="Calibri" w:eastAsia="Times New Roman" w:hAnsi="Calibri" w:cs="Times New Roman"/>
                <w:noProof/>
                <w:sz w:val="12"/>
                <w:szCs w:val="12"/>
              </w:rPr>
              <w:sym w:font="Wingdings" w:char="F028"/>
            </w:r>
            <w:r w:rsidRPr="00EB7588">
              <w:rPr>
                <w:rFonts w:ascii="Calibri" w:eastAsia="Times New Roman" w:hAnsi="Calibri" w:cs="Times New Roman"/>
                <w:noProof/>
                <w:sz w:val="12"/>
                <w:szCs w:val="12"/>
              </w:rPr>
              <w:t xml:space="preserve"> 922346234  </w:t>
            </w:r>
            <w:r w:rsidRPr="00EB7588">
              <w:rPr>
                <w:rFonts w:ascii="Calibri" w:eastAsia="Times New Roman" w:hAnsi="Calibri" w:cs="Times New Roman"/>
                <w:noProof/>
                <w:sz w:val="12"/>
                <w:szCs w:val="12"/>
              </w:rPr>
              <w:sym w:font="Wingdings" w:char="F02A"/>
            </w:r>
            <w:r w:rsidRPr="00EB7588">
              <w:rPr>
                <w:rFonts w:ascii="Calibri" w:eastAsia="Times New Roman" w:hAnsi="Calibri" w:cs="Times New Roman"/>
                <w:noProof/>
                <w:sz w:val="12"/>
                <w:szCs w:val="12"/>
              </w:rPr>
              <w:t xml:space="preserve"> cultura@losrealejos.es  </w:t>
            </w:r>
          </w:p>
          <w:p w14:paraId="4C1A12A0" w14:textId="77777777" w:rsidR="00740FFE" w:rsidRPr="00EB7588" w:rsidRDefault="00740FFE" w:rsidP="007E230E">
            <w:pPr>
              <w:contextualSpacing/>
              <w:outlineLvl w:val="0"/>
              <w:rPr>
                <w:rFonts w:ascii="Calibri" w:eastAsia="Times New Roman" w:hAnsi="Calibri" w:cs="Times New Roman"/>
                <w:sz w:val="20"/>
                <w:szCs w:val="20"/>
              </w:rPr>
            </w:pPr>
            <w:r w:rsidRPr="00EB7588">
              <w:rPr>
                <w:rFonts w:ascii="Calibri" w:eastAsia="Times New Roman" w:hAnsi="Calibri" w:cs="Times New Roman"/>
                <w:noProof/>
                <w:sz w:val="12"/>
                <w:szCs w:val="12"/>
              </w:rPr>
              <w:t>http://www.losrealejos.es | https://sede.losrealejos.es</w:t>
            </w:r>
          </w:p>
        </w:tc>
        <w:tc>
          <w:tcPr>
            <w:tcW w:w="4394" w:type="dxa"/>
            <w:gridSpan w:val="11"/>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1F495D24" w14:textId="77777777" w:rsidR="00740FFE" w:rsidRPr="00EB7588" w:rsidRDefault="00740FFE" w:rsidP="007E230E">
            <w:pPr>
              <w:ind w:left="-74"/>
              <w:contextualSpacing/>
              <w:jc w:val="center"/>
              <w:outlineLvl w:val="0"/>
              <w:rPr>
                <w:rFonts w:ascii="Calibri" w:eastAsia="Times New Roman" w:hAnsi="Calibri" w:cs="Times New Roman"/>
                <w:sz w:val="16"/>
                <w:szCs w:val="16"/>
              </w:rPr>
            </w:pPr>
            <w:r w:rsidRPr="00EB7588">
              <w:rPr>
                <w:rFonts w:ascii="Calibri" w:eastAsia="Times New Roman" w:hAnsi="Calibri" w:cs="Calibri"/>
                <w:b/>
                <w:szCs w:val="16"/>
              </w:rPr>
              <w:t xml:space="preserve">SOLICITUD </w:t>
            </w:r>
            <w:r w:rsidRPr="00EB7588">
              <w:rPr>
                <w:rFonts w:ascii="Calibri" w:eastAsia="Times New Roman" w:hAnsi="Calibri" w:cs="Calibri"/>
                <w:b/>
                <w:sz w:val="17"/>
                <w:szCs w:val="17"/>
              </w:rPr>
              <w:t>de utilización temporal o esporádica del Teatro Cine Realejos y del Auditorio de la Casa Municipal de la Cultura del Ayuntamiento de Los Realejos</w:t>
            </w:r>
          </w:p>
        </w:tc>
        <w:tc>
          <w:tcPr>
            <w:tcW w:w="850" w:type="dxa"/>
            <w:tcBorders>
              <w:top w:val="single" w:sz="4" w:space="0" w:color="BFBFBF"/>
              <w:left w:val="single" w:sz="4" w:space="0" w:color="BFBFBF"/>
              <w:bottom w:val="single" w:sz="4" w:space="0" w:color="BFBFBF"/>
              <w:right w:val="single" w:sz="4" w:space="0" w:color="BFBFBF"/>
            </w:tcBorders>
            <w:vAlign w:val="center"/>
            <w:hideMark/>
          </w:tcPr>
          <w:p w14:paraId="5C86FFD3" w14:textId="77777777" w:rsidR="00740FFE" w:rsidRPr="00EB7588" w:rsidRDefault="00740FFE" w:rsidP="007E230E">
            <w:pPr>
              <w:pBdr>
                <w:right w:val="single" w:sz="4" w:space="4" w:color="auto"/>
              </w:pBdr>
              <w:jc w:val="center"/>
              <w:rPr>
                <w:rFonts w:ascii="Calibri" w:eastAsia="Times New Roman" w:hAnsi="Calibri" w:cs="Times New Roman"/>
                <w:b/>
                <w:color w:val="002060"/>
                <w:sz w:val="20"/>
                <w:szCs w:val="20"/>
              </w:rPr>
            </w:pPr>
            <w:r w:rsidRPr="00EB7588">
              <w:rPr>
                <w:rFonts w:ascii="Calibri" w:eastAsia="Times New Roman" w:hAnsi="Calibri" w:cs="Times New Roman"/>
                <w:b/>
                <w:color w:val="002060"/>
                <w:sz w:val="20"/>
                <w:szCs w:val="20"/>
              </w:rPr>
              <w:t>ANEXO</w:t>
            </w:r>
          </w:p>
          <w:p w14:paraId="42112203" w14:textId="77777777" w:rsidR="00740FFE" w:rsidRPr="00EB7588" w:rsidRDefault="00740FFE" w:rsidP="007E230E">
            <w:pPr>
              <w:pBdr>
                <w:right w:val="single" w:sz="4" w:space="4" w:color="auto"/>
              </w:pBdr>
              <w:jc w:val="center"/>
              <w:rPr>
                <w:rFonts w:ascii="Calibri" w:eastAsia="Times New Roman" w:hAnsi="Calibri" w:cs="Times New Roman"/>
                <w:sz w:val="20"/>
                <w:szCs w:val="20"/>
              </w:rPr>
            </w:pPr>
            <w:r w:rsidRPr="00EB7588">
              <w:rPr>
                <w:rFonts w:ascii="Calibri" w:eastAsia="Times New Roman" w:hAnsi="Calibri" w:cs="Times New Roman"/>
                <w:b/>
                <w:color w:val="002060"/>
                <w:sz w:val="32"/>
                <w:szCs w:val="20"/>
              </w:rPr>
              <w:t>I</w:t>
            </w:r>
          </w:p>
        </w:tc>
      </w:tr>
      <w:tr w:rsidR="00740FFE" w:rsidRPr="00EB7588" w14:paraId="2DC676B4" w14:textId="77777777" w:rsidTr="007E230E">
        <w:trPr>
          <w:trHeight w:val="50"/>
        </w:trPr>
        <w:tc>
          <w:tcPr>
            <w:tcW w:w="9526" w:type="dxa"/>
            <w:gridSpan w:val="21"/>
            <w:tcBorders>
              <w:top w:val="single" w:sz="4" w:space="0" w:color="BFBFBF"/>
              <w:left w:val="single" w:sz="4" w:space="0" w:color="BFBFBF"/>
              <w:bottom w:val="single" w:sz="8" w:space="0" w:color="BFBFBF"/>
              <w:right w:val="single" w:sz="4" w:space="0" w:color="BFBFBF"/>
            </w:tcBorders>
            <w:vAlign w:val="center"/>
          </w:tcPr>
          <w:p w14:paraId="497F254A" w14:textId="77777777" w:rsidR="00740FFE" w:rsidRPr="00EB7588" w:rsidRDefault="00740FFE" w:rsidP="007E230E">
            <w:pPr>
              <w:snapToGrid w:val="0"/>
              <w:ind w:right="-108"/>
              <w:contextualSpacing/>
              <w:jc w:val="center"/>
              <w:outlineLvl w:val="0"/>
              <w:rPr>
                <w:rFonts w:ascii="Calibri" w:eastAsia="Times New Roman" w:hAnsi="Calibri" w:cs="Calibri"/>
                <w:b/>
                <w:color w:val="002060"/>
                <w:sz w:val="6"/>
                <w:szCs w:val="6"/>
              </w:rPr>
            </w:pPr>
          </w:p>
        </w:tc>
      </w:tr>
      <w:tr w:rsidR="00740FFE" w:rsidRPr="00EB7588" w14:paraId="0A5864FE" w14:textId="77777777" w:rsidTr="007E230E">
        <w:trPr>
          <w:trHeight w:val="312"/>
        </w:trPr>
        <w:tc>
          <w:tcPr>
            <w:tcW w:w="9526" w:type="dxa"/>
            <w:gridSpan w:val="21"/>
            <w:tcBorders>
              <w:top w:val="single" w:sz="8" w:space="0" w:color="BFBFBF"/>
              <w:left w:val="single" w:sz="4" w:space="0" w:color="BFBFBF"/>
              <w:bottom w:val="single" w:sz="8" w:space="0" w:color="BFBFBF"/>
              <w:right w:val="single" w:sz="4" w:space="0" w:color="BFBFBF"/>
            </w:tcBorders>
            <w:shd w:val="clear" w:color="auto" w:fill="F2F2F2"/>
            <w:vAlign w:val="center"/>
            <w:hideMark/>
          </w:tcPr>
          <w:p w14:paraId="31C4A3AB" w14:textId="77777777" w:rsidR="00740FFE" w:rsidRPr="00EB7588" w:rsidRDefault="00740FFE" w:rsidP="007E230E">
            <w:pPr>
              <w:ind w:right="-108"/>
              <w:contextualSpacing/>
              <w:jc w:val="center"/>
              <w:outlineLvl w:val="0"/>
              <w:rPr>
                <w:rFonts w:ascii="Calibri" w:eastAsia="Times New Roman" w:hAnsi="Calibri" w:cs="Times New Roman"/>
                <w:b/>
                <w:bCs/>
                <w:noProof/>
                <w:color w:val="002060"/>
                <w:sz w:val="16"/>
                <w:szCs w:val="20"/>
              </w:rPr>
            </w:pPr>
            <w:r w:rsidRPr="00EB7588">
              <w:rPr>
                <w:rFonts w:ascii="Calibri" w:eastAsia="Times New Roman" w:hAnsi="Calibri" w:cs="Times New Roman"/>
                <w:b/>
                <w:bCs/>
                <w:noProof/>
                <w:color w:val="002060"/>
                <w:sz w:val="16"/>
                <w:szCs w:val="20"/>
              </w:rPr>
              <w:t>REGLAMENTO REGULADOR DEL USO DEL TEATRO CINE REALEJOS Y DEL AUDITORIO DE LA CASA MUNICIPAL DE LA CULTURA ASI COMO DE OTRAS DE TITULARIDAD MUNICIPAL DESTINADAS A LA REALIZACIÓN DE ESPECTÁCULOS ARTÍSTICOS</w:t>
            </w:r>
          </w:p>
          <w:p w14:paraId="5FC7AD83" w14:textId="77777777" w:rsidR="00740FFE" w:rsidRPr="00EB7588" w:rsidRDefault="00740FFE" w:rsidP="007E230E">
            <w:pPr>
              <w:ind w:right="-108"/>
              <w:contextualSpacing/>
              <w:jc w:val="center"/>
              <w:outlineLvl w:val="0"/>
              <w:rPr>
                <w:rFonts w:ascii="Calibri" w:eastAsia="Times New Roman" w:hAnsi="Calibri" w:cs="Times New Roman"/>
                <w:sz w:val="20"/>
                <w:szCs w:val="20"/>
              </w:rPr>
            </w:pPr>
            <w:r w:rsidRPr="00EB7588">
              <w:rPr>
                <w:rFonts w:ascii="Calibri" w:eastAsia="Times New Roman" w:hAnsi="Calibri" w:cs="Times New Roman"/>
                <w:b/>
                <w:bCs/>
                <w:noProof/>
                <w:color w:val="808080"/>
                <w:sz w:val="14"/>
                <w:szCs w:val="20"/>
              </w:rPr>
              <w:t>Importante</w:t>
            </w:r>
            <w:r w:rsidRPr="00EB7588">
              <w:rPr>
                <w:rFonts w:ascii="Calibri" w:eastAsia="Times New Roman" w:hAnsi="Calibri" w:cs="Times New Roman"/>
                <w:bCs/>
                <w:noProof/>
                <w:color w:val="808080"/>
                <w:sz w:val="14"/>
                <w:szCs w:val="20"/>
              </w:rPr>
              <w:t xml:space="preserve">: </w:t>
            </w:r>
            <w:r w:rsidRPr="00EB7588">
              <w:rPr>
                <w:rFonts w:ascii="Calibri" w:eastAsia="Times New Roman" w:hAnsi="Calibri" w:cs="Times New Roman"/>
                <w:bCs/>
                <w:noProof/>
                <w:color w:val="808080"/>
                <w:sz w:val="12"/>
                <w:szCs w:val="12"/>
              </w:rPr>
              <w:t xml:space="preserve">Las solicitudes se presentarán con una </w:t>
            </w:r>
            <w:r w:rsidRPr="00EB7588">
              <w:rPr>
                <w:rFonts w:ascii="Calibri" w:eastAsia="Times New Roman" w:hAnsi="Calibri" w:cs="Times New Roman"/>
                <w:b/>
                <w:noProof/>
                <w:color w:val="808080"/>
                <w:sz w:val="12"/>
                <w:szCs w:val="12"/>
                <w:u w:val="single"/>
              </w:rPr>
              <w:t>antelación mínima de 3 meses</w:t>
            </w:r>
            <w:r w:rsidRPr="00EB7588">
              <w:rPr>
                <w:rFonts w:ascii="Calibri" w:eastAsia="Times New Roman" w:hAnsi="Calibri" w:cs="Times New Roman"/>
                <w:bCs/>
                <w:noProof/>
                <w:color w:val="808080"/>
                <w:sz w:val="12"/>
                <w:szCs w:val="12"/>
              </w:rPr>
              <w:t xml:space="preserve"> a la fecha de inicio de la ocupación, por parte del/la interesado/a, del espacio autorizado. En caso de no solicitarse con dicha antelación, se irá atendiendo en función de la disponibilidad de fechas, atendidas las peticiones presentadas</w:t>
            </w:r>
          </w:p>
        </w:tc>
      </w:tr>
      <w:tr w:rsidR="00740FFE" w:rsidRPr="00EB7588" w14:paraId="6A092ACB" w14:textId="77777777" w:rsidTr="007E230E">
        <w:trPr>
          <w:trHeight w:val="227"/>
        </w:trPr>
        <w:tc>
          <w:tcPr>
            <w:tcW w:w="1271" w:type="dxa"/>
            <w:gridSpan w:val="2"/>
            <w:vMerge w:val="restart"/>
            <w:tcBorders>
              <w:top w:val="single" w:sz="8" w:space="0" w:color="BFBFBF"/>
              <w:left w:val="single" w:sz="4" w:space="0" w:color="BFBFBF"/>
              <w:bottom w:val="single" w:sz="4" w:space="0" w:color="BFBFBF"/>
              <w:right w:val="single" w:sz="4" w:space="0" w:color="BFBFBF"/>
            </w:tcBorders>
            <w:shd w:val="clear" w:color="auto" w:fill="D9D9D9"/>
            <w:vAlign w:val="center"/>
            <w:hideMark/>
          </w:tcPr>
          <w:p w14:paraId="7C27150C" w14:textId="77777777" w:rsidR="00740FFE" w:rsidRPr="00EB7588" w:rsidRDefault="00740FFE" w:rsidP="007E230E">
            <w:pPr>
              <w:jc w:val="center"/>
              <w:rPr>
                <w:rFonts w:ascii="Calibri" w:eastAsia="Times New Roman" w:hAnsi="Calibri" w:cs="Times New Roman"/>
                <w:color w:val="808080"/>
                <w:sz w:val="14"/>
                <w:szCs w:val="20"/>
              </w:rPr>
            </w:pPr>
            <w:r w:rsidRPr="00EB7588">
              <w:rPr>
                <w:rFonts w:ascii="Calibri" w:eastAsia="Times New Roman" w:hAnsi="Calibri" w:cs="Calibri"/>
                <w:b/>
                <w:color w:val="808080"/>
                <w:sz w:val="40"/>
                <w:szCs w:val="50"/>
              </w:rPr>
              <w:t>A</w:t>
            </w:r>
          </w:p>
          <w:p w14:paraId="025F7715" w14:textId="77777777" w:rsidR="00740FFE" w:rsidRPr="00EB7588" w:rsidRDefault="00740FFE" w:rsidP="007E230E">
            <w:pPr>
              <w:jc w:val="center"/>
              <w:rPr>
                <w:rFonts w:ascii="Calibri" w:eastAsia="Times New Roman" w:hAnsi="Calibri" w:cs="Times New Roman"/>
                <w:sz w:val="20"/>
                <w:szCs w:val="20"/>
              </w:rPr>
            </w:pPr>
            <w:r w:rsidRPr="00EB7588">
              <w:rPr>
                <w:rFonts w:ascii="Calibri" w:eastAsia="Times New Roman" w:hAnsi="Calibri" w:cs="Calibri"/>
                <w:b/>
                <w:color w:val="002060"/>
                <w:sz w:val="17"/>
                <w:szCs w:val="17"/>
              </w:rPr>
              <w:t>Datos del interesado y/o representante</w:t>
            </w:r>
          </w:p>
        </w:tc>
        <w:tc>
          <w:tcPr>
            <w:tcW w:w="8255" w:type="dxa"/>
            <w:gridSpan w:val="19"/>
            <w:tcBorders>
              <w:top w:val="single" w:sz="8" w:space="0" w:color="BFBFBF"/>
              <w:left w:val="single" w:sz="4" w:space="0" w:color="BFBFBF"/>
              <w:bottom w:val="single" w:sz="4" w:space="0" w:color="BFBFBF"/>
              <w:right w:val="single" w:sz="4" w:space="0" w:color="BFBFBF"/>
            </w:tcBorders>
            <w:shd w:val="clear" w:color="auto" w:fill="F2F2F2"/>
            <w:vAlign w:val="center"/>
            <w:hideMark/>
          </w:tcPr>
          <w:p w14:paraId="23680EB6" w14:textId="77777777" w:rsidR="00740FFE" w:rsidRPr="00EB7588" w:rsidRDefault="00740FFE" w:rsidP="007E230E">
            <w:pPr>
              <w:rPr>
                <w:rFonts w:ascii="Calibri" w:eastAsia="Times New Roman" w:hAnsi="Calibri" w:cs="Times New Roman"/>
                <w:sz w:val="16"/>
                <w:szCs w:val="16"/>
              </w:rPr>
            </w:pPr>
            <w:r w:rsidRPr="00EB7588">
              <w:rPr>
                <w:rFonts w:ascii="Calibri" w:eastAsia="Times New Roman" w:hAnsi="Calibri" w:cs="Calibri"/>
                <w:b/>
                <w:color w:val="002060"/>
                <w:sz w:val="16"/>
                <w:szCs w:val="16"/>
              </w:rPr>
              <w:t>A.1. Interesado</w:t>
            </w:r>
          </w:p>
        </w:tc>
      </w:tr>
      <w:tr w:rsidR="00740FFE" w:rsidRPr="00EB7588" w14:paraId="79B412A2" w14:textId="77777777" w:rsidTr="007E230E">
        <w:trPr>
          <w:trHeight w:val="227"/>
        </w:trPr>
        <w:tc>
          <w:tcPr>
            <w:tcW w:w="600" w:type="dxa"/>
            <w:gridSpan w:val="2"/>
            <w:vMerge/>
            <w:tcBorders>
              <w:top w:val="single" w:sz="8" w:space="0" w:color="BFBFBF"/>
              <w:left w:val="single" w:sz="4" w:space="0" w:color="BFBFBF"/>
              <w:bottom w:val="single" w:sz="4" w:space="0" w:color="BFBFBF"/>
              <w:right w:val="single" w:sz="4" w:space="0" w:color="BFBFBF"/>
            </w:tcBorders>
            <w:vAlign w:val="center"/>
            <w:hideMark/>
          </w:tcPr>
          <w:p w14:paraId="7CBB93F2" w14:textId="77777777" w:rsidR="00740FFE" w:rsidRPr="00EB7588" w:rsidRDefault="00740FFE" w:rsidP="007E230E">
            <w:pPr>
              <w:spacing w:line="256" w:lineRule="auto"/>
              <w:rPr>
                <w:rFonts w:ascii="Calibri" w:eastAsia="Times New Roman" w:hAnsi="Calibri" w:cs="Times New Roman"/>
                <w:sz w:val="20"/>
                <w:szCs w:val="20"/>
              </w:rPr>
            </w:pPr>
          </w:p>
        </w:tc>
        <w:tc>
          <w:tcPr>
            <w:tcW w:w="1735" w:type="dxa"/>
            <w:gridSpan w:val="4"/>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327A1D3"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Nombre / Razón Social</w:t>
            </w:r>
          </w:p>
        </w:tc>
        <w:bookmarkStart w:id="4" w:name="Texto1"/>
        <w:tc>
          <w:tcPr>
            <w:tcW w:w="4252" w:type="dxa"/>
            <w:gridSpan w:val="10"/>
            <w:tcBorders>
              <w:top w:val="single" w:sz="4" w:space="0" w:color="BFBFBF"/>
              <w:left w:val="single" w:sz="4" w:space="0" w:color="BFBFBF"/>
              <w:bottom w:val="single" w:sz="4" w:space="0" w:color="BFBFBF"/>
              <w:right w:val="single" w:sz="4" w:space="0" w:color="BFBFBF"/>
            </w:tcBorders>
            <w:vAlign w:val="center"/>
            <w:hideMark/>
          </w:tcPr>
          <w:p w14:paraId="6277FFAE"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Times New Roman"/>
                <w:sz w:val="20"/>
                <w:szCs w:val="20"/>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Calibri" w:eastAsia="Times New Roman" w:hAnsi="Calibri" w:cs="Times New Roman"/>
                <w:sz w:val="20"/>
                <w:szCs w:val="20"/>
              </w:rPr>
            </w:r>
            <w:r w:rsidRPr="00EB7588">
              <w:rPr>
                <w:rFonts w:ascii="Calibri" w:eastAsia="Times New Roman" w:hAnsi="Calibri" w:cs="Times New Roman"/>
                <w:sz w:val="20"/>
                <w:szCs w:val="20"/>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Times New Roman"/>
                <w:sz w:val="20"/>
                <w:szCs w:val="20"/>
              </w:rPr>
              <w:fldChar w:fldCharType="end"/>
            </w:r>
            <w:bookmarkEnd w:id="4"/>
          </w:p>
        </w:tc>
        <w:tc>
          <w:tcPr>
            <w:tcW w:w="851"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098A2DC"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CIF / DNI</w:t>
            </w:r>
          </w:p>
        </w:tc>
        <w:bookmarkStart w:id="5" w:name="Texto11"/>
        <w:tc>
          <w:tcPr>
            <w:tcW w:w="1417" w:type="dxa"/>
            <w:gridSpan w:val="3"/>
            <w:tcBorders>
              <w:top w:val="single" w:sz="4" w:space="0" w:color="BFBFBF"/>
              <w:left w:val="single" w:sz="4" w:space="0" w:color="BFBFBF"/>
              <w:bottom w:val="single" w:sz="4" w:space="0" w:color="BFBFBF"/>
              <w:right w:val="single" w:sz="4" w:space="0" w:color="BFBFBF"/>
            </w:tcBorders>
            <w:vAlign w:val="center"/>
            <w:hideMark/>
          </w:tcPr>
          <w:p w14:paraId="6AAC93EE"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Times New Roman"/>
                <w:sz w:val="20"/>
                <w:szCs w:val="20"/>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Calibri" w:eastAsia="Times New Roman" w:hAnsi="Calibri" w:cs="Times New Roman"/>
                <w:sz w:val="20"/>
                <w:szCs w:val="20"/>
              </w:rPr>
            </w:r>
            <w:r w:rsidRPr="00EB7588">
              <w:rPr>
                <w:rFonts w:ascii="Calibri" w:eastAsia="Times New Roman" w:hAnsi="Calibri" w:cs="Times New Roman"/>
                <w:sz w:val="20"/>
                <w:szCs w:val="20"/>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Times New Roman"/>
                <w:sz w:val="20"/>
                <w:szCs w:val="20"/>
              </w:rPr>
              <w:fldChar w:fldCharType="end"/>
            </w:r>
            <w:bookmarkEnd w:id="5"/>
          </w:p>
        </w:tc>
      </w:tr>
      <w:tr w:rsidR="00740FFE" w:rsidRPr="00EB7588" w14:paraId="2E237A53" w14:textId="77777777" w:rsidTr="007E230E">
        <w:trPr>
          <w:trHeight w:val="227"/>
        </w:trPr>
        <w:tc>
          <w:tcPr>
            <w:tcW w:w="600" w:type="dxa"/>
            <w:gridSpan w:val="2"/>
            <w:vMerge/>
            <w:tcBorders>
              <w:top w:val="single" w:sz="8" w:space="0" w:color="BFBFBF"/>
              <w:left w:val="single" w:sz="4" w:space="0" w:color="BFBFBF"/>
              <w:bottom w:val="single" w:sz="4" w:space="0" w:color="BFBFBF"/>
              <w:right w:val="single" w:sz="4" w:space="0" w:color="BFBFBF"/>
            </w:tcBorders>
            <w:vAlign w:val="center"/>
            <w:hideMark/>
          </w:tcPr>
          <w:p w14:paraId="0C3BD6C0" w14:textId="77777777" w:rsidR="00740FFE" w:rsidRPr="00EB7588" w:rsidRDefault="00740FFE" w:rsidP="007E230E">
            <w:pPr>
              <w:spacing w:line="256" w:lineRule="auto"/>
              <w:rPr>
                <w:rFonts w:ascii="Calibri" w:eastAsia="Times New Roman" w:hAnsi="Calibri" w:cs="Times New Roman"/>
                <w:sz w:val="20"/>
                <w:szCs w:val="20"/>
              </w:rPr>
            </w:pPr>
          </w:p>
        </w:tc>
        <w:tc>
          <w:tcPr>
            <w:tcW w:w="1735" w:type="dxa"/>
            <w:gridSpan w:val="4"/>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EAA4E00"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Dirección</w:t>
            </w:r>
          </w:p>
        </w:tc>
        <w:bookmarkStart w:id="6" w:name="Texto12"/>
        <w:tc>
          <w:tcPr>
            <w:tcW w:w="6520" w:type="dxa"/>
            <w:gridSpan w:val="15"/>
            <w:tcBorders>
              <w:top w:val="single" w:sz="4" w:space="0" w:color="BFBFBF"/>
              <w:left w:val="single" w:sz="4" w:space="0" w:color="BFBFBF"/>
              <w:bottom w:val="single" w:sz="4" w:space="0" w:color="BFBFBF"/>
              <w:right w:val="single" w:sz="4" w:space="0" w:color="BFBFBF"/>
            </w:tcBorders>
            <w:vAlign w:val="center"/>
            <w:hideMark/>
          </w:tcPr>
          <w:p w14:paraId="167F566E"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Times New Roman"/>
                <w:sz w:val="20"/>
                <w:szCs w:val="20"/>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Calibri" w:eastAsia="Times New Roman" w:hAnsi="Calibri" w:cs="Times New Roman"/>
                <w:sz w:val="20"/>
                <w:szCs w:val="20"/>
              </w:rPr>
            </w:r>
            <w:r w:rsidRPr="00EB7588">
              <w:rPr>
                <w:rFonts w:ascii="Calibri" w:eastAsia="Times New Roman" w:hAnsi="Calibri" w:cs="Times New Roman"/>
                <w:sz w:val="20"/>
                <w:szCs w:val="20"/>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Times New Roman"/>
                <w:sz w:val="20"/>
                <w:szCs w:val="20"/>
              </w:rPr>
              <w:fldChar w:fldCharType="end"/>
            </w:r>
            <w:bookmarkEnd w:id="6"/>
          </w:p>
        </w:tc>
      </w:tr>
      <w:tr w:rsidR="00740FFE" w:rsidRPr="00EB7588" w14:paraId="4354D2C0" w14:textId="77777777" w:rsidTr="007E230E">
        <w:trPr>
          <w:trHeight w:val="227"/>
        </w:trPr>
        <w:tc>
          <w:tcPr>
            <w:tcW w:w="600" w:type="dxa"/>
            <w:gridSpan w:val="2"/>
            <w:vMerge/>
            <w:tcBorders>
              <w:top w:val="single" w:sz="8" w:space="0" w:color="BFBFBF"/>
              <w:left w:val="single" w:sz="4" w:space="0" w:color="BFBFBF"/>
              <w:bottom w:val="single" w:sz="4" w:space="0" w:color="BFBFBF"/>
              <w:right w:val="single" w:sz="4" w:space="0" w:color="BFBFBF"/>
            </w:tcBorders>
            <w:vAlign w:val="center"/>
            <w:hideMark/>
          </w:tcPr>
          <w:p w14:paraId="22189D1E" w14:textId="77777777" w:rsidR="00740FFE" w:rsidRPr="00EB7588" w:rsidRDefault="00740FFE" w:rsidP="007E230E">
            <w:pPr>
              <w:spacing w:line="256" w:lineRule="auto"/>
              <w:rPr>
                <w:rFonts w:ascii="Calibri" w:eastAsia="Times New Roman" w:hAnsi="Calibri" w:cs="Times New Roman"/>
                <w:sz w:val="20"/>
                <w:szCs w:val="20"/>
              </w:rPr>
            </w:pPr>
          </w:p>
        </w:tc>
        <w:tc>
          <w:tcPr>
            <w:tcW w:w="1735" w:type="dxa"/>
            <w:gridSpan w:val="4"/>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25504F02"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Código Postal</w:t>
            </w:r>
          </w:p>
        </w:tc>
        <w:bookmarkStart w:id="7" w:name="Texto13"/>
        <w:tc>
          <w:tcPr>
            <w:tcW w:w="1276" w:type="dxa"/>
            <w:gridSpan w:val="3"/>
            <w:tcBorders>
              <w:top w:val="single" w:sz="4" w:space="0" w:color="BFBFBF"/>
              <w:left w:val="single" w:sz="4" w:space="0" w:color="BFBFBF"/>
              <w:bottom w:val="single" w:sz="4" w:space="0" w:color="BFBFBF"/>
              <w:right w:val="single" w:sz="4" w:space="0" w:color="BFBFBF"/>
            </w:tcBorders>
            <w:vAlign w:val="center"/>
            <w:hideMark/>
          </w:tcPr>
          <w:p w14:paraId="14F3C1AB"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Times New Roman"/>
                <w:sz w:val="20"/>
                <w:szCs w:val="20"/>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Calibri" w:eastAsia="Times New Roman" w:hAnsi="Calibri" w:cs="Times New Roman"/>
                <w:sz w:val="20"/>
                <w:szCs w:val="20"/>
              </w:rPr>
            </w:r>
            <w:r w:rsidRPr="00EB7588">
              <w:rPr>
                <w:rFonts w:ascii="Calibri" w:eastAsia="Times New Roman" w:hAnsi="Calibri" w:cs="Times New Roman"/>
                <w:sz w:val="20"/>
                <w:szCs w:val="20"/>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Times New Roman"/>
                <w:sz w:val="20"/>
                <w:szCs w:val="20"/>
              </w:rPr>
              <w:fldChar w:fldCharType="end"/>
            </w:r>
            <w:bookmarkEnd w:id="7"/>
          </w:p>
        </w:tc>
        <w:tc>
          <w:tcPr>
            <w:tcW w:w="1275" w:type="dxa"/>
            <w:gridSpan w:val="4"/>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6596A9A"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Municipio</w:t>
            </w:r>
          </w:p>
        </w:tc>
        <w:bookmarkStart w:id="8" w:name="Texto14"/>
        <w:tc>
          <w:tcPr>
            <w:tcW w:w="3969" w:type="dxa"/>
            <w:gridSpan w:val="8"/>
            <w:tcBorders>
              <w:top w:val="single" w:sz="4" w:space="0" w:color="BFBFBF"/>
              <w:left w:val="single" w:sz="4" w:space="0" w:color="BFBFBF"/>
              <w:bottom w:val="single" w:sz="4" w:space="0" w:color="BFBFBF"/>
              <w:right w:val="single" w:sz="4" w:space="0" w:color="BFBFBF"/>
            </w:tcBorders>
            <w:vAlign w:val="center"/>
            <w:hideMark/>
          </w:tcPr>
          <w:p w14:paraId="0F5B799A"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Times New Roman"/>
                <w:sz w:val="20"/>
                <w:szCs w:val="20"/>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Calibri" w:eastAsia="Times New Roman" w:hAnsi="Calibri" w:cs="Times New Roman"/>
                <w:sz w:val="20"/>
                <w:szCs w:val="20"/>
              </w:rPr>
            </w:r>
            <w:r w:rsidRPr="00EB7588">
              <w:rPr>
                <w:rFonts w:ascii="Calibri" w:eastAsia="Times New Roman" w:hAnsi="Calibri" w:cs="Times New Roman"/>
                <w:sz w:val="20"/>
                <w:szCs w:val="20"/>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Times New Roman"/>
                <w:sz w:val="20"/>
                <w:szCs w:val="20"/>
              </w:rPr>
              <w:fldChar w:fldCharType="end"/>
            </w:r>
            <w:bookmarkEnd w:id="8"/>
          </w:p>
        </w:tc>
      </w:tr>
      <w:tr w:rsidR="00740FFE" w:rsidRPr="00EB7588" w14:paraId="5274DCD2" w14:textId="77777777" w:rsidTr="007E230E">
        <w:trPr>
          <w:trHeight w:val="227"/>
        </w:trPr>
        <w:tc>
          <w:tcPr>
            <w:tcW w:w="600" w:type="dxa"/>
            <w:gridSpan w:val="2"/>
            <w:vMerge/>
            <w:tcBorders>
              <w:top w:val="single" w:sz="8" w:space="0" w:color="BFBFBF"/>
              <w:left w:val="single" w:sz="4" w:space="0" w:color="BFBFBF"/>
              <w:bottom w:val="single" w:sz="4" w:space="0" w:color="BFBFBF"/>
              <w:right w:val="single" w:sz="4" w:space="0" w:color="BFBFBF"/>
            </w:tcBorders>
            <w:vAlign w:val="center"/>
            <w:hideMark/>
          </w:tcPr>
          <w:p w14:paraId="2825E65E" w14:textId="77777777" w:rsidR="00740FFE" w:rsidRPr="00EB7588" w:rsidRDefault="00740FFE" w:rsidP="007E230E">
            <w:pPr>
              <w:spacing w:line="256" w:lineRule="auto"/>
              <w:rPr>
                <w:rFonts w:ascii="Calibri" w:eastAsia="Times New Roman" w:hAnsi="Calibri" w:cs="Times New Roman"/>
                <w:sz w:val="20"/>
                <w:szCs w:val="20"/>
              </w:rPr>
            </w:pPr>
          </w:p>
        </w:tc>
        <w:tc>
          <w:tcPr>
            <w:tcW w:w="1735" w:type="dxa"/>
            <w:gridSpan w:val="4"/>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51037D16"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Teléfono móvil</w:t>
            </w:r>
          </w:p>
        </w:tc>
        <w:bookmarkStart w:id="9" w:name="Texto15"/>
        <w:tc>
          <w:tcPr>
            <w:tcW w:w="1276" w:type="dxa"/>
            <w:gridSpan w:val="3"/>
            <w:tcBorders>
              <w:top w:val="single" w:sz="4" w:space="0" w:color="BFBFBF"/>
              <w:left w:val="single" w:sz="4" w:space="0" w:color="BFBFBF"/>
              <w:bottom w:val="single" w:sz="4" w:space="0" w:color="BFBFBF"/>
              <w:right w:val="single" w:sz="4" w:space="0" w:color="BFBFBF"/>
            </w:tcBorders>
            <w:vAlign w:val="center"/>
            <w:hideMark/>
          </w:tcPr>
          <w:p w14:paraId="0DE2A623"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Times New Roman"/>
                <w:sz w:val="20"/>
                <w:szCs w:val="20"/>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Calibri" w:eastAsia="Times New Roman" w:hAnsi="Calibri" w:cs="Times New Roman"/>
                <w:sz w:val="20"/>
                <w:szCs w:val="20"/>
              </w:rPr>
            </w:r>
            <w:r w:rsidRPr="00EB7588">
              <w:rPr>
                <w:rFonts w:ascii="Calibri" w:eastAsia="Times New Roman" w:hAnsi="Calibri" w:cs="Times New Roman"/>
                <w:sz w:val="20"/>
                <w:szCs w:val="20"/>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Times New Roman"/>
                <w:sz w:val="20"/>
                <w:szCs w:val="20"/>
              </w:rPr>
              <w:fldChar w:fldCharType="end"/>
            </w:r>
            <w:bookmarkEnd w:id="9"/>
          </w:p>
        </w:tc>
        <w:tc>
          <w:tcPr>
            <w:tcW w:w="1275" w:type="dxa"/>
            <w:gridSpan w:val="4"/>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B0C4AD4"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Teléfono Fijo</w:t>
            </w:r>
          </w:p>
        </w:tc>
        <w:bookmarkStart w:id="10" w:name="Texto16"/>
        <w:tc>
          <w:tcPr>
            <w:tcW w:w="3969" w:type="dxa"/>
            <w:gridSpan w:val="8"/>
            <w:tcBorders>
              <w:top w:val="single" w:sz="4" w:space="0" w:color="BFBFBF"/>
              <w:left w:val="single" w:sz="4" w:space="0" w:color="BFBFBF"/>
              <w:bottom w:val="single" w:sz="4" w:space="0" w:color="BFBFBF"/>
              <w:right w:val="single" w:sz="4" w:space="0" w:color="BFBFBF"/>
            </w:tcBorders>
            <w:vAlign w:val="center"/>
            <w:hideMark/>
          </w:tcPr>
          <w:p w14:paraId="319F971C"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Times New Roman"/>
                <w:sz w:val="20"/>
                <w:szCs w:val="20"/>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Calibri" w:eastAsia="Times New Roman" w:hAnsi="Calibri" w:cs="Times New Roman"/>
                <w:sz w:val="20"/>
                <w:szCs w:val="20"/>
              </w:rPr>
            </w:r>
            <w:r w:rsidRPr="00EB7588">
              <w:rPr>
                <w:rFonts w:ascii="Calibri" w:eastAsia="Times New Roman" w:hAnsi="Calibri" w:cs="Times New Roman"/>
                <w:sz w:val="20"/>
                <w:szCs w:val="20"/>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Times New Roman"/>
                <w:sz w:val="20"/>
                <w:szCs w:val="20"/>
              </w:rPr>
              <w:fldChar w:fldCharType="end"/>
            </w:r>
            <w:bookmarkEnd w:id="10"/>
          </w:p>
        </w:tc>
      </w:tr>
      <w:tr w:rsidR="00740FFE" w:rsidRPr="00EB7588" w14:paraId="1F24B2F7" w14:textId="77777777" w:rsidTr="007E230E">
        <w:trPr>
          <w:trHeight w:val="227"/>
        </w:trPr>
        <w:tc>
          <w:tcPr>
            <w:tcW w:w="600" w:type="dxa"/>
            <w:gridSpan w:val="2"/>
            <w:vMerge/>
            <w:tcBorders>
              <w:top w:val="single" w:sz="8" w:space="0" w:color="BFBFBF"/>
              <w:left w:val="single" w:sz="4" w:space="0" w:color="BFBFBF"/>
              <w:bottom w:val="single" w:sz="4" w:space="0" w:color="BFBFBF"/>
              <w:right w:val="single" w:sz="4" w:space="0" w:color="BFBFBF"/>
            </w:tcBorders>
            <w:vAlign w:val="center"/>
            <w:hideMark/>
          </w:tcPr>
          <w:p w14:paraId="68484159" w14:textId="77777777" w:rsidR="00740FFE" w:rsidRPr="00EB7588" w:rsidRDefault="00740FFE" w:rsidP="007E230E">
            <w:pPr>
              <w:spacing w:line="256" w:lineRule="auto"/>
              <w:rPr>
                <w:rFonts w:ascii="Calibri" w:eastAsia="Times New Roman" w:hAnsi="Calibri" w:cs="Times New Roman"/>
                <w:sz w:val="20"/>
                <w:szCs w:val="20"/>
              </w:rPr>
            </w:pPr>
          </w:p>
        </w:tc>
        <w:tc>
          <w:tcPr>
            <w:tcW w:w="1735" w:type="dxa"/>
            <w:gridSpan w:val="4"/>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6FFE41A"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Correo electrónico</w:t>
            </w:r>
          </w:p>
        </w:tc>
        <w:bookmarkStart w:id="11" w:name="Texto17"/>
        <w:tc>
          <w:tcPr>
            <w:tcW w:w="6520" w:type="dxa"/>
            <w:gridSpan w:val="15"/>
            <w:tcBorders>
              <w:top w:val="single" w:sz="4" w:space="0" w:color="BFBFBF"/>
              <w:left w:val="single" w:sz="4" w:space="0" w:color="BFBFBF"/>
              <w:bottom w:val="single" w:sz="4" w:space="0" w:color="BFBFBF"/>
              <w:right w:val="single" w:sz="4" w:space="0" w:color="BFBFBF"/>
            </w:tcBorders>
            <w:vAlign w:val="center"/>
            <w:hideMark/>
          </w:tcPr>
          <w:p w14:paraId="11DE7B16"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Times New Roman"/>
                <w:sz w:val="20"/>
                <w:szCs w:val="20"/>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Calibri" w:eastAsia="Times New Roman" w:hAnsi="Calibri" w:cs="Times New Roman"/>
                <w:sz w:val="20"/>
                <w:szCs w:val="20"/>
              </w:rPr>
            </w:r>
            <w:r w:rsidRPr="00EB7588">
              <w:rPr>
                <w:rFonts w:ascii="Calibri" w:eastAsia="Times New Roman" w:hAnsi="Calibri" w:cs="Times New Roman"/>
                <w:sz w:val="20"/>
                <w:szCs w:val="20"/>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Times New Roman"/>
                <w:sz w:val="20"/>
                <w:szCs w:val="20"/>
              </w:rPr>
              <w:fldChar w:fldCharType="end"/>
            </w:r>
            <w:bookmarkEnd w:id="11"/>
          </w:p>
        </w:tc>
      </w:tr>
      <w:tr w:rsidR="00740FFE" w:rsidRPr="00EB7588" w14:paraId="4CFD301C" w14:textId="77777777" w:rsidTr="007E230E">
        <w:trPr>
          <w:trHeight w:val="227"/>
        </w:trPr>
        <w:tc>
          <w:tcPr>
            <w:tcW w:w="600" w:type="dxa"/>
            <w:gridSpan w:val="2"/>
            <w:vMerge/>
            <w:tcBorders>
              <w:top w:val="single" w:sz="8" w:space="0" w:color="BFBFBF"/>
              <w:left w:val="single" w:sz="4" w:space="0" w:color="BFBFBF"/>
              <w:bottom w:val="single" w:sz="4" w:space="0" w:color="BFBFBF"/>
              <w:right w:val="single" w:sz="4" w:space="0" w:color="BFBFBF"/>
            </w:tcBorders>
            <w:vAlign w:val="center"/>
            <w:hideMark/>
          </w:tcPr>
          <w:p w14:paraId="5DF27B81" w14:textId="77777777" w:rsidR="00740FFE" w:rsidRPr="00EB7588" w:rsidRDefault="00740FFE" w:rsidP="007E230E">
            <w:pPr>
              <w:spacing w:line="256" w:lineRule="auto"/>
              <w:rPr>
                <w:rFonts w:ascii="Calibri" w:eastAsia="Times New Roman" w:hAnsi="Calibri" w:cs="Times New Roman"/>
                <w:sz w:val="20"/>
                <w:szCs w:val="20"/>
              </w:rPr>
            </w:pPr>
          </w:p>
        </w:tc>
        <w:tc>
          <w:tcPr>
            <w:tcW w:w="8255" w:type="dxa"/>
            <w:gridSpan w:val="19"/>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A78F288" w14:textId="77777777" w:rsidR="00740FFE" w:rsidRPr="00EB7588" w:rsidRDefault="00740FFE" w:rsidP="007E230E">
            <w:pPr>
              <w:rPr>
                <w:rFonts w:ascii="Calibri" w:eastAsia="Times New Roman" w:hAnsi="Calibri" w:cs="Times New Roman"/>
                <w:sz w:val="16"/>
                <w:szCs w:val="16"/>
              </w:rPr>
            </w:pPr>
            <w:r w:rsidRPr="00EB7588">
              <w:rPr>
                <w:rFonts w:ascii="Calibri" w:eastAsia="Times New Roman" w:hAnsi="Calibri" w:cs="Calibri"/>
                <w:b/>
                <w:color w:val="002060"/>
                <w:sz w:val="16"/>
                <w:szCs w:val="16"/>
              </w:rPr>
              <w:t xml:space="preserve">A.2. Representante </w:t>
            </w:r>
            <w:r w:rsidRPr="00EB7588">
              <w:rPr>
                <w:rFonts w:ascii="Calibri" w:eastAsia="Times New Roman" w:hAnsi="Calibri" w:cs="Calibri"/>
                <w:color w:val="002060"/>
                <w:sz w:val="14"/>
                <w:szCs w:val="16"/>
              </w:rPr>
              <w:t>(Solo si resulta necesario)</w:t>
            </w:r>
          </w:p>
        </w:tc>
      </w:tr>
      <w:tr w:rsidR="00740FFE" w:rsidRPr="00EB7588" w14:paraId="234AB1CC" w14:textId="77777777" w:rsidTr="007E230E">
        <w:trPr>
          <w:trHeight w:val="227"/>
        </w:trPr>
        <w:tc>
          <w:tcPr>
            <w:tcW w:w="600" w:type="dxa"/>
            <w:gridSpan w:val="2"/>
            <w:vMerge/>
            <w:tcBorders>
              <w:top w:val="single" w:sz="8" w:space="0" w:color="BFBFBF"/>
              <w:left w:val="single" w:sz="4" w:space="0" w:color="BFBFBF"/>
              <w:bottom w:val="single" w:sz="4" w:space="0" w:color="BFBFBF"/>
              <w:right w:val="single" w:sz="4" w:space="0" w:color="BFBFBF"/>
            </w:tcBorders>
            <w:vAlign w:val="center"/>
            <w:hideMark/>
          </w:tcPr>
          <w:p w14:paraId="282B80CF" w14:textId="77777777" w:rsidR="00740FFE" w:rsidRPr="00EB7588" w:rsidRDefault="00740FFE" w:rsidP="007E230E">
            <w:pPr>
              <w:spacing w:line="256" w:lineRule="auto"/>
              <w:rPr>
                <w:rFonts w:ascii="Calibri" w:eastAsia="Times New Roman" w:hAnsi="Calibri" w:cs="Times New Roman"/>
                <w:sz w:val="20"/>
                <w:szCs w:val="20"/>
              </w:rPr>
            </w:pPr>
          </w:p>
        </w:tc>
        <w:tc>
          <w:tcPr>
            <w:tcW w:w="1735" w:type="dxa"/>
            <w:gridSpan w:val="4"/>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27F9487D"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Nombre</w:t>
            </w:r>
          </w:p>
        </w:tc>
        <w:bookmarkStart w:id="12" w:name="Texto19"/>
        <w:tc>
          <w:tcPr>
            <w:tcW w:w="4536" w:type="dxa"/>
            <w:gridSpan w:val="11"/>
            <w:tcBorders>
              <w:top w:val="single" w:sz="4" w:space="0" w:color="BFBFBF"/>
              <w:left w:val="single" w:sz="4" w:space="0" w:color="BFBFBF"/>
              <w:bottom w:val="single" w:sz="4" w:space="0" w:color="BFBFBF"/>
              <w:right w:val="single" w:sz="4" w:space="0" w:color="BFBFBF"/>
            </w:tcBorders>
            <w:vAlign w:val="center"/>
            <w:hideMark/>
          </w:tcPr>
          <w:p w14:paraId="215E9B3C"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Times New Roman"/>
                <w:sz w:val="20"/>
                <w:szCs w:val="20"/>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Calibri" w:eastAsia="Times New Roman" w:hAnsi="Calibri" w:cs="Times New Roman"/>
                <w:sz w:val="20"/>
                <w:szCs w:val="20"/>
              </w:rPr>
            </w:r>
            <w:r w:rsidRPr="00EB7588">
              <w:rPr>
                <w:rFonts w:ascii="Calibri" w:eastAsia="Times New Roman" w:hAnsi="Calibri" w:cs="Times New Roman"/>
                <w:sz w:val="20"/>
                <w:szCs w:val="20"/>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Times New Roman"/>
                <w:sz w:val="20"/>
                <w:szCs w:val="20"/>
              </w:rPr>
              <w:fldChar w:fldCharType="end"/>
            </w:r>
            <w:bookmarkEnd w:id="12"/>
          </w:p>
        </w:tc>
        <w:tc>
          <w:tcPr>
            <w:tcW w:w="567"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5760CA3"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DNI</w:t>
            </w:r>
          </w:p>
        </w:tc>
        <w:bookmarkStart w:id="13" w:name="Texto110"/>
        <w:tc>
          <w:tcPr>
            <w:tcW w:w="1417" w:type="dxa"/>
            <w:gridSpan w:val="3"/>
            <w:tcBorders>
              <w:top w:val="single" w:sz="4" w:space="0" w:color="BFBFBF"/>
              <w:left w:val="single" w:sz="4" w:space="0" w:color="BFBFBF"/>
              <w:bottom w:val="single" w:sz="4" w:space="0" w:color="BFBFBF"/>
              <w:right w:val="single" w:sz="4" w:space="0" w:color="BFBFBF"/>
            </w:tcBorders>
            <w:vAlign w:val="center"/>
            <w:hideMark/>
          </w:tcPr>
          <w:p w14:paraId="5CCF99C3"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Times New Roman"/>
                <w:sz w:val="20"/>
                <w:szCs w:val="20"/>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Calibri" w:eastAsia="Times New Roman" w:hAnsi="Calibri" w:cs="Times New Roman"/>
                <w:sz w:val="20"/>
                <w:szCs w:val="20"/>
              </w:rPr>
            </w:r>
            <w:r w:rsidRPr="00EB7588">
              <w:rPr>
                <w:rFonts w:ascii="Calibri" w:eastAsia="Times New Roman" w:hAnsi="Calibri" w:cs="Times New Roman"/>
                <w:sz w:val="20"/>
                <w:szCs w:val="20"/>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Times New Roman"/>
                <w:sz w:val="20"/>
                <w:szCs w:val="20"/>
              </w:rPr>
              <w:fldChar w:fldCharType="end"/>
            </w:r>
            <w:bookmarkEnd w:id="13"/>
          </w:p>
        </w:tc>
      </w:tr>
      <w:tr w:rsidR="00740FFE" w:rsidRPr="00EB7588" w14:paraId="154FC892" w14:textId="77777777" w:rsidTr="007E230E">
        <w:trPr>
          <w:trHeight w:val="227"/>
        </w:trPr>
        <w:tc>
          <w:tcPr>
            <w:tcW w:w="600" w:type="dxa"/>
            <w:gridSpan w:val="2"/>
            <w:vMerge/>
            <w:tcBorders>
              <w:top w:val="single" w:sz="8" w:space="0" w:color="BFBFBF"/>
              <w:left w:val="single" w:sz="4" w:space="0" w:color="BFBFBF"/>
              <w:bottom w:val="single" w:sz="4" w:space="0" w:color="BFBFBF"/>
              <w:right w:val="single" w:sz="4" w:space="0" w:color="BFBFBF"/>
            </w:tcBorders>
            <w:vAlign w:val="center"/>
            <w:hideMark/>
          </w:tcPr>
          <w:p w14:paraId="03939E6E" w14:textId="77777777" w:rsidR="00740FFE" w:rsidRPr="00EB7588" w:rsidRDefault="00740FFE" w:rsidP="007E230E">
            <w:pPr>
              <w:spacing w:line="256" w:lineRule="auto"/>
              <w:rPr>
                <w:rFonts w:ascii="Calibri" w:eastAsia="Times New Roman" w:hAnsi="Calibri" w:cs="Times New Roman"/>
                <w:sz w:val="20"/>
                <w:szCs w:val="20"/>
              </w:rPr>
            </w:pPr>
          </w:p>
        </w:tc>
        <w:tc>
          <w:tcPr>
            <w:tcW w:w="1735" w:type="dxa"/>
            <w:gridSpan w:val="4"/>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513181BB"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Dirección</w:t>
            </w:r>
          </w:p>
        </w:tc>
        <w:bookmarkStart w:id="14" w:name="Texto111"/>
        <w:tc>
          <w:tcPr>
            <w:tcW w:w="6520" w:type="dxa"/>
            <w:gridSpan w:val="15"/>
            <w:tcBorders>
              <w:top w:val="single" w:sz="4" w:space="0" w:color="BFBFBF"/>
              <w:left w:val="single" w:sz="4" w:space="0" w:color="BFBFBF"/>
              <w:bottom w:val="single" w:sz="4" w:space="0" w:color="BFBFBF"/>
              <w:right w:val="single" w:sz="4" w:space="0" w:color="BFBFBF"/>
            </w:tcBorders>
            <w:vAlign w:val="center"/>
            <w:hideMark/>
          </w:tcPr>
          <w:p w14:paraId="734ABD5F"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Times New Roman"/>
                <w:sz w:val="20"/>
                <w:szCs w:val="20"/>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Calibri" w:eastAsia="Times New Roman" w:hAnsi="Calibri" w:cs="Times New Roman"/>
                <w:sz w:val="20"/>
                <w:szCs w:val="20"/>
              </w:rPr>
            </w:r>
            <w:r w:rsidRPr="00EB7588">
              <w:rPr>
                <w:rFonts w:ascii="Calibri" w:eastAsia="Times New Roman" w:hAnsi="Calibri" w:cs="Times New Roman"/>
                <w:sz w:val="20"/>
                <w:szCs w:val="20"/>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Times New Roman"/>
                <w:sz w:val="20"/>
                <w:szCs w:val="20"/>
              </w:rPr>
              <w:fldChar w:fldCharType="end"/>
            </w:r>
            <w:bookmarkEnd w:id="14"/>
          </w:p>
        </w:tc>
      </w:tr>
      <w:tr w:rsidR="00740FFE" w:rsidRPr="00EB7588" w14:paraId="4FE5FA9B" w14:textId="77777777" w:rsidTr="007E230E">
        <w:trPr>
          <w:trHeight w:val="227"/>
        </w:trPr>
        <w:tc>
          <w:tcPr>
            <w:tcW w:w="600" w:type="dxa"/>
            <w:gridSpan w:val="2"/>
            <w:vMerge/>
            <w:tcBorders>
              <w:top w:val="single" w:sz="8" w:space="0" w:color="BFBFBF"/>
              <w:left w:val="single" w:sz="4" w:space="0" w:color="BFBFBF"/>
              <w:bottom w:val="single" w:sz="4" w:space="0" w:color="BFBFBF"/>
              <w:right w:val="single" w:sz="4" w:space="0" w:color="BFBFBF"/>
            </w:tcBorders>
            <w:vAlign w:val="center"/>
            <w:hideMark/>
          </w:tcPr>
          <w:p w14:paraId="30CE419C" w14:textId="77777777" w:rsidR="00740FFE" w:rsidRPr="00EB7588" w:rsidRDefault="00740FFE" w:rsidP="007E230E">
            <w:pPr>
              <w:spacing w:line="256" w:lineRule="auto"/>
              <w:rPr>
                <w:rFonts w:ascii="Calibri" w:eastAsia="Times New Roman" w:hAnsi="Calibri" w:cs="Times New Roman"/>
                <w:sz w:val="20"/>
                <w:szCs w:val="20"/>
              </w:rPr>
            </w:pPr>
          </w:p>
        </w:tc>
        <w:tc>
          <w:tcPr>
            <w:tcW w:w="1735" w:type="dxa"/>
            <w:gridSpan w:val="4"/>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73B7DCD4"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Código Postal</w:t>
            </w:r>
          </w:p>
        </w:tc>
        <w:bookmarkStart w:id="15" w:name="Texto112"/>
        <w:tc>
          <w:tcPr>
            <w:tcW w:w="1559" w:type="dxa"/>
            <w:gridSpan w:val="4"/>
            <w:tcBorders>
              <w:top w:val="single" w:sz="4" w:space="0" w:color="BFBFBF"/>
              <w:left w:val="single" w:sz="4" w:space="0" w:color="BFBFBF"/>
              <w:bottom w:val="single" w:sz="4" w:space="0" w:color="BFBFBF"/>
              <w:right w:val="single" w:sz="4" w:space="0" w:color="BFBFBF"/>
            </w:tcBorders>
            <w:vAlign w:val="center"/>
            <w:hideMark/>
          </w:tcPr>
          <w:p w14:paraId="6F9FA514"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Times New Roman"/>
                <w:sz w:val="20"/>
                <w:szCs w:val="20"/>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Calibri" w:eastAsia="Times New Roman" w:hAnsi="Calibri" w:cs="Times New Roman"/>
                <w:sz w:val="20"/>
                <w:szCs w:val="20"/>
              </w:rPr>
            </w:r>
            <w:r w:rsidRPr="00EB7588">
              <w:rPr>
                <w:rFonts w:ascii="Calibri" w:eastAsia="Times New Roman" w:hAnsi="Calibri" w:cs="Times New Roman"/>
                <w:sz w:val="20"/>
                <w:szCs w:val="20"/>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Times New Roman"/>
                <w:sz w:val="20"/>
                <w:szCs w:val="20"/>
              </w:rPr>
              <w:fldChar w:fldCharType="end"/>
            </w:r>
            <w:bookmarkEnd w:id="15"/>
          </w:p>
        </w:tc>
        <w:tc>
          <w:tcPr>
            <w:tcW w:w="1276" w:type="dxa"/>
            <w:gridSpan w:val="4"/>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5A8CD80A"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Municipio</w:t>
            </w:r>
          </w:p>
        </w:tc>
        <w:bookmarkStart w:id="16" w:name="Texto113"/>
        <w:tc>
          <w:tcPr>
            <w:tcW w:w="3685" w:type="dxa"/>
            <w:gridSpan w:val="7"/>
            <w:tcBorders>
              <w:top w:val="single" w:sz="4" w:space="0" w:color="BFBFBF"/>
              <w:left w:val="single" w:sz="4" w:space="0" w:color="BFBFBF"/>
              <w:bottom w:val="single" w:sz="4" w:space="0" w:color="BFBFBF"/>
              <w:right w:val="single" w:sz="4" w:space="0" w:color="BFBFBF"/>
            </w:tcBorders>
            <w:vAlign w:val="center"/>
            <w:hideMark/>
          </w:tcPr>
          <w:p w14:paraId="6848E780"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Times New Roman"/>
                <w:sz w:val="20"/>
                <w:szCs w:val="20"/>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Calibri" w:eastAsia="Times New Roman" w:hAnsi="Calibri" w:cs="Times New Roman"/>
                <w:sz w:val="20"/>
                <w:szCs w:val="20"/>
              </w:rPr>
            </w:r>
            <w:r w:rsidRPr="00EB7588">
              <w:rPr>
                <w:rFonts w:ascii="Calibri" w:eastAsia="Times New Roman" w:hAnsi="Calibri" w:cs="Times New Roman"/>
                <w:sz w:val="20"/>
                <w:szCs w:val="20"/>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Times New Roman"/>
                <w:sz w:val="20"/>
                <w:szCs w:val="20"/>
              </w:rPr>
              <w:fldChar w:fldCharType="end"/>
            </w:r>
            <w:bookmarkEnd w:id="16"/>
          </w:p>
        </w:tc>
      </w:tr>
      <w:tr w:rsidR="00740FFE" w:rsidRPr="00EB7588" w14:paraId="320E4ABA" w14:textId="77777777" w:rsidTr="007E230E">
        <w:trPr>
          <w:trHeight w:val="227"/>
        </w:trPr>
        <w:tc>
          <w:tcPr>
            <w:tcW w:w="600" w:type="dxa"/>
            <w:gridSpan w:val="2"/>
            <w:vMerge/>
            <w:tcBorders>
              <w:top w:val="single" w:sz="8" w:space="0" w:color="BFBFBF"/>
              <w:left w:val="single" w:sz="4" w:space="0" w:color="BFBFBF"/>
              <w:bottom w:val="single" w:sz="4" w:space="0" w:color="BFBFBF"/>
              <w:right w:val="single" w:sz="4" w:space="0" w:color="BFBFBF"/>
            </w:tcBorders>
            <w:vAlign w:val="center"/>
            <w:hideMark/>
          </w:tcPr>
          <w:p w14:paraId="44CBF5BC" w14:textId="77777777" w:rsidR="00740FFE" w:rsidRPr="00EB7588" w:rsidRDefault="00740FFE" w:rsidP="007E230E">
            <w:pPr>
              <w:spacing w:line="256" w:lineRule="auto"/>
              <w:rPr>
                <w:rFonts w:ascii="Calibri" w:eastAsia="Times New Roman" w:hAnsi="Calibri" w:cs="Times New Roman"/>
                <w:sz w:val="20"/>
                <w:szCs w:val="20"/>
              </w:rPr>
            </w:pPr>
          </w:p>
        </w:tc>
        <w:tc>
          <w:tcPr>
            <w:tcW w:w="1735" w:type="dxa"/>
            <w:gridSpan w:val="4"/>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5F9EF693"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Teléfono móvil</w:t>
            </w:r>
          </w:p>
        </w:tc>
        <w:bookmarkStart w:id="17" w:name="Texto114"/>
        <w:tc>
          <w:tcPr>
            <w:tcW w:w="1559" w:type="dxa"/>
            <w:gridSpan w:val="4"/>
            <w:tcBorders>
              <w:top w:val="single" w:sz="4" w:space="0" w:color="BFBFBF"/>
              <w:left w:val="single" w:sz="4" w:space="0" w:color="BFBFBF"/>
              <w:bottom w:val="single" w:sz="4" w:space="0" w:color="BFBFBF"/>
              <w:right w:val="single" w:sz="4" w:space="0" w:color="BFBFBF"/>
            </w:tcBorders>
            <w:vAlign w:val="center"/>
            <w:hideMark/>
          </w:tcPr>
          <w:p w14:paraId="706657F7"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Times New Roman"/>
                <w:sz w:val="20"/>
                <w:szCs w:val="20"/>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Calibri" w:eastAsia="Times New Roman" w:hAnsi="Calibri" w:cs="Times New Roman"/>
                <w:sz w:val="20"/>
                <w:szCs w:val="20"/>
              </w:rPr>
            </w:r>
            <w:r w:rsidRPr="00EB7588">
              <w:rPr>
                <w:rFonts w:ascii="Calibri" w:eastAsia="Times New Roman" w:hAnsi="Calibri" w:cs="Times New Roman"/>
                <w:sz w:val="20"/>
                <w:szCs w:val="20"/>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Times New Roman"/>
                <w:sz w:val="20"/>
                <w:szCs w:val="20"/>
              </w:rPr>
              <w:fldChar w:fldCharType="end"/>
            </w:r>
            <w:bookmarkEnd w:id="17"/>
          </w:p>
        </w:tc>
        <w:tc>
          <w:tcPr>
            <w:tcW w:w="1276" w:type="dxa"/>
            <w:gridSpan w:val="4"/>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21499485"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Teléfono Fijo</w:t>
            </w:r>
          </w:p>
        </w:tc>
        <w:bookmarkStart w:id="18" w:name="Texto115"/>
        <w:tc>
          <w:tcPr>
            <w:tcW w:w="3685" w:type="dxa"/>
            <w:gridSpan w:val="7"/>
            <w:tcBorders>
              <w:top w:val="single" w:sz="4" w:space="0" w:color="BFBFBF"/>
              <w:left w:val="single" w:sz="4" w:space="0" w:color="BFBFBF"/>
              <w:bottom w:val="single" w:sz="4" w:space="0" w:color="BFBFBF"/>
              <w:right w:val="single" w:sz="4" w:space="0" w:color="BFBFBF"/>
            </w:tcBorders>
            <w:vAlign w:val="center"/>
            <w:hideMark/>
          </w:tcPr>
          <w:p w14:paraId="1ED37A7A"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Times New Roman"/>
                <w:sz w:val="20"/>
                <w:szCs w:val="20"/>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Calibri" w:eastAsia="Times New Roman" w:hAnsi="Calibri" w:cs="Times New Roman"/>
                <w:sz w:val="20"/>
                <w:szCs w:val="20"/>
              </w:rPr>
            </w:r>
            <w:r w:rsidRPr="00EB7588">
              <w:rPr>
                <w:rFonts w:ascii="Calibri" w:eastAsia="Times New Roman" w:hAnsi="Calibri" w:cs="Times New Roman"/>
                <w:sz w:val="20"/>
                <w:szCs w:val="20"/>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Times New Roman"/>
                <w:sz w:val="20"/>
                <w:szCs w:val="20"/>
              </w:rPr>
              <w:fldChar w:fldCharType="end"/>
            </w:r>
            <w:bookmarkEnd w:id="18"/>
          </w:p>
        </w:tc>
      </w:tr>
      <w:tr w:rsidR="00740FFE" w:rsidRPr="00EB7588" w14:paraId="6F0C681D" w14:textId="77777777" w:rsidTr="007E230E">
        <w:trPr>
          <w:trHeight w:val="227"/>
        </w:trPr>
        <w:tc>
          <w:tcPr>
            <w:tcW w:w="600" w:type="dxa"/>
            <w:gridSpan w:val="2"/>
            <w:vMerge/>
            <w:tcBorders>
              <w:top w:val="single" w:sz="8" w:space="0" w:color="BFBFBF"/>
              <w:left w:val="single" w:sz="4" w:space="0" w:color="BFBFBF"/>
              <w:bottom w:val="single" w:sz="4" w:space="0" w:color="BFBFBF"/>
              <w:right w:val="single" w:sz="4" w:space="0" w:color="BFBFBF"/>
            </w:tcBorders>
            <w:vAlign w:val="center"/>
            <w:hideMark/>
          </w:tcPr>
          <w:p w14:paraId="69558215" w14:textId="77777777" w:rsidR="00740FFE" w:rsidRPr="00EB7588" w:rsidRDefault="00740FFE" w:rsidP="007E230E">
            <w:pPr>
              <w:spacing w:line="256" w:lineRule="auto"/>
              <w:rPr>
                <w:rFonts w:ascii="Calibri" w:eastAsia="Times New Roman" w:hAnsi="Calibri" w:cs="Times New Roman"/>
                <w:sz w:val="20"/>
                <w:szCs w:val="20"/>
              </w:rPr>
            </w:pPr>
          </w:p>
        </w:tc>
        <w:tc>
          <w:tcPr>
            <w:tcW w:w="1735" w:type="dxa"/>
            <w:gridSpan w:val="4"/>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106C4888"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Correo electrónico</w:t>
            </w:r>
          </w:p>
        </w:tc>
        <w:bookmarkStart w:id="19" w:name="Texto116"/>
        <w:tc>
          <w:tcPr>
            <w:tcW w:w="6520" w:type="dxa"/>
            <w:gridSpan w:val="15"/>
            <w:tcBorders>
              <w:top w:val="single" w:sz="4" w:space="0" w:color="BFBFBF"/>
              <w:left w:val="single" w:sz="4" w:space="0" w:color="BFBFBF"/>
              <w:bottom w:val="single" w:sz="4" w:space="0" w:color="BFBFBF"/>
              <w:right w:val="single" w:sz="4" w:space="0" w:color="BFBFBF"/>
            </w:tcBorders>
            <w:vAlign w:val="center"/>
            <w:hideMark/>
          </w:tcPr>
          <w:p w14:paraId="25274846"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Times New Roman"/>
                <w:sz w:val="20"/>
                <w:szCs w:val="20"/>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Calibri" w:eastAsia="Times New Roman" w:hAnsi="Calibri" w:cs="Times New Roman"/>
                <w:sz w:val="20"/>
                <w:szCs w:val="20"/>
              </w:rPr>
            </w:r>
            <w:r w:rsidRPr="00EB7588">
              <w:rPr>
                <w:rFonts w:ascii="Calibri" w:eastAsia="Times New Roman" w:hAnsi="Calibri" w:cs="Times New Roman"/>
                <w:sz w:val="20"/>
                <w:szCs w:val="20"/>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Times New Roman"/>
                <w:sz w:val="20"/>
                <w:szCs w:val="20"/>
              </w:rPr>
              <w:fldChar w:fldCharType="end"/>
            </w:r>
            <w:bookmarkEnd w:id="19"/>
          </w:p>
        </w:tc>
      </w:tr>
      <w:tr w:rsidR="00740FFE" w:rsidRPr="00EB7588" w14:paraId="7F280211" w14:textId="77777777" w:rsidTr="007E230E">
        <w:trPr>
          <w:trHeight w:val="337"/>
        </w:trPr>
        <w:tc>
          <w:tcPr>
            <w:tcW w:w="600" w:type="dxa"/>
            <w:gridSpan w:val="2"/>
            <w:vMerge/>
            <w:tcBorders>
              <w:top w:val="single" w:sz="8" w:space="0" w:color="BFBFBF"/>
              <w:left w:val="single" w:sz="4" w:space="0" w:color="BFBFBF"/>
              <w:bottom w:val="single" w:sz="4" w:space="0" w:color="BFBFBF"/>
              <w:right w:val="single" w:sz="4" w:space="0" w:color="BFBFBF"/>
            </w:tcBorders>
            <w:vAlign w:val="center"/>
            <w:hideMark/>
          </w:tcPr>
          <w:p w14:paraId="4A0313B3" w14:textId="77777777" w:rsidR="00740FFE" w:rsidRPr="00EB7588" w:rsidRDefault="00740FFE" w:rsidP="007E230E">
            <w:pPr>
              <w:spacing w:line="256" w:lineRule="auto"/>
              <w:rPr>
                <w:rFonts w:ascii="Calibri" w:eastAsia="Times New Roman" w:hAnsi="Calibri" w:cs="Times New Roman"/>
                <w:sz w:val="20"/>
                <w:szCs w:val="20"/>
              </w:rPr>
            </w:pPr>
          </w:p>
        </w:tc>
        <w:tc>
          <w:tcPr>
            <w:tcW w:w="3011" w:type="dxa"/>
            <w:gridSpan w:val="7"/>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73179AE8"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 xml:space="preserve">Poder de representación que ostenta: </w:t>
            </w:r>
          </w:p>
          <w:p w14:paraId="6B9EB129"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sz w:val="10"/>
                <w:szCs w:val="10"/>
              </w:rPr>
              <w:t>(Art. 5 Ley 39/2015, de 1 de octubre)</w:t>
            </w:r>
          </w:p>
        </w:tc>
        <w:bookmarkStart w:id="20" w:name="Texto117"/>
        <w:tc>
          <w:tcPr>
            <w:tcW w:w="5244" w:type="dxa"/>
            <w:gridSpan w:val="12"/>
            <w:tcBorders>
              <w:top w:val="single" w:sz="4" w:space="0" w:color="BFBFBF"/>
              <w:left w:val="single" w:sz="4" w:space="0" w:color="BFBFBF"/>
              <w:bottom w:val="single" w:sz="4" w:space="0" w:color="BFBFBF"/>
              <w:right w:val="single" w:sz="4" w:space="0" w:color="BFBFBF"/>
            </w:tcBorders>
            <w:vAlign w:val="center"/>
            <w:hideMark/>
          </w:tcPr>
          <w:p w14:paraId="41FF6DE7"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Times New Roman"/>
                <w:sz w:val="20"/>
                <w:szCs w:val="20"/>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Calibri" w:eastAsia="Times New Roman" w:hAnsi="Calibri" w:cs="Times New Roman"/>
                <w:sz w:val="20"/>
                <w:szCs w:val="20"/>
              </w:rPr>
            </w:r>
            <w:r w:rsidRPr="00EB7588">
              <w:rPr>
                <w:rFonts w:ascii="Calibri" w:eastAsia="Times New Roman" w:hAnsi="Calibri" w:cs="Times New Roman"/>
                <w:sz w:val="20"/>
                <w:szCs w:val="20"/>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Times New Roman"/>
                <w:sz w:val="20"/>
                <w:szCs w:val="20"/>
              </w:rPr>
              <w:fldChar w:fldCharType="end"/>
            </w:r>
            <w:bookmarkEnd w:id="20"/>
          </w:p>
        </w:tc>
      </w:tr>
      <w:tr w:rsidR="00740FFE" w:rsidRPr="00EB7588" w14:paraId="008B7764" w14:textId="77777777" w:rsidTr="007E230E">
        <w:trPr>
          <w:trHeight w:val="56"/>
        </w:trPr>
        <w:tc>
          <w:tcPr>
            <w:tcW w:w="600" w:type="dxa"/>
            <w:gridSpan w:val="2"/>
            <w:vMerge/>
            <w:tcBorders>
              <w:top w:val="single" w:sz="8" w:space="0" w:color="BFBFBF"/>
              <w:left w:val="single" w:sz="4" w:space="0" w:color="BFBFBF"/>
              <w:bottom w:val="single" w:sz="4" w:space="0" w:color="BFBFBF"/>
              <w:right w:val="single" w:sz="4" w:space="0" w:color="BFBFBF"/>
            </w:tcBorders>
            <w:vAlign w:val="center"/>
            <w:hideMark/>
          </w:tcPr>
          <w:p w14:paraId="3CE44D7F" w14:textId="77777777" w:rsidR="00740FFE" w:rsidRPr="00EB7588" w:rsidRDefault="00740FFE" w:rsidP="007E230E">
            <w:pPr>
              <w:spacing w:line="256" w:lineRule="auto"/>
              <w:rPr>
                <w:rFonts w:ascii="Calibri" w:eastAsia="Times New Roman" w:hAnsi="Calibri" w:cs="Times New Roman"/>
                <w:sz w:val="20"/>
                <w:szCs w:val="20"/>
              </w:rPr>
            </w:pPr>
          </w:p>
        </w:tc>
        <w:tc>
          <w:tcPr>
            <w:tcW w:w="8255" w:type="dxa"/>
            <w:gridSpan w:val="19"/>
            <w:tcBorders>
              <w:top w:val="single" w:sz="4" w:space="0" w:color="BFBFBF"/>
              <w:left w:val="single" w:sz="4" w:space="0" w:color="BFBFBF"/>
              <w:bottom w:val="single" w:sz="4" w:space="0" w:color="BFBFBF"/>
              <w:right w:val="single" w:sz="4" w:space="0" w:color="BFBFBF"/>
            </w:tcBorders>
            <w:vAlign w:val="center"/>
          </w:tcPr>
          <w:p w14:paraId="1D7DDCC7" w14:textId="77777777" w:rsidR="00740FFE" w:rsidRPr="00EB7588" w:rsidRDefault="00740FFE" w:rsidP="007E230E">
            <w:pPr>
              <w:snapToGrid w:val="0"/>
              <w:rPr>
                <w:rFonts w:ascii="Calibri" w:eastAsia="Times New Roman" w:hAnsi="Calibri" w:cs="Calibri"/>
                <w:b/>
                <w:color w:val="002060"/>
                <w:sz w:val="6"/>
                <w:szCs w:val="6"/>
              </w:rPr>
            </w:pPr>
          </w:p>
        </w:tc>
      </w:tr>
      <w:tr w:rsidR="00740FFE" w:rsidRPr="00EB7588" w14:paraId="32EAB163" w14:textId="77777777" w:rsidTr="007E230E">
        <w:trPr>
          <w:trHeight w:val="252"/>
        </w:trPr>
        <w:tc>
          <w:tcPr>
            <w:tcW w:w="600" w:type="dxa"/>
            <w:gridSpan w:val="2"/>
            <w:vMerge/>
            <w:tcBorders>
              <w:top w:val="single" w:sz="8" w:space="0" w:color="BFBFBF"/>
              <w:left w:val="single" w:sz="4" w:space="0" w:color="BFBFBF"/>
              <w:bottom w:val="single" w:sz="4" w:space="0" w:color="BFBFBF"/>
              <w:right w:val="single" w:sz="4" w:space="0" w:color="BFBFBF"/>
            </w:tcBorders>
            <w:vAlign w:val="center"/>
            <w:hideMark/>
          </w:tcPr>
          <w:p w14:paraId="016FFA8B" w14:textId="77777777" w:rsidR="00740FFE" w:rsidRPr="00EB7588" w:rsidRDefault="00740FFE" w:rsidP="007E230E">
            <w:pPr>
              <w:spacing w:line="256" w:lineRule="auto"/>
              <w:rPr>
                <w:rFonts w:ascii="Calibri" w:eastAsia="Times New Roman" w:hAnsi="Calibri" w:cs="Times New Roman"/>
                <w:sz w:val="20"/>
                <w:szCs w:val="20"/>
              </w:rPr>
            </w:pPr>
          </w:p>
        </w:tc>
        <w:tc>
          <w:tcPr>
            <w:tcW w:w="6980" w:type="dxa"/>
            <w:gridSpan w:val="17"/>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FEB575A" w14:textId="77777777" w:rsidR="00740FFE" w:rsidRPr="00EB7588" w:rsidRDefault="00740FFE" w:rsidP="007E230E">
            <w:pPr>
              <w:rPr>
                <w:rFonts w:ascii="Calibri" w:eastAsia="Times New Roman" w:hAnsi="Calibri" w:cs="Times New Roman"/>
                <w:sz w:val="20"/>
                <w:szCs w:val="20"/>
              </w:rPr>
            </w:pPr>
            <w:r w:rsidRPr="00EB7588">
              <w:rPr>
                <w:rFonts w:ascii="Calibri" w:eastAsia="Times New Roman" w:hAnsi="Calibri" w:cs="Calibri"/>
                <w:b/>
                <w:sz w:val="16"/>
                <w:szCs w:val="16"/>
              </w:rPr>
              <w:t xml:space="preserve">Autoriza comunicaciones electrónicas </w:t>
            </w:r>
            <w:r w:rsidRPr="00EB7588">
              <w:rPr>
                <w:rFonts w:ascii="Calibri" w:eastAsia="Times New Roman" w:hAnsi="Calibri" w:cs="Calibri"/>
                <w:bCs/>
                <w:sz w:val="8"/>
                <w:szCs w:val="8"/>
              </w:rPr>
              <w:t xml:space="preserve">Solo personas físicas ya que los solicitantes que ostenten la condición de persona jurídica están obligados a relacionarse a través de medios electrónicos con la Administración Pública de acuerdo con el artículo 14.2 de la LPACAP. Estos medios electrónicos estarán disponibles en la sede electrónica:   </w:t>
            </w:r>
            <w:r w:rsidRPr="00EB7588">
              <w:rPr>
                <w:rFonts w:ascii="Calibri" w:eastAsia="Times New Roman" w:hAnsi="Calibri" w:cs="Times New Roman"/>
                <w:b/>
                <w:noProof/>
                <w:sz w:val="8"/>
                <w:szCs w:val="8"/>
              </w:rPr>
              <w:t>https://sede.losrealejos.es/</w:t>
            </w:r>
          </w:p>
        </w:tc>
        <w:tc>
          <w:tcPr>
            <w:tcW w:w="1275" w:type="dxa"/>
            <w:gridSpan w:val="2"/>
            <w:tcBorders>
              <w:top w:val="single" w:sz="4" w:space="0" w:color="BFBFBF"/>
              <w:left w:val="single" w:sz="4" w:space="0" w:color="BFBFBF"/>
              <w:bottom w:val="single" w:sz="4" w:space="0" w:color="BFBFBF"/>
              <w:right w:val="single" w:sz="4" w:space="0" w:color="BFBFBF"/>
            </w:tcBorders>
            <w:vAlign w:val="center"/>
            <w:hideMark/>
          </w:tcPr>
          <w:p w14:paraId="4282E728" w14:textId="77777777" w:rsidR="00740FFE" w:rsidRPr="00EB7588" w:rsidRDefault="00740FFE" w:rsidP="007E230E">
            <w:pPr>
              <w:jc w:val="both"/>
              <w:rPr>
                <w:rFonts w:ascii="Calibri" w:eastAsia="Times New Roman" w:hAnsi="Calibri" w:cs="Times New Roman"/>
                <w:sz w:val="20"/>
                <w:szCs w:val="20"/>
              </w:rPr>
            </w:pPr>
            <w:r w:rsidRPr="00EB7588">
              <w:rPr>
                <w:rFonts w:ascii="Calibri" w:eastAsia="Times New Roman" w:hAnsi="Calibri" w:cs="Times New Roman"/>
                <w:sz w:val="16"/>
                <w:szCs w:val="16"/>
              </w:rPr>
              <w:t xml:space="preserve"> </w:t>
            </w:r>
            <w:r w:rsidRPr="00EB7588">
              <w:rPr>
                <w:rFonts w:ascii="Segoe UI Symbol" w:eastAsia="MS Gothic" w:hAnsi="Segoe UI Symbol" w:cs="Segoe UI Symbol" w:hint="eastAsia"/>
                <w:sz w:val="18"/>
                <w:szCs w:val="16"/>
              </w:rPr>
              <w:t>☐</w:t>
            </w:r>
            <w:r w:rsidRPr="00EB7588">
              <w:rPr>
                <w:rFonts w:ascii="Calibri" w:eastAsia="Calibri" w:hAnsi="Calibri" w:cs="Calibri"/>
                <w:sz w:val="18"/>
                <w:szCs w:val="16"/>
              </w:rPr>
              <w:t xml:space="preserve"> </w:t>
            </w:r>
            <w:proofErr w:type="gramStart"/>
            <w:r w:rsidRPr="00EB7588">
              <w:rPr>
                <w:rFonts w:ascii="Calibri" w:eastAsia="Times New Roman" w:hAnsi="Calibri" w:cs="Calibri"/>
                <w:sz w:val="16"/>
                <w:szCs w:val="15"/>
              </w:rPr>
              <w:t>SI</w:t>
            </w:r>
            <w:r w:rsidRPr="00EB7588">
              <w:rPr>
                <w:rFonts w:ascii="Calibri" w:eastAsia="Times New Roman" w:hAnsi="Calibri" w:cs="Calibri"/>
                <w:sz w:val="18"/>
                <w:szCs w:val="16"/>
              </w:rPr>
              <w:t xml:space="preserve">  </w:t>
            </w:r>
            <w:r w:rsidRPr="00EB7588">
              <w:rPr>
                <w:rFonts w:ascii="Segoe UI Symbol" w:eastAsia="MS Gothic" w:hAnsi="Segoe UI Symbol" w:cs="Segoe UI Symbol" w:hint="eastAsia"/>
                <w:sz w:val="18"/>
                <w:szCs w:val="16"/>
              </w:rPr>
              <w:t>☐</w:t>
            </w:r>
            <w:proofErr w:type="gramEnd"/>
            <w:r w:rsidRPr="00EB7588">
              <w:rPr>
                <w:rFonts w:ascii="Calibri" w:eastAsia="Times New Roman" w:hAnsi="Calibri" w:cs="Calibri"/>
                <w:sz w:val="18"/>
                <w:szCs w:val="16"/>
              </w:rPr>
              <w:t xml:space="preserve"> NO</w:t>
            </w:r>
          </w:p>
        </w:tc>
      </w:tr>
      <w:tr w:rsidR="00740FFE" w:rsidRPr="00EB7588" w14:paraId="212713DE" w14:textId="77777777" w:rsidTr="007E230E">
        <w:trPr>
          <w:trHeight w:val="254"/>
        </w:trPr>
        <w:tc>
          <w:tcPr>
            <w:tcW w:w="600" w:type="dxa"/>
            <w:gridSpan w:val="2"/>
            <w:vMerge/>
            <w:tcBorders>
              <w:top w:val="single" w:sz="8" w:space="0" w:color="BFBFBF"/>
              <w:left w:val="single" w:sz="4" w:space="0" w:color="BFBFBF"/>
              <w:bottom w:val="single" w:sz="4" w:space="0" w:color="BFBFBF"/>
              <w:right w:val="single" w:sz="4" w:space="0" w:color="BFBFBF"/>
            </w:tcBorders>
            <w:vAlign w:val="center"/>
            <w:hideMark/>
          </w:tcPr>
          <w:p w14:paraId="70A40438" w14:textId="77777777" w:rsidR="00740FFE" w:rsidRPr="00EB7588" w:rsidRDefault="00740FFE" w:rsidP="007E230E">
            <w:pPr>
              <w:spacing w:line="256" w:lineRule="auto"/>
              <w:rPr>
                <w:rFonts w:ascii="Calibri" w:eastAsia="Times New Roman" w:hAnsi="Calibri" w:cs="Times New Roman"/>
                <w:sz w:val="20"/>
                <w:szCs w:val="20"/>
              </w:rPr>
            </w:pPr>
          </w:p>
        </w:tc>
        <w:tc>
          <w:tcPr>
            <w:tcW w:w="8255" w:type="dxa"/>
            <w:gridSpan w:val="19"/>
            <w:tcBorders>
              <w:top w:val="single" w:sz="4" w:space="0" w:color="BFBFBF"/>
              <w:left w:val="single" w:sz="4" w:space="0" w:color="BFBFBF"/>
              <w:bottom w:val="nil"/>
              <w:right w:val="single" w:sz="4" w:space="0" w:color="BFBFBF"/>
            </w:tcBorders>
            <w:vAlign w:val="center"/>
            <w:hideMark/>
          </w:tcPr>
          <w:p w14:paraId="5F42CFB4" w14:textId="77777777" w:rsidR="00740FFE" w:rsidRPr="00EB7588" w:rsidRDefault="00740FFE" w:rsidP="007E230E">
            <w:pPr>
              <w:rPr>
                <w:rFonts w:ascii="Calibri" w:eastAsia="Times New Roman" w:hAnsi="Calibri" w:cs="Times New Roman"/>
                <w:sz w:val="12"/>
                <w:szCs w:val="12"/>
              </w:rPr>
            </w:pPr>
            <w:r w:rsidRPr="00EB7588">
              <w:rPr>
                <w:rFonts w:ascii="Segoe UI Symbol" w:eastAsia="MS Gothic" w:hAnsi="Segoe UI Symbol" w:cs="Segoe UI Symbol" w:hint="eastAsia"/>
                <w:sz w:val="18"/>
                <w:szCs w:val="16"/>
              </w:rPr>
              <w:t>☐</w:t>
            </w:r>
            <w:r w:rsidRPr="00EB7588">
              <w:rPr>
                <w:rFonts w:ascii="Segoe UI Symbol" w:eastAsia="MS Gothic" w:hAnsi="Segoe UI Symbol" w:cs="Segoe UI Symbol"/>
                <w:sz w:val="18"/>
                <w:szCs w:val="16"/>
              </w:rPr>
              <w:t xml:space="preserve"> Persona física  </w:t>
            </w:r>
            <w:r w:rsidRPr="00EB7588">
              <w:rPr>
                <w:rFonts w:ascii="Calibri" w:eastAsia="Times New Roman" w:hAnsi="Calibri" w:cs="Times New Roman"/>
                <w:sz w:val="18"/>
                <w:szCs w:val="16"/>
              </w:rPr>
              <w:t xml:space="preserve"> </w:t>
            </w:r>
            <w:proofErr w:type="gramStart"/>
            <w:r w:rsidRPr="00EB7588">
              <w:rPr>
                <w:rFonts w:ascii="Segoe UI Symbol" w:eastAsia="MS Gothic" w:hAnsi="Segoe UI Symbol" w:cs="Segoe UI Symbol" w:hint="eastAsia"/>
                <w:sz w:val="18"/>
                <w:szCs w:val="16"/>
              </w:rPr>
              <w:t>☐</w:t>
            </w:r>
            <w:r w:rsidRPr="00EB7588">
              <w:rPr>
                <w:rFonts w:ascii="Segoe UI Symbol" w:eastAsia="MS Gothic" w:hAnsi="Segoe UI Symbol" w:cs="Segoe UI Symbol"/>
                <w:sz w:val="18"/>
                <w:szCs w:val="16"/>
              </w:rPr>
              <w:t xml:space="preserve">  Persona</w:t>
            </w:r>
            <w:proofErr w:type="gramEnd"/>
            <w:r w:rsidRPr="00EB7588">
              <w:rPr>
                <w:rFonts w:ascii="Segoe UI Symbol" w:eastAsia="MS Gothic" w:hAnsi="Segoe UI Symbol" w:cs="Segoe UI Symbol"/>
                <w:sz w:val="18"/>
                <w:szCs w:val="16"/>
              </w:rPr>
              <w:t xml:space="preserve"> </w:t>
            </w:r>
            <w:proofErr w:type="gramStart"/>
            <w:r w:rsidRPr="00EB7588">
              <w:rPr>
                <w:rFonts w:ascii="Segoe UI Symbol" w:eastAsia="MS Gothic" w:hAnsi="Segoe UI Symbol" w:cs="Segoe UI Symbol"/>
                <w:sz w:val="18"/>
                <w:szCs w:val="16"/>
              </w:rPr>
              <w:t xml:space="preserve">Jurídica  </w:t>
            </w:r>
            <w:r w:rsidRPr="00EB7588">
              <w:rPr>
                <w:rFonts w:ascii="Segoe UI Symbol" w:eastAsia="MS Gothic" w:hAnsi="Segoe UI Symbol" w:cs="Segoe UI Symbol" w:hint="eastAsia"/>
                <w:sz w:val="18"/>
                <w:szCs w:val="16"/>
              </w:rPr>
              <w:t>☐</w:t>
            </w:r>
            <w:proofErr w:type="gramEnd"/>
            <w:r w:rsidRPr="00EB7588">
              <w:rPr>
                <w:rFonts w:ascii="Segoe UI Symbol" w:eastAsia="MS Gothic" w:hAnsi="Segoe UI Symbol" w:cs="Segoe UI Symbol"/>
                <w:sz w:val="18"/>
                <w:szCs w:val="16"/>
              </w:rPr>
              <w:t xml:space="preserve">  Entidad social y cultural sin fines lucrativos </w:t>
            </w:r>
            <w:proofErr w:type="gramStart"/>
            <w:r w:rsidRPr="00EB7588">
              <w:rPr>
                <w:rFonts w:ascii="Segoe UI Symbol" w:eastAsia="MS Gothic" w:hAnsi="Segoe UI Symbol" w:cs="Segoe UI Symbol" w:hint="eastAsia"/>
                <w:sz w:val="18"/>
                <w:szCs w:val="16"/>
              </w:rPr>
              <w:t>☐</w:t>
            </w:r>
            <w:r w:rsidRPr="00EB7588">
              <w:rPr>
                <w:rFonts w:ascii="Segoe UI Symbol" w:eastAsia="MS Gothic" w:hAnsi="Segoe UI Symbol" w:cs="Segoe UI Symbol"/>
                <w:sz w:val="18"/>
                <w:szCs w:val="16"/>
              </w:rPr>
              <w:t xml:space="preserve">  Otros</w:t>
            </w:r>
            <w:proofErr w:type="gramEnd"/>
          </w:p>
        </w:tc>
      </w:tr>
      <w:tr w:rsidR="00740FFE" w:rsidRPr="00EB7588" w14:paraId="37B077BB" w14:textId="77777777" w:rsidTr="007E230E">
        <w:trPr>
          <w:trHeight w:val="30"/>
        </w:trPr>
        <w:tc>
          <w:tcPr>
            <w:tcW w:w="1271" w:type="dxa"/>
            <w:gridSpan w:val="2"/>
            <w:tcBorders>
              <w:top w:val="single" w:sz="4" w:space="0" w:color="BFBFBF"/>
              <w:left w:val="single" w:sz="4" w:space="0" w:color="BFBFBF"/>
              <w:bottom w:val="single" w:sz="4" w:space="0" w:color="BFBFBF"/>
              <w:right w:val="nil"/>
            </w:tcBorders>
            <w:vAlign w:val="center"/>
          </w:tcPr>
          <w:p w14:paraId="7331FF91" w14:textId="77777777" w:rsidR="00740FFE" w:rsidRPr="00EB7588" w:rsidRDefault="00740FFE" w:rsidP="007E230E">
            <w:pPr>
              <w:snapToGrid w:val="0"/>
              <w:rPr>
                <w:rFonts w:ascii="Calibri" w:eastAsia="Times New Roman" w:hAnsi="Calibri" w:cs="Calibri"/>
                <w:b/>
                <w:sz w:val="6"/>
                <w:szCs w:val="6"/>
              </w:rPr>
            </w:pPr>
          </w:p>
        </w:tc>
        <w:tc>
          <w:tcPr>
            <w:tcW w:w="8255" w:type="dxa"/>
            <w:gridSpan w:val="19"/>
            <w:tcBorders>
              <w:top w:val="single" w:sz="4" w:space="0" w:color="BFBFBF"/>
              <w:left w:val="nil"/>
              <w:bottom w:val="single" w:sz="4" w:space="0" w:color="BFBFBF"/>
              <w:right w:val="nil"/>
            </w:tcBorders>
            <w:vAlign w:val="center"/>
          </w:tcPr>
          <w:p w14:paraId="6026484C" w14:textId="77777777" w:rsidR="00740FFE" w:rsidRPr="00EB7588" w:rsidRDefault="00740FFE" w:rsidP="007E230E">
            <w:pPr>
              <w:ind w:left="34" w:hanging="34"/>
              <w:jc w:val="both"/>
              <w:rPr>
                <w:rFonts w:ascii="Calibri" w:eastAsia="Times New Roman" w:hAnsi="Calibri" w:cs="Calibri"/>
                <w:b/>
                <w:color w:val="002060"/>
                <w:sz w:val="6"/>
                <w:szCs w:val="6"/>
              </w:rPr>
            </w:pPr>
          </w:p>
        </w:tc>
      </w:tr>
      <w:tr w:rsidR="00740FFE" w:rsidRPr="00EB7588" w14:paraId="1155AC9F" w14:textId="77777777" w:rsidTr="007E230E">
        <w:trPr>
          <w:trHeight w:val="230"/>
        </w:trPr>
        <w:tc>
          <w:tcPr>
            <w:tcW w:w="1271" w:type="dxa"/>
            <w:gridSpan w:val="2"/>
            <w:vMerge w:val="restart"/>
            <w:tcBorders>
              <w:top w:val="single" w:sz="4" w:space="0" w:color="BFBFBF"/>
              <w:left w:val="single" w:sz="4" w:space="0" w:color="BFBFBF"/>
              <w:bottom w:val="nil"/>
              <w:right w:val="single" w:sz="4" w:space="0" w:color="BFBFBF"/>
            </w:tcBorders>
            <w:shd w:val="clear" w:color="auto" w:fill="D9D9D9"/>
            <w:vAlign w:val="center"/>
            <w:hideMark/>
          </w:tcPr>
          <w:p w14:paraId="07EE1EE6" w14:textId="77777777" w:rsidR="00740FFE" w:rsidRPr="00EB7588" w:rsidRDefault="00740FFE" w:rsidP="007E230E">
            <w:pPr>
              <w:jc w:val="center"/>
              <w:rPr>
                <w:rFonts w:ascii="Calibri" w:eastAsia="Times New Roman" w:hAnsi="Calibri" w:cs="Times New Roman"/>
                <w:color w:val="808080"/>
                <w:sz w:val="14"/>
                <w:szCs w:val="20"/>
              </w:rPr>
            </w:pPr>
            <w:r w:rsidRPr="00EB7588">
              <w:rPr>
                <w:rFonts w:ascii="Calibri" w:eastAsia="Times New Roman" w:hAnsi="Calibri" w:cs="Calibri"/>
                <w:b/>
                <w:color w:val="808080"/>
                <w:sz w:val="40"/>
                <w:szCs w:val="50"/>
              </w:rPr>
              <w:t>B</w:t>
            </w:r>
          </w:p>
          <w:p w14:paraId="5524087D" w14:textId="77777777" w:rsidR="00740FFE" w:rsidRPr="00EB7588" w:rsidRDefault="00740FFE" w:rsidP="007E230E">
            <w:pPr>
              <w:snapToGrid w:val="0"/>
              <w:jc w:val="center"/>
              <w:rPr>
                <w:rFonts w:ascii="Calibri" w:eastAsia="Times New Roman" w:hAnsi="Calibri" w:cs="Calibri"/>
                <w:b/>
                <w:color w:val="002060"/>
                <w:sz w:val="17"/>
                <w:szCs w:val="17"/>
              </w:rPr>
            </w:pPr>
            <w:r w:rsidRPr="00EB7588">
              <w:rPr>
                <w:rFonts w:ascii="Calibri" w:eastAsia="Times New Roman" w:hAnsi="Calibri" w:cs="Times New Roman"/>
                <w:b/>
                <w:color w:val="002060"/>
                <w:sz w:val="16"/>
                <w:szCs w:val="16"/>
              </w:rPr>
              <w:t>Descripción exacta de la actividad a desarrollar en el inmueble</w:t>
            </w:r>
          </w:p>
        </w:tc>
        <w:tc>
          <w:tcPr>
            <w:tcW w:w="8255" w:type="dxa"/>
            <w:gridSpan w:val="19"/>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2668052" w14:textId="77777777" w:rsidR="00740FFE" w:rsidRPr="00EB7588" w:rsidRDefault="00740FFE" w:rsidP="007E230E">
            <w:pPr>
              <w:jc w:val="both"/>
              <w:rPr>
                <w:rFonts w:ascii="Calibri" w:eastAsia="Times New Roman" w:hAnsi="Calibri" w:cs="Calibri"/>
                <w:b/>
                <w:color w:val="002060"/>
                <w:sz w:val="14"/>
                <w:szCs w:val="12"/>
              </w:rPr>
            </w:pPr>
            <w:r w:rsidRPr="00EB7588">
              <w:rPr>
                <w:rFonts w:ascii="Calibri" w:eastAsia="Times New Roman" w:hAnsi="Calibri" w:cs="Calibri"/>
                <w:b/>
                <w:color w:val="002060"/>
                <w:sz w:val="16"/>
                <w:szCs w:val="16"/>
              </w:rPr>
              <w:t xml:space="preserve">B.1. </w:t>
            </w:r>
            <w:r w:rsidRPr="00EB7588">
              <w:rPr>
                <w:rFonts w:ascii="Calibri" w:eastAsia="Times New Roman" w:hAnsi="Calibri" w:cs="Times New Roman"/>
                <w:b/>
                <w:color w:val="002060"/>
                <w:sz w:val="16"/>
                <w:szCs w:val="16"/>
              </w:rPr>
              <w:t>Descripción exacta del inmueble y la actividad para la que se solicita el uso y fines que se</w:t>
            </w:r>
            <w:r w:rsidRPr="00EB7588">
              <w:rPr>
                <w:rFonts w:ascii="Calibri" w:eastAsia="Times New Roman" w:hAnsi="Calibri" w:cs="Times New Roman"/>
                <w:color w:val="002060"/>
                <w:sz w:val="20"/>
                <w:szCs w:val="20"/>
              </w:rPr>
              <w:t xml:space="preserve"> </w:t>
            </w:r>
            <w:r w:rsidRPr="00EB7588">
              <w:rPr>
                <w:rFonts w:ascii="Calibri" w:eastAsia="Times New Roman" w:hAnsi="Calibri" w:cs="Times New Roman"/>
                <w:b/>
                <w:color w:val="002060"/>
                <w:sz w:val="16"/>
                <w:szCs w:val="16"/>
              </w:rPr>
              <w:t>persiguen</w:t>
            </w:r>
            <w:r w:rsidRPr="00EB7588">
              <w:rPr>
                <w:rFonts w:ascii="Calibri" w:eastAsia="Times New Roman" w:hAnsi="Calibri" w:cs="Calibri"/>
                <w:color w:val="002060"/>
                <w:sz w:val="10"/>
                <w:szCs w:val="10"/>
              </w:rPr>
              <w:t xml:space="preserve"> [Fechas, horario, reunión, exposición, montaje de instalaciones, </w:t>
            </w:r>
            <w:proofErr w:type="spellStart"/>
            <w:r w:rsidRPr="00EB7588">
              <w:rPr>
                <w:rFonts w:ascii="Calibri" w:eastAsia="Times New Roman" w:hAnsi="Calibri" w:cs="Calibri"/>
                <w:color w:val="002060"/>
                <w:sz w:val="10"/>
                <w:szCs w:val="10"/>
              </w:rPr>
              <w:t>etc</w:t>
            </w:r>
            <w:proofErr w:type="spellEnd"/>
            <w:r w:rsidRPr="00EB7588">
              <w:rPr>
                <w:rFonts w:ascii="Calibri" w:eastAsia="Times New Roman" w:hAnsi="Calibri" w:cs="Calibri"/>
                <w:color w:val="002060"/>
                <w:sz w:val="10"/>
                <w:szCs w:val="10"/>
              </w:rPr>
              <w:t>…]</w:t>
            </w:r>
          </w:p>
        </w:tc>
      </w:tr>
      <w:tr w:rsidR="00740FFE" w:rsidRPr="00EB7588" w14:paraId="3419A06B" w14:textId="77777777" w:rsidTr="007E230E">
        <w:trPr>
          <w:trHeight w:val="227"/>
        </w:trPr>
        <w:tc>
          <w:tcPr>
            <w:tcW w:w="600" w:type="dxa"/>
            <w:gridSpan w:val="2"/>
            <w:vMerge/>
            <w:tcBorders>
              <w:top w:val="single" w:sz="4" w:space="0" w:color="BFBFBF"/>
              <w:left w:val="single" w:sz="4" w:space="0" w:color="BFBFBF"/>
              <w:bottom w:val="nil"/>
              <w:right w:val="single" w:sz="4" w:space="0" w:color="BFBFBF"/>
            </w:tcBorders>
            <w:vAlign w:val="center"/>
            <w:hideMark/>
          </w:tcPr>
          <w:p w14:paraId="1ECC19A5" w14:textId="77777777" w:rsidR="00740FFE" w:rsidRPr="00EB7588" w:rsidRDefault="00740FFE" w:rsidP="007E230E">
            <w:pPr>
              <w:spacing w:line="256" w:lineRule="auto"/>
              <w:rPr>
                <w:rFonts w:ascii="Calibri" w:eastAsia="Times New Roman" w:hAnsi="Calibri" w:cs="Calibri"/>
                <w:b/>
                <w:color w:val="002060"/>
                <w:sz w:val="17"/>
                <w:szCs w:val="17"/>
              </w:rPr>
            </w:pPr>
          </w:p>
        </w:tc>
        <w:tc>
          <w:tcPr>
            <w:tcW w:w="2444" w:type="dxa"/>
            <w:gridSpan w:val="5"/>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1700862B" w14:textId="77777777" w:rsidR="00740FFE" w:rsidRPr="00EB7588" w:rsidRDefault="00740FFE" w:rsidP="007E230E">
            <w:pPr>
              <w:rPr>
                <w:rFonts w:ascii="Calibri" w:eastAsia="Times New Roman" w:hAnsi="Calibri" w:cs="Calibri"/>
                <w:b/>
                <w:color w:val="002060"/>
                <w:sz w:val="14"/>
                <w:szCs w:val="12"/>
              </w:rPr>
            </w:pPr>
            <w:r w:rsidRPr="00EB7588">
              <w:rPr>
                <w:rFonts w:ascii="Calibri" w:eastAsia="Times New Roman" w:hAnsi="Calibri" w:cs="Calibri"/>
                <w:b/>
                <w:sz w:val="16"/>
                <w:szCs w:val="16"/>
              </w:rPr>
              <w:t>Inmueble solicitado</w:t>
            </w:r>
          </w:p>
        </w:tc>
        <w:tc>
          <w:tcPr>
            <w:tcW w:w="5811" w:type="dxa"/>
            <w:gridSpan w:val="14"/>
            <w:tcBorders>
              <w:top w:val="single" w:sz="4" w:space="0" w:color="BFBFBF"/>
              <w:left w:val="single" w:sz="4" w:space="0" w:color="BFBFBF"/>
              <w:bottom w:val="single" w:sz="4" w:space="0" w:color="BFBFBF"/>
              <w:right w:val="single" w:sz="4" w:space="0" w:color="BFBFBF"/>
            </w:tcBorders>
            <w:vAlign w:val="center"/>
            <w:hideMark/>
          </w:tcPr>
          <w:p w14:paraId="0A27CE15" w14:textId="77777777" w:rsidR="00740FFE" w:rsidRPr="00EB7588" w:rsidRDefault="00740FFE" w:rsidP="007E230E">
            <w:pPr>
              <w:jc w:val="both"/>
              <w:rPr>
                <w:rFonts w:ascii="Calibri" w:eastAsia="Times New Roman" w:hAnsi="Calibri" w:cs="Calibri"/>
                <w:b/>
                <w:color w:val="002060"/>
                <w:sz w:val="14"/>
                <w:szCs w:val="12"/>
              </w:rPr>
            </w:pPr>
            <w:r w:rsidRPr="00EB7588">
              <w:rPr>
                <w:rFonts w:ascii="Segoe UI Symbol" w:eastAsia="MS Gothic" w:hAnsi="Segoe UI Symbol" w:cs="Segoe UI Symbol"/>
                <w:sz w:val="18"/>
                <w:szCs w:val="16"/>
              </w:rPr>
              <w:t>☐</w:t>
            </w:r>
            <w:r w:rsidRPr="00EB7588">
              <w:rPr>
                <w:rFonts w:ascii="Calibri" w:eastAsia="MS Gothic" w:hAnsi="Calibri" w:cs="Calibri"/>
                <w:sz w:val="18"/>
                <w:szCs w:val="16"/>
              </w:rPr>
              <w:t xml:space="preserve"> Teatro Cine Realejos   </w:t>
            </w:r>
            <w:r w:rsidRPr="00EB7588">
              <w:rPr>
                <w:rFonts w:ascii="Segoe UI Symbol" w:eastAsia="MS Gothic" w:hAnsi="Segoe UI Symbol" w:cs="Segoe UI Symbol"/>
                <w:sz w:val="18"/>
                <w:szCs w:val="16"/>
              </w:rPr>
              <w:t>☐</w:t>
            </w:r>
            <w:r w:rsidRPr="00EB7588">
              <w:rPr>
                <w:rFonts w:ascii="Calibri" w:eastAsia="MS Gothic" w:hAnsi="Calibri" w:cs="Calibri"/>
                <w:sz w:val="18"/>
                <w:szCs w:val="16"/>
              </w:rPr>
              <w:t xml:space="preserve"> Auditorio de la Casa Municipal de la Cultura</w:t>
            </w:r>
          </w:p>
        </w:tc>
      </w:tr>
      <w:tr w:rsidR="00740FFE" w:rsidRPr="00EB7588" w14:paraId="647B3C6A" w14:textId="77777777" w:rsidTr="007E230E">
        <w:trPr>
          <w:trHeight w:val="227"/>
        </w:trPr>
        <w:tc>
          <w:tcPr>
            <w:tcW w:w="600" w:type="dxa"/>
            <w:gridSpan w:val="2"/>
            <w:vMerge/>
            <w:tcBorders>
              <w:top w:val="single" w:sz="4" w:space="0" w:color="BFBFBF"/>
              <w:left w:val="single" w:sz="4" w:space="0" w:color="BFBFBF"/>
              <w:bottom w:val="nil"/>
              <w:right w:val="single" w:sz="4" w:space="0" w:color="BFBFBF"/>
            </w:tcBorders>
            <w:vAlign w:val="center"/>
            <w:hideMark/>
          </w:tcPr>
          <w:p w14:paraId="562C09D4" w14:textId="77777777" w:rsidR="00740FFE" w:rsidRPr="00EB7588" w:rsidRDefault="00740FFE" w:rsidP="007E230E">
            <w:pPr>
              <w:spacing w:line="256" w:lineRule="auto"/>
              <w:rPr>
                <w:rFonts w:ascii="Calibri" w:eastAsia="Times New Roman" w:hAnsi="Calibri" w:cs="Calibri"/>
                <w:b/>
                <w:color w:val="002060"/>
                <w:sz w:val="17"/>
                <w:szCs w:val="17"/>
              </w:rPr>
            </w:pPr>
          </w:p>
        </w:tc>
        <w:tc>
          <w:tcPr>
            <w:tcW w:w="2444" w:type="dxa"/>
            <w:gridSpan w:val="5"/>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7281E580" w14:textId="77777777" w:rsidR="00740FFE" w:rsidRPr="00EB7588" w:rsidRDefault="00740FFE" w:rsidP="007E230E">
            <w:pPr>
              <w:rPr>
                <w:rFonts w:ascii="Calibri" w:eastAsia="Times New Roman" w:hAnsi="Calibri" w:cs="Calibri"/>
                <w:bCs/>
                <w:sz w:val="12"/>
                <w:szCs w:val="12"/>
              </w:rPr>
            </w:pPr>
            <w:r w:rsidRPr="00EB7588">
              <w:rPr>
                <w:rFonts w:ascii="Calibri" w:eastAsia="Times New Roman" w:hAnsi="Calibri" w:cs="Calibri"/>
                <w:b/>
                <w:sz w:val="16"/>
                <w:szCs w:val="16"/>
              </w:rPr>
              <w:t xml:space="preserve">Destino / finalidad </w:t>
            </w:r>
            <w:r w:rsidRPr="00EB7588">
              <w:rPr>
                <w:rFonts w:ascii="Calibri" w:eastAsia="Times New Roman" w:hAnsi="Calibri" w:cs="Calibri"/>
                <w:bCs/>
                <w:sz w:val="12"/>
                <w:szCs w:val="12"/>
              </w:rPr>
              <w:t>(art. 3 reglamento)</w:t>
            </w:r>
          </w:p>
        </w:tc>
        <w:tc>
          <w:tcPr>
            <w:tcW w:w="5811" w:type="dxa"/>
            <w:gridSpan w:val="14"/>
            <w:tcBorders>
              <w:top w:val="single" w:sz="4" w:space="0" w:color="BFBFBF"/>
              <w:left w:val="single" w:sz="4" w:space="0" w:color="BFBFBF"/>
              <w:bottom w:val="single" w:sz="4" w:space="0" w:color="BFBFBF"/>
              <w:right w:val="single" w:sz="4" w:space="0" w:color="BFBFBF"/>
            </w:tcBorders>
            <w:vAlign w:val="center"/>
            <w:hideMark/>
          </w:tcPr>
          <w:p w14:paraId="7C4E5762" w14:textId="77777777" w:rsidR="00740FFE" w:rsidRPr="00EB7588" w:rsidRDefault="00740FFE" w:rsidP="007E230E">
            <w:pPr>
              <w:jc w:val="both"/>
              <w:rPr>
                <w:rFonts w:ascii="Segoe UI Symbol" w:eastAsia="MS Gothic" w:hAnsi="Segoe UI Symbol" w:cs="Segoe UI Symbol"/>
                <w:sz w:val="18"/>
                <w:szCs w:val="16"/>
              </w:rPr>
            </w:pPr>
            <w:r w:rsidRPr="00EB7588">
              <w:rPr>
                <w:rFonts w:ascii="Times New Roman" w:eastAsia="Times New Roman" w:hAnsi="Times New Roman" w:cs="Times New Roman"/>
                <w:sz w:val="12"/>
                <w:szCs w:val="12"/>
                <w:lang w:eastAsia="zh-CN"/>
              </w:rPr>
              <w:fldChar w:fldCharType="begin">
                <w:ffData>
                  <w:name w:val=""/>
                  <w:enabled/>
                  <w:calcOnExit w:val="0"/>
                  <w:textInput/>
                </w:ffData>
              </w:fldChar>
            </w:r>
            <w:r w:rsidRPr="00EB7588">
              <w:rPr>
                <w:rFonts w:ascii="Calibri" w:eastAsia="Times New Roman" w:hAnsi="Calibri" w:cs="Times New Roman"/>
                <w:sz w:val="12"/>
                <w:szCs w:val="12"/>
              </w:rPr>
              <w:instrText xml:space="preserve"> FORMTEXT </w:instrText>
            </w:r>
            <w:r w:rsidRPr="00EB7588">
              <w:rPr>
                <w:rFonts w:ascii="Times New Roman" w:eastAsia="Times New Roman" w:hAnsi="Times New Roman" w:cs="Times New Roman"/>
                <w:sz w:val="12"/>
                <w:szCs w:val="12"/>
                <w:lang w:eastAsia="zh-CN"/>
              </w:rPr>
            </w:r>
            <w:r w:rsidRPr="00EB7588">
              <w:rPr>
                <w:rFonts w:ascii="Times New Roman" w:eastAsia="Times New Roman" w:hAnsi="Times New Roman" w:cs="Times New Roman"/>
                <w:sz w:val="12"/>
                <w:szCs w:val="12"/>
                <w:lang w:eastAsia="zh-CN"/>
              </w:rPr>
              <w:fldChar w:fldCharType="separate"/>
            </w:r>
            <w:r w:rsidRPr="00EB7588">
              <w:rPr>
                <w:rFonts w:ascii="Calibri" w:eastAsia="Times New Roman" w:hAnsi="Calibri" w:cs="Calibri"/>
                <w:b/>
                <w:color w:val="002060"/>
                <w:sz w:val="12"/>
                <w:szCs w:val="12"/>
              </w:rPr>
              <w:t> </w:t>
            </w:r>
            <w:r w:rsidRPr="00EB7588">
              <w:rPr>
                <w:rFonts w:ascii="Calibri" w:eastAsia="Times New Roman" w:hAnsi="Calibri" w:cs="Calibri"/>
                <w:b/>
                <w:color w:val="002060"/>
                <w:sz w:val="12"/>
                <w:szCs w:val="12"/>
              </w:rPr>
              <w:t> </w:t>
            </w:r>
            <w:r w:rsidRPr="00EB7588">
              <w:rPr>
                <w:rFonts w:ascii="Calibri" w:eastAsia="Times New Roman" w:hAnsi="Calibri" w:cs="Calibri"/>
                <w:b/>
                <w:color w:val="002060"/>
                <w:sz w:val="12"/>
                <w:szCs w:val="12"/>
              </w:rPr>
              <w:t> </w:t>
            </w:r>
            <w:r w:rsidRPr="00EB7588">
              <w:rPr>
                <w:rFonts w:ascii="Calibri" w:eastAsia="Times New Roman" w:hAnsi="Calibri" w:cs="Calibri"/>
                <w:b/>
                <w:color w:val="002060"/>
                <w:sz w:val="12"/>
                <w:szCs w:val="12"/>
              </w:rPr>
              <w:t> </w:t>
            </w:r>
            <w:r w:rsidRPr="00EB7588">
              <w:rPr>
                <w:rFonts w:ascii="Calibri" w:eastAsia="Times New Roman" w:hAnsi="Calibri" w:cs="Calibri"/>
                <w:b/>
                <w:color w:val="002060"/>
                <w:sz w:val="12"/>
                <w:szCs w:val="12"/>
              </w:rPr>
              <w:t> </w:t>
            </w:r>
            <w:r w:rsidRPr="00EB7588">
              <w:rPr>
                <w:rFonts w:ascii="Calibri" w:eastAsia="Times New Roman" w:hAnsi="Calibri" w:cs="Calibri"/>
                <w:b/>
                <w:color w:val="002060"/>
                <w:sz w:val="12"/>
                <w:szCs w:val="12"/>
              </w:rPr>
              <w:fldChar w:fldCharType="end"/>
            </w:r>
          </w:p>
        </w:tc>
      </w:tr>
      <w:tr w:rsidR="00740FFE" w:rsidRPr="00EB7588" w14:paraId="4E62270C" w14:textId="77777777" w:rsidTr="007E230E">
        <w:trPr>
          <w:trHeight w:val="250"/>
        </w:trPr>
        <w:tc>
          <w:tcPr>
            <w:tcW w:w="600" w:type="dxa"/>
            <w:gridSpan w:val="2"/>
            <w:vMerge/>
            <w:tcBorders>
              <w:top w:val="single" w:sz="4" w:space="0" w:color="BFBFBF"/>
              <w:left w:val="single" w:sz="4" w:space="0" w:color="BFBFBF"/>
              <w:bottom w:val="nil"/>
              <w:right w:val="single" w:sz="4" w:space="0" w:color="BFBFBF"/>
            </w:tcBorders>
            <w:vAlign w:val="center"/>
            <w:hideMark/>
          </w:tcPr>
          <w:p w14:paraId="66C9AB69" w14:textId="77777777" w:rsidR="00740FFE" w:rsidRPr="00EB7588" w:rsidRDefault="00740FFE" w:rsidP="007E230E">
            <w:pPr>
              <w:spacing w:line="256" w:lineRule="auto"/>
              <w:rPr>
                <w:rFonts w:ascii="Calibri" w:eastAsia="Times New Roman" w:hAnsi="Calibri" w:cs="Calibri"/>
                <w:b/>
                <w:color w:val="002060"/>
                <w:sz w:val="17"/>
                <w:szCs w:val="17"/>
              </w:rPr>
            </w:pPr>
          </w:p>
        </w:tc>
        <w:tc>
          <w:tcPr>
            <w:tcW w:w="2444" w:type="dxa"/>
            <w:gridSpan w:val="5"/>
            <w:tcBorders>
              <w:top w:val="single" w:sz="4" w:space="0" w:color="BFBFBF"/>
              <w:left w:val="single" w:sz="4" w:space="0" w:color="BFBFBF"/>
              <w:bottom w:val="nil"/>
              <w:right w:val="single" w:sz="4" w:space="0" w:color="BFBFBF"/>
            </w:tcBorders>
            <w:shd w:val="clear" w:color="auto" w:fill="F2F2F2"/>
            <w:vAlign w:val="center"/>
            <w:hideMark/>
          </w:tcPr>
          <w:p w14:paraId="61C1D37A" w14:textId="77777777" w:rsidR="00740FFE" w:rsidRPr="00EB7588" w:rsidRDefault="00740FFE" w:rsidP="007E230E">
            <w:pPr>
              <w:rPr>
                <w:rFonts w:ascii="Calibri" w:eastAsia="Times New Roman" w:hAnsi="Calibri" w:cs="Calibri"/>
                <w:b/>
                <w:sz w:val="16"/>
                <w:szCs w:val="16"/>
              </w:rPr>
            </w:pPr>
            <w:r w:rsidRPr="00EB7588">
              <w:rPr>
                <w:rFonts w:ascii="Calibri" w:eastAsia="Times New Roman" w:hAnsi="Calibri" w:cs="Calibri"/>
                <w:b/>
                <w:sz w:val="16"/>
                <w:szCs w:val="16"/>
              </w:rPr>
              <w:t xml:space="preserve">Sala/s o espacio/s del inmueble que se pretende utilizar </w:t>
            </w:r>
            <w:r w:rsidRPr="00EB7588">
              <w:rPr>
                <w:rFonts w:ascii="Calibri" w:eastAsia="Times New Roman" w:hAnsi="Calibri" w:cs="Calibri"/>
                <w:b/>
                <w:sz w:val="10"/>
                <w:szCs w:val="10"/>
              </w:rPr>
              <w:t>(En su caso)</w:t>
            </w:r>
          </w:p>
        </w:tc>
        <w:tc>
          <w:tcPr>
            <w:tcW w:w="2693" w:type="dxa"/>
            <w:gridSpan w:val="8"/>
            <w:tcBorders>
              <w:top w:val="single" w:sz="4" w:space="0" w:color="BFBFBF"/>
              <w:left w:val="single" w:sz="4" w:space="0" w:color="BFBFBF"/>
              <w:bottom w:val="nil"/>
              <w:right w:val="single" w:sz="2" w:space="0" w:color="BFBFBF"/>
            </w:tcBorders>
            <w:vAlign w:val="center"/>
            <w:hideMark/>
          </w:tcPr>
          <w:p w14:paraId="63DAE495" w14:textId="77777777" w:rsidR="00740FFE" w:rsidRPr="00EB7588" w:rsidRDefault="00740FFE" w:rsidP="007E230E">
            <w:pPr>
              <w:jc w:val="both"/>
              <w:rPr>
                <w:rFonts w:eastAsia="Times New Roman" w:cs="Times New Roman"/>
                <w:sz w:val="12"/>
                <w:szCs w:val="12"/>
                <w:lang w:eastAsia="zh-CN"/>
              </w:rPr>
            </w:pPr>
            <w:r w:rsidRPr="00EB7588">
              <w:rPr>
                <w:rFonts w:ascii="Times New Roman" w:eastAsia="Times New Roman" w:hAnsi="Times New Roman" w:cs="Times New Roman"/>
                <w:sz w:val="12"/>
                <w:szCs w:val="12"/>
                <w:lang w:eastAsia="zh-CN"/>
              </w:rPr>
              <w:fldChar w:fldCharType="begin">
                <w:ffData>
                  <w:name w:val=""/>
                  <w:enabled/>
                  <w:calcOnExit w:val="0"/>
                  <w:textInput/>
                </w:ffData>
              </w:fldChar>
            </w:r>
            <w:r w:rsidRPr="00EB7588">
              <w:rPr>
                <w:rFonts w:ascii="Calibri" w:eastAsia="Times New Roman" w:hAnsi="Calibri" w:cs="Times New Roman"/>
                <w:sz w:val="12"/>
                <w:szCs w:val="12"/>
              </w:rPr>
              <w:instrText xml:space="preserve"> FORMTEXT </w:instrText>
            </w:r>
            <w:r w:rsidRPr="00EB7588">
              <w:rPr>
                <w:rFonts w:ascii="Times New Roman" w:eastAsia="Times New Roman" w:hAnsi="Times New Roman" w:cs="Times New Roman"/>
                <w:sz w:val="12"/>
                <w:szCs w:val="12"/>
                <w:lang w:eastAsia="zh-CN"/>
              </w:rPr>
            </w:r>
            <w:r w:rsidRPr="00EB7588">
              <w:rPr>
                <w:rFonts w:ascii="Times New Roman" w:eastAsia="Times New Roman" w:hAnsi="Times New Roman" w:cs="Times New Roman"/>
                <w:sz w:val="12"/>
                <w:szCs w:val="12"/>
                <w:lang w:eastAsia="zh-CN"/>
              </w:rPr>
              <w:fldChar w:fldCharType="separate"/>
            </w:r>
            <w:r w:rsidRPr="00EB7588">
              <w:rPr>
                <w:rFonts w:ascii="Calibri" w:eastAsia="Times New Roman" w:hAnsi="Calibri" w:cs="Calibri"/>
                <w:b/>
                <w:color w:val="002060"/>
                <w:sz w:val="12"/>
                <w:szCs w:val="12"/>
              </w:rPr>
              <w:t> </w:t>
            </w:r>
            <w:r w:rsidRPr="00EB7588">
              <w:rPr>
                <w:rFonts w:ascii="Calibri" w:eastAsia="Times New Roman" w:hAnsi="Calibri" w:cs="Calibri"/>
                <w:b/>
                <w:color w:val="002060"/>
                <w:sz w:val="12"/>
                <w:szCs w:val="12"/>
              </w:rPr>
              <w:t> </w:t>
            </w:r>
            <w:r w:rsidRPr="00EB7588">
              <w:rPr>
                <w:rFonts w:ascii="Calibri" w:eastAsia="Times New Roman" w:hAnsi="Calibri" w:cs="Calibri"/>
                <w:b/>
                <w:color w:val="002060"/>
                <w:sz w:val="12"/>
                <w:szCs w:val="12"/>
              </w:rPr>
              <w:t> </w:t>
            </w:r>
            <w:r w:rsidRPr="00EB7588">
              <w:rPr>
                <w:rFonts w:ascii="Calibri" w:eastAsia="Times New Roman" w:hAnsi="Calibri" w:cs="Calibri"/>
                <w:b/>
                <w:color w:val="002060"/>
                <w:sz w:val="12"/>
                <w:szCs w:val="12"/>
              </w:rPr>
              <w:t> </w:t>
            </w:r>
            <w:r w:rsidRPr="00EB7588">
              <w:rPr>
                <w:rFonts w:ascii="Calibri" w:eastAsia="Times New Roman" w:hAnsi="Calibri" w:cs="Calibri"/>
                <w:b/>
                <w:color w:val="002060"/>
                <w:sz w:val="12"/>
                <w:szCs w:val="12"/>
              </w:rPr>
              <w:t> </w:t>
            </w:r>
            <w:r w:rsidRPr="00EB7588">
              <w:rPr>
                <w:rFonts w:ascii="Calibri" w:eastAsia="Times New Roman" w:hAnsi="Calibri" w:cs="Calibri"/>
                <w:b/>
                <w:color w:val="002060"/>
                <w:sz w:val="12"/>
                <w:szCs w:val="12"/>
              </w:rPr>
              <w:fldChar w:fldCharType="end"/>
            </w:r>
          </w:p>
        </w:tc>
        <w:tc>
          <w:tcPr>
            <w:tcW w:w="3118" w:type="dxa"/>
            <w:gridSpan w:val="6"/>
            <w:tcBorders>
              <w:top w:val="single" w:sz="4" w:space="0" w:color="BFBFBF"/>
              <w:left w:val="single" w:sz="2" w:space="0" w:color="BFBFBF"/>
              <w:bottom w:val="nil"/>
              <w:right w:val="single" w:sz="4" w:space="0" w:color="BFBFBF"/>
            </w:tcBorders>
            <w:vAlign w:val="center"/>
            <w:hideMark/>
          </w:tcPr>
          <w:p w14:paraId="5F800C3B" w14:textId="77777777" w:rsidR="00740FFE" w:rsidRPr="00EB7588" w:rsidRDefault="00740FFE" w:rsidP="007E230E">
            <w:pPr>
              <w:jc w:val="both"/>
              <w:rPr>
                <w:rFonts w:eastAsia="Times New Roman" w:cs="Times New Roman"/>
                <w:sz w:val="12"/>
                <w:szCs w:val="12"/>
                <w:lang w:eastAsia="zh-CN"/>
              </w:rPr>
            </w:pPr>
            <w:r w:rsidRPr="00EB7588">
              <w:rPr>
                <w:rFonts w:ascii="Times New Roman" w:eastAsia="Times New Roman" w:hAnsi="Times New Roman" w:cs="Times New Roman"/>
                <w:sz w:val="12"/>
                <w:szCs w:val="12"/>
                <w:lang w:eastAsia="zh-CN"/>
              </w:rPr>
              <w:fldChar w:fldCharType="begin">
                <w:ffData>
                  <w:name w:val=""/>
                  <w:enabled/>
                  <w:calcOnExit w:val="0"/>
                  <w:textInput/>
                </w:ffData>
              </w:fldChar>
            </w:r>
            <w:r w:rsidRPr="00EB7588">
              <w:rPr>
                <w:rFonts w:ascii="Calibri" w:eastAsia="Times New Roman" w:hAnsi="Calibri" w:cs="Times New Roman"/>
                <w:sz w:val="12"/>
                <w:szCs w:val="12"/>
              </w:rPr>
              <w:instrText xml:space="preserve"> FORMTEXT </w:instrText>
            </w:r>
            <w:r w:rsidRPr="00EB7588">
              <w:rPr>
                <w:rFonts w:ascii="Times New Roman" w:eastAsia="Times New Roman" w:hAnsi="Times New Roman" w:cs="Times New Roman"/>
                <w:sz w:val="12"/>
                <w:szCs w:val="12"/>
                <w:lang w:eastAsia="zh-CN"/>
              </w:rPr>
            </w:r>
            <w:r w:rsidRPr="00EB7588">
              <w:rPr>
                <w:rFonts w:ascii="Times New Roman" w:eastAsia="Times New Roman" w:hAnsi="Times New Roman" w:cs="Times New Roman"/>
                <w:sz w:val="12"/>
                <w:szCs w:val="12"/>
                <w:lang w:eastAsia="zh-CN"/>
              </w:rPr>
              <w:fldChar w:fldCharType="separate"/>
            </w:r>
            <w:r w:rsidRPr="00EB7588">
              <w:rPr>
                <w:rFonts w:ascii="Calibri" w:eastAsia="Times New Roman" w:hAnsi="Calibri" w:cs="Calibri"/>
                <w:b/>
                <w:color w:val="002060"/>
                <w:sz w:val="12"/>
                <w:szCs w:val="12"/>
              </w:rPr>
              <w:t> </w:t>
            </w:r>
            <w:r w:rsidRPr="00EB7588">
              <w:rPr>
                <w:rFonts w:ascii="Calibri" w:eastAsia="Times New Roman" w:hAnsi="Calibri" w:cs="Calibri"/>
                <w:b/>
                <w:color w:val="002060"/>
                <w:sz w:val="12"/>
                <w:szCs w:val="12"/>
              </w:rPr>
              <w:t> </w:t>
            </w:r>
            <w:r w:rsidRPr="00EB7588">
              <w:rPr>
                <w:rFonts w:ascii="Calibri" w:eastAsia="Times New Roman" w:hAnsi="Calibri" w:cs="Calibri"/>
                <w:b/>
                <w:color w:val="002060"/>
                <w:sz w:val="12"/>
                <w:szCs w:val="12"/>
              </w:rPr>
              <w:t> </w:t>
            </w:r>
            <w:r w:rsidRPr="00EB7588">
              <w:rPr>
                <w:rFonts w:ascii="Calibri" w:eastAsia="Times New Roman" w:hAnsi="Calibri" w:cs="Calibri"/>
                <w:b/>
                <w:color w:val="002060"/>
                <w:sz w:val="12"/>
                <w:szCs w:val="12"/>
              </w:rPr>
              <w:t> </w:t>
            </w:r>
            <w:r w:rsidRPr="00EB7588">
              <w:rPr>
                <w:rFonts w:ascii="Calibri" w:eastAsia="Times New Roman" w:hAnsi="Calibri" w:cs="Calibri"/>
                <w:b/>
                <w:color w:val="002060"/>
                <w:sz w:val="12"/>
                <w:szCs w:val="12"/>
              </w:rPr>
              <w:t> </w:t>
            </w:r>
            <w:r w:rsidRPr="00EB7588">
              <w:rPr>
                <w:rFonts w:ascii="Calibri" w:eastAsia="Times New Roman" w:hAnsi="Calibri" w:cs="Calibri"/>
                <w:b/>
                <w:color w:val="002060"/>
                <w:sz w:val="12"/>
                <w:szCs w:val="12"/>
              </w:rPr>
              <w:fldChar w:fldCharType="end"/>
            </w:r>
          </w:p>
        </w:tc>
      </w:tr>
      <w:tr w:rsidR="00740FFE" w:rsidRPr="00EB7588" w14:paraId="5599B5C8" w14:textId="77777777" w:rsidTr="007E230E">
        <w:trPr>
          <w:trHeight w:val="227"/>
        </w:trPr>
        <w:tc>
          <w:tcPr>
            <w:tcW w:w="600" w:type="dxa"/>
            <w:gridSpan w:val="2"/>
            <w:vMerge/>
            <w:tcBorders>
              <w:top w:val="single" w:sz="4" w:space="0" w:color="BFBFBF"/>
              <w:left w:val="single" w:sz="4" w:space="0" w:color="BFBFBF"/>
              <w:bottom w:val="nil"/>
              <w:right w:val="single" w:sz="4" w:space="0" w:color="BFBFBF"/>
            </w:tcBorders>
            <w:vAlign w:val="center"/>
            <w:hideMark/>
          </w:tcPr>
          <w:p w14:paraId="2680DB9E" w14:textId="77777777" w:rsidR="00740FFE" w:rsidRPr="00EB7588" w:rsidRDefault="00740FFE" w:rsidP="007E230E">
            <w:pPr>
              <w:spacing w:line="256" w:lineRule="auto"/>
              <w:rPr>
                <w:rFonts w:ascii="Calibri" w:eastAsia="Times New Roman" w:hAnsi="Calibri" w:cs="Calibri"/>
                <w:b/>
                <w:color w:val="002060"/>
                <w:sz w:val="17"/>
                <w:szCs w:val="17"/>
              </w:rPr>
            </w:pPr>
          </w:p>
        </w:tc>
        <w:tc>
          <w:tcPr>
            <w:tcW w:w="2444" w:type="dxa"/>
            <w:gridSpan w:val="5"/>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875F139" w14:textId="77777777" w:rsidR="00740FFE" w:rsidRPr="00EB7588" w:rsidRDefault="00740FFE" w:rsidP="007E230E">
            <w:pPr>
              <w:rPr>
                <w:rFonts w:ascii="Calibri" w:eastAsia="Times New Roman" w:hAnsi="Calibri" w:cs="Calibri"/>
                <w:b/>
                <w:color w:val="002060"/>
                <w:sz w:val="14"/>
                <w:szCs w:val="12"/>
              </w:rPr>
            </w:pPr>
            <w:r w:rsidRPr="00EB7588">
              <w:rPr>
                <w:rFonts w:ascii="Calibri" w:eastAsia="Times New Roman" w:hAnsi="Calibri" w:cs="Calibri"/>
                <w:b/>
                <w:sz w:val="16"/>
                <w:szCs w:val="16"/>
              </w:rPr>
              <w:t>Fecha/s y horario/s</w:t>
            </w:r>
          </w:p>
        </w:tc>
        <w:tc>
          <w:tcPr>
            <w:tcW w:w="5811" w:type="dxa"/>
            <w:gridSpan w:val="14"/>
            <w:tcBorders>
              <w:top w:val="single" w:sz="4" w:space="0" w:color="BFBFBF"/>
              <w:left w:val="single" w:sz="4" w:space="0" w:color="BFBFBF"/>
              <w:bottom w:val="single" w:sz="4" w:space="0" w:color="BFBFBF"/>
              <w:right w:val="single" w:sz="4" w:space="0" w:color="BFBFBF"/>
            </w:tcBorders>
            <w:vAlign w:val="center"/>
            <w:hideMark/>
          </w:tcPr>
          <w:p w14:paraId="1FB3F3B9" w14:textId="77777777" w:rsidR="00740FFE" w:rsidRPr="00EB7588" w:rsidRDefault="00740FFE" w:rsidP="007E230E">
            <w:pPr>
              <w:ind w:left="34" w:hanging="34"/>
              <w:jc w:val="both"/>
              <w:rPr>
                <w:rFonts w:ascii="Calibri" w:eastAsia="Times New Roman" w:hAnsi="Calibri" w:cs="Calibri"/>
                <w:b/>
                <w:color w:val="002060"/>
                <w:sz w:val="14"/>
                <w:szCs w:val="12"/>
              </w:rPr>
            </w:pPr>
            <w:r w:rsidRPr="00EB7588">
              <w:rPr>
                <w:rFonts w:ascii="Times New Roman" w:eastAsia="Times New Roman" w:hAnsi="Times New Roman" w:cs="Times New Roman"/>
                <w:lang w:eastAsia="zh-CN"/>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Times New Roman" w:eastAsia="Times New Roman" w:hAnsi="Times New Roman" w:cs="Times New Roman"/>
                <w:lang w:eastAsia="zh-CN"/>
              </w:rPr>
            </w:r>
            <w:r w:rsidRPr="00EB7588">
              <w:rPr>
                <w:rFonts w:ascii="Times New Roman" w:eastAsia="Times New Roman" w:hAnsi="Times New Roman" w:cs="Times New Roman"/>
                <w:lang w:eastAsia="zh-CN"/>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fldChar w:fldCharType="end"/>
            </w:r>
          </w:p>
        </w:tc>
      </w:tr>
      <w:tr w:rsidR="00740FFE" w:rsidRPr="00EB7588" w14:paraId="4912F7E7" w14:textId="77777777" w:rsidTr="007E230E">
        <w:trPr>
          <w:trHeight w:val="303"/>
        </w:trPr>
        <w:tc>
          <w:tcPr>
            <w:tcW w:w="600" w:type="dxa"/>
            <w:gridSpan w:val="2"/>
            <w:vMerge/>
            <w:tcBorders>
              <w:top w:val="single" w:sz="4" w:space="0" w:color="BFBFBF"/>
              <w:left w:val="single" w:sz="4" w:space="0" w:color="BFBFBF"/>
              <w:bottom w:val="nil"/>
              <w:right w:val="single" w:sz="4" w:space="0" w:color="BFBFBF"/>
            </w:tcBorders>
            <w:vAlign w:val="center"/>
            <w:hideMark/>
          </w:tcPr>
          <w:p w14:paraId="04DF8EA1" w14:textId="77777777" w:rsidR="00740FFE" w:rsidRPr="00EB7588" w:rsidRDefault="00740FFE" w:rsidP="007E230E">
            <w:pPr>
              <w:spacing w:line="256" w:lineRule="auto"/>
              <w:rPr>
                <w:rFonts w:ascii="Calibri" w:eastAsia="Times New Roman" w:hAnsi="Calibri" w:cs="Calibri"/>
                <w:b/>
                <w:color w:val="002060"/>
                <w:sz w:val="17"/>
                <w:szCs w:val="17"/>
              </w:rPr>
            </w:pPr>
          </w:p>
        </w:tc>
        <w:tc>
          <w:tcPr>
            <w:tcW w:w="2727" w:type="dxa"/>
            <w:gridSpan w:val="6"/>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0F6F6938" w14:textId="77777777" w:rsidR="00740FFE" w:rsidRPr="00EB7588" w:rsidRDefault="00740FFE" w:rsidP="007E230E">
            <w:pPr>
              <w:rPr>
                <w:rFonts w:ascii="Calibri" w:eastAsia="Times New Roman" w:hAnsi="Calibri" w:cs="Calibri"/>
                <w:b/>
                <w:color w:val="002060"/>
                <w:sz w:val="14"/>
                <w:szCs w:val="12"/>
              </w:rPr>
            </w:pPr>
            <w:r w:rsidRPr="00EB7588">
              <w:rPr>
                <w:rFonts w:ascii="Calibri" w:eastAsia="Times New Roman" w:hAnsi="Calibri" w:cs="Calibri"/>
                <w:b/>
                <w:sz w:val="16"/>
                <w:szCs w:val="16"/>
              </w:rPr>
              <w:t>Número aproximado de participantes</w:t>
            </w:r>
          </w:p>
        </w:tc>
        <w:tc>
          <w:tcPr>
            <w:tcW w:w="5528" w:type="dxa"/>
            <w:gridSpan w:val="13"/>
            <w:tcBorders>
              <w:top w:val="single" w:sz="4" w:space="0" w:color="BFBFBF"/>
              <w:left w:val="single" w:sz="4" w:space="0" w:color="BFBFBF"/>
              <w:bottom w:val="single" w:sz="4" w:space="0" w:color="BFBFBF"/>
              <w:right w:val="single" w:sz="4" w:space="0" w:color="BFBFBF"/>
            </w:tcBorders>
            <w:vAlign w:val="center"/>
            <w:hideMark/>
          </w:tcPr>
          <w:p w14:paraId="40243BB2" w14:textId="77777777" w:rsidR="00740FFE" w:rsidRPr="00EB7588" w:rsidRDefault="00740FFE" w:rsidP="007E230E">
            <w:pPr>
              <w:ind w:left="34" w:hanging="34"/>
              <w:jc w:val="both"/>
              <w:rPr>
                <w:rFonts w:ascii="Calibri" w:eastAsia="Times New Roman" w:hAnsi="Calibri" w:cs="Calibri"/>
                <w:b/>
                <w:color w:val="002060"/>
                <w:sz w:val="14"/>
                <w:szCs w:val="12"/>
              </w:rPr>
            </w:pPr>
            <w:r w:rsidRPr="00EB7588">
              <w:rPr>
                <w:rFonts w:ascii="Times New Roman" w:eastAsia="Times New Roman" w:hAnsi="Times New Roman" w:cs="Times New Roman"/>
                <w:lang w:eastAsia="zh-CN"/>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Times New Roman" w:eastAsia="Times New Roman" w:hAnsi="Times New Roman" w:cs="Times New Roman"/>
                <w:lang w:eastAsia="zh-CN"/>
              </w:rPr>
            </w:r>
            <w:r w:rsidRPr="00EB7588">
              <w:rPr>
                <w:rFonts w:ascii="Times New Roman" w:eastAsia="Times New Roman" w:hAnsi="Times New Roman" w:cs="Times New Roman"/>
                <w:lang w:eastAsia="zh-CN"/>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fldChar w:fldCharType="end"/>
            </w:r>
          </w:p>
        </w:tc>
      </w:tr>
      <w:tr w:rsidR="00740FFE" w:rsidRPr="00EB7588" w14:paraId="6235D5AE" w14:textId="77777777" w:rsidTr="007E230E">
        <w:trPr>
          <w:trHeight w:val="227"/>
        </w:trPr>
        <w:tc>
          <w:tcPr>
            <w:tcW w:w="600" w:type="dxa"/>
            <w:gridSpan w:val="2"/>
            <w:vMerge/>
            <w:tcBorders>
              <w:top w:val="single" w:sz="4" w:space="0" w:color="BFBFBF"/>
              <w:left w:val="single" w:sz="4" w:space="0" w:color="BFBFBF"/>
              <w:bottom w:val="nil"/>
              <w:right w:val="single" w:sz="4" w:space="0" w:color="BFBFBF"/>
            </w:tcBorders>
            <w:vAlign w:val="center"/>
            <w:hideMark/>
          </w:tcPr>
          <w:p w14:paraId="77BD2365" w14:textId="77777777" w:rsidR="00740FFE" w:rsidRPr="00EB7588" w:rsidRDefault="00740FFE" w:rsidP="007E230E">
            <w:pPr>
              <w:spacing w:line="256" w:lineRule="auto"/>
              <w:rPr>
                <w:rFonts w:ascii="Calibri" w:eastAsia="Times New Roman" w:hAnsi="Calibri" w:cs="Calibri"/>
                <w:b/>
                <w:color w:val="002060"/>
                <w:sz w:val="17"/>
                <w:szCs w:val="17"/>
              </w:rPr>
            </w:pPr>
          </w:p>
        </w:tc>
        <w:tc>
          <w:tcPr>
            <w:tcW w:w="8255" w:type="dxa"/>
            <w:gridSpan w:val="19"/>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2E03C8A9" w14:textId="77777777" w:rsidR="00740FFE" w:rsidRPr="00EB7588" w:rsidRDefault="00740FFE" w:rsidP="007E230E">
            <w:pPr>
              <w:ind w:left="34" w:hanging="34"/>
              <w:jc w:val="both"/>
              <w:rPr>
                <w:rFonts w:eastAsia="Times New Roman" w:cs="Times New Roman"/>
                <w:sz w:val="16"/>
                <w:szCs w:val="16"/>
                <w:lang w:eastAsia="zh-CN"/>
              </w:rPr>
            </w:pPr>
            <w:r w:rsidRPr="00EB7588">
              <w:rPr>
                <w:rFonts w:ascii="Calibri" w:eastAsia="Times New Roman" w:hAnsi="Calibri" w:cs="Calibri"/>
                <w:b/>
                <w:color w:val="002060"/>
                <w:sz w:val="16"/>
                <w:szCs w:val="16"/>
              </w:rPr>
              <w:t>B.2. Otra información relevante sobre el uso solicitado</w:t>
            </w:r>
          </w:p>
        </w:tc>
      </w:tr>
      <w:tr w:rsidR="00740FFE" w:rsidRPr="00EB7588" w14:paraId="2EF7FF11" w14:textId="77777777" w:rsidTr="007E230E">
        <w:trPr>
          <w:trHeight w:val="141"/>
        </w:trPr>
        <w:tc>
          <w:tcPr>
            <w:tcW w:w="600" w:type="dxa"/>
            <w:gridSpan w:val="2"/>
            <w:vMerge/>
            <w:tcBorders>
              <w:top w:val="single" w:sz="4" w:space="0" w:color="BFBFBF"/>
              <w:left w:val="single" w:sz="4" w:space="0" w:color="BFBFBF"/>
              <w:bottom w:val="nil"/>
              <w:right w:val="single" w:sz="4" w:space="0" w:color="BFBFBF"/>
            </w:tcBorders>
            <w:vAlign w:val="center"/>
            <w:hideMark/>
          </w:tcPr>
          <w:p w14:paraId="46536FB1" w14:textId="77777777" w:rsidR="00740FFE" w:rsidRPr="00EB7588" w:rsidRDefault="00740FFE" w:rsidP="007E230E">
            <w:pPr>
              <w:spacing w:line="256" w:lineRule="auto"/>
              <w:rPr>
                <w:rFonts w:ascii="Calibri" w:eastAsia="Times New Roman" w:hAnsi="Calibri" w:cs="Calibri"/>
                <w:b/>
                <w:color w:val="002060"/>
                <w:sz w:val="17"/>
                <w:szCs w:val="17"/>
              </w:rPr>
            </w:pPr>
          </w:p>
        </w:tc>
        <w:tc>
          <w:tcPr>
            <w:tcW w:w="236" w:type="dxa"/>
            <w:vMerge w:val="restart"/>
            <w:tcBorders>
              <w:top w:val="single" w:sz="4" w:space="0" w:color="BFBFBF"/>
              <w:left w:val="single" w:sz="4" w:space="0" w:color="BFBFBF"/>
              <w:bottom w:val="nil"/>
              <w:right w:val="single" w:sz="4" w:space="0" w:color="BFBFBF"/>
            </w:tcBorders>
            <w:shd w:val="clear" w:color="auto" w:fill="F2F2F2"/>
            <w:vAlign w:val="center"/>
          </w:tcPr>
          <w:p w14:paraId="09F0C055" w14:textId="77777777" w:rsidR="00740FFE" w:rsidRPr="00EB7588" w:rsidRDefault="00740FFE" w:rsidP="007E230E">
            <w:pPr>
              <w:rPr>
                <w:rFonts w:ascii="Calibri" w:eastAsia="Times New Roman" w:hAnsi="Calibri" w:cs="Calibri"/>
                <w:b/>
                <w:color w:val="002060"/>
                <w:sz w:val="14"/>
                <w:szCs w:val="12"/>
              </w:rPr>
            </w:pPr>
          </w:p>
        </w:tc>
        <w:tc>
          <w:tcPr>
            <w:tcW w:w="3483" w:type="dxa"/>
            <w:gridSpan w:val="8"/>
            <w:tcBorders>
              <w:top w:val="single" w:sz="4" w:space="0" w:color="BFBFBF"/>
              <w:left w:val="single" w:sz="4" w:space="0" w:color="BFBFBF"/>
              <w:bottom w:val="single" w:sz="4" w:space="0" w:color="BFBFBF"/>
              <w:right w:val="single" w:sz="4" w:space="0" w:color="BFBFBF"/>
            </w:tcBorders>
            <w:vAlign w:val="center"/>
            <w:hideMark/>
          </w:tcPr>
          <w:p w14:paraId="740F26FC" w14:textId="77777777" w:rsidR="00740FFE" w:rsidRPr="00EB7588" w:rsidRDefault="00740FFE" w:rsidP="007E230E">
            <w:pPr>
              <w:ind w:left="34" w:hanging="34"/>
              <w:jc w:val="both"/>
              <w:rPr>
                <w:rFonts w:ascii="Calibri" w:eastAsia="Times New Roman" w:hAnsi="Calibri" w:cs="Calibri"/>
                <w:b/>
                <w:color w:val="002060"/>
                <w:sz w:val="14"/>
                <w:szCs w:val="14"/>
              </w:rPr>
            </w:pPr>
            <w:r w:rsidRPr="00EB7588">
              <w:rPr>
                <w:rFonts w:ascii="Calibri" w:eastAsia="Times New Roman" w:hAnsi="Calibri" w:cs="Calibri"/>
                <w:sz w:val="14"/>
                <w:szCs w:val="14"/>
              </w:rPr>
              <w:t xml:space="preserve">Venta de entradas </w:t>
            </w:r>
            <w:r w:rsidRPr="00EB7588">
              <w:rPr>
                <w:rFonts w:ascii="Segoe UI Symbol" w:eastAsia="MS Gothic" w:hAnsi="Segoe UI Symbol" w:cs="Segoe UI Symbol"/>
                <w:sz w:val="14"/>
                <w:szCs w:val="14"/>
              </w:rPr>
              <w:t>☐</w:t>
            </w:r>
            <w:r w:rsidRPr="00EB7588">
              <w:rPr>
                <w:rFonts w:ascii="Calibri" w:eastAsia="MS Gothic" w:hAnsi="Calibri" w:cs="Calibri"/>
                <w:b/>
                <w:sz w:val="14"/>
                <w:szCs w:val="14"/>
              </w:rPr>
              <w:t xml:space="preserve"> </w:t>
            </w:r>
            <w:proofErr w:type="gramStart"/>
            <w:r w:rsidRPr="00EB7588">
              <w:rPr>
                <w:rFonts w:ascii="Calibri" w:eastAsia="MS Gothic" w:hAnsi="Calibri" w:cs="Calibri"/>
                <w:b/>
                <w:sz w:val="14"/>
                <w:szCs w:val="14"/>
              </w:rPr>
              <w:t xml:space="preserve">SI  </w:t>
            </w:r>
            <w:r w:rsidRPr="00EB7588">
              <w:rPr>
                <w:rFonts w:ascii="Segoe UI Symbol" w:eastAsia="MS Gothic" w:hAnsi="Segoe UI Symbol" w:cs="Segoe UI Symbol"/>
                <w:sz w:val="14"/>
                <w:szCs w:val="14"/>
              </w:rPr>
              <w:t>☐</w:t>
            </w:r>
            <w:proofErr w:type="gramEnd"/>
            <w:r w:rsidRPr="00EB7588">
              <w:rPr>
                <w:rFonts w:ascii="Calibri" w:eastAsia="MS Gothic" w:hAnsi="Calibri" w:cs="Calibri"/>
                <w:b/>
                <w:sz w:val="14"/>
                <w:szCs w:val="14"/>
              </w:rPr>
              <w:t xml:space="preserve"> No</w:t>
            </w:r>
          </w:p>
        </w:tc>
        <w:tc>
          <w:tcPr>
            <w:tcW w:w="4536" w:type="dxa"/>
            <w:gridSpan w:val="10"/>
            <w:tcBorders>
              <w:top w:val="single" w:sz="4" w:space="0" w:color="BFBFBF"/>
              <w:left w:val="single" w:sz="4" w:space="0" w:color="BFBFBF"/>
              <w:bottom w:val="single" w:sz="4" w:space="0" w:color="BFBFBF"/>
              <w:right w:val="single" w:sz="4" w:space="0" w:color="BFBFBF"/>
            </w:tcBorders>
            <w:vAlign w:val="center"/>
            <w:hideMark/>
          </w:tcPr>
          <w:p w14:paraId="045794E6" w14:textId="77777777" w:rsidR="00740FFE" w:rsidRPr="00EB7588" w:rsidRDefault="00740FFE" w:rsidP="007E230E">
            <w:pPr>
              <w:jc w:val="both"/>
              <w:rPr>
                <w:rFonts w:ascii="Calibri" w:eastAsia="Times New Roman" w:hAnsi="Calibri" w:cs="Calibri"/>
                <w:b/>
                <w:color w:val="002060"/>
                <w:sz w:val="14"/>
                <w:szCs w:val="14"/>
              </w:rPr>
            </w:pPr>
            <w:r w:rsidRPr="00EB7588">
              <w:rPr>
                <w:rFonts w:ascii="Calibri" w:eastAsia="Times New Roman" w:hAnsi="Calibri" w:cs="Calibri"/>
                <w:sz w:val="14"/>
                <w:szCs w:val="14"/>
              </w:rPr>
              <w:t xml:space="preserve">Actividad en horario </w:t>
            </w:r>
            <w:proofErr w:type="gramStart"/>
            <w:r w:rsidRPr="00EB7588">
              <w:rPr>
                <w:rFonts w:ascii="Calibri" w:eastAsia="Times New Roman" w:hAnsi="Calibri" w:cs="Calibri"/>
                <w:sz w:val="14"/>
                <w:szCs w:val="14"/>
              </w:rPr>
              <w:t>nocturno</w:t>
            </w:r>
            <w:r w:rsidRPr="00EB7588">
              <w:rPr>
                <w:rFonts w:ascii="Calibri" w:eastAsia="Times New Roman" w:hAnsi="Calibri" w:cs="Calibri"/>
                <w:b/>
                <w:sz w:val="14"/>
                <w:szCs w:val="14"/>
              </w:rPr>
              <w:t xml:space="preserve">  </w:t>
            </w:r>
            <w:r w:rsidRPr="00EB7588">
              <w:rPr>
                <w:rFonts w:ascii="Segoe UI Symbol" w:eastAsia="MS Gothic" w:hAnsi="Segoe UI Symbol" w:cs="Segoe UI Symbol"/>
                <w:sz w:val="14"/>
                <w:szCs w:val="14"/>
              </w:rPr>
              <w:t>☐</w:t>
            </w:r>
            <w:proofErr w:type="gramEnd"/>
            <w:r w:rsidRPr="00EB7588">
              <w:rPr>
                <w:rFonts w:ascii="Calibri" w:eastAsia="MS Gothic" w:hAnsi="Calibri" w:cs="Calibri"/>
                <w:b/>
                <w:sz w:val="14"/>
                <w:szCs w:val="14"/>
              </w:rPr>
              <w:t xml:space="preserve"> </w:t>
            </w:r>
            <w:proofErr w:type="gramStart"/>
            <w:r w:rsidRPr="00EB7588">
              <w:rPr>
                <w:rFonts w:ascii="Calibri" w:eastAsia="MS Gothic" w:hAnsi="Calibri" w:cs="Calibri"/>
                <w:b/>
                <w:sz w:val="14"/>
                <w:szCs w:val="14"/>
              </w:rPr>
              <w:t xml:space="preserve">SI  </w:t>
            </w:r>
            <w:r w:rsidRPr="00EB7588">
              <w:rPr>
                <w:rFonts w:ascii="Segoe UI Symbol" w:eastAsia="MS Gothic" w:hAnsi="Segoe UI Symbol" w:cs="Segoe UI Symbol"/>
                <w:sz w:val="14"/>
                <w:szCs w:val="14"/>
              </w:rPr>
              <w:t>☐</w:t>
            </w:r>
            <w:proofErr w:type="gramEnd"/>
            <w:r w:rsidRPr="00EB7588">
              <w:rPr>
                <w:rFonts w:ascii="Calibri" w:eastAsia="MS Gothic" w:hAnsi="Calibri" w:cs="Calibri"/>
                <w:b/>
                <w:sz w:val="14"/>
                <w:szCs w:val="14"/>
              </w:rPr>
              <w:t xml:space="preserve"> No</w:t>
            </w:r>
            <w:r w:rsidRPr="00EB7588">
              <w:rPr>
                <w:rFonts w:ascii="Calibri" w:eastAsia="MS Gothic" w:hAnsi="Calibri" w:cs="Calibri"/>
                <w:sz w:val="14"/>
                <w:szCs w:val="14"/>
              </w:rPr>
              <w:t xml:space="preserve"> (En caso de disponibilidad)</w:t>
            </w:r>
          </w:p>
        </w:tc>
      </w:tr>
      <w:tr w:rsidR="00740FFE" w:rsidRPr="00EB7588" w14:paraId="5FA35726" w14:textId="77777777" w:rsidTr="007E230E">
        <w:trPr>
          <w:trHeight w:val="206"/>
        </w:trPr>
        <w:tc>
          <w:tcPr>
            <w:tcW w:w="600" w:type="dxa"/>
            <w:gridSpan w:val="2"/>
            <w:vMerge/>
            <w:tcBorders>
              <w:top w:val="single" w:sz="4" w:space="0" w:color="BFBFBF"/>
              <w:left w:val="single" w:sz="4" w:space="0" w:color="BFBFBF"/>
              <w:bottom w:val="nil"/>
              <w:right w:val="single" w:sz="4" w:space="0" w:color="BFBFBF"/>
            </w:tcBorders>
            <w:vAlign w:val="center"/>
            <w:hideMark/>
          </w:tcPr>
          <w:p w14:paraId="7B00FBE6" w14:textId="77777777" w:rsidR="00740FFE" w:rsidRPr="00EB7588" w:rsidRDefault="00740FFE" w:rsidP="007E230E">
            <w:pPr>
              <w:spacing w:line="256" w:lineRule="auto"/>
              <w:rPr>
                <w:rFonts w:ascii="Calibri" w:eastAsia="Times New Roman" w:hAnsi="Calibri" w:cs="Calibri"/>
                <w:b/>
                <w:color w:val="002060"/>
                <w:sz w:val="17"/>
                <w:szCs w:val="17"/>
              </w:rPr>
            </w:pPr>
          </w:p>
        </w:tc>
        <w:tc>
          <w:tcPr>
            <w:tcW w:w="300" w:type="dxa"/>
            <w:vMerge/>
            <w:tcBorders>
              <w:top w:val="single" w:sz="4" w:space="0" w:color="BFBFBF"/>
              <w:left w:val="single" w:sz="4" w:space="0" w:color="BFBFBF"/>
              <w:bottom w:val="nil"/>
              <w:right w:val="single" w:sz="4" w:space="0" w:color="BFBFBF"/>
            </w:tcBorders>
            <w:vAlign w:val="center"/>
            <w:hideMark/>
          </w:tcPr>
          <w:p w14:paraId="6FCCA6C1" w14:textId="77777777" w:rsidR="00740FFE" w:rsidRPr="00EB7588" w:rsidRDefault="00740FFE" w:rsidP="007E230E">
            <w:pPr>
              <w:spacing w:line="256" w:lineRule="auto"/>
              <w:rPr>
                <w:rFonts w:ascii="Calibri" w:eastAsia="Times New Roman" w:hAnsi="Calibri" w:cs="Calibri"/>
                <w:b/>
                <w:color w:val="002060"/>
                <w:sz w:val="14"/>
                <w:szCs w:val="12"/>
              </w:rPr>
            </w:pPr>
          </w:p>
        </w:tc>
        <w:tc>
          <w:tcPr>
            <w:tcW w:w="3483" w:type="dxa"/>
            <w:gridSpan w:val="8"/>
            <w:tcBorders>
              <w:top w:val="single" w:sz="4" w:space="0" w:color="BFBFBF"/>
              <w:left w:val="single" w:sz="4" w:space="0" w:color="BFBFBF"/>
              <w:bottom w:val="single" w:sz="4" w:space="0" w:color="BFBFBF"/>
              <w:right w:val="single" w:sz="4" w:space="0" w:color="BFBFBF"/>
            </w:tcBorders>
            <w:vAlign w:val="center"/>
            <w:hideMark/>
          </w:tcPr>
          <w:p w14:paraId="1926323A" w14:textId="77777777" w:rsidR="00740FFE" w:rsidRPr="00EB7588" w:rsidRDefault="00740FFE" w:rsidP="007E230E">
            <w:pPr>
              <w:ind w:left="34" w:hanging="34"/>
              <w:jc w:val="both"/>
              <w:rPr>
                <w:rFonts w:ascii="Calibri" w:eastAsia="Times New Roman" w:hAnsi="Calibri" w:cs="Calibri"/>
                <w:sz w:val="14"/>
                <w:szCs w:val="14"/>
                <w:lang w:eastAsia="zh-CN"/>
              </w:rPr>
            </w:pPr>
            <w:r w:rsidRPr="00EB7588">
              <w:rPr>
                <w:rFonts w:ascii="Calibri" w:eastAsia="Times New Roman" w:hAnsi="Calibri" w:cs="Calibri"/>
                <w:sz w:val="14"/>
                <w:szCs w:val="14"/>
              </w:rPr>
              <w:t xml:space="preserve">Instalación equipos de </w:t>
            </w:r>
            <w:proofErr w:type="gramStart"/>
            <w:r w:rsidRPr="00EB7588">
              <w:rPr>
                <w:rFonts w:ascii="Calibri" w:eastAsia="Times New Roman" w:hAnsi="Calibri" w:cs="Calibri"/>
                <w:sz w:val="14"/>
                <w:szCs w:val="14"/>
              </w:rPr>
              <w:t>sonido</w:t>
            </w:r>
            <w:r w:rsidRPr="00EB7588">
              <w:rPr>
                <w:rFonts w:ascii="Calibri" w:eastAsia="Times New Roman" w:hAnsi="Calibri" w:cs="Calibri"/>
                <w:b/>
                <w:sz w:val="14"/>
                <w:szCs w:val="14"/>
              </w:rPr>
              <w:t xml:space="preserve">  </w:t>
            </w:r>
            <w:r w:rsidRPr="00EB7588">
              <w:rPr>
                <w:rFonts w:ascii="Segoe UI Symbol" w:eastAsia="MS Gothic" w:hAnsi="Segoe UI Symbol" w:cs="Segoe UI Symbol"/>
                <w:sz w:val="14"/>
                <w:szCs w:val="14"/>
              </w:rPr>
              <w:t>☐</w:t>
            </w:r>
            <w:proofErr w:type="gramEnd"/>
            <w:r w:rsidRPr="00EB7588">
              <w:rPr>
                <w:rFonts w:ascii="Calibri" w:eastAsia="MS Gothic" w:hAnsi="Calibri" w:cs="Calibri"/>
                <w:b/>
                <w:sz w:val="14"/>
                <w:szCs w:val="14"/>
              </w:rPr>
              <w:t xml:space="preserve"> </w:t>
            </w:r>
            <w:proofErr w:type="gramStart"/>
            <w:r w:rsidRPr="00EB7588">
              <w:rPr>
                <w:rFonts w:ascii="Calibri" w:eastAsia="MS Gothic" w:hAnsi="Calibri" w:cs="Calibri"/>
                <w:b/>
                <w:sz w:val="14"/>
                <w:szCs w:val="14"/>
              </w:rPr>
              <w:t xml:space="preserve">SI  </w:t>
            </w:r>
            <w:r w:rsidRPr="00EB7588">
              <w:rPr>
                <w:rFonts w:ascii="Segoe UI Symbol" w:eastAsia="MS Gothic" w:hAnsi="Segoe UI Symbol" w:cs="Segoe UI Symbol"/>
                <w:sz w:val="14"/>
                <w:szCs w:val="14"/>
              </w:rPr>
              <w:t>☐</w:t>
            </w:r>
            <w:proofErr w:type="gramEnd"/>
            <w:r w:rsidRPr="00EB7588">
              <w:rPr>
                <w:rFonts w:ascii="Calibri" w:eastAsia="MS Gothic" w:hAnsi="Calibri" w:cs="Calibri"/>
                <w:b/>
                <w:sz w:val="14"/>
                <w:szCs w:val="14"/>
              </w:rPr>
              <w:t xml:space="preserve"> No</w:t>
            </w:r>
          </w:p>
        </w:tc>
        <w:tc>
          <w:tcPr>
            <w:tcW w:w="4536" w:type="dxa"/>
            <w:gridSpan w:val="10"/>
            <w:tcBorders>
              <w:top w:val="single" w:sz="4" w:space="0" w:color="BFBFBF"/>
              <w:left w:val="single" w:sz="4" w:space="0" w:color="BFBFBF"/>
              <w:bottom w:val="single" w:sz="4" w:space="0" w:color="BFBFBF"/>
              <w:right w:val="single" w:sz="4" w:space="0" w:color="BFBFBF"/>
            </w:tcBorders>
            <w:vAlign w:val="center"/>
            <w:hideMark/>
          </w:tcPr>
          <w:p w14:paraId="69619523" w14:textId="77777777" w:rsidR="00740FFE" w:rsidRPr="00EB7588" w:rsidRDefault="00740FFE" w:rsidP="007E230E">
            <w:pPr>
              <w:ind w:left="34" w:hanging="34"/>
              <w:jc w:val="both"/>
              <w:rPr>
                <w:rFonts w:ascii="Calibri" w:eastAsia="Times New Roman" w:hAnsi="Calibri" w:cs="Calibri"/>
                <w:sz w:val="14"/>
                <w:szCs w:val="14"/>
                <w:lang w:eastAsia="zh-CN"/>
              </w:rPr>
            </w:pPr>
            <w:r w:rsidRPr="00EB7588">
              <w:rPr>
                <w:rFonts w:ascii="Calibri" w:eastAsia="Times New Roman" w:hAnsi="Calibri" w:cs="Calibri"/>
                <w:sz w:val="14"/>
                <w:szCs w:val="14"/>
              </w:rPr>
              <w:t>Actividad en sábados y/o domingos</w:t>
            </w:r>
            <w:r w:rsidRPr="00EB7588">
              <w:rPr>
                <w:rFonts w:ascii="Calibri" w:eastAsia="Times New Roman" w:hAnsi="Calibri" w:cs="Calibri"/>
                <w:b/>
                <w:sz w:val="14"/>
                <w:szCs w:val="14"/>
              </w:rPr>
              <w:t xml:space="preserve"> </w:t>
            </w:r>
            <w:r w:rsidRPr="00EB7588">
              <w:rPr>
                <w:rFonts w:ascii="Segoe UI Symbol" w:eastAsia="MS Gothic" w:hAnsi="Segoe UI Symbol" w:cs="Segoe UI Symbol"/>
                <w:sz w:val="14"/>
                <w:szCs w:val="14"/>
              </w:rPr>
              <w:t>☐</w:t>
            </w:r>
            <w:r w:rsidRPr="00EB7588">
              <w:rPr>
                <w:rFonts w:ascii="Calibri" w:eastAsia="MS Gothic" w:hAnsi="Calibri" w:cs="Calibri"/>
                <w:b/>
                <w:sz w:val="14"/>
                <w:szCs w:val="14"/>
              </w:rPr>
              <w:t xml:space="preserve"> </w:t>
            </w:r>
            <w:proofErr w:type="gramStart"/>
            <w:r w:rsidRPr="00EB7588">
              <w:rPr>
                <w:rFonts w:ascii="Calibri" w:eastAsia="MS Gothic" w:hAnsi="Calibri" w:cs="Calibri"/>
                <w:b/>
                <w:sz w:val="14"/>
                <w:szCs w:val="14"/>
              </w:rPr>
              <w:t xml:space="preserve">SI  </w:t>
            </w:r>
            <w:r w:rsidRPr="00EB7588">
              <w:rPr>
                <w:rFonts w:ascii="Segoe UI Symbol" w:eastAsia="MS Gothic" w:hAnsi="Segoe UI Symbol" w:cs="Segoe UI Symbol"/>
                <w:sz w:val="14"/>
                <w:szCs w:val="14"/>
              </w:rPr>
              <w:t>☐</w:t>
            </w:r>
            <w:proofErr w:type="gramEnd"/>
            <w:r w:rsidRPr="00EB7588">
              <w:rPr>
                <w:rFonts w:ascii="Calibri" w:eastAsia="MS Gothic" w:hAnsi="Calibri" w:cs="Calibri"/>
                <w:b/>
                <w:sz w:val="14"/>
                <w:szCs w:val="14"/>
              </w:rPr>
              <w:t xml:space="preserve"> No</w:t>
            </w:r>
            <w:r w:rsidRPr="00EB7588">
              <w:rPr>
                <w:rFonts w:ascii="Calibri" w:eastAsia="MS Gothic" w:hAnsi="Calibri" w:cs="Calibri"/>
                <w:sz w:val="14"/>
                <w:szCs w:val="14"/>
              </w:rPr>
              <w:t xml:space="preserve"> (En caso de disponibilidad)</w:t>
            </w:r>
          </w:p>
        </w:tc>
      </w:tr>
      <w:tr w:rsidR="00740FFE" w:rsidRPr="00EB7588" w14:paraId="2809C183" w14:textId="77777777" w:rsidTr="007E230E">
        <w:trPr>
          <w:trHeight w:val="206"/>
        </w:trPr>
        <w:tc>
          <w:tcPr>
            <w:tcW w:w="600" w:type="dxa"/>
            <w:gridSpan w:val="2"/>
            <w:vMerge/>
            <w:tcBorders>
              <w:top w:val="single" w:sz="4" w:space="0" w:color="BFBFBF"/>
              <w:left w:val="single" w:sz="4" w:space="0" w:color="BFBFBF"/>
              <w:bottom w:val="nil"/>
              <w:right w:val="single" w:sz="4" w:space="0" w:color="BFBFBF"/>
            </w:tcBorders>
            <w:vAlign w:val="center"/>
            <w:hideMark/>
          </w:tcPr>
          <w:p w14:paraId="18533B2D" w14:textId="77777777" w:rsidR="00740FFE" w:rsidRPr="00EB7588" w:rsidRDefault="00740FFE" w:rsidP="007E230E">
            <w:pPr>
              <w:spacing w:line="256" w:lineRule="auto"/>
              <w:rPr>
                <w:rFonts w:ascii="Calibri" w:eastAsia="Times New Roman" w:hAnsi="Calibri" w:cs="Calibri"/>
                <w:b/>
                <w:color w:val="002060"/>
                <w:sz w:val="17"/>
                <w:szCs w:val="17"/>
              </w:rPr>
            </w:pPr>
          </w:p>
        </w:tc>
        <w:tc>
          <w:tcPr>
            <w:tcW w:w="300" w:type="dxa"/>
            <w:vMerge/>
            <w:tcBorders>
              <w:top w:val="single" w:sz="4" w:space="0" w:color="BFBFBF"/>
              <w:left w:val="single" w:sz="4" w:space="0" w:color="BFBFBF"/>
              <w:bottom w:val="nil"/>
              <w:right w:val="single" w:sz="4" w:space="0" w:color="BFBFBF"/>
            </w:tcBorders>
            <w:vAlign w:val="center"/>
            <w:hideMark/>
          </w:tcPr>
          <w:p w14:paraId="4C11F62D" w14:textId="77777777" w:rsidR="00740FFE" w:rsidRPr="00EB7588" w:rsidRDefault="00740FFE" w:rsidP="007E230E">
            <w:pPr>
              <w:spacing w:line="256" w:lineRule="auto"/>
              <w:rPr>
                <w:rFonts w:ascii="Calibri" w:eastAsia="Times New Roman" w:hAnsi="Calibri" w:cs="Calibri"/>
                <w:b/>
                <w:color w:val="002060"/>
                <w:sz w:val="14"/>
                <w:szCs w:val="12"/>
              </w:rPr>
            </w:pPr>
          </w:p>
        </w:tc>
        <w:tc>
          <w:tcPr>
            <w:tcW w:w="3483" w:type="dxa"/>
            <w:gridSpan w:val="8"/>
            <w:tcBorders>
              <w:top w:val="single" w:sz="4" w:space="0" w:color="BFBFBF"/>
              <w:left w:val="single" w:sz="4" w:space="0" w:color="BFBFBF"/>
              <w:bottom w:val="single" w:sz="4" w:space="0" w:color="BFBFBF"/>
              <w:right w:val="single" w:sz="4" w:space="0" w:color="BFBFBF"/>
            </w:tcBorders>
            <w:vAlign w:val="center"/>
            <w:hideMark/>
          </w:tcPr>
          <w:p w14:paraId="681E0B77" w14:textId="77777777" w:rsidR="00740FFE" w:rsidRPr="00EB7588" w:rsidRDefault="00740FFE" w:rsidP="007E230E">
            <w:pPr>
              <w:ind w:left="34" w:hanging="34"/>
              <w:jc w:val="both"/>
              <w:rPr>
                <w:rFonts w:ascii="Calibri" w:eastAsia="Times New Roman" w:hAnsi="Calibri" w:cs="Calibri"/>
                <w:sz w:val="14"/>
                <w:szCs w:val="14"/>
              </w:rPr>
            </w:pPr>
            <w:r w:rsidRPr="00EB7588">
              <w:rPr>
                <w:rFonts w:ascii="Calibri" w:eastAsia="Times New Roman" w:hAnsi="Calibri" w:cs="Calibri"/>
                <w:sz w:val="13"/>
                <w:szCs w:val="13"/>
              </w:rPr>
              <w:t>Venta productos relacionados con el espectáculo</w:t>
            </w:r>
            <w:r w:rsidRPr="00EB7588">
              <w:rPr>
                <w:rFonts w:ascii="Calibri" w:eastAsia="Times New Roman" w:hAnsi="Calibri" w:cs="Calibri"/>
                <w:sz w:val="14"/>
                <w:szCs w:val="14"/>
              </w:rPr>
              <w:t xml:space="preserve"> </w:t>
            </w:r>
            <w:r w:rsidRPr="00EB7588">
              <w:rPr>
                <w:rFonts w:ascii="Segoe UI Symbol" w:eastAsia="MS Gothic" w:hAnsi="Segoe UI Symbol" w:cs="Segoe UI Symbol"/>
                <w:sz w:val="14"/>
                <w:szCs w:val="14"/>
              </w:rPr>
              <w:t>☐</w:t>
            </w:r>
            <w:r w:rsidRPr="00EB7588">
              <w:rPr>
                <w:rFonts w:ascii="Calibri" w:eastAsia="MS Gothic" w:hAnsi="Calibri" w:cs="Calibri"/>
                <w:b/>
                <w:sz w:val="14"/>
                <w:szCs w:val="14"/>
              </w:rPr>
              <w:t xml:space="preserve"> </w:t>
            </w:r>
            <w:proofErr w:type="gramStart"/>
            <w:r w:rsidRPr="00EB7588">
              <w:rPr>
                <w:rFonts w:ascii="Calibri" w:eastAsia="MS Gothic" w:hAnsi="Calibri" w:cs="Calibri"/>
                <w:b/>
                <w:sz w:val="14"/>
                <w:szCs w:val="14"/>
              </w:rPr>
              <w:t xml:space="preserve">SI  </w:t>
            </w:r>
            <w:r w:rsidRPr="00EB7588">
              <w:rPr>
                <w:rFonts w:ascii="Segoe UI Symbol" w:eastAsia="MS Gothic" w:hAnsi="Segoe UI Symbol" w:cs="Segoe UI Symbol"/>
                <w:sz w:val="14"/>
                <w:szCs w:val="14"/>
              </w:rPr>
              <w:t>☐</w:t>
            </w:r>
            <w:proofErr w:type="gramEnd"/>
            <w:r w:rsidRPr="00EB7588">
              <w:rPr>
                <w:rFonts w:ascii="Calibri" w:eastAsia="MS Gothic" w:hAnsi="Calibri" w:cs="Calibri"/>
                <w:b/>
                <w:sz w:val="14"/>
                <w:szCs w:val="14"/>
              </w:rPr>
              <w:t xml:space="preserve"> No</w:t>
            </w:r>
          </w:p>
        </w:tc>
        <w:tc>
          <w:tcPr>
            <w:tcW w:w="4536" w:type="dxa"/>
            <w:gridSpan w:val="10"/>
            <w:tcBorders>
              <w:top w:val="single" w:sz="4" w:space="0" w:color="BFBFBF"/>
              <w:left w:val="single" w:sz="4" w:space="0" w:color="BFBFBF"/>
              <w:bottom w:val="single" w:sz="4" w:space="0" w:color="BFBFBF"/>
              <w:right w:val="single" w:sz="4" w:space="0" w:color="BFBFBF"/>
            </w:tcBorders>
            <w:vAlign w:val="center"/>
            <w:hideMark/>
          </w:tcPr>
          <w:p w14:paraId="63AABC61" w14:textId="77777777" w:rsidR="00740FFE" w:rsidRPr="00EB7588" w:rsidRDefault="00740FFE" w:rsidP="007E230E">
            <w:pPr>
              <w:ind w:left="34" w:hanging="34"/>
              <w:jc w:val="both"/>
              <w:rPr>
                <w:rFonts w:ascii="Calibri" w:eastAsia="Times New Roman" w:hAnsi="Calibri" w:cs="Calibri"/>
                <w:sz w:val="14"/>
                <w:szCs w:val="14"/>
              </w:rPr>
            </w:pPr>
            <w:r w:rsidRPr="00EB7588">
              <w:rPr>
                <w:rFonts w:ascii="Calibri" w:eastAsia="Times New Roman" w:hAnsi="Calibri" w:cs="Calibri"/>
                <w:sz w:val="14"/>
                <w:szCs w:val="14"/>
              </w:rPr>
              <w:t>Se aportará plan de autoprotección y seguridad</w:t>
            </w:r>
            <w:r w:rsidRPr="00EB7588">
              <w:rPr>
                <w:rFonts w:ascii="Calibri" w:eastAsia="Times New Roman" w:hAnsi="Calibri" w:cs="Calibri"/>
                <w:b/>
                <w:sz w:val="14"/>
                <w:szCs w:val="14"/>
              </w:rPr>
              <w:t xml:space="preserve"> </w:t>
            </w:r>
            <w:r w:rsidRPr="00EB7588">
              <w:rPr>
                <w:rFonts w:ascii="Segoe UI Symbol" w:eastAsia="MS Gothic" w:hAnsi="Segoe UI Symbol" w:cs="Segoe UI Symbol"/>
                <w:sz w:val="14"/>
                <w:szCs w:val="14"/>
              </w:rPr>
              <w:t>☐</w:t>
            </w:r>
            <w:r w:rsidRPr="00EB7588">
              <w:rPr>
                <w:rFonts w:ascii="Calibri" w:eastAsia="MS Gothic" w:hAnsi="Calibri" w:cs="Calibri"/>
                <w:b/>
                <w:sz w:val="14"/>
                <w:szCs w:val="14"/>
              </w:rPr>
              <w:t xml:space="preserve"> </w:t>
            </w:r>
            <w:proofErr w:type="gramStart"/>
            <w:r w:rsidRPr="00EB7588">
              <w:rPr>
                <w:rFonts w:ascii="Calibri" w:eastAsia="MS Gothic" w:hAnsi="Calibri" w:cs="Calibri"/>
                <w:b/>
                <w:sz w:val="14"/>
                <w:szCs w:val="14"/>
              </w:rPr>
              <w:t xml:space="preserve">SI  </w:t>
            </w:r>
            <w:r w:rsidRPr="00EB7588">
              <w:rPr>
                <w:rFonts w:ascii="Segoe UI Symbol" w:eastAsia="MS Gothic" w:hAnsi="Segoe UI Symbol" w:cs="Segoe UI Symbol"/>
                <w:sz w:val="14"/>
                <w:szCs w:val="14"/>
              </w:rPr>
              <w:t>☐</w:t>
            </w:r>
            <w:proofErr w:type="gramEnd"/>
            <w:r w:rsidRPr="00EB7588">
              <w:rPr>
                <w:rFonts w:ascii="Calibri" w:eastAsia="MS Gothic" w:hAnsi="Calibri" w:cs="Calibri"/>
                <w:b/>
                <w:sz w:val="14"/>
                <w:szCs w:val="14"/>
              </w:rPr>
              <w:t xml:space="preserve"> No</w:t>
            </w:r>
          </w:p>
        </w:tc>
      </w:tr>
      <w:tr w:rsidR="00740FFE" w:rsidRPr="00EB7588" w14:paraId="60BC3ECC" w14:textId="77777777" w:rsidTr="007E230E">
        <w:trPr>
          <w:trHeight w:val="229"/>
        </w:trPr>
        <w:tc>
          <w:tcPr>
            <w:tcW w:w="600" w:type="dxa"/>
            <w:gridSpan w:val="2"/>
            <w:vMerge/>
            <w:tcBorders>
              <w:top w:val="single" w:sz="4" w:space="0" w:color="BFBFBF"/>
              <w:left w:val="single" w:sz="4" w:space="0" w:color="BFBFBF"/>
              <w:bottom w:val="nil"/>
              <w:right w:val="single" w:sz="4" w:space="0" w:color="BFBFBF"/>
            </w:tcBorders>
            <w:vAlign w:val="center"/>
            <w:hideMark/>
          </w:tcPr>
          <w:p w14:paraId="19518420" w14:textId="77777777" w:rsidR="00740FFE" w:rsidRPr="00EB7588" w:rsidRDefault="00740FFE" w:rsidP="007E230E">
            <w:pPr>
              <w:spacing w:line="256" w:lineRule="auto"/>
              <w:rPr>
                <w:rFonts w:ascii="Calibri" w:eastAsia="Times New Roman" w:hAnsi="Calibri" w:cs="Calibri"/>
                <w:b/>
                <w:color w:val="002060"/>
                <w:sz w:val="17"/>
                <w:szCs w:val="17"/>
              </w:rPr>
            </w:pPr>
          </w:p>
        </w:tc>
        <w:tc>
          <w:tcPr>
            <w:tcW w:w="300" w:type="dxa"/>
            <w:vMerge/>
            <w:tcBorders>
              <w:top w:val="single" w:sz="4" w:space="0" w:color="BFBFBF"/>
              <w:left w:val="single" w:sz="4" w:space="0" w:color="BFBFBF"/>
              <w:bottom w:val="nil"/>
              <w:right w:val="single" w:sz="4" w:space="0" w:color="BFBFBF"/>
            </w:tcBorders>
            <w:vAlign w:val="center"/>
            <w:hideMark/>
          </w:tcPr>
          <w:p w14:paraId="674688AE" w14:textId="77777777" w:rsidR="00740FFE" w:rsidRPr="00EB7588" w:rsidRDefault="00740FFE" w:rsidP="007E230E">
            <w:pPr>
              <w:spacing w:line="256" w:lineRule="auto"/>
              <w:rPr>
                <w:rFonts w:ascii="Calibri" w:eastAsia="Times New Roman" w:hAnsi="Calibri" w:cs="Calibri"/>
                <w:b/>
                <w:color w:val="002060"/>
                <w:sz w:val="14"/>
                <w:szCs w:val="12"/>
              </w:rPr>
            </w:pPr>
          </w:p>
        </w:tc>
        <w:tc>
          <w:tcPr>
            <w:tcW w:w="8019" w:type="dxa"/>
            <w:gridSpan w:val="18"/>
            <w:tcBorders>
              <w:top w:val="single" w:sz="4" w:space="0" w:color="BFBFBF"/>
              <w:left w:val="single" w:sz="4" w:space="0" w:color="BFBFBF"/>
              <w:bottom w:val="single" w:sz="4" w:space="0" w:color="BFBFBF"/>
              <w:right w:val="single" w:sz="4" w:space="0" w:color="BFBFBF"/>
            </w:tcBorders>
            <w:vAlign w:val="center"/>
            <w:hideMark/>
          </w:tcPr>
          <w:p w14:paraId="17F658E0" w14:textId="77777777" w:rsidR="00740FFE" w:rsidRPr="00EB7588" w:rsidRDefault="00740FFE" w:rsidP="007E230E">
            <w:pPr>
              <w:ind w:left="34" w:hanging="34"/>
              <w:jc w:val="both"/>
              <w:rPr>
                <w:rFonts w:ascii="Calibri" w:eastAsia="Times New Roman" w:hAnsi="Calibri" w:cs="Calibri"/>
                <w:lang w:eastAsia="zh-CN"/>
              </w:rPr>
            </w:pPr>
            <w:r w:rsidRPr="00EB7588">
              <w:rPr>
                <w:rFonts w:ascii="Calibri" w:eastAsia="Times New Roman" w:hAnsi="Calibri" w:cs="Calibri"/>
                <w:sz w:val="16"/>
                <w:szCs w:val="16"/>
              </w:rPr>
              <w:t xml:space="preserve">Montaje de instalaciones de carácter desmontable </w:t>
            </w:r>
            <w:r w:rsidRPr="00EB7588">
              <w:rPr>
                <w:rFonts w:ascii="Calibri" w:eastAsia="Times New Roman" w:hAnsi="Calibri" w:cs="Calibri"/>
                <w:sz w:val="10"/>
                <w:szCs w:val="16"/>
              </w:rPr>
              <w:t xml:space="preserve">(exceptuado el montaje de la empresa de </w:t>
            </w:r>
            <w:proofErr w:type="gramStart"/>
            <w:r w:rsidRPr="00EB7588">
              <w:rPr>
                <w:rFonts w:ascii="Calibri" w:eastAsia="Times New Roman" w:hAnsi="Calibri" w:cs="Calibri"/>
                <w:sz w:val="10"/>
                <w:szCs w:val="16"/>
              </w:rPr>
              <w:t xml:space="preserve">catering) </w:t>
            </w:r>
            <w:r w:rsidRPr="00EB7588">
              <w:rPr>
                <w:rFonts w:ascii="Calibri" w:eastAsia="Times New Roman" w:hAnsi="Calibri" w:cs="Calibri"/>
                <w:b/>
                <w:sz w:val="10"/>
                <w:szCs w:val="16"/>
              </w:rPr>
              <w:t xml:space="preserve"> </w:t>
            </w:r>
            <w:r w:rsidRPr="00EB7588">
              <w:rPr>
                <w:rFonts w:ascii="Segoe UI Symbol" w:eastAsia="MS Gothic" w:hAnsi="Segoe UI Symbol" w:cs="Segoe UI Symbol"/>
                <w:sz w:val="18"/>
                <w:szCs w:val="16"/>
              </w:rPr>
              <w:t>☐</w:t>
            </w:r>
            <w:proofErr w:type="gramEnd"/>
            <w:r w:rsidRPr="00EB7588">
              <w:rPr>
                <w:rFonts w:ascii="Calibri" w:eastAsia="MS Gothic" w:hAnsi="Calibri" w:cs="Calibri"/>
                <w:b/>
                <w:sz w:val="16"/>
                <w:szCs w:val="16"/>
              </w:rPr>
              <w:t xml:space="preserve"> </w:t>
            </w:r>
            <w:proofErr w:type="gramStart"/>
            <w:r w:rsidRPr="00EB7588">
              <w:rPr>
                <w:rFonts w:ascii="Calibri" w:eastAsia="MS Gothic" w:hAnsi="Calibri" w:cs="Calibri"/>
                <w:b/>
                <w:sz w:val="16"/>
                <w:szCs w:val="16"/>
              </w:rPr>
              <w:t xml:space="preserve">SI  </w:t>
            </w:r>
            <w:r w:rsidRPr="00EB7588">
              <w:rPr>
                <w:rFonts w:ascii="Segoe UI Symbol" w:eastAsia="MS Gothic" w:hAnsi="Segoe UI Symbol" w:cs="Segoe UI Symbol"/>
                <w:sz w:val="18"/>
                <w:szCs w:val="16"/>
              </w:rPr>
              <w:t>☐</w:t>
            </w:r>
            <w:proofErr w:type="gramEnd"/>
            <w:r w:rsidRPr="00EB7588">
              <w:rPr>
                <w:rFonts w:ascii="Calibri" w:eastAsia="MS Gothic" w:hAnsi="Calibri" w:cs="Calibri"/>
                <w:b/>
                <w:sz w:val="16"/>
                <w:szCs w:val="16"/>
              </w:rPr>
              <w:t xml:space="preserve"> No </w:t>
            </w:r>
            <w:r w:rsidRPr="00EB7588">
              <w:rPr>
                <w:rFonts w:ascii="Calibri" w:eastAsia="MS Gothic" w:hAnsi="Calibri" w:cs="Calibri"/>
                <w:bCs/>
                <w:sz w:val="16"/>
                <w:szCs w:val="16"/>
              </w:rPr>
              <w:t>(Detalle en Memoria)</w:t>
            </w:r>
          </w:p>
        </w:tc>
      </w:tr>
      <w:tr w:rsidR="00740FFE" w:rsidRPr="00EB7588" w14:paraId="38DF2E78" w14:textId="77777777" w:rsidTr="007E230E">
        <w:trPr>
          <w:trHeight w:val="154"/>
        </w:trPr>
        <w:tc>
          <w:tcPr>
            <w:tcW w:w="600" w:type="dxa"/>
            <w:gridSpan w:val="2"/>
            <w:vMerge/>
            <w:tcBorders>
              <w:top w:val="single" w:sz="4" w:space="0" w:color="BFBFBF"/>
              <w:left w:val="single" w:sz="4" w:space="0" w:color="BFBFBF"/>
              <w:bottom w:val="nil"/>
              <w:right w:val="single" w:sz="4" w:space="0" w:color="BFBFBF"/>
            </w:tcBorders>
            <w:vAlign w:val="center"/>
            <w:hideMark/>
          </w:tcPr>
          <w:p w14:paraId="30C20582" w14:textId="77777777" w:rsidR="00740FFE" w:rsidRPr="00EB7588" w:rsidRDefault="00740FFE" w:rsidP="007E230E">
            <w:pPr>
              <w:spacing w:line="256" w:lineRule="auto"/>
              <w:rPr>
                <w:rFonts w:ascii="Calibri" w:eastAsia="Times New Roman" w:hAnsi="Calibri" w:cs="Calibri"/>
                <w:b/>
                <w:color w:val="002060"/>
                <w:sz w:val="17"/>
                <w:szCs w:val="17"/>
              </w:rPr>
            </w:pPr>
          </w:p>
        </w:tc>
        <w:tc>
          <w:tcPr>
            <w:tcW w:w="300" w:type="dxa"/>
            <w:vMerge/>
            <w:tcBorders>
              <w:top w:val="single" w:sz="4" w:space="0" w:color="BFBFBF"/>
              <w:left w:val="single" w:sz="4" w:space="0" w:color="BFBFBF"/>
              <w:bottom w:val="nil"/>
              <w:right w:val="single" w:sz="4" w:space="0" w:color="BFBFBF"/>
            </w:tcBorders>
            <w:vAlign w:val="center"/>
            <w:hideMark/>
          </w:tcPr>
          <w:p w14:paraId="1E5A0733" w14:textId="77777777" w:rsidR="00740FFE" w:rsidRPr="00EB7588" w:rsidRDefault="00740FFE" w:rsidP="007E230E">
            <w:pPr>
              <w:spacing w:line="256" w:lineRule="auto"/>
              <w:rPr>
                <w:rFonts w:ascii="Calibri" w:eastAsia="Times New Roman" w:hAnsi="Calibri" w:cs="Calibri"/>
                <w:b/>
                <w:color w:val="002060"/>
                <w:sz w:val="14"/>
                <w:szCs w:val="12"/>
              </w:rPr>
            </w:pPr>
          </w:p>
        </w:tc>
        <w:tc>
          <w:tcPr>
            <w:tcW w:w="648" w:type="dxa"/>
            <w:gridSpan w:val="2"/>
            <w:tcBorders>
              <w:top w:val="single" w:sz="4" w:space="0" w:color="BFBFBF"/>
              <w:left w:val="single" w:sz="4" w:space="0" w:color="BFBFBF"/>
              <w:bottom w:val="nil"/>
              <w:right w:val="single" w:sz="4" w:space="0" w:color="BFBFBF"/>
            </w:tcBorders>
            <w:shd w:val="clear" w:color="auto" w:fill="F2F2F2"/>
            <w:vAlign w:val="center"/>
            <w:hideMark/>
          </w:tcPr>
          <w:p w14:paraId="7ED2E120" w14:textId="77777777" w:rsidR="00740FFE" w:rsidRPr="00EB7588" w:rsidRDefault="00740FFE" w:rsidP="007E230E">
            <w:pPr>
              <w:ind w:left="34" w:hanging="34"/>
              <w:jc w:val="both"/>
              <w:rPr>
                <w:rFonts w:ascii="Calibri" w:eastAsia="Times New Roman" w:hAnsi="Calibri" w:cs="Calibri"/>
                <w:sz w:val="16"/>
                <w:szCs w:val="16"/>
              </w:rPr>
            </w:pPr>
            <w:r w:rsidRPr="00EB7588">
              <w:rPr>
                <w:rFonts w:ascii="Calibri" w:eastAsia="Times New Roman" w:hAnsi="Calibri" w:cs="Calibri"/>
                <w:sz w:val="16"/>
                <w:szCs w:val="16"/>
              </w:rPr>
              <w:t xml:space="preserve">Otros </w:t>
            </w:r>
          </w:p>
        </w:tc>
        <w:tc>
          <w:tcPr>
            <w:tcW w:w="7371" w:type="dxa"/>
            <w:gridSpan w:val="16"/>
            <w:tcBorders>
              <w:top w:val="single" w:sz="4" w:space="0" w:color="BFBFBF"/>
              <w:left w:val="single" w:sz="4" w:space="0" w:color="BFBFBF"/>
              <w:bottom w:val="nil"/>
              <w:right w:val="single" w:sz="4" w:space="0" w:color="BFBFBF"/>
            </w:tcBorders>
            <w:vAlign w:val="center"/>
            <w:hideMark/>
          </w:tcPr>
          <w:p w14:paraId="7B139244" w14:textId="77777777" w:rsidR="00740FFE" w:rsidRPr="00EB7588" w:rsidRDefault="00740FFE" w:rsidP="007E230E">
            <w:pPr>
              <w:ind w:left="34" w:hanging="34"/>
              <w:jc w:val="both"/>
              <w:rPr>
                <w:rFonts w:ascii="Calibri" w:eastAsia="Times New Roman" w:hAnsi="Calibri" w:cs="Calibri"/>
                <w:sz w:val="16"/>
                <w:szCs w:val="16"/>
              </w:rPr>
            </w:pPr>
            <w:r w:rsidRPr="00EB7588">
              <w:rPr>
                <w:rFonts w:ascii="Times New Roman" w:eastAsia="Times New Roman" w:hAnsi="Times New Roman" w:cs="Times New Roman"/>
                <w:lang w:eastAsia="zh-CN"/>
              </w:rPr>
              <w:fldChar w:fldCharType="begin">
                <w:ffData>
                  <w:name w:val=""/>
                  <w:enabled/>
                  <w:calcOnExit w:val="0"/>
                  <w:textInput/>
                </w:ffData>
              </w:fldChar>
            </w:r>
            <w:r w:rsidRPr="00EB7588">
              <w:rPr>
                <w:rFonts w:ascii="Calibri" w:eastAsia="Times New Roman" w:hAnsi="Calibri" w:cs="Times New Roman"/>
                <w:sz w:val="20"/>
                <w:szCs w:val="20"/>
              </w:rPr>
              <w:instrText xml:space="preserve"> FORMTEXT </w:instrText>
            </w:r>
            <w:r w:rsidRPr="00EB7588">
              <w:rPr>
                <w:rFonts w:ascii="Times New Roman" w:eastAsia="Times New Roman" w:hAnsi="Times New Roman" w:cs="Times New Roman"/>
                <w:lang w:eastAsia="zh-CN"/>
              </w:rPr>
            </w:r>
            <w:r w:rsidRPr="00EB7588">
              <w:rPr>
                <w:rFonts w:ascii="Times New Roman" w:eastAsia="Times New Roman" w:hAnsi="Times New Roman" w:cs="Times New Roman"/>
                <w:lang w:eastAsia="zh-CN"/>
              </w:rPr>
              <w:fldChar w:fldCharType="separate"/>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t> </w:t>
            </w:r>
            <w:r w:rsidRPr="00EB7588">
              <w:rPr>
                <w:rFonts w:ascii="Calibri" w:eastAsia="Times New Roman" w:hAnsi="Calibri" w:cs="Calibri"/>
                <w:b/>
                <w:color w:val="002060"/>
                <w:sz w:val="16"/>
                <w:szCs w:val="14"/>
              </w:rPr>
              <w:fldChar w:fldCharType="end"/>
            </w:r>
          </w:p>
        </w:tc>
      </w:tr>
      <w:tr w:rsidR="00740FFE" w:rsidRPr="00EB7588" w14:paraId="10910A5E" w14:textId="77777777" w:rsidTr="007E230E">
        <w:trPr>
          <w:trHeight w:val="30"/>
        </w:trPr>
        <w:tc>
          <w:tcPr>
            <w:tcW w:w="1271" w:type="dxa"/>
            <w:gridSpan w:val="2"/>
            <w:tcBorders>
              <w:top w:val="single" w:sz="4" w:space="0" w:color="BFBFBF"/>
              <w:left w:val="single" w:sz="4" w:space="0" w:color="BFBFBF"/>
              <w:bottom w:val="single" w:sz="4" w:space="0" w:color="BFBFBF"/>
              <w:right w:val="nil"/>
            </w:tcBorders>
            <w:vAlign w:val="center"/>
          </w:tcPr>
          <w:p w14:paraId="65067D7F" w14:textId="77777777" w:rsidR="00740FFE" w:rsidRPr="00EB7588" w:rsidRDefault="00740FFE" w:rsidP="007E230E">
            <w:pPr>
              <w:snapToGrid w:val="0"/>
              <w:rPr>
                <w:rFonts w:ascii="Calibri" w:eastAsia="Times New Roman" w:hAnsi="Calibri" w:cs="Calibri"/>
                <w:b/>
                <w:sz w:val="6"/>
                <w:szCs w:val="6"/>
              </w:rPr>
            </w:pPr>
          </w:p>
        </w:tc>
        <w:tc>
          <w:tcPr>
            <w:tcW w:w="8255" w:type="dxa"/>
            <w:gridSpan w:val="19"/>
            <w:tcBorders>
              <w:top w:val="single" w:sz="4" w:space="0" w:color="BFBFBF"/>
              <w:left w:val="nil"/>
              <w:bottom w:val="single" w:sz="4" w:space="0" w:color="BFBFBF"/>
              <w:right w:val="nil"/>
            </w:tcBorders>
            <w:vAlign w:val="center"/>
          </w:tcPr>
          <w:p w14:paraId="45094B0D" w14:textId="77777777" w:rsidR="00740FFE" w:rsidRPr="00EB7588" w:rsidRDefault="00740FFE" w:rsidP="007E230E">
            <w:pPr>
              <w:ind w:left="34" w:hanging="34"/>
              <w:jc w:val="both"/>
              <w:rPr>
                <w:rFonts w:ascii="Calibri" w:eastAsia="Times New Roman" w:hAnsi="Calibri" w:cs="Calibri"/>
                <w:b/>
                <w:color w:val="002060"/>
                <w:sz w:val="6"/>
                <w:szCs w:val="6"/>
              </w:rPr>
            </w:pPr>
          </w:p>
        </w:tc>
      </w:tr>
      <w:tr w:rsidR="00740FFE" w:rsidRPr="00EB7588" w14:paraId="5258395B" w14:textId="77777777" w:rsidTr="007E230E">
        <w:trPr>
          <w:trHeight w:val="230"/>
        </w:trPr>
        <w:tc>
          <w:tcPr>
            <w:tcW w:w="1271" w:type="dxa"/>
            <w:gridSpan w:val="2"/>
            <w:vMerge w:val="restart"/>
            <w:tcBorders>
              <w:top w:val="single" w:sz="4" w:space="0" w:color="BFBFBF"/>
              <w:left w:val="single" w:sz="4" w:space="0" w:color="BFBFBF"/>
              <w:bottom w:val="nil"/>
              <w:right w:val="single" w:sz="4" w:space="0" w:color="BFBFBF"/>
            </w:tcBorders>
            <w:shd w:val="clear" w:color="auto" w:fill="D9D9D9"/>
            <w:vAlign w:val="center"/>
            <w:hideMark/>
          </w:tcPr>
          <w:p w14:paraId="2747670E" w14:textId="77777777" w:rsidR="00740FFE" w:rsidRPr="00EB7588" w:rsidRDefault="00740FFE" w:rsidP="007E230E">
            <w:pPr>
              <w:jc w:val="center"/>
              <w:rPr>
                <w:rFonts w:ascii="Calibri" w:eastAsia="Times New Roman" w:hAnsi="Calibri" w:cs="Times New Roman"/>
                <w:color w:val="808080"/>
                <w:sz w:val="14"/>
                <w:szCs w:val="20"/>
              </w:rPr>
            </w:pPr>
            <w:r w:rsidRPr="00EB7588">
              <w:rPr>
                <w:rFonts w:ascii="Calibri" w:eastAsia="Times New Roman" w:hAnsi="Calibri" w:cs="Calibri"/>
                <w:b/>
                <w:color w:val="808080"/>
                <w:sz w:val="40"/>
                <w:szCs w:val="50"/>
              </w:rPr>
              <w:t>C</w:t>
            </w:r>
          </w:p>
          <w:p w14:paraId="794952AF" w14:textId="77777777" w:rsidR="00740FFE" w:rsidRPr="00EB7588" w:rsidRDefault="00740FFE" w:rsidP="007E230E">
            <w:pPr>
              <w:snapToGrid w:val="0"/>
              <w:jc w:val="center"/>
              <w:rPr>
                <w:rFonts w:ascii="Calibri" w:eastAsia="Times New Roman" w:hAnsi="Calibri" w:cs="Calibri"/>
                <w:b/>
                <w:color w:val="002060"/>
                <w:sz w:val="17"/>
                <w:szCs w:val="17"/>
              </w:rPr>
            </w:pPr>
            <w:r w:rsidRPr="00EB7588">
              <w:rPr>
                <w:rFonts w:ascii="Calibri" w:eastAsia="Times New Roman" w:hAnsi="Calibri" w:cs="Calibri"/>
                <w:b/>
                <w:color w:val="002060"/>
                <w:sz w:val="17"/>
                <w:szCs w:val="17"/>
              </w:rPr>
              <w:t>Asunción de compromisos por el/la solicitante</w:t>
            </w:r>
          </w:p>
        </w:tc>
        <w:tc>
          <w:tcPr>
            <w:tcW w:w="8255" w:type="dxa"/>
            <w:gridSpan w:val="19"/>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0CF5F22C" w14:textId="77777777" w:rsidR="00740FFE" w:rsidRPr="00EB7588" w:rsidRDefault="00740FFE" w:rsidP="007E230E">
            <w:pPr>
              <w:ind w:left="34" w:hanging="34"/>
              <w:jc w:val="both"/>
              <w:rPr>
                <w:rFonts w:ascii="Calibri" w:eastAsia="Times New Roman" w:hAnsi="Calibri" w:cs="Calibri"/>
                <w:b/>
                <w:color w:val="002060"/>
                <w:sz w:val="14"/>
                <w:szCs w:val="12"/>
              </w:rPr>
            </w:pPr>
            <w:proofErr w:type="gramStart"/>
            <w:r w:rsidRPr="00EB7588">
              <w:rPr>
                <w:rFonts w:ascii="Calibri" w:eastAsia="Times New Roman" w:hAnsi="Calibri" w:cs="Calibri"/>
                <w:b/>
                <w:color w:val="002060"/>
                <w:sz w:val="16"/>
                <w:szCs w:val="16"/>
              </w:rPr>
              <w:t>C. Compromisos a asumir</w:t>
            </w:r>
            <w:proofErr w:type="gramEnd"/>
            <w:r w:rsidRPr="00EB7588">
              <w:rPr>
                <w:rFonts w:ascii="Calibri" w:eastAsia="Times New Roman" w:hAnsi="Calibri" w:cs="Calibri"/>
                <w:b/>
                <w:color w:val="002060"/>
                <w:sz w:val="16"/>
                <w:szCs w:val="16"/>
              </w:rPr>
              <w:t xml:space="preserve"> por el/la solicitante </w:t>
            </w:r>
          </w:p>
        </w:tc>
      </w:tr>
      <w:tr w:rsidR="00740FFE" w:rsidRPr="00EB7588" w14:paraId="7B718F52" w14:textId="77777777" w:rsidTr="007E230E">
        <w:trPr>
          <w:trHeight w:val="2316"/>
        </w:trPr>
        <w:tc>
          <w:tcPr>
            <w:tcW w:w="600" w:type="dxa"/>
            <w:gridSpan w:val="2"/>
            <w:vMerge/>
            <w:tcBorders>
              <w:top w:val="single" w:sz="4" w:space="0" w:color="BFBFBF"/>
              <w:left w:val="single" w:sz="4" w:space="0" w:color="BFBFBF"/>
              <w:bottom w:val="nil"/>
              <w:right w:val="single" w:sz="4" w:space="0" w:color="BFBFBF"/>
            </w:tcBorders>
            <w:vAlign w:val="center"/>
            <w:hideMark/>
          </w:tcPr>
          <w:p w14:paraId="1D9D3AD1" w14:textId="77777777" w:rsidR="00740FFE" w:rsidRPr="00EB7588" w:rsidRDefault="00740FFE" w:rsidP="007E230E">
            <w:pPr>
              <w:spacing w:line="256" w:lineRule="auto"/>
              <w:rPr>
                <w:rFonts w:ascii="Calibri" w:eastAsia="Times New Roman" w:hAnsi="Calibri" w:cs="Calibri"/>
                <w:b/>
                <w:color w:val="002060"/>
                <w:sz w:val="17"/>
                <w:szCs w:val="17"/>
              </w:rPr>
            </w:pPr>
          </w:p>
        </w:tc>
        <w:tc>
          <w:tcPr>
            <w:tcW w:w="8255" w:type="dxa"/>
            <w:gridSpan w:val="19"/>
            <w:tcBorders>
              <w:top w:val="single" w:sz="4" w:space="0" w:color="BFBFBF"/>
              <w:left w:val="single" w:sz="4" w:space="0" w:color="BFBFBF"/>
              <w:bottom w:val="single" w:sz="4" w:space="0" w:color="BFBFBF"/>
              <w:right w:val="single" w:sz="4" w:space="0" w:color="BFBFBF"/>
            </w:tcBorders>
            <w:vAlign w:val="center"/>
            <w:hideMark/>
          </w:tcPr>
          <w:p w14:paraId="33E626D6" w14:textId="77777777" w:rsidR="00740FFE" w:rsidRPr="00EB7588" w:rsidRDefault="00740FFE" w:rsidP="007E230E">
            <w:pPr>
              <w:ind w:left="68"/>
              <w:rPr>
                <w:rFonts w:ascii="Calibri" w:eastAsia="Times New Roman" w:hAnsi="Calibri" w:cs="Calibri"/>
                <w:sz w:val="12"/>
                <w:szCs w:val="12"/>
              </w:rPr>
            </w:pPr>
            <w:r w:rsidRPr="00EB7588">
              <w:rPr>
                <w:rFonts w:ascii="Calibri" w:eastAsia="Times New Roman" w:hAnsi="Calibri" w:cs="Calibri"/>
                <w:b/>
                <w:bCs/>
                <w:sz w:val="12"/>
                <w:szCs w:val="12"/>
              </w:rPr>
              <w:t>a)</w:t>
            </w:r>
            <w:r w:rsidRPr="00EB7588">
              <w:rPr>
                <w:rFonts w:ascii="Calibri" w:eastAsia="Times New Roman" w:hAnsi="Calibri" w:cs="Calibri"/>
                <w:sz w:val="12"/>
                <w:szCs w:val="12"/>
              </w:rPr>
              <w:t xml:space="preserve"> Pagar la tasa por la utilización privativa o el aprovechamiento especial por la utilización temporal o esporádica del Teatro Cine Realejos y del Auditorio de la Casa Municipal de la Cultura del Ayuntamiento de Los Realejos, de conformidad con la Ordenanza Fiscal aprobada al efecto, en el plazo de CINCO (5) días hábiles desde la notificación de la licencia o autorización administrativa para el uso del espacio público. </w:t>
            </w:r>
          </w:p>
          <w:p w14:paraId="1F6CC173" w14:textId="77777777" w:rsidR="00740FFE" w:rsidRPr="00EB7588" w:rsidRDefault="00740FFE" w:rsidP="007E230E">
            <w:pPr>
              <w:ind w:left="68"/>
              <w:rPr>
                <w:rFonts w:ascii="Calibri" w:eastAsia="Times New Roman" w:hAnsi="Calibri" w:cs="Calibri"/>
                <w:sz w:val="12"/>
                <w:szCs w:val="12"/>
              </w:rPr>
            </w:pPr>
            <w:r w:rsidRPr="00EB7588">
              <w:rPr>
                <w:rFonts w:ascii="Calibri" w:eastAsia="Times New Roman" w:hAnsi="Calibri" w:cs="Calibri"/>
                <w:b/>
                <w:bCs/>
                <w:sz w:val="12"/>
                <w:szCs w:val="12"/>
              </w:rPr>
              <w:t>b)</w:t>
            </w:r>
            <w:r w:rsidRPr="00EB7588">
              <w:rPr>
                <w:rFonts w:ascii="Calibri" w:eastAsia="Times New Roman" w:hAnsi="Calibri" w:cs="Calibri"/>
                <w:sz w:val="12"/>
                <w:szCs w:val="12"/>
              </w:rPr>
              <w:t xml:space="preserve"> Respetar y cumplir todas y cada una de las exigencias y condicionantes recogidos en la correspondiente Resolución de autorización administrativa para el uso del espacio público, así como todas las obligaciones formales que recoge el REGLAMENTO REGULADOR DEL USO DEL TEATRO CINE REALEJOS Y DEL AUDITORIO DE LA CASA MUNICIPAL DE LA CULTURA ASI COMO DE OTRAS DE TITULARIDAD MUNICIPAL DESTINADAS A LA REALIZACIÓN DE ESPECTÁCULOS ARTÍSTICOS</w:t>
            </w:r>
          </w:p>
          <w:p w14:paraId="2A462D39" w14:textId="77777777" w:rsidR="00740FFE" w:rsidRPr="00EB7588" w:rsidRDefault="00740FFE" w:rsidP="007E230E">
            <w:pPr>
              <w:ind w:left="68"/>
              <w:rPr>
                <w:rFonts w:ascii="Calibri" w:eastAsia="Times New Roman" w:hAnsi="Calibri" w:cs="Calibri"/>
                <w:sz w:val="12"/>
                <w:szCs w:val="12"/>
              </w:rPr>
            </w:pPr>
            <w:r w:rsidRPr="00EB7588">
              <w:rPr>
                <w:rFonts w:ascii="Calibri" w:eastAsia="Times New Roman" w:hAnsi="Calibri" w:cs="Calibri"/>
                <w:b/>
                <w:bCs/>
                <w:sz w:val="12"/>
                <w:szCs w:val="12"/>
              </w:rPr>
              <w:t>c)</w:t>
            </w:r>
            <w:r w:rsidRPr="00EB7588">
              <w:rPr>
                <w:rFonts w:ascii="Calibri" w:eastAsia="Times New Roman" w:hAnsi="Calibri" w:cs="Calibri"/>
                <w:sz w:val="12"/>
                <w:szCs w:val="12"/>
              </w:rPr>
              <w:t xml:space="preserve"> Respetar los horarios establecidos para el uso de los inmuebles objeto de utilización privativa</w:t>
            </w:r>
          </w:p>
          <w:p w14:paraId="6141B261" w14:textId="77777777" w:rsidR="00740FFE" w:rsidRPr="00EB7588" w:rsidRDefault="00740FFE" w:rsidP="007E230E">
            <w:pPr>
              <w:ind w:left="68"/>
              <w:rPr>
                <w:rFonts w:ascii="Calibri" w:eastAsia="Times New Roman" w:hAnsi="Calibri" w:cs="Calibri"/>
                <w:sz w:val="12"/>
                <w:szCs w:val="12"/>
              </w:rPr>
            </w:pPr>
            <w:r w:rsidRPr="00EB7588">
              <w:rPr>
                <w:rFonts w:ascii="Calibri" w:eastAsia="Times New Roman" w:hAnsi="Calibri" w:cs="Calibri"/>
                <w:b/>
                <w:bCs/>
                <w:sz w:val="12"/>
                <w:szCs w:val="12"/>
              </w:rPr>
              <w:t>d)</w:t>
            </w:r>
            <w:r w:rsidRPr="00EB7588">
              <w:rPr>
                <w:rFonts w:ascii="Calibri" w:eastAsia="Times New Roman" w:hAnsi="Calibri" w:cs="Calibri"/>
                <w:sz w:val="12"/>
                <w:szCs w:val="12"/>
              </w:rPr>
              <w:t xml:space="preserve"> Cuidar los inmuebles y el mobiliario existente, los cuales no podrán ser utilizados para cualquier tipo de montaje, así como respetar las normas sociales de civismo y convivencia.</w:t>
            </w:r>
          </w:p>
          <w:p w14:paraId="306528CD" w14:textId="77777777" w:rsidR="00740FFE" w:rsidRPr="00EB7588" w:rsidRDefault="00740FFE" w:rsidP="007E230E">
            <w:pPr>
              <w:ind w:left="68"/>
              <w:rPr>
                <w:rFonts w:ascii="Calibri" w:eastAsia="Times New Roman" w:hAnsi="Calibri" w:cs="Calibri"/>
                <w:sz w:val="12"/>
                <w:szCs w:val="12"/>
              </w:rPr>
            </w:pPr>
            <w:r w:rsidRPr="00EB7588">
              <w:rPr>
                <w:rFonts w:ascii="Calibri" w:eastAsia="Times New Roman" w:hAnsi="Calibri" w:cs="Calibri"/>
                <w:b/>
                <w:bCs/>
                <w:sz w:val="12"/>
                <w:szCs w:val="12"/>
              </w:rPr>
              <w:t>e)</w:t>
            </w:r>
            <w:r w:rsidRPr="00EB7588">
              <w:rPr>
                <w:rFonts w:ascii="Calibri" w:eastAsia="Times New Roman" w:hAnsi="Calibri" w:cs="Calibri"/>
                <w:sz w:val="12"/>
                <w:szCs w:val="12"/>
              </w:rPr>
              <w:t xml:space="preserve"> Comunicar al Ayuntamiento de Los Realejos, de inmediato, la suspensión de las actividades programadas en el inmueble cuyo uso haya sido objeto de cesión, así como cualquier deficiencia o deterioro.</w:t>
            </w:r>
          </w:p>
          <w:p w14:paraId="33DB1A17" w14:textId="77777777" w:rsidR="00740FFE" w:rsidRPr="00EB7588" w:rsidRDefault="00740FFE" w:rsidP="007E230E">
            <w:pPr>
              <w:ind w:left="68"/>
              <w:rPr>
                <w:rFonts w:ascii="Calibri" w:eastAsia="Times New Roman" w:hAnsi="Calibri" w:cs="Calibri"/>
                <w:sz w:val="12"/>
                <w:szCs w:val="12"/>
              </w:rPr>
            </w:pPr>
            <w:r w:rsidRPr="00EB7588">
              <w:rPr>
                <w:rFonts w:ascii="Calibri" w:eastAsia="Times New Roman" w:hAnsi="Calibri" w:cs="Calibri"/>
                <w:b/>
                <w:bCs/>
                <w:sz w:val="12"/>
                <w:szCs w:val="12"/>
              </w:rPr>
              <w:t>f)</w:t>
            </w:r>
            <w:r w:rsidRPr="00EB7588">
              <w:rPr>
                <w:rFonts w:ascii="Calibri" w:eastAsia="Times New Roman" w:hAnsi="Calibri" w:cs="Calibri"/>
                <w:sz w:val="12"/>
                <w:szCs w:val="12"/>
              </w:rPr>
              <w:t xml:space="preserve"> Responsabilizarse de los daños causados en el inmueble y en los enseres existentes. </w:t>
            </w:r>
          </w:p>
          <w:p w14:paraId="7784A11F" w14:textId="77777777" w:rsidR="00740FFE" w:rsidRPr="00EB7588" w:rsidRDefault="00740FFE" w:rsidP="007E230E">
            <w:pPr>
              <w:ind w:left="68"/>
              <w:rPr>
                <w:rFonts w:ascii="Calibri" w:eastAsia="Times New Roman" w:hAnsi="Calibri" w:cs="Calibri"/>
                <w:sz w:val="12"/>
                <w:szCs w:val="12"/>
              </w:rPr>
            </w:pPr>
            <w:r w:rsidRPr="00EB7588">
              <w:rPr>
                <w:rFonts w:ascii="Calibri" w:eastAsia="Times New Roman" w:hAnsi="Calibri" w:cs="Calibri"/>
                <w:b/>
                <w:bCs/>
                <w:sz w:val="12"/>
                <w:szCs w:val="12"/>
              </w:rPr>
              <w:t>g)</w:t>
            </w:r>
            <w:r w:rsidRPr="00EB7588">
              <w:rPr>
                <w:rFonts w:ascii="Calibri" w:eastAsia="Times New Roman" w:hAnsi="Calibri" w:cs="Calibri"/>
                <w:sz w:val="12"/>
                <w:szCs w:val="12"/>
              </w:rPr>
              <w:t xml:space="preserve"> No causar molestias al vecindario ni perturbar la tranquilidad de la zona durante el horario de utilización.</w:t>
            </w:r>
          </w:p>
          <w:p w14:paraId="36260804" w14:textId="77777777" w:rsidR="00740FFE" w:rsidRPr="00EB7588" w:rsidRDefault="00740FFE" w:rsidP="007E230E">
            <w:pPr>
              <w:ind w:left="68"/>
              <w:rPr>
                <w:rFonts w:ascii="Calibri" w:eastAsia="Times New Roman" w:hAnsi="Calibri" w:cs="Calibri"/>
                <w:sz w:val="12"/>
                <w:szCs w:val="12"/>
              </w:rPr>
            </w:pPr>
            <w:r w:rsidRPr="00EB7588">
              <w:rPr>
                <w:rFonts w:ascii="Calibri" w:eastAsia="Times New Roman" w:hAnsi="Calibri" w:cs="Calibri"/>
                <w:b/>
                <w:bCs/>
                <w:sz w:val="12"/>
                <w:szCs w:val="12"/>
              </w:rPr>
              <w:t>h)</w:t>
            </w:r>
            <w:r w:rsidRPr="00EB7588">
              <w:rPr>
                <w:rFonts w:ascii="Calibri" w:eastAsia="Times New Roman" w:hAnsi="Calibri" w:cs="Calibri"/>
                <w:sz w:val="12"/>
                <w:szCs w:val="12"/>
              </w:rPr>
              <w:t xml:space="preserve"> Prohibir que se fume en el inmueble.</w:t>
            </w:r>
          </w:p>
          <w:p w14:paraId="6C0E4EB4" w14:textId="77777777" w:rsidR="00740FFE" w:rsidRPr="00EB7588" w:rsidRDefault="00740FFE" w:rsidP="007E230E">
            <w:pPr>
              <w:ind w:left="68"/>
              <w:rPr>
                <w:rFonts w:ascii="Calibri" w:eastAsia="Times New Roman" w:hAnsi="Calibri" w:cs="Calibri"/>
                <w:sz w:val="12"/>
                <w:szCs w:val="12"/>
              </w:rPr>
            </w:pPr>
            <w:r w:rsidRPr="00EB7588">
              <w:rPr>
                <w:rFonts w:ascii="Calibri" w:eastAsia="Times New Roman" w:hAnsi="Calibri" w:cs="Calibri"/>
                <w:b/>
                <w:bCs/>
                <w:sz w:val="12"/>
                <w:szCs w:val="12"/>
              </w:rPr>
              <w:t>i)</w:t>
            </w:r>
            <w:r w:rsidRPr="00EB7588">
              <w:rPr>
                <w:rFonts w:ascii="Calibri" w:eastAsia="Times New Roman" w:hAnsi="Calibri" w:cs="Calibri"/>
                <w:sz w:val="12"/>
                <w:szCs w:val="12"/>
              </w:rPr>
              <w:t xml:space="preserve"> Queda estrictamente prohibido el uso de fuego, pólvora, armas de fuego o cortantes, que pongan en riesgo al </w:t>
            </w:r>
            <w:proofErr w:type="gramStart"/>
            <w:r w:rsidRPr="00EB7588">
              <w:rPr>
                <w:rFonts w:ascii="Calibri" w:eastAsia="Times New Roman" w:hAnsi="Calibri" w:cs="Calibri"/>
                <w:sz w:val="12"/>
                <w:szCs w:val="12"/>
              </w:rPr>
              <w:t>público asistente</w:t>
            </w:r>
            <w:proofErr w:type="gramEnd"/>
            <w:r w:rsidRPr="00EB7588">
              <w:rPr>
                <w:rFonts w:ascii="Calibri" w:eastAsia="Times New Roman" w:hAnsi="Calibri" w:cs="Calibri"/>
                <w:sz w:val="12"/>
                <w:szCs w:val="12"/>
              </w:rPr>
              <w:t xml:space="preserve"> o al inmueble</w:t>
            </w:r>
          </w:p>
          <w:p w14:paraId="7BEE33A4" w14:textId="77777777" w:rsidR="00740FFE" w:rsidRPr="00EB7588" w:rsidRDefault="00740FFE" w:rsidP="007E230E">
            <w:pPr>
              <w:ind w:left="68"/>
              <w:rPr>
                <w:rFonts w:ascii="Calibri" w:eastAsia="Times New Roman" w:hAnsi="Calibri" w:cs="Calibri"/>
                <w:sz w:val="12"/>
                <w:szCs w:val="12"/>
              </w:rPr>
            </w:pPr>
            <w:r w:rsidRPr="00EB7588">
              <w:rPr>
                <w:rFonts w:ascii="Calibri" w:eastAsia="Times New Roman" w:hAnsi="Calibri" w:cs="Calibri"/>
                <w:b/>
                <w:bCs/>
                <w:sz w:val="12"/>
                <w:szCs w:val="12"/>
              </w:rPr>
              <w:t>j)</w:t>
            </w:r>
            <w:r w:rsidRPr="00EB7588">
              <w:rPr>
                <w:rFonts w:ascii="Calibri" w:eastAsia="Times New Roman" w:hAnsi="Calibri" w:cs="Calibri"/>
                <w:sz w:val="12"/>
                <w:szCs w:val="12"/>
              </w:rPr>
              <w:t xml:space="preserve"> Prohibir la entrada de animales dentro del recinto, salvo que se trate de perros guía para deficientes visuales conforme a la legislación aplicable.</w:t>
            </w:r>
          </w:p>
          <w:p w14:paraId="7C401C47" w14:textId="77777777" w:rsidR="00740FFE" w:rsidRPr="00EB7588" w:rsidRDefault="00740FFE" w:rsidP="007E230E">
            <w:pPr>
              <w:ind w:left="68"/>
              <w:rPr>
                <w:rFonts w:ascii="Calibri" w:eastAsia="Times New Roman" w:hAnsi="Calibri" w:cs="Calibri"/>
                <w:sz w:val="12"/>
                <w:szCs w:val="12"/>
              </w:rPr>
            </w:pPr>
            <w:r w:rsidRPr="00EB7588">
              <w:rPr>
                <w:rFonts w:ascii="Calibri" w:eastAsia="Times New Roman" w:hAnsi="Calibri" w:cs="Calibri"/>
                <w:b/>
                <w:bCs/>
                <w:sz w:val="12"/>
                <w:szCs w:val="12"/>
              </w:rPr>
              <w:t>k)</w:t>
            </w:r>
            <w:r w:rsidRPr="00EB7588">
              <w:rPr>
                <w:rFonts w:ascii="Calibri" w:eastAsia="Times New Roman" w:hAnsi="Calibri" w:cs="Calibri"/>
                <w:sz w:val="12"/>
                <w:szCs w:val="12"/>
              </w:rPr>
              <w:t xml:space="preserve"> Permitir en todo momento, el acceso al espacio utilizado del personal competente del Ayuntamiento de Los Realejos</w:t>
            </w:r>
          </w:p>
          <w:p w14:paraId="4289B9D1" w14:textId="77777777" w:rsidR="00740FFE" w:rsidRPr="00EB7588" w:rsidRDefault="00740FFE" w:rsidP="007E230E">
            <w:pPr>
              <w:ind w:left="68"/>
              <w:rPr>
                <w:rFonts w:ascii="Calibri" w:eastAsia="Times New Roman" w:hAnsi="Calibri" w:cs="Calibri"/>
                <w:sz w:val="12"/>
                <w:szCs w:val="12"/>
              </w:rPr>
            </w:pPr>
            <w:r w:rsidRPr="00EB7588">
              <w:rPr>
                <w:rFonts w:ascii="Calibri" w:eastAsia="Times New Roman" w:hAnsi="Calibri" w:cs="Calibri"/>
                <w:b/>
                <w:bCs/>
                <w:sz w:val="12"/>
                <w:szCs w:val="12"/>
              </w:rPr>
              <w:t>l)</w:t>
            </w:r>
            <w:r w:rsidRPr="00EB7588">
              <w:rPr>
                <w:rFonts w:ascii="Calibri" w:eastAsia="Times New Roman" w:hAnsi="Calibri" w:cs="Calibri"/>
                <w:sz w:val="12"/>
                <w:szCs w:val="12"/>
              </w:rPr>
              <w:t xml:space="preserve"> Velar </w:t>
            </w:r>
            <w:proofErr w:type="gramStart"/>
            <w:r w:rsidRPr="00EB7588">
              <w:rPr>
                <w:rFonts w:ascii="Calibri" w:eastAsia="Times New Roman" w:hAnsi="Calibri" w:cs="Calibri"/>
                <w:sz w:val="12"/>
                <w:szCs w:val="12"/>
              </w:rPr>
              <w:t>para</w:t>
            </w:r>
            <w:proofErr w:type="gramEnd"/>
            <w:r w:rsidRPr="00EB7588">
              <w:rPr>
                <w:rFonts w:ascii="Calibri" w:eastAsia="Times New Roman" w:hAnsi="Calibri" w:cs="Calibri"/>
                <w:sz w:val="12"/>
                <w:szCs w:val="12"/>
              </w:rPr>
              <w:t xml:space="preserve"> que el </w:t>
            </w:r>
            <w:proofErr w:type="gramStart"/>
            <w:r w:rsidRPr="00EB7588">
              <w:rPr>
                <w:rFonts w:ascii="Calibri" w:eastAsia="Times New Roman" w:hAnsi="Calibri" w:cs="Calibri"/>
                <w:sz w:val="12"/>
                <w:szCs w:val="12"/>
              </w:rPr>
              <w:t>público asistente</w:t>
            </w:r>
            <w:proofErr w:type="gramEnd"/>
            <w:r w:rsidRPr="00EB7588">
              <w:rPr>
                <w:rFonts w:ascii="Calibri" w:eastAsia="Times New Roman" w:hAnsi="Calibri" w:cs="Calibri"/>
                <w:sz w:val="12"/>
                <w:szCs w:val="12"/>
              </w:rPr>
              <w:t xml:space="preserve"> a los espacios objeto de utilización temporal conozca y cumpla los deberes y normas de asistencia a los espectáculos que recogen los artículos 8 y 9 del Reglamento. </w:t>
            </w:r>
          </w:p>
          <w:p w14:paraId="38AA61AA" w14:textId="77777777" w:rsidR="00740FFE" w:rsidRPr="00EB7588" w:rsidRDefault="00740FFE" w:rsidP="007E230E">
            <w:pPr>
              <w:ind w:left="68"/>
              <w:rPr>
                <w:rFonts w:ascii="Calibri" w:eastAsia="Times New Roman" w:hAnsi="Calibri" w:cs="Calibri"/>
                <w:sz w:val="12"/>
                <w:szCs w:val="12"/>
              </w:rPr>
            </w:pPr>
            <w:r w:rsidRPr="00EB7588">
              <w:rPr>
                <w:rFonts w:ascii="Calibri" w:eastAsia="Times New Roman" w:hAnsi="Calibri" w:cs="Calibri"/>
                <w:b/>
                <w:bCs/>
                <w:sz w:val="12"/>
                <w:szCs w:val="12"/>
              </w:rPr>
              <w:t>m)</w:t>
            </w:r>
            <w:r w:rsidRPr="00EB7588">
              <w:rPr>
                <w:rFonts w:ascii="Calibri" w:eastAsia="Times New Roman" w:hAnsi="Calibri" w:cs="Calibri"/>
                <w:sz w:val="12"/>
                <w:szCs w:val="12"/>
              </w:rPr>
              <w:t xml:space="preserve"> Observar las normas vigentes sobre seguridad y, en especial, las que se refieren a la capacidad máxima de los espacios cedidos, salidas de emergencia y medidas contra incendios.</w:t>
            </w:r>
          </w:p>
        </w:tc>
      </w:tr>
      <w:tr w:rsidR="00740FFE" w:rsidRPr="00EB7588" w14:paraId="65238BEE" w14:textId="77777777" w:rsidTr="007E230E">
        <w:trPr>
          <w:trHeight w:val="445"/>
        </w:trPr>
        <w:tc>
          <w:tcPr>
            <w:tcW w:w="600" w:type="dxa"/>
            <w:gridSpan w:val="2"/>
            <w:vMerge/>
            <w:tcBorders>
              <w:top w:val="single" w:sz="4" w:space="0" w:color="BFBFBF"/>
              <w:left w:val="single" w:sz="4" w:space="0" w:color="BFBFBF"/>
              <w:bottom w:val="nil"/>
              <w:right w:val="single" w:sz="4" w:space="0" w:color="BFBFBF"/>
            </w:tcBorders>
            <w:vAlign w:val="center"/>
            <w:hideMark/>
          </w:tcPr>
          <w:p w14:paraId="4E943174" w14:textId="77777777" w:rsidR="00740FFE" w:rsidRPr="00EB7588" w:rsidRDefault="00740FFE" w:rsidP="007E230E">
            <w:pPr>
              <w:spacing w:line="256" w:lineRule="auto"/>
              <w:rPr>
                <w:rFonts w:ascii="Calibri" w:eastAsia="Times New Roman" w:hAnsi="Calibri" w:cs="Calibri"/>
                <w:b/>
                <w:color w:val="002060"/>
                <w:sz w:val="17"/>
                <w:szCs w:val="17"/>
              </w:rPr>
            </w:pPr>
          </w:p>
        </w:tc>
        <w:tc>
          <w:tcPr>
            <w:tcW w:w="8255" w:type="dxa"/>
            <w:gridSpan w:val="19"/>
            <w:tcBorders>
              <w:top w:val="single" w:sz="4" w:space="0" w:color="BFBFBF"/>
              <w:left w:val="single" w:sz="4" w:space="0" w:color="BFBFBF"/>
              <w:bottom w:val="nil"/>
              <w:right w:val="single" w:sz="4" w:space="0" w:color="BFBFBF"/>
            </w:tcBorders>
            <w:vAlign w:val="center"/>
            <w:hideMark/>
          </w:tcPr>
          <w:p w14:paraId="263A01F0" w14:textId="77777777" w:rsidR="00740FFE" w:rsidRPr="00EB7588" w:rsidRDefault="00740FFE" w:rsidP="007E230E">
            <w:pPr>
              <w:ind w:left="68"/>
              <w:jc w:val="both"/>
              <w:rPr>
                <w:rFonts w:ascii="Calibri" w:eastAsia="Times New Roman" w:hAnsi="Calibri" w:cs="Calibri"/>
                <w:sz w:val="12"/>
                <w:szCs w:val="12"/>
              </w:rPr>
            </w:pPr>
            <w:r w:rsidRPr="00EB7588">
              <w:rPr>
                <w:rFonts w:ascii="Calibri" w:eastAsia="Times New Roman" w:hAnsi="Calibri" w:cs="Calibri"/>
                <w:b/>
                <w:color w:val="002060"/>
                <w:sz w:val="12"/>
                <w:szCs w:val="12"/>
              </w:rPr>
              <w:t>Limpieza del inmueble</w:t>
            </w:r>
            <w:r w:rsidRPr="00EB7588">
              <w:rPr>
                <w:rFonts w:ascii="Calibri" w:eastAsia="Times New Roman" w:hAnsi="Calibri" w:cs="Calibri"/>
                <w:sz w:val="12"/>
                <w:szCs w:val="12"/>
              </w:rPr>
              <w:t>: El solicitante debe velar por la limpieza y orden de edificios, a tal efecto, después de cada uso se procederá a la ordenación del mobiliario de forma que puedan ser inmediatamente utilizados por otros solicitantes. En consecuencia, tendrá la obligación de limpiar las distintas dependencias utilizadas, incluidos los baños y los alrededores, aportando él mismo los materiales y productos de limpieza que resulten necesarios.</w:t>
            </w:r>
          </w:p>
          <w:p w14:paraId="1A692304" w14:textId="77777777" w:rsidR="00740FFE" w:rsidRPr="00EB7588" w:rsidRDefault="00740FFE" w:rsidP="007E230E">
            <w:pPr>
              <w:ind w:left="68"/>
              <w:jc w:val="both"/>
              <w:rPr>
                <w:rFonts w:ascii="Calibri" w:eastAsia="Times New Roman" w:hAnsi="Calibri" w:cs="Calibri"/>
                <w:sz w:val="12"/>
                <w:szCs w:val="12"/>
              </w:rPr>
            </w:pPr>
            <w:r w:rsidRPr="00EB7588">
              <w:rPr>
                <w:rFonts w:ascii="Calibri" w:eastAsia="Times New Roman" w:hAnsi="Calibri" w:cs="Calibri"/>
                <w:b/>
                <w:color w:val="002060"/>
                <w:sz w:val="12"/>
                <w:szCs w:val="12"/>
              </w:rPr>
              <w:t>Importante</w:t>
            </w:r>
            <w:r w:rsidRPr="00EB7588">
              <w:rPr>
                <w:rFonts w:ascii="Calibri" w:eastAsia="Times New Roman" w:hAnsi="Calibri" w:cs="Calibri"/>
                <w:b/>
                <w:sz w:val="12"/>
                <w:szCs w:val="12"/>
              </w:rPr>
              <w:t>:</w:t>
            </w:r>
            <w:r w:rsidRPr="00EB7588">
              <w:rPr>
                <w:rFonts w:ascii="Calibri" w:eastAsia="Times New Roman" w:hAnsi="Calibri" w:cs="Calibri"/>
                <w:sz w:val="12"/>
                <w:szCs w:val="12"/>
              </w:rPr>
              <w:t xml:space="preserve"> De constatarse, por parte del personal del Ayuntamiento de Los Realejos, que el inmueble cedido no reúne los requisitos de limpieza exigidos, podrá repercutirle al solicitante cualquier gasto extraordinario que haya tenido que asumir el Ayuntamiento en concepto de gastos de limpieza.</w:t>
            </w:r>
          </w:p>
          <w:p w14:paraId="4E71073A" w14:textId="77777777" w:rsidR="00740FFE" w:rsidRPr="00EB7588" w:rsidRDefault="00740FFE" w:rsidP="007E230E">
            <w:pPr>
              <w:ind w:left="68"/>
              <w:jc w:val="both"/>
              <w:rPr>
                <w:rFonts w:ascii="Calibri" w:eastAsia="Times New Roman" w:hAnsi="Calibri" w:cs="Calibri"/>
                <w:sz w:val="12"/>
                <w:szCs w:val="12"/>
              </w:rPr>
            </w:pPr>
            <w:r w:rsidRPr="00EB7588">
              <w:rPr>
                <w:rFonts w:ascii="Calibri" w:eastAsia="Times New Roman" w:hAnsi="Calibri" w:cs="Calibri"/>
                <w:b/>
                <w:color w:val="002060"/>
                <w:sz w:val="12"/>
                <w:szCs w:val="12"/>
              </w:rPr>
              <w:t>Montaje del espectáculo</w:t>
            </w:r>
            <w:r w:rsidRPr="00EB7588">
              <w:rPr>
                <w:rFonts w:ascii="Calibri" w:eastAsia="Times New Roman" w:hAnsi="Calibri" w:cs="Calibri"/>
                <w:b/>
                <w:sz w:val="12"/>
                <w:szCs w:val="12"/>
              </w:rPr>
              <w:t>:</w:t>
            </w:r>
            <w:r w:rsidRPr="00EB7588">
              <w:rPr>
                <w:rFonts w:ascii="Calibri" w:eastAsia="Times New Roman" w:hAnsi="Calibri" w:cs="Calibri"/>
                <w:sz w:val="12"/>
                <w:szCs w:val="12"/>
              </w:rPr>
              <w:t xml:space="preserve"> Debe finalizar al menos una hora antes del comienzo de la actividad para proceder a la limpieza del escenario. El equipo técnico supervisará el montaje e instalación de cualquier elemento, escenografía, etc., relacionado con la actividad en cuestión. Todo montaje requiere una prueba técnica. Se respetará muy especialmente el horario establecido para dichas pruebas. Todos aquellos elementos escenográficos y de </w:t>
            </w:r>
            <w:proofErr w:type="spellStart"/>
            <w:r w:rsidRPr="00EB7588">
              <w:rPr>
                <w:rFonts w:ascii="Calibri" w:eastAsia="Times New Roman" w:hAnsi="Calibri" w:cs="Calibri"/>
                <w:sz w:val="12"/>
                <w:szCs w:val="12"/>
              </w:rPr>
              <w:t>utillería</w:t>
            </w:r>
            <w:proofErr w:type="spellEnd"/>
            <w:r w:rsidRPr="00EB7588">
              <w:rPr>
                <w:rFonts w:ascii="Calibri" w:eastAsia="Times New Roman" w:hAnsi="Calibri" w:cs="Calibri"/>
                <w:sz w:val="12"/>
                <w:szCs w:val="12"/>
              </w:rPr>
              <w:t xml:space="preserve"> que se utilicen en el montaje del espectáculo deberán ser trasladados por los propios medios del solicitante y retirados inmediatamente una vez concluido el evento. Si no fuera así el Ayuntamiento no es responsable de su deterioro o pérdida. En ningún caso podrán utilizarse para la actividad enseres y mobiliario propios del espacio cedido. Durante el montaje, pruebas o ensayos no podrán permanecer en el escenario ni en el patio de butacas personas ajenas al trabajo concreto que se esté realizando. El tiempo de desmontaje comenzará inmediatamente finalizada la actividad y desalojado el patio de butacas, y nunca podrá exceder de las veinticuatro horas posteriores al término de la representación, siempre que no afecte a otra actividad programada. Se prohíben en los trabajos de montaje, desmontaje, decoración, las concentraciones peligrosas de gases o vapores combustibles</w:t>
            </w:r>
          </w:p>
          <w:p w14:paraId="612F0D71" w14:textId="77777777" w:rsidR="00740FFE" w:rsidRPr="00EB7588" w:rsidRDefault="00740FFE" w:rsidP="007E230E">
            <w:pPr>
              <w:ind w:left="68"/>
              <w:jc w:val="both"/>
              <w:rPr>
                <w:rFonts w:ascii="Calibri" w:eastAsia="Times New Roman" w:hAnsi="Calibri" w:cs="Calibri"/>
                <w:sz w:val="12"/>
                <w:szCs w:val="12"/>
              </w:rPr>
            </w:pPr>
            <w:r w:rsidRPr="00EB7588">
              <w:rPr>
                <w:rFonts w:ascii="Calibri" w:eastAsia="Times New Roman" w:hAnsi="Calibri" w:cs="Calibri"/>
                <w:b/>
                <w:color w:val="002060"/>
                <w:sz w:val="12"/>
                <w:szCs w:val="12"/>
              </w:rPr>
              <w:t>Instalaciones</w:t>
            </w:r>
            <w:r w:rsidRPr="00EB7588">
              <w:rPr>
                <w:rFonts w:ascii="Calibri" w:eastAsia="Times New Roman" w:hAnsi="Calibri" w:cs="Calibri"/>
                <w:b/>
                <w:sz w:val="12"/>
                <w:szCs w:val="12"/>
              </w:rPr>
              <w:t>:</w:t>
            </w:r>
            <w:r w:rsidRPr="00EB7588">
              <w:rPr>
                <w:rFonts w:ascii="Calibri" w:eastAsia="Times New Roman" w:hAnsi="Calibri" w:cs="Calibri"/>
                <w:sz w:val="12"/>
                <w:szCs w:val="12"/>
              </w:rPr>
              <w:t xml:space="preserve"> En todo momento se respetarán las instalaciones sin que se puedan pegar o colocar ningún elemento en las paredes, suelo, techos o columnas de los espacios cedidos, que no hayan sido previamente autorizados por el Ayuntamiento. Los paneles o </w:t>
            </w:r>
            <w:proofErr w:type="spellStart"/>
            <w:r w:rsidRPr="00EB7588">
              <w:rPr>
                <w:rFonts w:ascii="Calibri" w:eastAsia="Times New Roman" w:hAnsi="Calibri" w:cs="Calibri"/>
                <w:sz w:val="12"/>
                <w:szCs w:val="12"/>
              </w:rPr>
              <w:t>displays</w:t>
            </w:r>
            <w:proofErr w:type="spellEnd"/>
            <w:r w:rsidRPr="00EB7588">
              <w:rPr>
                <w:rFonts w:ascii="Calibri" w:eastAsia="Times New Roman" w:hAnsi="Calibri" w:cs="Calibri"/>
                <w:sz w:val="12"/>
                <w:szCs w:val="12"/>
              </w:rPr>
              <w:t xml:space="preserve"> que se utilicen serán autoportantes. Sólo se podrá usar para la representación de los espectáculos el escenario, quedando prohibido para este fin los pasillos, accesos y salidas de emergencia, en los cuales no se podrá colocar </w:t>
            </w:r>
            <w:proofErr w:type="spellStart"/>
            <w:r w:rsidRPr="00EB7588">
              <w:rPr>
                <w:rFonts w:ascii="Calibri" w:eastAsia="Times New Roman" w:hAnsi="Calibri" w:cs="Calibri"/>
                <w:sz w:val="12"/>
                <w:szCs w:val="12"/>
              </w:rPr>
              <w:t>atrezzo</w:t>
            </w:r>
            <w:proofErr w:type="spellEnd"/>
            <w:r w:rsidRPr="00EB7588">
              <w:rPr>
                <w:rFonts w:ascii="Calibri" w:eastAsia="Times New Roman" w:hAnsi="Calibri" w:cs="Calibri"/>
                <w:sz w:val="12"/>
                <w:szCs w:val="12"/>
              </w:rPr>
              <w:t xml:space="preserve"> ni decorado permanente quedando los mismos, por razone de seguridad, despejados en todo momento. El Ayuntamiento no se hace responsable de los objetos introducidos en los espacios cedidos por parte del organizador. En caso de ser objetos valiosos, el organizador deberá aportar su propio sistema de seguridad, contando con la debida autorización del Ayuntamiento</w:t>
            </w:r>
          </w:p>
        </w:tc>
      </w:tr>
      <w:tr w:rsidR="00740FFE" w:rsidRPr="00EB7588" w14:paraId="6CE10503" w14:textId="77777777" w:rsidTr="007E230E">
        <w:trPr>
          <w:trHeight w:val="386"/>
        </w:trPr>
        <w:tc>
          <w:tcPr>
            <w:tcW w:w="9526" w:type="dxa"/>
            <w:gridSpan w:val="21"/>
            <w:tcBorders>
              <w:top w:val="nil"/>
              <w:left w:val="nil"/>
              <w:bottom w:val="single" w:sz="4" w:space="0" w:color="BFBFBF"/>
              <w:right w:val="nil"/>
            </w:tcBorders>
            <w:vAlign w:val="center"/>
          </w:tcPr>
          <w:p w14:paraId="1FBC082C" w14:textId="77777777" w:rsidR="00740FFE" w:rsidRPr="00EB7588" w:rsidRDefault="00740FFE" w:rsidP="007E230E">
            <w:pPr>
              <w:ind w:left="34" w:hanging="34"/>
              <w:jc w:val="both"/>
              <w:rPr>
                <w:rFonts w:ascii="Calibri" w:eastAsia="Times New Roman" w:hAnsi="Calibri" w:cs="Calibri"/>
                <w:b/>
                <w:color w:val="002060"/>
                <w:sz w:val="6"/>
                <w:szCs w:val="6"/>
              </w:rPr>
            </w:pPr>
          </w:p>
          <w:p w14:paraId="0B924A3E" w14:textId="77777777" w:rsidR="00740FFE" w:rsidRPr="00EB7588" w:rsidRDefault="00740FFE" w:rsidP="007E230E">
            <w:pPr>
              <w:ind w:left="34" w:hanging="34"/>
              <w:jc w:val="both"/>
              <w:rPr>
                <w:rFonts w:ascii="Calibri" w:eastAsia="Times New Roman" w:hAnsi="Calibri" w:cs="Calibri"/>
                <w:b/>
                <w:color w:val="002060"/>
                <w:sz w:val="6"/>
                <w:szCs w:val="6"/>
              </w:rPr>
            </w:pPr>
          </w:p>
          <w:p w14:paraId="0636E03A" w14:textId="77777777" w:rsidR="00740FFE" w:rsidRPr="00EB7588" w:rsidRDefault="00740FFE" w:rsidP="007E230E">
            <w:pPr>
              <w:ind w:left="34" w:hanging="34"/>
              <w:jc w:val="both"/>
              <w:rPr>
                <w:rFonts w:ascii="Calibri" w:eastAsia="Times New Roman" w:hAnsi="Calibri" w:cs="Calibri"/>
                <w:b/>
                <w:color w:val="002060"/>
                <w:sz w:val="6"/>
                <w:szCs w:val="6"/>
              </w:rPr>
            </w:pPr>
          </w:p>
          <w:p w14:paraId="0244D14A" w14:textId="77777777" w:rsidR="00740FFE" w:rsidRPr="00EB7588" w:rsidRDefault="00740FFE" w:rsidP="007E230E">
            <w:pPr>
              <w:ind w:left="34" w:hanging="34"/>
              <w:jc w:val="both"/>
              <w:rPr>
                <w:rFonts w:ascii="Calibri" w:eastAsia="Times New Roman" w:hAnsi="Calibri" w:cs="Calibri"/>
                <w:b/>
                <w:color w:val="002060"/>
                <w:sz w:val="6"/>
                <w:szCs w:val="6"/>
              </w:rPr>
            </w:pPr>
          </w:p>
          <w:p w14:paraId="251DAA8C" w14:textId="77777777" w:rsidR="00740FFE" w:rsidRPr="00EB7588" w:rsidRDefault="00740FFE" w:rsidP="007E230E">
            <w:pPr>
              <w:ind w:left="34" w:hanging="34"/>
              <w:jc w:val="both"/>
              <w:rPr>
                <w:rFonts w:ascii="Calibri" w:eastAsia="Times New Roman" w:hAnsi="Calibri" w:cs="Calibri"/>
                <w:b/>
                <w:color w:val="002060"/>
                <w:sz w:val="6"/>
                <w:szCs w:val="6"/>
              </w:rPr>
            </w:pPr>
          </w:p>
          <w:p w14:paraId="7E248C35" w14:textId="77777777" w:rsidR="00740FFE" w:rsidRPr="00EB7588" w:rsidRDefault="00740FFE" w:rsidP="007E230E">
            <w:pPr>
              <w:ind w:left="34" w:hanging="34"/>
              <w:jc w:val="both"/>
              <w:rPr>
                <w:rFonts w:ascii="Calibri" w:eastAsia="Times New Roman" w:hAnsi="Calibri" w:cs="Calibri"/>
                <w:b/>
                <w:color w:val="002060"/>
                <w:sz w:val="6"/>
                <w:szCs w:val="6"/>
              </w:rPr>
            </w:pPr>
          </w:p>
          <w:p w14:paraId="5B23CBCE" w14:textId="77777777" w:rsidR="00740FFE" w:rsidRPr="00EB7588" w:rsidRDefault="00740FFE" w:rsidP="007E230E">
            <w:pPr>
              <w:ind w:left="34" w:hanging="34"/>
              <w:jc w:val="both"/>
              <w:rPr>
                <w:rFonts w:ascii="Calibri" w:eastAsia="Times New Roman" w:hAnsi="Calibri" w:cs="Calibri"/>
                <w:b/>
                <w:color w:val="002060"/>
                <w:sz w:val="6"/>
                <w:szCs w:val="6"/>
              </w:rPr>
            </w:pPr>
          </w:p>
          <w:p w14:paraId="074E961A" w14:textId="77777777" w:rsidR="00740FFE" w:rsidRPr="00EB7588" w:rsidRDefault="00740FFE" w:rsidP="007E230E">
            <w:pPr>
              <w:ind w:left="34" w:hanging="34"/>
              <w:jc w:val="both"/>
              <w:rPr>
                <w:rFonts w:ascii="Calibri" w:eastAsia="Times New Roman" w:hAnsi="Calibri" w:cs="Calibri"/>
                <w:b/>
                <w:color w:val="002060"/>
                <w:sz w:val="6"/>
                <w:szCs w:val="6"/>
              </w:rPr>
            </w:pPr>
          </w:p>
        </w:tc>
      </w:tr>
      <w:tr w:rsidR="00740FFE" w:rsidRPr="00EB7588" w14:paraId="45EE5212" w14:textId="77777777" w:rsidTr="007E230E">
        <w:trPr>
          <w:trHeight w:val="195"/>
        </w:trPr>
        <w:tc>
          <w:tcPr>
            <w:tcW w:w="1271" w:type="dxa"/>
            <w:gridSpan w:val="2"/>
            <w:vMerge w:val="restar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0F8A2C52" w14:textId="77777777" w:rsidR="00740FFE" w:rsidRPr="00EB7588" w:rsidRDefault="00740FFE" w:rsidP="007E230E">
            <w:pPr>
              <w:jc w:val="center"/>
              <w:rPr>
                <w:rFonts w:ascii="Calibri" w:eastAsia="Times New Roman" w:hAnsi="Calibri" w:cs="Times New Roman"/>
                <w:color w:val="808080"/>
                <w:sz w:val="14"/>
                <w:szCs w:val="20"/>
              </w:rPr>
            </w:pPr>
            <w:r w:rsidRPr="00EB7588">
              <w:rPr>
                <w:rFonts w:ascii="Calibri" w:eastAsia="Times New Roman" w:hAnsi="Calibri" w:cs="Calibri"/>
                <w:b/>
                <w:color w:val="808080"/>
                <w:sz w:val="40"/>
                <w:szCs w:val="50"/>
              </w:rPr>
              <w:lastRenderedPageBreak/>
              <w:t>D</w:t>
            </w:r>
          </w:p>
          <w:p w14:paraId="42D2EC61" w14:textId="77777777" w:rsidR="00740FFE" w:rsidRPr="00EB7588" w:rsidRDefault="00740FFE" w:rsidP="007E230E">
            <w:pPr>
              <w:jc w:val="center"/>
              <w:rPr>
                <w:rFonts w:ascii="Calibri" w:eastAsia="Times New Roman" w:hAnsi="Calibri" w:cs="Calibri"/>
                <w:b/>
                <w:color w:val="002060"/>
                <w:sz w:val="50"/>
                <w:szCs w:val="50"/>
              </w:rPr>
            </w:pPr>
            <w:r w:rsidRPr="00EB7588">
              <w:rPr>
                <w:rFonts w:ascii="Calibri" w:eastAsia="Times New Roman" w:hAnsi="Calibri" w:cs="Calibri"/>
                <w:b/>
                <w:color w:val="002060"/>
                <w:sz w:val="14"/>
                <w:szCs w:val="17"/>
              </w:rPr>
              <w:t>Documentación aportada. Fecha y firma del/la solicitante</w:t>
            </w:r>
          </w:p>
        </w:tc>
        <w:tc>
          <w:tcPr>
            <w:tcW w:w="8255" w:type="dxa"/>
            <w:gridSpan w:val="19"/>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0C30D9F" w14:textId="77777777" w:rsidR="00740FFE" w:rsidRPr="00EB7588" w:rsidRDefault="00740FFE" w:rsidP="007E230E">
            <w:pPr>
              <w:ind w:left="34" w:hanging="34"/>
              <w:jc w:val="both"/>
              <w:rPr>
                <w:rFonts w:ascii="Calibri" w:eastAsia="Times New Roman" w:hAnsi="Calibri" w:cs="Calibri"/>
                <w:b/>
                <w:color w:val="002060"/>
                <w:sz w:val="14"/>
                <w:szCs w:val="14"/>
              </w:rPr>
            </w:pPr>
            <w:r w:rsidRPr="00EB7588">
              <w:rPr>
                <w:rFonts w:ascii="Calibri" w:eastAsia="Times New Roman" w:hAnsi="Calibri" w:cs="Calibri"/>
                <w:b/>
                <w:color w:val="002060"/>
                <w:sz w:val="16"/>
                <w:szCs w:val="14"/>
              </w:rPr>
              <w:t>D.1. Documentación que se aporta</w:t>
            </w:r>
          </w:p>
        </w:tc>
      </w:tr>
      <w:tr w:rsidR="00740FFE" w:rsidRPr="00EB7588" w14:paraId="2554C35A" w14:textId="77777777" w:rsidTr="007E230E">
        <w:trPr>
          <w:trHeight w:val="199"/>
        </w:trPr>
        <w:tc>
          <w:tcPr>
            <w:tcW w:w="600" w:type="dxa"/>
            <w:gridSpan w:val="2"/>
            <w:vMerge/>
            <w:tcBorders>
              <w:top w:val="single" w:sz="4" w:space="0" w:color="BFBFBF"/>
              <w:left w:val="single" w:sz="4" w:space="0" w:color="BFBFBF"/>
              <w:bottom w:val="single" w:sz="4" w:space="0" w:color="BFBFBF"/>
              <w:right w:val="single" w:sz="4" w:space="0" w:color="BFBFBF"/>
            </w:tcBorders>
            <w:vAlign w:val="center"/>
            <w:hideMark/>
          </w:tcPr>
          <w:p w14:paraId="62CF570D" w14:textId="77777777" w:rsidR="00740FFE" w:rsidRPr="00EB7588" w:rsidRDefault="00740FFE" w:rsidP="007E230E">
            <w:pPr>
              <w:spacing w:line="256" w:lineRule="auto"/>
              <w:rPr>
                <w:rFonts w:ascii="Calibri" w:eastAsia="Times New Roman" w:hAnsi="Calibri" w:cs="Calibri"/>
                <w:b/>
                <w:color w:val="002060"/>
                <w:sz w:val="50"/>
                <w:szCs w:val="50"/>
              </w:rPr>
            </w:pPr>
          </w:p>
        </w:tc>
        <w:tc>
          <w:tcPr>
            <w:tcW w:w="4207" w:type="dxa"/>
            <w:gridSpan w:val="10"/>
            <w:tcBorders>
              <w:top w:val="single" w:sz="4" w:space="0" w:color="BFBFBF"/>
              <w:left w:val="single" w:sz="4" w:space="0" w:color="BFBFBF"/>
              <w:bottom w:val="single" w:sz="4" w:space="0" w:color="BFBFBF"/>
              <w:right w:val="single" w:sz="4" w:space="0" w:color="BFBFBF"/>
            </w:tcBorders>
            <w:vAlign w:val="center"/>
            <w:hideMark/>
          </w:tcPr>
          <w:p w14:paraId="474B77BF" w14:textId="77777777" w:rsidR="00740FFE" w:rsidRPr="00EB7588" w:rsidRDefault="00740FFE" w:rsidP="007E230E">
            <w:pPr>
              <w:ind w:left="34" w:hanging="34"/>
              <w:jc w:val="both"/>
              <w:rPr>
                <w:rFonts w:ascii="Calibri" w:eastAsia="MS Gothic" w:hAnsi="Calibri" w:cs="Calibri"/>
                <w:b/>
                <w:sz w:val="16"/>
                <w:szCs w:val="16"/>
              </w:rPr>
            </w:pPr>
            <w:r w:rsidRPr="00EB7588">
              <w:rPr>
                <w:rFonts w:ascii="Segoe UI Symbol" w:eastAsia="MS Gothic" w:hAnsi="Segoe UI Symbol" w:cs="Segoe UI Symbol"/>
                <w:sz w:val="18"/>
                <w:szCs w:val="16"/>
              </w:rPr>
              <w:t>☐</w:t>
            </w:r>
            <w:r w:rsidRPr="00EB7588">
              <w:rPr>
                <w:rFonts w:ascii="Calibri" w:eastAsia="MS Gothic" w:hAnsi="Calibri" w:cs="Calibri"/>
                <w:b/>
                <w:sz w:val="16"/>
                <w:szCs w:val="16"/>
              </w:rPr>
              <w:t xml:space="preserve"> Copia del DNI del interesado/a o CIF de la entidad jurídica</w:t>
            </w:r>
          </w:p>
          <w:p w14:paraId="353DB50D" w14:textId="77777777" w:rsidR="00740FFE" w:rsidRPr="00EB7588" w:rsidRDefault="00740FFE" w:rsidP="007E230E">
            <w:pPr>
              <w:ind w:left="34" w:hanging="34"/>
              <w:jc w:val="both"/>
              <w:rPr>
                <w:rFonts w:ascii="Calibri" w:eastAsia="MS Gothic" w:hAnsi="Calibri" w:cs="Calibri"/>
                <w:sz w:val="12"/>
                <w:szCs w:val="16"/>
              </w:rPr>
            </w:pPr>
            <w:r w:rsidRPr="00EB7588">
              <w:rPr>
                <w:rFonts w:ascii="Segoe UI Symbol" w:eastAsia="MS Gothic" w:hAnsi="Segoe UI Symbol" w:cs="Segoe UI Symbol"/>
                <w:sz w:val="18"/>
                <w:szCs w:val="16"/>
              </w:rPr>
              <w:t>☐</w:t>
            </w:r>
            <w:r w:rsidRPr="00EB7588">
              <w:rPr>
                <w:rFonts w:ascii="Calibri" w:eastAsia="MS Gothic" w:hAnsi="Calibri" w:cs="Calibri"/>
                <w:b/>
                <w:sz w:val="16"/>
                <w:szCs w:val="16"/>
              </w:rPr>
              <w:t xml:space="preserve"> Copia de los Estatutos sociales </w:t>
            </w:r>
            <w:r w:rsidRPr="00EB7588">
              <w:rPr>
                <w:rFonts w:ascii="Calibri" w:eastAsia="MS Gothic" w:hAnsi="Calibri" w:cs="Calibri"/>
                <w:sz w:val="12"/>
                <w:szCs w:val="16"/>
              </w:rPr>
              <w:t>(Si procede)</w:t>
            </w:r>
          </w:p>
          <w:p w14:paraId="1B578552" w14:textId="77777777" w:rsidR="00740FFE" w:rsidRPr="00EB7588" w:rsidRDefault="00740FFE" w:rsidP="007E230E">
            <w:pPr>
              <w:ind w:left="34" w:hanging="34"/>
              <w:jc w:val="both"/>
              <w:rPr>
                <w:rFonts w:ascii="Calibri" w:eastAsia="Times New Roman" w:hAnsi="Calibri" w:cs="Calibri"/>
                <w:b/>
                <w:color w:val="002060"/>
                <w:sz w:val="14"/>
                <w:szCs w:val="14"/>
              </w:rPr>
            </w:pPr>
            <w:r w:rsidRPr="00EB7588">
              <w:rPr>
                <w:rFonts w:ascii="Segoe UI Symbol" w:eastAsia="MS Gothic" w:hAnsi="Segoe UI Symbol" w:cs="Segoe UI Symbol"/>
                <w:sz w:val="18"/>
                <w:szCs w:val="16"/>
              </w:rPr>
              <w:t>☐</w:t>
            </w:r>
            <w:r w:rsidRPr="00EB7588">
              <w:rPr>
                <w:rFonts w:ascii="Calibri" w:eastAsia="MS Gothic" w:hAnsi="Calibri" w:cs="Calibri"/>
                <w:b/>
                <w:sz w:val="16"/>
                <w:szCs w:val="16"/>
              </w:rPr>
              <w:t xml:space="preserve"> Memoria ampliada con las características y necesidades técnicas de la actividad </w:t>
            </w:r>
            <w:r w:rsidRPr="00EB7588">
              <w:rPr>
                <w:rFonts w:ascii="Calibri" w:eastAsia="MS Gothic" w:hAnsi="Calibri" w:cs="Calibri"/>
                <w:sz w:val="12"/>
                <w:szCs w:val="16"/>
              </w:rPr>
              <w:t>(Art. 7.2 del Reglamento)</w:t>
            </w:r>
          </w:p>
        </w:tc>
        <w:tc>
          <w:tcPr>
            <w:tcW w:w="4048" w:type="dxa"/>
            <w:gridSpan w:val="9"/>
            <w:tcBorders>
              <w:top w:val="single" w:sz="4" w:space="0" w:color="BFBFBF"/>
              <w:left w:val="single" w:sz="4" w:space="0" w:color="BFBFBF"/>
              <w:bottom w:val="single" w:sz="4" w:space="0" w:color="BFBFBF"/>
              <w:right w:val="single" w:sz="4" w:space="0" w:color="BFBFBF"/>
            </w:tcBorders>
            <w:vAlign w:val="center"/>
          </w:tcPr>
          <w:p w14:paraId="07A26D37" w14:textId="77777777" w:rsidR="00740FFE" w:rsidRPr="00EB7588" w:rsidRDefault="00740FFE" w:rsidP="007E230E">
            <w:pPr>
              <w:jc w:val="both"/>
              <w:rPr>
                <w:rFonts w:ascii="Calibri" w:eastAsia="MS Gothic" w:hAnsi="Calibri" w:cs="Calibri"/>
                <w:sz w:val="12"/>
                <w:szCs w:val="16"/>
              </w:rPr>
            </w:pPr>
            <w:r w:rsidRPr="00EB7588">
              <w:rPr>
                <w:rFonts w:ascii="Segoe UI Symbol" w:eastAsia="MS Gothic" w:hAnsi="Segoe UI Symbol" w:cs="Segoe UI Symbol"/>
                <w:sz w:val="18"/>
                <w:szCs w:val="16"/>
              </w:rPr>
              <w:t>☐</w:t>
            </w:r>
            <w:r w:rsidRPr="00EB7588">
              <w:rPr>
                <w:rFonts w:ascii="Calibri" w:eastAsia="MS Gothic" w:hAnsi="Calibri" w:cs="Calibri"/>
                <w:b/>
                <w:sz w:val="16"/>
                <w:szCs w:val="16"/>
              </w:rPr>
              <w:t xml:space="preserve"> Copia del DNI del/a representante legal </w:t>
            </w:r>
            <w:r w:rsidRPr="00EB7588">
              <w:rPr>
                <w:rFonts w:ascii="Calibri" w:eastAsia="MS Gothic" w:hAnsi="Calibri" w:cs="Calibri"/>
                <w:sz w:val="12"/>
                <w:szCs w:val="16"/>
              </w:rPr>
              <w:t>(Si procede)</w:t>
            </w:r>
          </w:p>
          <w:p w14:paraId="7D4482F6" w14:textId="77777777" w:rsidR="00740FFE" w:rsidRPr="00EB7588" w:rsidRDefault="00740FFE" w:rsidP="007E230E">
            <w:pPr>
              <w:jc w:val="both"/>
              <w:rPr>
                <w:rFonts w:ascii="Calibri" w:eastAsia="MS Gothic" w:hAnsi="Calibri" w:cs="Calibri"/>
                <w:b/>
                <w:sz w:val="16"/>
                <w:szCs w:val="16"/>
              </w:rPr>
            </w:pPr>
            <w:r w:rsidRPr="00EB7588">
              <w:rPr>
                <w:rFonts w:ascii="Segoe UI Symbol" w:eastAsia="MS Gothic" w:hAnsi="Segoe UI Symbol" w:cs="Segoe UI Symbol"/>
                <w:sz w:val="18"/>
                <w:szCs w:val="16"/>
              </w:rPr>
              <w:t>☐</w:t>
            </w:r>
            <w:r w:rsidRPr="00EB7588">
              <w:rPr>
                <w:rFonts w:ascii="Calibri" w:eastAsia="MS Gothic" w:hAnsi="Calibri" w:cs="Calibri"/>
                <w:b/>
                <w:sz w:val="16"/>
                <w:szCs w:val="16"/>
              </w:rPr>
              <w:t xml:space="preserve"> Poder o documento de representación </w:t>
            </w:r>
            <w:r w:rsidRPr="00EB7588">
              <w:rPr>
                <w:rFonts w:ascii="Calibri" w:eastAsia="MS Gothic" w:hAnsi="Calibri" w:cs="Calibri"/>
                <w:sz w:val="12"/>
                <w:szCs w:val="16"/>
              </w:rPr>
              <w:t>(Si procede)</w:t>
            </w:r>
          </w:p>
          <w:p w14:paraId="4861091C" w14:textId="77777777" w:rsidR="00740FFE" w:rsidRPr="00EB7588" w:rsidRDefault="00740FFE" w:rsidP="007E230E">
            <w:pPr>
              <w:jc w:val="both"/>
              <w:rPr>
                <w:rFonts w:ascii="Calibri" w:eastAsia="MS Gothic" w:hAnsi="Calibri" w:cs="Calibri"/>
                <w:b/>
                <w:sz w:val="16"/>
                <w:szCs w:val="16"/>
              </w:rPr>
            </w:pPr>
            <w:r w:rsidRPr="00EB7588">
              <w:rPr>
                <w:rFonts w:ascii="Segoe UI Symbol" w:eastAsia="MS Gothic" w:hAnsi="Segoe UI Symbol" w:cs="Segoe UI Symbol"/>
                <w:sz w:val="18"/>
                <w:szCs w:val="16"/>
              </w:rPr>
              <w:t>☐</w:t>
            </w:r>
            <w:r w:rsidRPr="00EB7588">
              <w:rPr>
                <w:rFonts w:ascii="Calibri" w:eastAsia="MS Gothic" w:hAnsi="Calibri" w:cs="Calibri"/>
                <w:b/>
                <w:sz w:val="16"/>
                <w:szCs w:val="16"/>
              </w:rPr>
              <w:t xml:space="preserve"> Póliza de Seguro </w:t>
            </w:r>
            <w:r w:rsidRPr="00EB7588">
              <w:rPr>
                <w:rFonts w:ascii="Calibri" w:eastAsia="MS Gothic" w:hAnsi="Calibri" w:cs="Calibri"/>
                <w:sz w:val="12"/>
                <w:szCs w:val="16"/>
              </w:rPr>
              <w:t>(Si procede)</w:t>
            </w:r>
          </w:p>
          <w:p w14:paraId="4DA746D2" w14:textId="77777777" w:rsidR="00740FFE" w:rsidRPr="00EB7588" w:rsidRDefault="00740FFE" w:rsidP="007E230E">
            <w:pPr>
              <w:ind w:left="34" w:hanging="34"/>
              <w:jc w:val="both"/>
              <w:rPr>
                <w:rFonts w:ascii="Calibri" w:eastAsia="Times New Roman" w:hAnsi="Calibri" w:cs="Calibri"/>
                <w:b/>
                <w:color w:val="002060"/>
                <w:sz w:val="14"/>
                <w:szCs w:val="14"/>
              </w:rPr>
            </w:pPr>
          </w:p>
        </w:tc>
      </w:tr>
      <w:tr w:rsidR="00740FFE" w:rsidRPr="00EB7588" w14:paraId="3BF33CF7" w14:textId="77777777" w:rsidTr="007E230E">
        <w:trPr>
          <w:trHeight w:val="420"/>
        </w:trPr>
        <w:tc>
          <w:tcPr>
            <w:tcW w:w="600" w:type="dxa"/>
            <w:gridSpan w:val="2"/>
            <w:vMerge/>
            <w:tcBorders>
              <w:top w:val="single" w:sz="4" w:space="0" w:color="BFBFBF"/>
              <w:left w:val="single" w:sz="4" w:space="0" w:color="BFBFBF"/>
              <w:bottom w:val="single" w:sz="4" w:space="0" w:color="BFBFBF"/>
              <w:right w:val="single" w:sz="4" w:space="0" w:color="BFBFBF"/>
            </w:tcBorders>
            <w:vAlign w:val="center"/>
            <w:hideMark/>
          </w:tcPr>
          <w:p w14:paraId="3FD71E19" w14:textId="77777777" w:rsidR="00740FFE" w:rsidRPr="00EB7588" w:rsidRDefault="00740FFE" w:rsidP="007E230E">
            <w:pPr>
              <w:spacing w:line="256" w:lineRule="auto"/>
              <w:rPr>
                <w:rFonts w:ascii="Calibri" w:eastAsia="Times New Roman" w:hAnsi="Calibri" w:cs="Calibri"/>
                <w:b/>
                <w:color w:val="002060"/>
                <w:sz w:val="50"/>
                <w:szCs w:val="50"/>
              </w:rPr>
            </w:pPr>
          </w:p>
        </w:tc>
        <w:tc>
          <w:tcPr>
            <w:tcW w:w="8255" w:type="dxa"/>
            <w:gridSpan w:val="19"/>
            <w:tcBorders>
              <w:top w:val="single" w:sz="4" w:space="0" w:color="BFBFBF"/>
              <w:left w:val="single" w:sz="4" w:space="0" w:color="BFBFBF"/>
              <w:bottom w:val="single" w:sz="4" w:space="0" w:color="BFBFBF"/>
              <w:right w:val="single" w:sz="4" w:space="0" w:color="BFBFBF"/>
            </w:tcBorders>
            <w:vAlign w:val="center"/>
            <w:hideMark/>
          </w:tcPr>
          <w:p w14:paraId="3AAA8D15" w14:textId="77777777" w:rsidR="00740FFE" w:rsidRPr="00EB7588" w:rsidRDefault="00740FFE" w:rsidP="007E230E">
            <w:pPr>
              <w:jc w:val="both"/>
              <w:rPr>
                <w:rFonts w:ascii="Segoe UI Symbol" w:eastAsia="MS Gothic" w:hAnsi="Segoe UI Symbol" w:cs="Segoe UI Symbol"/>
                <w:b/>
                <w:sz w:val="16"/>
                <w:szCs w:val="16"/>
              </w:rPr>
            </w:pPr>
            <w:r w:rsidRPr="00EB7588">
              <w:rPr>
                <w:rFonts w:ascii="Segoe UI Symbol" w:eastAsia="MS Gothic" w:hAnsi="Segoe UI Symbol" w:cs="Segoe UI Symbol"/>
                <w:sz w:val="18"/>
                <w:szCs w:val="16"/>
              </w:rPr>
              <w:t>☐</w:t>
            </w:r>
            <w:r w:rsidRPr="00EB7588">
              <w:rPr>
                <w:rFonts w:ascii="Calibri" w:eastAsia="MS Gothic" w:hAnsi="Calibri" w:cs="Calibri"/>
                <w:b/>
                <w:sz w:val="16"/>
                <w:szCs w:val="16"/>
              </w:rPr>
              <w:t xml:space="preserve"> Otros (</w:t>
            </w:r>
            <w:r w:rsidRPr="00EB7588">
              <w:rPr>
                <w:rFonts w:ascii="Calibri" w:eastAsia="MS Gothic" w:hAnsi="Calibri" w:cs="Calibri"/>
                <w:sz w:val="12"/>
                <w:szCs w:val="16"/>
              </w:rPr>
              <w:t>Detallar</w:t>
            </w:r>
            <w:r w:rsidRPr="00EB7588">
              <w:rPr>
                <w:rFonts w:ascii="Calibri" w:eastAsia="MS Gothic" w:hAnsi="Calibri" w:cs="Calibri"/>
                <w:b/>
                <w:sz w:val="16"/>
                <w:szCs w:val="16"/>
              </w:rPr>
              <w:t xml:space="preserve">) </w:t>
            </w:r>
            <w:r w:rsidRPr="00EB7588">
              <w:rPr>
                <w:rFonts w:ascii="Calibri" w:eastAsia="Times New Roman" w:hAnsi="Calibri" w:cs="Calibri"/>
                <w:color w:val="002060"/>
                <w:sz w:val="14"/>
                <w:szCs w:val="14"/>
                <w:lang w:eastAsia="zh-CN"/>
              </w:rPr>
              <w:fldChar w:fldCharType="begin">
                <w:ffData>
                  <w:name w:val=""/>
                  <w:enabled/>
                  <w:calcOnExit w:val="0"/>
                  <w:textInput/>
                </w:ffData>
              </w:fldChar>
            </w:r>
            <w:r w:rsidRPr="00EB7588">
              <w:rPr>
                <w:rFonts w:ascii="Calibri" w:eastAsia="Times New Roman" w:hAnsi="Calibri" w:cs="Calibri"/>
                <w:color w:val="002060"/>
                <w:sz w:val="14"/>
                <w:szCs w:val="14"/>
              </w:rPr>
              <w:instrText xml:space="preserve"> FORMTEXT </w:instrText>
            </w:r>
            <w:r w:rsidRPr="00EB7588">
              <w:rPr>
                <w:rFonts w:ascii="Calibri" w:eastAsia="Times New Roman" w:hAnsi="Calibri" w:cs="Calibri"/>
                <w:color w:val="002060"/>
                <w:sz w:val="14"/>
                <w:szCs w:val="14"/>
                <w:lang w:eastAsia="zh-CN"/>
              </w:rPr>
            </w:r>
            <w:r w:rsidRPr="00EB7588">
              <w:rPr>
                <w:rFonts w:ascii="Calibri" w:eastAsia="Times New Roman" w:hAnsi="Calibri" w:cs="Calibri"/>
                <w:color w:val="002060"/>
                <w:sz w:val="14"/>
                <w:szCs w:val="14"/>
                <w:lang w:eastAsia="zh-CN"/>
              </w:rPr>
              <w:fldChar w:fldCharType="separate"/>
            </w:r>
            <w:r w:rsidRPr="00EB7588">
              <w:rPr>
                <w:rFonts w:ascii="Calibri" w:eastAsia="Times New Roman" w:hAnsi="Calibri" w:cs="Calibri"/>
                <w:b/>
                <w:color w:val="002060"/>
                <w:sz w:val="14"/>
                <w:szCs w:val="14"/>
              </w:rPr>
              <w:t> </w:t>
            </w:r>
            <w:r w:rsidRPr="00EB7588">
              <w:rPr>
                <w:rFonts w:ascii="Calibri" w:eastAsia="Times New Roman" w:hAnsi="Calibri" w:cs="Calibri"/>
                <w:b/>
                <w:color w:val="002060"/>
                <w:sz w:val="14"/>
                <w:szCs w:val="14"/>
              </w:rPr>
              <w:t> </w:t>
            </w:r>
            <w:r w:rsidRPr="00EB7588">
              <w:rPr>
                <w:rFonts w:ascii="Calibri" w:eastAsia="Times New Roman" w:hAnsi="Calibri" w:cs="Calibri"/>
                <w:b/>
                <w:color w:val="002060"/>
                <w:sz w:val="14"/>
                <w:szCs w:val="14"/>
              </w:rPr>
              <w:t> </w:t>
            </w:r>
            <w:r w:rsidRPr="00EB7588">
              <w:rPr>
                <w:rFonts w:ascii="Calibri" w:eastAsia="Times New Roman" w:hAnsi="Calibri" w:cs="Calibri"/>
                <w:b/>
                <w:color w:val="002060"/>
                <w:sz w:val="14"/>
                <w:szCs w:val="14"/>
              </w:rPr>
              <w:t> </w:t>
            </w:r>
            <w:r w:rsidRPr="00EB7588">
              <w:rPr>
                <w:rFonts w:ascii="Calibri" w:eastAsia="Times New Roman" w:hAnsi="Calibri" w:cs="Calibri"/>
                <w:b/>
                <w:color w:val="002060"/>
                <w:sz w:val="14"/>
                <w:szCs w:val="14"/>
              </w:rPr>
              <w:t> </w:t>
            </w:r>
            <w:r w:rsidRPr="00EB7588">
              <w:rPr>
                <w:rFonts w:ascii="Calibri" w:eastAsia="Times New Roman" w:hAnsi="Calibri" w:cs="Calibri"/>
                <w:b/>
                <w:color w:val="002060"/>
                <w:sz w:val="14"/>
                <w:szCs w:val="14"/>
              </w:rPr>
              <w:fldChar w:fldCharType="end"/>
            </w:r>
          </w:p>
        </w:tc>
      </w:tr>
      <w:tr w:rsidR="00740FFE" w:rsidRPr="00EB7588" w14:paraId="3ACD7460" w14:textId="77777777" w:rsidTr="007E230E">
        <w:trPr>
          <w:trHeight w:val="195"/>
        </w:trPr>
        <w:tc>
          <w:tcPr>
            <w:tcW w:w="600" w:type="dxa"/>
            <w:gridSpan w:val="2"/>
            <w:vMerge/>
            <w:tcBorders>
              <w:top w:val="single" w:sz="4" w:space="0" w:color="BFBFBF"/>
              <w:left w:val="single" w:sz="4" w:space="0" w:color="BFBFBF"/>
              <w:bottom w:val="single" w:sz="4" w:space="0" w:color="BFBFBF"/>
              <w:right w:val="single" w:sz="4" w:space="0" w:color="BFBFBF"/>
            </w:tcBorders>
            <w:vAlign w:val="center"/>
            <w:hideMark/>
          </w:tcPr>
          <w:p w14:paraId="7D769D81" w14:textId="77777777" w:rsidR="00740FFE" w:rsidRPr="00EB7588" w:rsidRDefault="00740FFE" w:rsidP="007E230E">
            <w:pPr>
              <w:spacing w:line="256" w:lineRule="auto"/>
              <w:rPr>
                <w:rFonts w:ascii="Calibri" w:eastAsia="Times New Roman" w:hAnsi="Calibri" w:cs="Calibri"/>
                <w:b/>
                <w:color w:val="002060"/>
                <w:sz w:val="50"/>
                <w:szCs w:val="50"/>
              </w:rPr>
            </w:pPr>
          </w:p>
        </w:tc>
        <w:tc>
          <w:tcPr>
            <w:tcW w:w="3011" w:type="dxa"/>
            <w:gridSpan w:val="7"/>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A854C88" w14:textId="77777777" w:rsidR="00740FFE" w:rsidRPr="00EB7588" w:rsidRDefault="00740FFE" w:rsidP="007E230E">
            <w:pPr>
              <w:ind w:left="34" w:hanging="34"/>
              <w:jc w:val="both"/>
              <w:rPr>
                <w:rFonts w:ascii="Calibri" w:eastAsia="Times New Roman" w:hAnsi="Calibri" w:cs="Calibri"/>
                <w:b/>
                <w:color w:val="002060"/>
                <w:sz w:val="16"/>
                <w:szCs w:val="14"/>
              </w:rPr>
            </w:pPr>
            <w:r w:rsidRPr="00EB7588">
              <w:rPr>
                <w:rFonts w:ascii="Calibri" w:eastAsia="Times New Roman" w:hAnsi="Calibri" w:cs="Calibri"/>
                <w:b/>
                <w:color w:val="002060"/>
                <w:sz w:val="16"/>
                <w:szCs w:val="14"/>
              </w:rPr>
              <w:t xml:space="preserve">D.2. Fecha y firma </w:t>
            </w:r>
          </w:p>
          <w:p w14:paraId="76D5E22F" w14:textId="77777777" w:rsidR="00740FFE" w:rsidRPr="00EB7588" w:rsidRDefault="00740FFE" w:rsidP="007E230E">
            <w:pPr>
              <w:ind w:left="34" w:hanging="34"/>
              <w:jc w:val="both"/>
              <w:rPr>
                <w:rFonts w:ascii="Calibri" w:eastAsia="Times New Roman" w:hAnsi="Calibri" w:cs="Calibri"/>
                <w:bCs/>
                <w:color w:val="002060"/>
                <w:sz w:val="10"/>
                <w:szCs w:val="10"/>
              </w:rPr>
            </w:pPr>
            <w:r w:rsidRPr="00EB7588">
              <w:rPr>
                <w:rFonts w:ascii="Calibri" w:eastAsia="Times New Roman" w:hAnsi="Calibri" w:cs="Calibri"/>
                <w:bCs/>
                <w:color w:val="002060"/>
                <w:sz w:val="10"/>
                <w:szCs w:val="10"/>
              </w:rPr>
              <w:t>(Del responsable jurídico del acto conforme art. 5.4 del Reglamento)</w:t>
            </w:r>
          </w:p>
        </w:tc>
        <w:tc>
          <w:tcPr>
            <w:tcW w:w="5244" w:type="dxa"/>
            <w:gridSpan w:val="12"/>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06530AAE" w14:textId="77777777" w:rsidR="00740FFE" w:rsidRPr="00EB7588" w:rsidRDefault="00740FFE" w:rsidP="007E230E">
            <w:pPr>
              <w:ind w:left="34" w:hanging="34"/>
              <w:jc w:val="both"/>
              <w:rPr>
                <w:rFonts w:ascii="Calibri" w:eastAsia="Times New Roman" w:hAnsi="Calibri" w:cs="Calibri"/>
                <w:b/>
                <w:color w:val="002060"/>
                <w:sz w:val="16"/>
                <w:szCs w:val="14"/>
              </w:rPr>
            </w:pPr>
            <w:r w:rsidRPr="00EB7588">
              <w:rPr>
                <w:rFonts w:ascii="Calibri" w:eastAsia="Times New Roman" w:hAnsi="Calibri" w:cs="Calibri"/>
                <w:b/>
                <w:color w:val="002060"/>
                <w:sz w:val="16"/>
                <w:szCs w:val="14"/>
              </w:rPr>
              <w:t>D.3. Cláusula de protección de datos</w:t>
            </w:r>
          </w:p>
        </w:tc>
      </w:tr>
      <w:tr w:rsidR="00740FFE" w:rsidRPr="00EB7588" w14:paraId="0A9E4F3E" w14:textId="77777777" w:rsidTr="007E230E">
        <w:trPr>
          <w:trHeight w:val="190"/>
        </w:trPr>
        <w:tc>
          <w:tcPr>
            <w:tcW w:w="600" w:type="dxa"/>
            <w:gridSpan w:val="2"/>
            <w:vMerge/>
            <w:tcBorders>
              <w:top w:val="single" w:sz="4" w:space="0" w:color="BFBFBF"/>
              <w:left w:val="single" w:sz="4" w:space="0" w:color="BFBFBF"/>
              <w:bottom w:val="single" w:sz="4" w:space="0" w:color="BFBFBF"/>
              <w:right w:val="single" w:sz="4" w:space="0" w:color="BFBFBF"/>
            </w:tcBorders>
            <w:vAlign w:val="center"/>
            <w:hideMark/>
          </w:tcPr>
          <w:p w14:paraId="76F6656E" w14:textId="77777777" w:rsidR="00740FFE" w:rsidRPr="00EB7588" w:rsidRDefault="00740FFE" w:rsidP="007E230E">
            <w:pPr>
              <w:spacing w:line="256" w:lineRule="auto"/>
              <w:rPr>
                <w:rFonts w:ascii="Calibri" w:eastAsia="Times New Roman" w:hAnsi="Calibri" w:cs="Calibri"/>
                <w:b/>
                <w:color w:val="002060"/>
                <w:sz w:val="50"/>
                <w:szCs w:val="50"/>
              </w:rPr>
            </w:pPr>
          </w:p>
        </w:tc>
        <w:tc>
          <w:tcPr>
            <w:tcW w:w="743"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59E3601" w14:textId="77777777" w:rsidR="00740FFE" w:rsidRPr="00EB7588" w:rsidRDefault="00740FFE" w:rsidP="007E230E">
            <w:pPr>
              <w:ind w:left="34" w:hanging="34"/>
              <w:jc w:val="both"/>
              <w:rPr>
                <w:rFonts w:ascii="Calibri" w:eastAsia="Times New Roman" w:hAnsi="Calibri" w:cs="Calibri"/>
                <w:b/>
                <w:color w:val="002060"/>
                <w:sz w:val="14"/>
                <w:szCs w:val="12"/>
              </w:rPr>
            </w:pPr>
            <w:r w:rsidRPr="00EB7588">
              <w:rPr>
                <w:rFonts w:ascii="Calibri" w:eastAsia="Times New Roman" w:hAnsi="Calibri" w:cs="Calibri"/>
                <w:b/>
                <w:sz w:val="16"/>
                <w:szCs w:val="16"/>
              </w:rPr>
              <w:t>Fecha</w:t>
            </w:r>
          </w:p>
        </w:tc>
        <w:tc>
          <w:tcPr>
            <w:tcW w:w="2268" w:type="dxa"/>
            <w:gridSpan w:val="5"/>
            <w:tcBorders>
              <w:top w:val="single" w:sz="4" w:space="0" w:color="BFBFBF"/>
              <w:left w:val="single" w:sz="4" w:space="0" w:color="BFBFBF"/>
              <w:bottom w:val="single" w:sz="4" w:space="0" w:color="BFBFBF"/>
              <w:right w:val="single" w:sz="4" w:space="0" w:color="BFBFBF"/>
            </w:tcBorders>
            <w:vAlign w:val="center"/>
            <w:hideMark/>
          </w:tcPr>
          <w:p w14:paraId="018AA6C0" w14:textId="77777777" w:rsidR="00740FFE" w:rsidRPr="00EB7588" w:rsidRDefault="00740FFE" w:rsidP="007E230E">
            <w:pPr>
              <w:ind w:left="34" w:hanging="34"/>
              <w:jc w:val="both"/>
              <w:rPr>
                <w:rFonts w:ascii="Calibri" w:eastAsia="Times New Roman" w:hAnsi="Calibri" w:cs="Calibri"/>
                <w:b/>
                <w:color w:val="002060"/>
                <w:sz w:val="14"/>
                <w:szCs w:val="12"/>
              </w:rPr>
            </w:pPr>
            <w:r w:rsidRPr="00EB7588">
              <w:rPr>
                <w:rFonts w:ascii="Calibri" w:eastAsia="Times New Roman" w:hAnsi="Calibri" w:cs="Calibri"/>
                <w:color w:val="002060"/>
                <w:sz w:val="14"/>
                <w:szCs w:val="14"/>
                <w:lang w:eastAsia="zh-CN"/>
              </w:rPr>
              <w:fldChar w:fldCharType="begin">
                <w:ffData>
                  <w:name w:val=""/>
                  <w:enabled/>
                  <w:calcOnExit w:val="0"/>
                  <w:textInput/>
                </w:ffData>
              </w:fldChar>
            </w:r>
            <w:r w:rsidRPr="00EB7588">
              <w:rPr>
                <w:rFonts w:ascii="Calibri" w:eastAsia="Times New Roman" w:hAnsi="Calibri" w:cs="Calibri"/>
                <w:color w:val="002060"/>
                <w:sz w:val="14"/>
                <w:szCs w:val="14"/>
              </w:rPr>
              <w:instrText xml:space="preserve"> FORMTEXT </w:instrText>
            </w:r>
            <w:r w:rsidRPr="00EB7588">
              <w:rPr>
                <w:rFonts w:ascii="Calibri" w:eastAsia="Times New Roman" w:hAnsi="Calibri" w:cs="Calibri"/>
                <w:color w:val="002060"/>
                <w:sz w:val="14"/>
                <w:szCs w:val="14"/>
                <w:lang w:eastAsia="zh-CN"/>
              </w:rPr>
            </w:r>
            <w:r w:rsidRPr="00EB7588">
              <w:rPr>
                <w:rFonts w:ascii="Calibri" w:eastAsia="Times New Roman" w:hAnsi="Calibri" w:cs="Calibri"/>
                <w:color w:val="002060"/>
                <w:sz w:val="14"/>
                <w:szCs w:val="14"/>
                <w:lang w:eastAsia="zh-CN"/>
              </w:rPr>
              <w:fldChar w:fldCharType="separate"/>
            </w:r>
            <w:r w:rsidRPr="00EB7588">
              <w:rPr>
                <w:rFonts w:ascii="Calibri" w:eastAsia="Times New Roman" w:hAnsi="Calibri" w:cs="Calibri"/>
                <w:b/>
                <w:color w:val="002060"/>
                <w:sz w:val="14"/>
                <w:szCs w:val="14"/>
              </w:rPr>
              <w:t> </w:t>
            </w:r>
            <w:r w:rsidRPr="00EB7588">
              <w:rPr>
                <w:rFonts w:ascii="Calibri" w:eastAsia="Times New Roman" w:hAnsi="Calibri" w:cs="Calibri"/>
                <w:b/>
                <w:color w:val="002060"/>
                <w:sz w:val="14"/>
                <w:szCs w:val="14"/>
              </w:rPr>
              <w:t> </w:t>
            </w:r>
            <w:r w:rsidRPr="00EB7588">
              <w:rPr>
                <w:rFonts w:ascii="Calibri" w:eastAsia="Times New Roman" w:hAnsi="Calibri" w:cs="Calibri"/>
                <w:b/>
                <w:color w:val="002060"/>
                <w:sz w:val="14"/>
                <w:szCs w:val="14"/>
              </w:rPr>
              <w:t> </w:t>
            </w:r>
            <w:r w:rsidRPr="00EB7588">
              <w:rPr>
                <w:rFonts w:ascii="Calibri" w:eastAsia="Times New Roman" w:hAnsi="Calibri" w:cs="Calibri"/>
                <w:b/>
                <w:color w:val="002060"/>
                <w:sz w:val="14"/>
                <w:szCs w:val="14"/>
              </w:rPr>
              <w:t> </w:t>
            </w:r>
            <w:r w:rsidRPr="00EB7588">
              <w:rPr>
                <w:rFonts w:ascii="Calibri" w:eastAsia="Times New Roman" w:hAnsi="Calibri" w:cs="Calibri"/>
                <w:b/>
                <w:color w:val="002060"/>
                <w:sz w:val="14"/>
                <w:szCs w:val="14"/>
              </w:rPr>
              <w:t> </w:t>
            </w:r>
            <w:r w:rsidRPr="00EB7588">
              <w:rPr>
                <w:rFonts w:ascii="Calibri" w:eastAsia="Times New Roman" w:hAnsi="Calibri" w:cs="Calibri"/>
                <w:b/>
                <w:color w:val="002060"/>
                <w:sz w:val="14"/>
                <w:szCs w:val="14"/>
              </w:rPr>
              <w:fldChar w:fldCharType="end"/>
            </w:r>
          </w:p>
        </w:tc>
        <w:tc>
          <w:tcPr>
            <w:tcW w:w="5244" w:type="dxa"/>
            <w:gridSpan w:val="12"/>
            <w:vMerge w:val="restart"/>
            <w:tcBorders>
              <w:top w:val="single" w:sz="4" w:space="0" w:color="BFBFBF"/>
              <w:left w:val="single" w:sz="4" w:space="0" w:color="BFBFBF"/>
              <w:bottom w:val="single" w:sz="4" w:space="0" w:color="BFBFBF"/>
              <w:right w:val="single" w:sz="4" w:space="0" w:color="BFBFBF"/>
            </w:tcBorders>
            <w:vAlign w:val="center"/>
            <w:hideMark/>
          </w:tcPr>
          <w:p w14:paraId="3F2BB3D2" w14:textId="77777777" w:rsidR="00740FFE" w:rsidRPr="00EB7588" w:rsidRDefault="00740FFE" w:rsidP="007E230E">
            <w:pPr>
              <w:jc w:val="both"/>
              <w:rPr>
                <w:rFonts w:ascii="Calibri" w:eastAsia="Times New Roman" w:hAnsi="Calibri" w:cs="Calibri"/>
                <w:snapToGrid w:val="0"/>
                <w:color w:val="000000"/>
                <w:sz w:val="12"/>
                <w:szCs w:val="12"/>
              </w:rPr>
            </w:pPr>
            <w:r w:rsidRPr="00EB7588">
              <w:rPr>
                <w:rFonts w:ascii="Calibri" w:eastAsia="Times New Roman" w:hAnsi="Calibri" w:cs="Calibri"/>
                <w:snapToGrid w:val="0"/>
                <w:color w:val="000000"/>
                <w:sz w:val="12"/>
                <w:szCs w:val="12"/>
              </w:rPr>
              <w:t xml:space="preserve">Conforme a lo previsto en la Ley Orgánica 3/2018, de 5 de diciembre, de Protección de Datos Personales y garantía de los derechos digitales ponemos en su conocimiento que los datos extraídos de este documento serán destinados única y exclusivamente para la finalidad objeto de la misma, en concreto la concesión de licencia o autorización administrativa para la utilización temporal o esporádica del Teatro Cine Realejos y del Auditorio de la Casa Municipal de la Cultura del Ayuntamiento de Los Realejos, los cuales forman parte de un fichero informático cuyo responsable es el </w:t>
            </w:r>
            <w:r w:rsidRPr="00EB7588">
              <w:rPr>
                <w:rFonts w:ascii="Calibri" w:eastAsia="Times New Roman" w:hAnsi="Calibri" w:cs="Calibri"/>
                <w:b/>
                <w:snapToGrid w:val="0"/>
                <w:color w:val="000000"/>
                <w:sz w:val="12"/>
                <w:szCs w:val="12"/>
              </w:rPr>
              <w:t xml:space="preserve">Ayuntamiento de Los Realejos (CIF: P3803100A – </w:t>
            </w:r>
            <w:r w:rsidRPr="00EB7588">
              <w:rPr>
                <w:rFonts w:ascii="Calibri" w:eastAsia="Times New Roman" w:hAnsi="Calibri" w:cs="Times New Roman"/>
                <w:bCs/>
                <w:noProof/>
                <w:sz w:val="12"/>
                <w:szCs w:val="12"/>
              </w:rPr>
              <w:t>Avenida de Canarias, 6 – 38410 – Los Realejos -  Santa Cruz de Tenerife</w:t>
            </w:r>
            <w:r w:rsidRPr="00EB7588">
              <w:rPr>
                <w:rFonts w:ascii="Calibri" w:eastAsia="Times New Roman" w:hAnsi="Calibri" w:cs="Calibri"/>
                <w:b/>
                <w:snapToGrid w:val="0"/>
                <w:color w:val="000000"/>
                <w:sz w:val="12"/>
                <w:szCs w:val="12"/>
              </w:rPr>
              <w:t>)</w:t>
            </w:r>
            <w:r w:rsidRPr="00EB7588">
              <w:rPr>
                <w:rFonts w:ascii="Calibri" w:eastAsia="Times New Roman" w:hAnsi="Calibri" w:cs="Calibri"/>
                <w:snapToGrid w:val="0"/>
                <w:color w:val="000000"/>
                <w:sz w:val="12"/>
                <w:szCs w:val="12"/>
              </w:rPr>
              <w:t xml:space="preserve"> a quien podrá dirigirse para hacer uso de los derechos que le confiere la mencionada Ley Orgánica.</w:t>
            </w:r>
          </w:p>
        </w:tc>
      </w:tr>
      <w:tr w:rsidR="00740FFE" w:rsidRPr="00EB7588" w14:paraId="16306C10" w14:textId="77777777" w:rsidTr="007E230E">
        <w:trPr>
          <w:trHeight w:val="934"/>
        </w:trPr>
        <w:tc>
          <w:tcPr>
            <w:tcW w:w="600" w:type="dxa"/>
            <w:gridSpan w:val="2"/>
            <w:vMerge/>
            <w:tcBorders>
              <w:top w:val="single" w:sz="4" w:space="0" w:color="BFBFBF"/>
              <w:left w:val="single" w:sz="4" w:space="0" w:color="BFBFBF"/>
              <w:bottom w:val="single" w:sz="4" w:space="0" w:color="BFBFBF"/>
              <w:right w:val="single" w:sz="4" w:space="0" w:color="BFBFBF"/>
            </w:tcBorders>
            <w:vAlign w:val="center"/>
            <w:hideMark/>
          </w:tcPr>
          <w:p w14:paraId="7652B531" w14:textId="77777777" w:rsidR="00740FFE" w:rsidRPr="00EB7588" w:rsidRDefault="00740FFE" w:rsidP="007E230E">
            <w:pPr>
              <w:spacing w:line="256" w:lineRule="auto"/>
              <w:rPr>
                <w:rFonts w:ascii="Calibri" w:eastAsia="Times New Roman" w:hAnsi="Calibri" w:cs="Calibri"/>
                <w:b/>
                <w:color w:val="002060"/>
                <w:sz w:val="50"/>
                <w:szCs w:val="50"/>
              </w:rPr>
            </w:pPr>
          </w:p>
        </w:tc>
        <w:tc>
          <w:tcPr>
            <w:tcW w:w="3011" w:type="dxa"/>
            <w:gridSpan w:val="7"/>
            <w:tcBorders>
              <w:top w:val="single" w:sz="4" w:space="0" w:color="BFBFBF"/>
              <w:left w:val="single" w:sz="4" w:space="0" w:color="BFBFBF"/>
              <w:bottom w:val="single" w:sz="4" w:space="0" w:color="BFBFBF"/>
              <w:right w:val="single" w:sz="4" w:space="0" w:color="BFBFBF"/>
            </w:tcBorders>
            <w:vAlign w:val="center"/>
          </w:tcPr>
          <w:p w14:paraId="5DFE176E" w14:textId="77777777" w:rsidR="00740FFE" w:rsidRPr="00EB7588" w:rsidRDefault="00740FFE" w:rsidP="007E230E">
            <w:pPr>
              <w:ind w:left="34" w:hanging="34"/>
              <w:jc w:val="both"/>
              <w:rPr>
                <w:rFonts w:ascii="Calibri" w:eastAsia="Times New Roman" w:hAnsi="Calibri" w:cs="Calibri"/>
                <w:b/>
                <w:color w:val="002060"/>
                <w:sz w:val="14"/>
                <w:szCs w:val="12"/>
              </w:rPr>
            </w:pPr>
          </w:p>
          <w:p w14:paraId="77D5AFE6" w14:textId="77777777" w:rsidR="00740FFE" w:rsidRPr="00EB7588" w:rsidRDefault="00740FFE" w:rsidP="007E230E">
            <w:pPr>
              <w:ind w:left="34" w:hanging="34"/>
              <w:jc w:val="both"/>
              <w:rPr>
                <w:rFonts w:ascii="Calibri" w:eastAsia="Times New Roman" w:hAnsi="Calibri" w:cs="Calibri"/>
                <w:b/>
                <w:color w:val="002060"/>
                <w:sz w:val="14"/>
                <w:szCs w:val="12"/>
              </w:rPr>
            </w:pPr>
          </w:p>
          <w:p w14:paraId="5BC9FBB2" w14:textId="77777777" w:rsidR="00740FFE" w:rsidRPr="00EB7588" w:rsidRDefault="00740FFE" w:rsidP="007E230E">
            <w:pPr>
              <w:ind w:left="34" w:hanging="34"/>
              <w:jc w:val="both"/>
              <w:rPr>
                <w:rFonts w:ascii="Calibri" w:eastAsia="Times New Roman" w:hAnsi="Calibri" w:cs="Calibri"/>
                <w:b/>
                <w:color w:val="002060"/>
                <w:sz w:val="14"/>
                <w:szCs w:val="12"/>
              </w:rPr>
            </w:pPr>
          </w:p>
          <w:p w14:paraId="6EC9C04A" w14:textId="77777777" w:rsidR="00740FFE" w:rsidRPr="00EB7588" w:rsidRDefault="00740FFE" w:rsidP="007E230E">
            <w:pPr>
              <w:ind w:left="34" w:hanging="34"/>
              <w:jc w:val="both"/>
              <w:rPr>
                <w:rFonts w:ascii="Calibri" w:eastAsia="Times New Roman" w:hAnsi="Calibri" w:cs="Calibri"/>
                <w:b/>
                <w:color w:val="002060"/>
                <w:sz w:val="14"/>
                <w:szCs w:val="12"/>
              </w:rPr>
            </w:pPr>
          </w:p>
          <w:p w14:paraId="4CE2D4E9" w14:textId="77777777" w:rsidR="00740FFE" w:rsidRPr="00EB7588" w:rsidRDefault="00740FFE" w:rsidP="007E230E">
            <w:pPr>
              <w:ind w:left="34" w:hanging="34"/>
              <w:jc w:val="both"/>
              <w:rPr>
                <w:rFonts w:ascii="Calibri" w:eastAsia="Times New Roman" w:hAnsi="Calibri" w:cs="Calibri"/>
                <w:b/>
                <w:color w:val="002060"/>
                <w:sz w:val="14"/>
                <w:szCs w:val="12"/>
              </w:rPr>
            </w:pPr>
          </w:p>
        </w:tc>
        <w:tc>
          <w:tcPr>
            <w:tcW w:w="6542" w:type="dxa"/>
            <w:gridSpan w:val="12"/>
            <w:vMerge/>
            <w:tcBorders>
              <w:top w:val="single" w:sz="4" w:space="0" w:color="BFBFBF"/>
              <w:left w:val="single" w:sz="4" w:space="0" w:color="BFBFBF"/>
              <w:bottom w:val="single" w:sz="4" w:space="0" w:color="BFBFBF"/>
              <w:right w:val="single" w:sz="4" w:space="0" w:color="BFBFBF"/>
            </w:tcBorders>
            <w:vAlign w:val="center"/>
            <w:hideMark/>
          </w:tcPr>
          <w:p w14:paraId="350EDC91" w14:textId="77777777" w:rsidR="00740FFE" w:rsidRPr="00EB7588" w:rsidRDefault="00740FFE" w:rsidP="007E230E">
            <w:pPr>
              <w:spacing w:line="256" w:lineRule="auto"/>
              <w:rPr>
                <w:rFonts w:ascii="Calibri" w:eastAsia="Times New Roman" w:hAnsi="Calibri" w:cs="Calibri"/>
                <w:snapToGrid w:val="0"/>
                <w:color w:val="000000"/>
                <w:sz w:val="12"/>
                <w:szCs w:val="12"/>
              </w:rPr>
            </w:pPr>
          </w:p>
        </w:tc>
      </w:tr>
      <w:tr w:rsidR="00740FFE" w:rsidRPr="00EB7588" w14:paraId="41F156D3" w14:textId="77777777" w:rsidTr="007E230E">
        <w:trPr>
          <w:trHeight w:val="30"/>
        </w:trPr>
        <w:tc>
          <w:tcPr>
            <w:tcW w:w="1271" w:type="dxa"/>
            <w:gridSpan w:val="2"/>
            <w:tcBorders>
              <w:top w:val="single" w:sz="4" w:space="0" w:color="BFBFBF"/>
              <w:left w:val="single" w:sz="4" w:space="0" w:color="BFBFBF"/>
              <w:bottom w:val="single" w:sz="4" w:space="0" w:color="BFBFBF"/>
              <w:right w:val="nil"/>
            </w:tcBorders>
            <w:vAlign w:val="center"/>
          </w:tcPr>
          <w:p w14:paraId="5AAE5CEE" w14:textId="77777777" w:rsidR="00740FFE" w:rsidRPr="00EB7588" w:rsidRDefault="00740FFE" w:rsidP="007E230E">
            <w:pPr>
              <w:jc w:val="center"/>
              <w:rPr>
                <w:rFonts w:ascii="Calibri" w:eastAsia="Times New Roman" w:hAnsi="Calibri" w:cs="Calibri"/>
                <w:b/>
                <w:color w:val="002060"/>
                <w:sz w:val="6"/>
                <w:szCs w:val="6"/>
              </w:rPr>
            </w:pPr>
          </w:p>
        </w:tc>
        <w:tc>
          <w:tcPr>
            <w:tcW w:w="8255" w:type="dxa"/>
            <w:gridSpan w:val="19"/>
            <w:tcBorders>
              <w:top w:val="single" w:sz="4" w:space="0" w:color="BFBFBF"/>
              <w:left w:val="nil"/>
              <w:bottom w:val="single" w:sz="4" w:space="0" w:color="BFBFBF"/>
              <w:right w:val="nil"/>
            </w:tcBorders>
            <w:vAlign w:val="center"/>
          </w:tcPr>
          <w:p w14:paraId="6E2FFC5C" w14:textId="77777777" w:rsidR="00740FFE" w:rsidRPr="00EB7588" w:rsidRDefault="00740FFE" w:rsidP="007E230E">
            <w:pPr>
              <w:ind w:left="34" w:hanging="34"/>
              <w:jc w:val="both"/>
              <w:rPr>
                <w:rFonts w:ascii="Calibri" w:eastAsia="Times New Roman" w:hAnsi="Calibri" w:cs="Calibri"/>
                <w:b/>
                <w:color w:val="002060"/>
                <w:sz w:val="6"/>
                <w:szCs w:val="6"/>
              </w:rPr>
            </w:pPr>
          </w:p>
        </w:tc>
      </w:tr>
      <w:tr w:rsidR="00740FFE" w:rsidRPr="00EB7588" w14:paraId="27C8AA40" w14:textId="77777777" w:rsidTr="007E230E">
        <w:trPr>
          <w:trHeight w:val="781"/>
        </w:trPr>
        <w:tc>
          <w:tcPr>
            <w:tcW w:w="1271"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629CAACD" w14:textId="77777777" w:rsidR="00740FFE" w:rsidRPr="00EB7588" w:rsidRDefault="00740FFE" w:rsidP="007E230E">
            <w:pPr>
              <w:jc w:val="center"/>
              <w:rPr>
                <w:rFonts w:ascii="Calibri" w:eastAsia="Times New Roman" w:hAnsi="Calibri" w:cs="Times New Roman"/>
                <w:color w:val="808080"/>
                <w:sz w:val="14"/>
                <w:szCs w:val="20"/>
              </w:rPr>
            </w:pPr>
            <w:r w:rsidRPr="00EB7588">
              <w:rPr>
                <w:rFonts w:ascii="Calibri" w:eastAsia="Times New Roman" w:hAnsi="Calibri" w:cs="Calibri"/>
                <w:b/>
                <w:color w:val="808080"/>
                <w:sz w:val="40"/>
                <w:szCs w:val="50"/>
              </w:rPr>
              <w:t>E</w:t>
            </w:r>
          </w:p>
          <w:p w14:paraId="2F51659F" w14:textId="77777777" w:rsidR="00740FFE" w:rsidRPr="00EB7588" w:rsidRDefault="00740FFE" w:rsidP="007E230E">
            <w:pPr>
              <w:jc w:val="center"/>
              <w:rPr>
                <w:rFonts w:ascii="Calibri" w:eastAsia="Times New Roman" w:hAnsi="Calibri" w:cs="Calibri"/>
                <w:b/>
                <w:color w:val="002060"/>
                <w:sz w:val="50"/>
                <w:szCs w:val="50"/>
              </w:rPr>
            </w:pPr>
            <w:r w:rsidRPr="00EB7588">
              <w:rPr>
                <w:rFonts w:ascii="Calibri" w:eastAsia="Times New Roman" w:hAnsi="Calibri" w:cs="Calibri"/>
                <w:b/>
                <w:color w:val="002060"/>
                <w:sz w:val="12"/>
                <w:szCs w:val="17"/>
              </w:rPr>
              <w:t xml:space="preserve">Solicitud de no sujeción a la Tasa </w:t>
            </w:r>
          </w:p>
        </w:tc>
        <w:tc>
          <w:tcPr>
            <w:tcW w:w="8255" w:type="dxa"/>
            <w:gridSpan w:val="19"/>
            <w:tcBorders>
              <w:top w:val="single" w:sz="4" w:space="0" w:color="BFBFBF"/>
              <w:left w:val="single" w:sz="4" w:space="0" w:color="BFBFBF"/>
              <w:bottom w:val="single" w:sz="4" w:space="0" w:color="BFBFBF"/>
              <w:right w:val="single" w:sz="4" w:space="0" w:color="BFBFBF"/>
            </w:tcBorders>
            <w:vAlign w:val="center"/>
            <w:hideMark/>
          </w:tcPr>
          <w:p w14:paraId="60B454DC" w14:textId="77777777" w:rsidR="00740FFE" w:rsidRPr="00EB7588" w:rsidRDefault="00740FFE" w:rsidP="007E230E">
            <w:pPr>
              <w:ind w:left="34" w:hanging="34"/>
              <w:jc w:val="both"/>
              <w:rPr>
                <w:rFonts w:ascii="Calibri" w:eastAsia="MS Gothic" w:hAnsi="Calibri" w:cs="Calibri"/>
                <w:sz w:val="12"/>
                <w:szCs w:val="12"/>
              </w:rPr>
            </w:pPr>
            <w:r w:rsidRPr="00EB7588">
              <w:rPr>
                <w:rFonts w:ascii="Calibri" w:eastAsia="MS Gothic" w:hAnsi="Calibri" w:cs="Calibri" w:hint="eastAsia"/>
                <w:b/>
                <w:sz w:val="12"/>
                <w:szCs w:val="12"/>
              </w:rPr>
              <w:t>☐</w:t>
            </w:r>
            <w:r w:rsidRPr="00EB7588">
              <w:rPr>
                <w:rFonts w:ascii="Calibri" w:eastAsia="MS Gothic" w:hAnsi="Calibri" w:cs="Calibri"/>
                <w:sz w:val="12"/>
                <w:szCs w:val="12"/>
              </w:rPr>
              <w:t xml:space="preserve"> Actividad patrocinada o subvencionada por el Ayuntamiento</w:t>
            </w:r>
          </w:p>
          <w:p w14:paraId="01285C6F" w14:textId="77777777" w:rsidR="00740FFE" w:rsidRPr="00EB7588" w:rsidRDefault="00740FFE" w:rsidP="007E230E">
            <w:pPr>
              <w:ind w:left="34" w:hanging="34"/>
              <w:jc w:val="both"/>
              <w:rPr>
                <w:rFonts w:ascii="Calibri" w:eastAsia="MS Gothic" w:hAnsi="Calibri" w:cs="Calibri"/>
                <w:sz w:val="10"/>
                <w:szCs w:val="10"/>
              </w:rPr>
            </w:pPr>
            <w:r w:rsidRPr="00EB7588">
              <w:rPr>
                <w:rFonts w:ascii="Calibri" w:eastAsia="MS Gothic" w:hAnsi="Calibri" w:cs="Calibri" w:hint="eastAsia"/>
                <w:b/>
                <w:sz w:val="12"/>
                <w:szCs w:val="12"/>
              </w:rPr>
              <w:t>☐</w:t>
            </w:r>
            <w:r w:rsidRPr="00EB7588">
              <w:rPr>
                <w:rFonts w:ascii="Calibri" w:eastAsia="MS Gothic" w:hAnsi="Calibri" w:cs="Calibri"/>
                <w:b/>
                <w:sz w:val="12"/>
                <w:szCs w:val="12"/>
              </w:rPr>
              <w:t xml:space="preserve"> </w:t>
            </w:r>
            <w:r w:rsidRPr="00EB7588">
              <w:rPr>
                <w:rFonts w:ascii="Calibri" w:eastAsia="MS Gothic" w:hAnsi="Calibri" w:cs="Calibri"/>
                <w:sz w:val="12"/>
                <w:szCs w:val="12"/>
              </w:rPr>
              <w:t xml:space="preserve">Actos solicitados por los partidos políticos y agrupaciones electorales </w:t>
            </w:r>
            <w:r w:rsidRPr="00EB7588">
              <w:rPr>
                <w:rFonts w:ascii="Calibri" w:eastAsia="MS Gothic" w:hAnsi="Calibri" w:cs="Calibri"/>
                <w:sz w:val="10"/>
                <w:szCs w:val="10"/>
              </w:rPr>
              <w:t>(siempre y cuando sean cedidos a la Administración electoral para los actos gratuitos conforme la Ley Orgánica del Régimen Electoral General)</w:t>
            </w:r>
          </w:p>
          <w:p w14:paraId="046EC001" w14:textId="77777777" w:rsidR="00740FFE" w:rsidRPr="00EB7588" w:rsidRDefault="00740FFE" w:rsidP="007E230E">
            <w:pPr>
              <w:ind w:left="34" w:hanging="34"/>
              <w:jc w:val="both"/>
              <w:rPr>
                <w:rFonts w:ascii="Calibri" w:eastAsia="Times New Roman" w:hAnsi="Calibri" w:cs="Calibri"/>
                <w:b/>
                <w:color w:val="002060"/>
                <w:sz w:val="14"/>
                <w:szCs w:val="12"/>
              </w:rPr>
            </w:pPr>
            <w:r w:rsidRPr="00EB7588">
              <w:rPr>
                <w:rFonts w:ascii="Calibri" w:eastAsia="MS Gothic" w:hAnsi="Calibri" w:cs="Calibri" w:hint="eastAsia"/>
                <w:b/>
                <w:sz w:val="12"/>
                <w:szCs w:val="12"/>
              </w:rPr>
              <w:t>☐</w:t>
            </w:r>
            <w:r w:rsidRPr="00EB7588">
              <w:rPr>
                <w:rFonts w:ascii="Calibri" w:eastAsia="MS Gothic" w:hAnsi="Calibri" w:cs="Calibri"/>
                <w:b/>
                <w:sz w:val="12"/>
                <w:szCs w:val="12"/>
              </w:rPr>
              <w:t xml:space="preserve"> </w:t>
            </w:r>
            <w:r w:rsidRPr="00EB7588">
              <w:rPr>
                <w:rFonts w:ascii="Calibri" w:eastAsia="MS Gothic" w:hAnsi="Calibri" w:cs="Calibri"/>
                <w:sz w:val="12"/>
                <w:szCs w:val="12"/>
              </w:rPr>
              <w:t>Entidad social y cultural sin fines lucrativos conforme a lo previsto en la Ordenanza Fiscal</w:t>
            </w:r>
          </w:p>
        </w:tc>
      </w:tr>
    </w:tbl>
    <w:p w14:paraId="58382DF3" w14:textId="77777777" w:rsidR="00740FFE" w:rsidRPr="00EB7588" w:rsidRDefault="00740FFE" w:rsidP="00740FFE">
      <w:pPr>
        <w:ind w:right="-2"/>
        <w:jc w:val="both"/>
        <w:rPr>
          <w:rFonts w:ascii="Calibri" w:eastAsia="SimSun" w:hAnsi="Calibri" w:cs="Calibri"/>
          <w:lang w:eastAsia="zh-CN" w:bidi="hi-IN"/>
        </w:rPr>
      </w:pPr>
    </w:p>
    <w:p w14:paraId="7E47B5E0" w14:textId="77777777" w:rsidR="00740FFE" w:rsidRPr="00DE7843" w:rsidRDefault="00740FFE" w:rsidP="00740FFE">
      <w:pPr>
        <w:ind w:right="-2"/>
        <w:jc w:val="both"/>
        <w:rPr>
          <w:rFonts w:ascii="Calibri" w:eastAsia="SimSun" w:hAnsi="Calibri" w:cs="Calibri"/>
          <w:lang w:eastAsia="zh-CN" w:bidi="hi-IN"/>
        </w:rPr>
      </w:pPr>
    </w:p>
    <w:p w14:paraId="20195ECB" w14:textId="77777777" w:rsidR="00740FFE" w:rsidRPr="001C71F4" w:rsidRDefault="00740FFE" w:rsidP="00740FFE">
      <w:pPr>
        <w:pStyle w:val="Standard"/>
        <w:rPr>
          <w:rFonts w:ascii="Arial" w:hAnsi="Arial" w:cs="Arial"/>
        </w:rPr>
      </w:pPr>
    </w:p>
    <w:p w14:paraId="0443F676" w14:textId="33168C3A" w:rsidR="005944DD" w:rsidRDefault="005944DD">
      <w:pPr>
        <w:rPr>
          <w:rFonts w:ascii="Arial" w:eastAsia="Aptos" w:hAnsi="Arial"/>
          <w:noProof/>
          <w:kern w:val="2"/>
        </w:rPr>
      </w:pPr>
      <w:r>
        <w:rPr>
          <w:rFonts w:ascii="Arial" w:eastAsia="Aptos" w:hAnsi="Arial"/>
          <w:noProof/>
          <w:kern w:val="2"/>
        </w:rPr>
        <w:br w:type="page"/>
      </w:r>
    </w:p>
    <w:p w14:paraId="1F0281B9" w14:textId="77777777" w:rsidR="00740FFE" w:rsidRPr="001C71F4" w:rsidRDefault="00740FFE" w:rsidP="00740FFE">
      <w:pPr>
        <w:spacing w:after="160" w:line="256" w:lineRule="auto"/>
        <w:ind w:right="-1"/>
        <w:jc w:val="both"/>
        <w:rPr>
          <w:rFonts w:ascii="Arial" w:eastAsia="Aptos" w:hAnsi="Arial"/>
          <w:b/>
          <w:bCs/>
          <w:kern w:val="2"/>
        </w:rPr>
      </w:pPr>
      <w:r w:rsidRPr="001C71F4">
        <w:rPr>
          <w:rFonts w:ascii="Arial" w:eastAsia="Aptos" w:hAnsi="Arial"/>
          <w:b/>
          <w:bCs/>
          <w:kern w:val="2"/>
        </w:rPr>
        <w:lastRenderedPageBreak/>
        <w:t xml:space="preserve">REGLAMENTO REGULADOR DEL </w:t>
      </w:r>
      <w:r>
        <w:rPr>
          <w:rFonts w:ascii="Arial" w:eastAsia="Aptos" w:hAnsi="Arial"/>
          <w:b/>
          <w:bCs/>
          <w:kern w:val="2"/>
        </w:rPr>
        <w:t>GRUPO OPERATIVO DE GUIAS CANINOS EN EL CUERPO DE LA POLICIA LOCAL DEL AYUNTAMIENTO DE LOS REALEJOS</w:t>
      </w:r>
    </w:p>
    <w:p w14:paraId="3E374663" w14:textId="77777777" w:rsidR="00740FFE" w:rsidRDefault="00740FFE" w:rsidP="00740FFE">
      <w:pPr>
        <w:spacing w:after="160" w:line="256" w:lineRule="auto"/>
        <w:jc w:val="center"/>
        <w:rPr>
          <w:rFonts w:ascii="Arial" w:eastAsia="Aptos" w:hAnsi="Arial"/>
          <w:b/>
          <w:bCs/>
          <w:kern w:val="2"/>
        </w:rPr>
      </w:pPr>
      <w:r w:rsidRPr="001C71F4">
        <w:rPr>
          <w:rFonts w:ascii="Arial" w:eastAsia="Aptos" w:hAnsi="Arial"/>
          <w:b/>
          <w:bCs/>
          <w:kern w:val="2"/>
        </w:rPr>
        <w:t>EXPOSICIÓN DE MOTIVOS</w:t>
      </w:r>
    </w:p>
    <w:p w14:paraId="699415EF" w14:textId="77777777" w:rsidR="00740FFE" w:rsidRDefault="00740FFE" w:rsidP="00740FFE">
      <w:pPr>
        <w:pStyle w:val="Standard"/>
        <w:jc w:val="both"/>
      </w:pPr>
    </w:p>
    <w:p w14:paraId="711A6716" w14:textId="77777777" w:rsidR="00740FFE" w:rsidRPr="00613CF3" w:rsidRDefault="00740FFE" w:rsidP="00740FFE">
      <w:pPr>
        <w:pStyle w:val="Standard"/>
        <w:jc w:val="both"/>
        <w:rPr>
          <w:rFonts w:ascii="Arial" w:hAnsi="Arial"/>
          <w:sz w:val="22"/>
          <w:szCs w:val="22"/>
        </w:rPr>
      </w:pPr>
      <w:r w:rsidRPr="00EE275F">
        <w:rPr>
          <w:rFonts w:ascii="Arial" w:hAnsi="Arial"/>
          <w:sz w:val="22"/>
          <w:szCs w:val="22"/>
        </w:rPr>
        <w:t xml:space="preserve">El </w:t>
      </w:r>
      <w:proofErr w:type="spellStart"/>
      <w:r w:rsidRPr="00EE275F">
        <w:rPr>
          <w:rFonts w:ascii="Arial" w:hAnsi="Arial"/>
          <w:sz w:val="22"/>
          <w:szCs w:val="22"/>
        </w:rPr>
        <w:t>artículo</w:t>
      </w:r>
      <w:proofErr w:type="spellEnd"/>
      <w:r w:rsidRPr="00EE275F">
        <w:rPr>
          <w:rFonts w:ascii="Arial" w:hAnsi="Arial"/>
          <w:sz w:val="22"/>
          <w:szCs w:val="22"/>
        </w:rPr>
        <w:t xml:space="preserve"> 104 de la Constitución Española (CE) de 1978, </w:t>
      </w:r>
      <w:proofErr w:type="spellStart"/>
      <w:r w:rsidRPr="00EE275F">
        <w:rPr>
          <w:rFonts w:ascii="Arial" w:hAnsi="Arial"/>
          <w:sz w:val="22"/>
          <w:szCs w:val="22"/>
        </w:rPr>
        <w:t>establece</w:t>
      </w:r>
      <w:proofErr w:type="spellEnd"/>
      <w:r w:rsidRPr="00EE275F">
        <w:rPr>
          <w:rFonts w:ascii="Arial" w:hAnsi="Arial"/>
          <w:sz w:val="22"/>
          <w:szCs w:val="22"/>
        </w:rPr>
        <w:t xml:space="preserve"> </w:t>
      </w:r>
      <w:proofErr w:type="spellStart"/>
      <w:r w:rsidRPr="00EE275F">
        <w:rPr>
          <w:rFonts w:ascii="Arial" w:hAnsi="Arial"/>
          <w:sz w:val="22"/>
          <w:szCs w:val="22"/>
        </w:rPr>
        <w:t>que</w:t>
      </w:r>
      <w:proofErr w:type="spellEnd"/>
      <w:r w:rsidRPr="00EE275F">
        <w:rPr>
          <w:rFonts w:ascii="Arial" w:hAnsi="Arial"/>
          <w:sz w:val="22"/>
          <w:szCs w:val="22"/>
        </w:rPr>
        <w:t xml:space="preserve"> la </w:t>
      </w:r>
      <w:proofErr w:type="spellStart"/>
      <w:r w:rsidRPr="00EE275F">
        <w:rPr>
          <w:rFonts w:ascii="Arial" w:hAnsi="Arial"/>
          <w:sz w:val="22"/>
          <w:szCs w:val="22"/>
        </w:rPr>
        <w:t>misión</w:t>
      </w:r>
      <w:proofErr w:type="spellEnd"/>
      <w:r w:rsidRPr="00EE275F">
        <w:rPr>
          <w:rFonts w:ascii="Arial" w:hAnsi="Arial"/>
          <w:sz w:val="22"/>
          <w:szCs w:val="22"/>
        </w:rPr>
        <w:t xml:space="preserve"> de </w:t>
      </w:r>
      <w:proofErr w:type="spellStart"/>
      <w:r w:rsidRPr="00EE275F">
        <w:rPr>
          <w:rFonts w:ascii="Arial" w:hAnsi="Arial"/>
          <w:sz w:val="22"/>
          <w:szCs w:val="22"/>
        </w:rPr>
        <w:t>proteger</w:t>
      </w:r>
      <w:proofErr w:type="spellEnd"/>
      <w:r w:rsidRPr="00EE275F">
        <w:rPr>
          <w:rFonts w:ascii="Arial" w:hAnsi="Arial"/>
          <w:sz w:val="22"/>
          <w:szCs w:val="22"/>
        </w:rPr>
        <w:t xml:space="preserve"> </w:t>
      </w:r>
      <w:proofErr w:type="spellStart"/>
      <w:r w:rsidRPr="00EE275F">
        <w:rPr>
          <w:rFonts w:ascii="Arial" w:hAnsi="Arial"/>
          <w:sz w:val="22"/>
          <w:szCs w:val="22"/>
        </w:rPr>
        <w:t>el</w:t>
      </w:r>
      <w:proofErr w:type="spellEnd"/>
      <w:r w:rsidRPr="00EE275F">
        <w:rPr>
          <w:rFonts w:ascii="Arial" w:hAnsi="Arial"/>
          <w:sz w:val="22"/>
          <w:szCs w:val="22"/>
        </w:rPr>
        <w:t xml:space="preserve"> libre </w:t>
      </w:r>
      <w:proofErr w:type="spellStart"/>
      <w:r w:rsidRPr="00EE275F">
        <w:rPr>
          <w:rFonts w:ascii="Arial" w:hAnsi="Arial"/>
          <w:sz w:val="22"/>
          <w:szCs w:val="22"/>
        </w:rPr>
        <w:t>ejercicio</w:t>
      </w:r>
      <w:proofErr w:type="spellEnd"/>
      <w:r w:rsidRPr="00EE275F">
        <w:rPr>
          <w:rFonts w:ascii="Arial" w:hAnsi="Arial"/>
          <w:sz w:val="22"/>
          <w:szCs w:val="22"/>
        </w:rPr>
        <w:t xml:space="preserve"> de los derechos y </w:t>
      </w:r>
      <w:proofErr w:type="spellStart"/>
      <w:r w:rsidRPr="00EE275F">
        <w:rPr>
          <w:rFonts w:ascii="Arial" w:hAnsi="Arial"/>
          <w:sz w:val="22"/>
          <w:szCs w:val="22"/>
        </w:rPr>
        <w:t>libertades</w:t>
      </w:r>
      <w:proofErr w:type="spellEnd"/>
      <w:r w:rsidRPr="00EE275F">
        <w:rPr>
          <w:rFonts w:ascii="Arial" w:hAnsi="Arial"/>
          <w:sz w:val="22"/>
          <w:szCs w:val="22"/>
        </w:rPr>
        <w:t xml:space="preserve"> y </w:t>
      </w:r>
      <w:proofErr w:type="spellStart"/>
      <w:r w:rsidRPr="00EE275F">
        <w:rPr>
          <w:rFonts w:ascii="Arial" w:hAnsi="Arial"/>
          <w:sz w:val="22"/>
          <w:szCs w:val="22"/>
        </w:rPr>
        <w:t>garantizar</w:t>
      </w:r>
      <w:proofErr w:type="spellEnd"/>
      <w:r w:rsidRPr="00EE275F">
        <w:rPr>
          <w:rFonts w:ascii="Arial" w:hAnsi="Arial"/>
          <w:sz w:val="22"/>
          <w:szCs w:val="22"/>
        </w:rPr>
        <w:t xml:space="preserve"> la </w:t>
      </w:r>
      <w:proofErr w:type="spellStart"/>
      <w:r w:rsidRPr="00EE275F">
        <w:rPr>
          <w:rFonts w:ascii="Arial" w:hAnsi="Arial"/>
          <w:sz w:val="22"/>
          <w:szCs w:val="22"/>
        </w:rPr>
        <w:t>seguridad</w:t>
      </w:r>
      <w:proofErr w:type="spellEnd"/>
      <w:r w:rsidRPr="00EE275F">
        <w:rPr>
          <w:rFonts w:ascii="Arial" w:hAnsi="Arial"/>
          <w:sz w:val="22"/>
          <w:szCs w:val="22"/>
        </w:rPr>
        <w:t xml:space="preserve"> </w:t>
      </w:r>
      <w:proofErr w:type="spellStart"/>
      <w:r w:rsidRPr="00EE275F">
        <w:rPr>
          <w:rFonts w:ascii="Arial" w:hAnsi="Arial"/>
          <w:sz w:val="22"/>
          <w:szCs w:val="22"/>
        </w:rPr>
        <w:t>ciudadana</w:t>
      </w:r>
      <w:proofErr w:type="spellEnd"/>
      <w:r w:rsidRPr="00EE275F">
        <w:rPr>
          <w:rFonts w:ascii="Arial" w:hAnsi="Arial"/>
          <w:sz w:val="22"/>
          <w:szCs w:val="22"/>
        </w:rPr>
        <w:t xml:space="preserve">, </w:t>
      </w:r>
      <w:proofErr w:type="spellStart"/>
      <w:r w:rsidRPr="00EE275F">
        <w:rPr>
          <w:rFonts w:ascii="Arial" w:hAnsi="Arial"/>
          <w:sz w:val="22"/>
          <w:szCs w:val="22"/>
        </w:rPr>
        <w:t>corresponde</w:t>
      </w:r>
      <w:proofErr w:type="spellEnd"/>
      <w:r w:rsidRPr="00EE275F">
        <w:rPr>
          <w:rFonts w:ascii="Arial" w:hAnsi="Arial"/>
          <w:sz w:val="22"/>
          <w:szCs w:val="22"/>
        </w:rPr>
        <w:t xml:space="preserve"> a las </w:t>
      </w:r>
      <w:proofErr w:type="spellStart"/>
      <w:r w:rsidRPr="00EE275F">
        <w:rPr>
          <w:rFonts w:ascii="Arial" w:hAnsi="Arial"/>
          <w:sz w:val="22"/>
          <w:szCs w:val="22"/>
        </w:rPr>
        <w:t>Fuerzas</w:t>
      </w:r>
      <w:proofErr w:type="spellEnd"/>
      <w:r w:rsidRPr="00EE275F">
        <w:rPr>
          <w:rFonts w:ascii="Arial" w:hAnsi="Arial"/>
          <w:sz w:val="22"/>
          <w:szCs w:val="22"/>
        </w:rPr>
        <w:t xml:space="preserve"> y </w:t>
      </w:r>
      <w:proofErr w:type="spellStart"/>
      <w:r w:rsidRPr="00EE275F">
        <w:rPr>
          <w:rFonts w:ascii="Arial" w:hAnsi="Arial"/>
          <w:sz w:val="22"/>
          <w:szCs w:val="22"/>
        </w:rPr>
        <w:t>Cuerpos</w:t>
      </w:r>
      <w:proofErr w:type="spellEnd"/>
      <w:r w:rsidRPr="00EE275F">
        <w:rPr>
          <w:rFonts w:ascii="Arial" w:hAnsi="Arial"/>
          <w:sz w:val="22"/>
          <w:szCs w:val="22"/>
        </w:rPr>
        <w:t xml:space="preserve"> de </w:t>
      </w:r>
      <w:proofErr w:type="spellStart"/>
      <w:r w:rsidRPr="00EE275F">
        <w:rPr>
          <w:rFonts w:ascii="Arial" w:hAnsi="Arial"/>
          <w:sz w:val="22"/>
          <w:szCs w:val="22"/>
        </w:rPr>
        <w:t>Seguridad</w:t>
      </w:r>
      <w:proofErr w:type="spellEnd"/>
      <w:r w:rsidRPr="00EE275F">
        <w:rPr>
          <w:rFonts w:ascii="Arial" w:hAnsi="Arial"/>
          <w:sz w:val="22"/>
          <w:szCs w:val="22"/>
        </w:rPr>
        <w:t xml:space="preserve">, bajo la </w:t>
      </w:r>
      <w:proofErr w:type="spellStart"/>
      <w:r w:rsidRPr="00EE275F">
        <w:rPr>
          <w:rFonts w:ascii="Arial" w:hAnsi="Arial"/>
          <w:sz w:val="22"/>
          <w:szCs w:val="22"/>
        </w:rPr>
        <w:t>dependencia</w:t>
      </w:r>
      <w:proofErr w:type="spellEnd"/>
      <w:r w:rsidRPr="00EE275F">
        <w:rPr>
          <w:rFonts w:ascii="Arial" w:hAnsi="Arial"/>
          <w:sz w:val="22"/>
          <w:szCs w:val="22"/>
        </w:rPr>
        <w:t xml:space="preserve"> del </w:t>
      </w:r>
      <w:proofErr w:type="spellStart"/>
      <w:r w:rsidRPr="00EE275F">
        <w:rPr>
          <w:rFonts w:ascii="Arial" w:hAnsi="Arial"/>
          <w:sz w:val="22"/>
          <w:szCs w:val="22"/>
        </w:rPr>
        <w:t>Gobierno</w:t>
      </w:r>
      <w:proofErr w:type="spellEnd"/>
      <w:r w:rsidRPr="00EE275F">
        <w:rPr>
          <w:rFonts w:ascii="Arial" w:hAnsi="Arial"/>
          <w:sz w:val="22"/>
          <w:szCs w:val="22"/>
        </w:rPr>
        <w:t xml:space="preserve">. No obstante, </w:t>
      </w:r>
      <w:proofErr w:type="spellStart"/>
      <w:r w:rsidRPr="00EE275F">
        <w:rPr>
          <w:rFonts w:ascii="Arial" w:hAnsi="Arial"/>
          <w:sz w:val="22"/>
          <w:szCs w:val="22"/>
        </w:rPr>
        <w:t>nuestra</w:t>
      </w:r>
      <w:proofErr w:type="spellEnd"/>
      <w:r w:rsidRPr="00EE275F">
        <w:rPr>
          <w:rFonts w:ascii="Arial" w:hAnsi="Arial"/>
          <w:sz w:val="22"/>
          <w:szCs w:val="22"/>
        </w:rPr>
        <w:t xml:space="preserve"> Carta Magna no es </w:t>
      </w:r>
      <w:proofErr w:type="spellStart"/>
      <w:r w:rsidRPr="00EE275F">
        <w:rPr>
          <w:rFonts w:ascii="Arial" w:hAnsi="Arial"/>
          <w:sz w:val="22"/>
          <w:szCs w:val="22"/>
        </w:rPr>
        <w:t>obstáculo</w:t>
      </w:r>
      <w:proofErr w:type="spellEnd"/>
      <w:r w:rsidRPr="00EE275F">
        <w:rPr>
          <w:rFonts w:ascii="Arial" w:hAnsi="Arial"/>
          <w:sz w:val="22"/>
          <w:szCs w:val="22"/>
        </w:rPr>
        <w:t xml:space="preserve"> para </w:t>
      </w:r>
      <w:proofErr w:type="spellStart"/>
      <w:r w:rsidRPr="00EE275F">
        <w:rPr>
          <w:rFonts w:ascii="Arial" w:hAnsi="Arial"/>
          <w:sz w:val="22"/>
          <w:szCs w:val="22"/>
        </w:rPr>
        <w:t>que</w:t>
      </w:r>
      <w:proofErr w:type="spellEnd"/>
      <w:r w:rsidRPr="00EE275F">
        <w:rPr>
          <w:rFonts w:ascii="Arial" w:hAnsi="Arial"/>
          <w:sz w:val="22"/>
          <w:szCs w:val="22"/>
        </w:rPr>
        <w:t xml:space="preserve"> las </w:t>
      </w:r>
      <w:proofErr w:type="spellStart"/>
      <w:r w:rsidRPr="00EE275F">
        <w:rPr>
          <w:rFonts w:ascii="Arial" w:hAnsi="Arial"/>
          <w:sz w:val="22"/>
          <w:szCs w:val="22"/>
        </w:rPr>
        <w:t>Fuerzas</w:t>
      </w:r>
      <w:proofErr w:type="spellEnd"/>
      <w:r w:rsidRPr="00EE275F">
        <w:rPr>
          <w:rFonts w:ascii="Arial" w:hAnsi="Arial"/>
          <w:sz w:val="22"/>
          <w:szCs w:val="22"/>
        </w:rPr>
        <w:t xml:space="preserve"> y </w:t>
      </w:r>
      <w:proofErr w:type="spellStart"/>
      <w:r w:rsidRPr="00EE275F">
        <w:rPr>
          <w:rFonts w:ascii="Arial" w:hAnsi="Arial"/>
          <w:sz w:val="22"/>
          <w:szCs w:val="22"/>
        </w:rPr>
        <w:t>Cuerpos</w:t>
      </w:r>
      <w:proofErr w:type="spellEnd"/>
      <w:r w:rsidRPr="00EE275F">
        <w:rPr>
          <w:rFonts w:ascii="Arial" w:hAnsi="Arial"/>
          <w:sz w:val="22"/>
          <w:szCs w:val="22"/>
        </w:rPr>
        <w:t xml:space="preserve"> de </w:t>
      </w:r>
      <w:proofErr w:type="spellStart"/>
      <w:r w:rsidRPr="00EE275F">
        <w:rPr>
          <w:rFonts w:ascii="Arial" w:hAnsi="Arial"/>
          <w:sz w:val="22"/>
          <w:szCs w:val="22"/>
        </w:rPr>
        <w:t>Seguridad</w:t>
      </w:r>
      <w:proofErr w:type="spellEnd"/>
      <w:r w:rsidRPr="00EE275F">
        <w:rPr>
          <w:rFonts w:ascii="Arial" w:hAnsi="Arial"/>
          <w:sz w:val="22"/>
          <w:szCs w:val="22"/>
        </w:rPr>
        <w:t xml:space="preserve"> </w:t>
      </w:r>
      <w:proofErr w:type="spellStart"/>
      <w:r w:rsidRPr="00EE275F">
        <w:rPr>
          <w:rFonts w:ascii="Arial" w:hAnsi="Arial"/>
          <w:sz w:val="22"/>
          <w:szCs w:val="22"/>
        </w:rPr>
        <w:t>dependientes</w:t>
      </w:r>
      <w:proofErr w:type="spellEnd"/>
      <w:r w:rsidRPr="00EE275F">
        <w:rPr>
          <w:rFonts w:ascii="Arial" w:hAnsi="Arial"/>
          <w:sz w:val="22"/>
          <w:szCs w:val="22"/>
        </w:rPr>
        <w:t xml:space="preserve"> de los Ayuntamientos, </w:t>
      </w:r>
      <w:proofErr w:type="spellStart"/>
      <w:r w:rsidRPr="00EE275F">
        <w:rPr>
          <w:rFonts w:ascii="Arial" w:hAnsi="Arial"/>
          <w:sz w:val="22"/>
          <w:szCs w:val="22"/>
        </w:rPr>
        <w:t>puedan</w:t>
      </w:r>
      <w:proofErr w:type="spellEnd"/>
      <w:r w:rsidRPr="00EE275F">
        <w:rPr>
          <w:rFonts w:ascii="Arial" w:hAnsi="Arial"/>
          <w:sz w:val="22"/>
          <w:szCs w:val="22"/>
        </w:rPr>
        <w:t xml:space="preserve"> y </w:t>
      </w:r>
      <w:proofErr w:type="spellStart"/>
      <w:r w:rsidRPr="00EE275F">
        <w:rPr>
          <w:rFonts w:ascii="Arial" w:hAnsi="Arial"/>
          <w:sz w:val="22"/>
          <w:szCs w:val="22"/>
        </w:rPr>
        <w:t>deban</w:t>
      </w:r>
      <w:proofErr w:type="spellEnd"/>
      <w:r w:rsidRPr="00EE275F">
        <w:rPr>
          <w:rFonts w:ascii="Arial" w:hAnsi="Arial"/>
          <w:sz w:val="22"/>
          <w:szCs w:val="22"/>
        </w:rPr>
        <w:t xml:space="preserve"> </w:t>
      </w:r>
      <w:proofErr w:type="spellStart"/>
      <w:r w:rsidRPr="00EE275F">
        <w:rPr>
          <w:rFonts w:ascii="Arial" w:hAnsi="Arial"/>
          <w:sz w:val="22"/>
          <w:szCs w:val="22"/>
        </w:rPr>
        <w:t>participar</w:t>
      </w:r>
      <w:proofErr w:type="spellEnd"/>
      <w:r w:rsidRPr="00EE275F">
        <w:rPr>
          <w:rFonts w:ascii="Arial" w:hAnsi="Arial"/>
          <w:sz w:val="22"/>
          <w:szCs w:val="22"/>
        </w:rPr>
        <w:t xml:space="preserve"> </w:t>
      </w:r>
      <w:proofErr w:type="spellStart"/>
      <w:r w:rsidRPr="00EE275F">
        <w:rPr>
          <w:rFonts w:ascii="Arial" w:hAnsi="Arial"/>
          <w:sz w:val="22"/>
          <w:szCs w:val="22"/>
        </w:rPr>
        <w:t>en</w:t>
      </w:r>
      <w:proofErr w:type="spellEnd"/>
      <w:r w:rsidRPr="00EE275F">
        <w:rPr>
          <w:rFonts w:ascii="Arial" w:hAnsi="Arial"/>
          <w:sz w:val="22"/>
          <w:szCs w:val="22"/>
        </w:rPr>
        <w:t xml:space="preserve"> </w:t>
      </w:r>
      <w:proofErr w:type="spellStart"/>
      <w:r w:rsidRPr="00EE275F">
        <w:rPr>
          <w:rFonts w:ascii="Arial" w:hAnsi="Arial"/>
          <w:sz w:val="22"/>
          <w:szCs w:val="22"/>
        </w:rPr>
        <w:t>dicha</w:t>
      </w:r>
      <w:proofErr w:type="spellEnd"/>
      <w:r w:rsidRPr="00EE275F">
        <w:rPr>
          <w:rFonts w:ascii="Arial" w:hAnsi="Arial"/>
          <w:sz w:val="22"/>
          <w:szCs w:val="22"/>
        </w:rPr>
        <w:t xml:space="preserve"> </w:t>
      </w:r>
      <w:proofErr w:type="spellStart"/>
      <w:r w:rsidRPr="00EE275F">
        <w:rPr>
          <w:rFonts w:ascii="Arial" w:hAnsi="Arial"/>
          <w:sz w:val="22"/>
          <w:szCs w:val="22"/>
        </w:rPr>
        <w:t>protección</w:t>
      </w:r>
      <w:proofErr w:type="spellEnd"/>
      <w:r w:rsidRPr="00EE275F">
        <w:rPr>
          <w:rFonts w:ascii="Arial" w:hAnsi="Arial"/>
          <w:sz w:val="22"/>
          <w:szCs w:val="22"/>
        </w:rPr>
        <w:t xml:space="preserve"> de los derechos y </w:t>
      </w:r>
      <w:proofErr w:type="spellStart"/>
      <w:r w:rsidRPr="00EE275F">
        <w:rPr>
          <w:rFonts w:ascii="Arial" w:hAnsi="Arial"/>
          <w:sz w:val="22"/>
          <w:szCs w:val="22"/>
        </w:rPr>
        <w:t>libertades</w:t>
      </w:r>
      <w:proofErr w:type="spellEnd"/>
      <w:r w:rsidRPr="00EE275F">
        <w:rPr>
          <w:rFonts w:ascii="Arial" w:hAnsi="Arial"/>
          <w:sz w:val="22"/>
          <w:szCs w:val="22"/>
        </w:rPr>
        <w:t xml:space="preserve">, </w:t>
      </w:r>
      <w:proofErr w:type="spellStart"/>
      <w:r w:rsidRPr="00EE275F">
        <w:rPr>
          <w:rFonts w:ascii="Arial" w:hAnsi="Arial"/>
          <w:sz w:val="22"/>
          <w:szCs w:val="22"/>
        </w:rPr>
        <w:t>garantizando</w:t>
      </w:r>
      <w:proofErr w:type="spellEnd"/>
      <w:r w:rsidRPr="00EE275F">
        <w:rPr>
          <w:rFonts w:ascii="Arial" w:hAnsi="Arial"/>
          <w:sz w:val="22"/>
          <w:szCs w:val="22"/>
        </w:rPr>
        <w:t xml:space="preserve"> la </w:t>
      </w:r>
      <w:proofErr w:type="spellStart"/>
      <w:r w:rsidRPr="00EE275F">
        <w:rPr>
          <w:rFonts w:ascii="Arial" w:hAnsi="Arial"/>
          <w:sz w:val="22"/>
          <w:szCs w:val="22"/>
        </w:rPr>
        <w:t>seguridad</w:t>
      </w:r>
      <w:proofErr w:type="spellEnd"/>
      <w:r w:rsidRPr="00EE275F">
        <w:rPr>
          <w:rFonts w:ascii="Arial" w:hAnsi="Arial"/>
          <w:sz w:val="22"/>
          <w:szCs w:val="22"/>
        </w:rPr>
        <w:t xml:space="preserve"> y </w:t>
      </w:r>
      <w:proofErr w:type="spellStart"/>
      <w:r w:rsidRPr="00EE275F">
        <w:rPr>
          <w:rFonts w:ascii="Arial" w:hAnsi="Arial"/>
          <w:sz w:val="22"/>
          <w:szCs w:val="22"/>
        </w:rPr>
        <w:t>protección</w:t>
      </w:r>
      <w:proofErr w:type="spellEnd"/>
      <w:r w:rsidRPr="00EE275F">
        <w:rPr>
          <w:rFonts w:ascii="Arial" w:hAnsi="Arial"/>
          <w:sz w:val="22"/>
          <w:szCs w:val="22"/>
        </w:rPr>
        <w:t xml:space="preserve"> </w:t>
      </w:r>
      <w:proofErr w:type="spellStart"/>
      <w:r w:rsidRPr="00EE275F">
        <w:rPr>
          <w:rFonts w:ascii="Arial" w:hAnsi="Arial"/>
          <w:sz w:val="22"/>
          <w:szCs w:val="22"/>
        </w:rPr>
        <w:t>ciudadana</w:t>
      </w:r>
      <w:proofErr w:type="spellEnd"/>
      <w:r>
        <w:rPr>
          <w:rFonts w:ascii="Arial" w:hAnsi="Arial"/>
          <w:sz w:val="22"/>
          <w:szCs w:val="22"/>
        </w:rPr>
        <w:t>.</w:t>
      </w:r>
    </w:p>
    <w:p w14:paraId="1CF19B19" w14:textId="77777777" w:rsidR="00740FFE" w:rsidRPr="00613CF3" w:rsidRDefault="00740FFE" w:rsidP="00740FFE">
      <w:pPr>
        <w:pStyle w:val="Standard"/>
        <w:jc w:val="both"/>
        <w:rPr>
          <w:rFonts w:ascii="Arial" w:hAnsi="Arial"/>
          <w:sz w:val="22"/>
          <w:szCs w:val="22"/>
        </w:rPr>
      </w:pPr>
    </w:p>
    <w:p w14:paraId="7BD7DB54" w14:textId="77777777" w:rsidR="00740FFE" w:rsidRPr="00613CF3" w:rsidRDefault="00740FFE" w:rsidP="00740FFE">
      <w:pPr>
        <w:pStyle w:val="Standard"/>
        <w:jc w:val="both"/>
        <w:rPr>
          <w:rFonts w:ascii="Arial" w:hAnsi="Arial"/>
          <w:sz w:val="22"/>
          <w:szCs w:val="22"/>
        </w:rPr>
      </w:pPr>
      <w:r w:rsidRPr="00613CF3">
        <w:rPr>
          <w:rFonts w:ascii="Arial" w:hAnsi="Arial"/>
          <w:sz w:val="22"/>
          <w:szCs w:val="22"/>
        </w:rPr>
        <w:t xml:space="preserve">Por </w:t>
      </w:r>
      <w:proofErr w:type="spellStart"/>
      <w:r w:rsidRPr="00613CF3">
        <w:rPr>
          <w:rFonts w:ascii="Arial" w:hAnsi="Arial"/>
          <w:sz w:val="22"/>
          <w:szCs w:val="22"/>
        </w:rPr>
        <w:t>su</w:t>
      </w:r>
      <w:proofErr w:type="spellEnd"/>
      <w:r w:rsidRPr="00613CF3">
        <w:rPr>
          <w:rFonts w:ascii="Arial" w:hAnsi="Arial"/>
          <w:sz w:val="22"/>
          <w:szCs w:val="22"/>
        </w:rPr>
        <w:t xml:space="preserve"> </w:t>
      </w:r>
      <w:proofErr w:type="spellStart"/>
      <w:r w:rsidRPr="00613CF3">
        <w:rPr>
          <w:rFonts w:ascii="Arial" w:hAnsi="Arial"/>
          <w:sz w:val="22"/>
          <w:szCs w:val="22"/>
        </w:rPr>
        <w:t>parte</w:t>
      </w:r>
      <w:proofErr w:type="spellEnd"/>
      <w:r w:rsidRPr="00613CF3">
        <w:rPr>
          <w:rFonts w:ascii="Arial" w:hAnsi="Arial"/>
          <w:sz w:val="22"/>
          <w:szCs w:val="22"/>
        </w:rPr>
        <w:t xml:space="preserve">, </w:t>
      </w:r>
      <w:proofErr w:type="spellStart"/>
      <w:r w:rsidRPr="00613CF3">
        <w:rPr>
          <w:rFonts w:ascii="Arial" w:hAnsi="Arial"/>
          <w:sz w:val="22"/>
          <w:szCs w:val="22"/>
        </w:rPr>
        <w:t>el</w:t>
      </w:r>
      <w:proofErr w:type="spellEnd"/>
      <w:r w:rsidRPr="00613CF3">
        <w:rPr>
          <w:rFonts w:ascii="Arial" w:hAnsi="Arial"/>
          <w:sz w:val="22"/>
          <w:szCs w:val="22"/>
        </w:rPr>
        <w:t xml:space="preserve"> Municipio, </w:t>
      </w:r>
      <w:proofErr w:type="spellStart"/>
      <w:r w:rsidRPr="00613CF3">
        <w:rPr>
          <w:rFonts w:ascii="Arial" w:hAnsi="Arial"/>
          <w:sz w:val="22"/>
          <w:szCs w:val="22"/>
        </w:rPr>
        <w:t>conforme</w:t>
      </w:r>
      <w:proofErr w:type="spellEnd"/>
      <w:r w:rsidRPr="00613CF3">
        <w:rPr>
          <w:rFonts w:ascii="Arial" w:hAnsi="Arial"/>
          <w:sz w:val="22"/>
          <w:szCs w:val="22"/>
        </w:rPr>
        <w:t xml:space="preserve"> </w:t>
      </w:r>
      <w:proofErr w:type="spellStart"/>
      <w:r w:rsidRPr="00613CF3">
        <w:rPr>
          <w:rFonts w:ascii="Arial" w:hAnsi="Arial"/>
          <w:sz w:val="22"/>
          <w:szCs w:val="22"/>
        </w:rPr>
        <w:t>el</w:t>
      </w:r>
      <w:proofErr w:type="spellEnd"/>
      <w:r w:rsidRPr="00613CF3">
        <w:rPr>
          <w:rFonts w:ascii="Arial" w:hAnsi="Arial"/>
          <w:sz w:val="22"/>
          <w:szCs w:val="22"/>
        </w:rPr>
        <w:t xml:space="preserve"> art. 25 de la Ley 7/1985, de 2 de </w:t>
      </w:r>
      <w:proofErr w:type="spellStart"/>
      <w:r w:rsidRPr="00613CF3">
        <w:rPr>
          <w:rFonts w:ascii="Arial" w:hAnsi="Arial"/>
          <w:sz w:val="22"/>
          <w:szCs w:val="22"/>
        </w:rPr>
        <w:t>abril</w:t>
      </w:r>
      <w:proofErr w:type="spellEnd"/>
      <w:r w:rsidRPr="00613CF3">
        <w:rPr>
          <w:rFonts w:ascii="Arial" w:hAnsi="Arial"/>
          <w:sz w:val="22"/>
          <w:szCs w:val="22"/>
        </w:rPr>
        <w:t xml:space="preserve">, </w:t>
      </w:r>
      <w:proofErr w:type="spellStart"/>
      <w:r w:rsidRPr="00613CF3">
        <w:rPr>
          <w:rFonts w:ascii="Arial" w:hAnsi="Arial"/>
          <w:sz w:val="22"/>
          <w:szCs w:val="22"/>
        </w:rPr>
        <w:t>Reguladora</w:t>
      </w:r>
      <w:proofErr w:type="spellEnd"/>
      <w:r w:rsidRPr="00613CF3">
        <w:rPr>
          <w:rFonts w:ascii="Arial" w:hAnsi="Arial"/>
          <w:sz w:val="22"/>
          <w:szCs w:val="22"/>
        </w:rPr>
        <w:t xml:space="preserve"> de las Bases del </w:t>
      </w:r>
      <w:proofErr w:type="spellStart"/>
      <w:r w:rsidRPr="00613CF3">
        <w:rPr>
          <w:rFonts w:ascii="Arial" w:hAnsi="Arial"/>
          <w:sz w:val="22"/>
          <w:szCs w:val="22"/>
        </w:rPr>
        <w:t>Régimen</w:t>
      </w:r>
      <w:proofErr w:type="spellEnd"/>
      <w:r w:rsidRPr="00613CF3">
        <w:rPr>
          <w:rFonts w:ascii="Arial" w:hAnsi="Arial"/>
          <w:sz w:val="22"/>
          <w:szCs w:val="22"/>
        </w:rPr>
        <w:t xml:space="preserve"> Local, para la </w:t>
      </w:r>
      <w:proofErr w:type="spellStart"/>
      <w:r w:rsidRPr="00613CF3">
        <w:rPr>
          <w:rFonts w:ascii="Arial" w:hAnsi="Arial"/>
          <w:sz w:val="22"/>
          <w:szCs w:val="22"/>
        </w:rPr>
        <w:t>gestión</w:t>
      </w:r>
      <w:proofErr w:type="spellEnd"/>
      <w:r w:rsidRPr="00613CF3">
        <w:rPr>
          <w:rFonts w:ascii="Arial" w:hAnsi="Arial"/>
          <w:sz w:val="22"/>
          <w:szCs w:val="22"/>
        </w:rPr>
        <w:t xml:space="preserve"> de sus </w:t>
      </w:r>
      <w:proofErr w:type="spellStart"/>
      <w:r w:rsidRPr="00613CF3">
        <w:rPr>
          <w:rFonts w:ascii="Arial" w:hAnsi="Arial"/>
          <w:sz w:val="22"/>
          <w:szCs w:val="22"/>
        </w:rPr>
        <w:t>intereses</w:t>
      </w:r>
      <w:proofErr w:type="spellEnd"/>
      <w:r w:rsidRPr="00613CF3">
        <w:rPr>
          <w:rFonts w:ascii="Arial" w:hAnsi="Arial"/>
          <w:sz w:val="22"/>
          <w:szCs w:val="22"/>
        </w:rPr>
        <w:t xml:space="preserve"> y </w:t>
      </w:r>
      <w:proofErr w:type="spellStart"/>
      <w:r w:rsidRPr="00613CF3">
        <w:rPr>
          <w:rFonts w:ascii="Arial" w:hAnsi="Arial"/>
          <w:sz w:val="22"/>
          <w:szCs w:val="22"/>
        </w:rPr>
        <w:t>en</w:t>
      </w:r>
      <w:proofErr w:type="spellEnd"/>
      <w:r w:rsidRPr="00613CF3">
        <w:rPr>
          <w:rFonts w:ascii="Arial" w:hAnsi="Arial"/>
          <w:sz w:val="22"/>
          <w:szCs w:val="22"/>
        </w:rPr>
        <w:t xml:space="preserve"> </w:t>
      </w:r>
      <w:proofErr w:type="spellStart"/>
      <w:r w:rsidRPr="00613CF3">
        <w:rPr>
          <w:rFonts w:ascii="Arial" w:hAnsi="Arial"/>
          <w:sz w:val="22"/>
          <w:szCs w:val="22"/>
        </w:rPr>
        <w:t>el</w:t>
      </w:r>
      <w:proofErr w:type="spellEnd"/>
      <w:r w:rsidRPr="00613CF3">
        <w:rPr>
          <w:rFonts w:ascii="Arial" w:hAnsi="Arial"/>
          <w:sz w:val="22"/>
          <w:szCs w:val="22"/>
        </w:rPr>
        <w:t xml:space="preserve"> </w:t>
      </w:r>
      <w:proofErr w:type="spellStart"/>
      <w:r w:rsidRPr="00613CF3">
        <w:rPr>
          <w:rFonts w:ascii="Arial" w:hAnsi="Arial"/>
          <w:sz w:val="22"/>
          <w:szCs w:val="22"/>
        </w:rPr>
        <w:t>ámbito</w:t>
      </w:r>
      <w:proofErr w:type="spellEnd"/>
      <w:r w:rsidRPr="00613CF3">
        <w:rPr>
          <w:rFonts w:ascii="Arial" w:hAnsi="Arial"/>
          <w:sz w:val="22"/>
          <w:szCs w:val="22"/>
        </w:rPr>
        <w:t xml:space="preserve"> de sus </w:t>
      </w:r>
      <w:proofErr w:type="spellStart"/>
      <w:r w:rsidRPr="00613CF3">
        <w:rPr>
          <w:rFonts w:ascii="Arial" w:hAnsi="Arial"/>
          <w:sz w:val="22"/>
          <w:szCs w:val="22"/>
        </w:rPr>
        <w:t>competencias</w:t>
      </w:r>
      <w:proofErr w:type="spellEnd"/>
      <w:r w:rsidRPr="00613CF3">
        <w:rPr>
          <w:rFonts w:ascii="Arial" w:hAnsi="Arial"/>
          <w:sz w:val="22"/>
          <w:szCs w:val="22"/>
        </w:rPr>
        <w:t xml:space="preserve">, </w:t>
      </w:r>
      <w:proofErr w:type="spellStart"/>
      <w:r w:rsidRPr="00613CF3">
        <w:rPr>
          <w:rFonts w:ascii="Arial" w:hAnsi="Arial"/>
          <w:sz w:val="22"/>
          <w:szCs w:val="22"/>
        </w:rPr>
        <w:t>puede</w:t>
      </w:r>
      <w:proofErr w:type="spellEnd"/>
      <w:r w:rsidRPr="00613CF3">
        <w:rPr>
          <w:rFonts w:ascii="Arial" w:hAnsi="Arial"/>
          <w:sz w:val="22"/>
          <w:szCs w:val="22"/>
        </w:rPr>
        <w:t xml:space="preserve"> </w:t>
      </w:r>
      <w:proofErr w:type="spellStart"/>
      <w:r w:rsidRPr="00613CF3">
        <w:rPr>
          <w:rFonts w:ascii="Arial" w:hAnsi="Arial"/>
          <w:sz w:val="22"/>
          <w:szCs w:val="22"/>
        </w:rPr>
        <w:t>promover</w:t>
      </w:r>
      <w:proofErr w:type="spellEnd"/>
      <w:r w:rsidRPr="00613CF3">
        <w:rPr>
          <w:rFonts w:ascii="Arial" w:hAnsi="Arial"/>
          <w:sz w:val="22"/>
          <w:szCs w:val="22"/>
        </w:rPr>
        <w:t xml:space="preserve"> </w:t>
      </w:r>
      <w:proofErr w:type="spellStart"/>
      <w:r w:rsidRPr="00613CF3">
        <w:rPr>
          <w:rFonts w:ascii="Arial" w:hAnsi="Arial"/>
          <w:sz w:val="22"/>
          <w:szCs w:val="22"/>
        </w:rPr>
        <w:t>actividades</w:t>
      </w:r>
      <w:proofErr w:type="spellEnd"/>
      <w:r w:rsidRPr="00613CF3">
        <w:rPr>
          <w:rFonts w:ascii="Arial" w:hAnsi="Arial"/>
          <w:sz w:val="22"/>
          <w:szCs w:val="22"/>
        </w:rPr>
        <w:t xml:space="preserve"> y </w:t>
      </w:r>
      <w:proofErr w:type="spellStart"/>
      <w:r w:rsidRPr="00613CF3">
        <w:rPr>
          <w:rFonts w:ascii="Arial" w:hAnsi="Arial"/>
          <w:sz w:val="22"/>
          <w:szCs w:val="22"/>
        </w:rPr>
        <w:t>prestar</w:t>
      </w:r>
      <w:proofErr w:type="spellEnd"/>
      <w:r w:rsidRPr="00613CF3">
        <w:rPr>
          <w:rFonts w:ascii="Arial" w:hAnsi="Arial"/>
          <w:sz w:val="22"/>
          <w:szCs w:val="22"/>
        </w:rPr>
        <w:t xml:space="preserve"> los </w:t>
      </w:r>
      <w:proofErr w:type="spellStart"/>
      <w:r w:rsidRPr="00613CF3">
        <w:rPr>
          <w:rFonts w:ascii="Arial" w:hAnsi="Arial"/>
          <w:sz w:val="22"/>
          <w:szCs w:val="22"/>
        </w:rPr>
        <w:t>servicios</w:t>
      </w:r>
      <w:proofErr w:type="spellEnd"/>
      <w:r w:rsidRPr="00613CF3">
        <w:rPr>
          <w:rFonts w:ascii="Arial" w:hAnsi="Arial"/>
          <w:sz w:val="22"/>
          <w:szCs w:val="22"/>
        </w:rPr>
        <w:t xml:space="preserve"> </w:t>
      </w:r>
      <w:proofErr w:type="spellStart"/>
      <w:r w:rsidRPr="00613CF3">
        <w:rPr>
          <w:rFonts w:ascii="Arial" w:hAnsi="Arial"/>
          <w:sz w:val="22"/>
          <w:szCs w:val="22"/>
        </w:rPr>
        <w:t>públicos</w:t>
      </w:r>
      <w:proofErr w:type="spellEnd"/>
      <w:r w:rsidRPr="00613CF3">
        <w:rPr>
          <w:rFonts w:ascii="Arial" w:hAnsi="Arial"/>
          <w:sz w:val="22"/>
          <w:szCs w:val="22"/>
        </w:rPr>
        <w:t xml:space="preserve"> </w:t>
      </w:r>
      <w:proofErr w:type="spellStart"/>
      <w:r w:rsidRPr="00613CF3">
        <w:rPr>
          <w:rFonts w:ascii="Arial" w:hAnsi="Arial"/>
          <w:sz w:val="22"/>
          <w:szCs w:val="22"/>
        </w:rPr>
        <w:t>que</w:t>
      </w:r>
      <w:proofErr w:type="spellEnd"/>
      <w:r w:rsidRPr="00613CF3">
        <w:rPr>
          <w:rFonts w:ascii="Arial" w:hAnsi="Arial"/>
          <w:sz w:val="22"/>
          <w:szCs w:val="22"/>
        </w:rPr>
        <w:t xml:space="preserve"> </w:t>
      </w:r>
      <w:proofErr w:type="spellStart"/>
      <w:r w:rsidRPr="00613CF3">
        <w:rPr>
          <w:rFonts w:ascii="Arial" w:hAnsi="Arial"/>
          <w:sz w:val="22"/>
          <w:szCs w:val="22"/>
        </w:rPr>
        <w:t>contribuyan</w:t>
      </w:r>
      <w:proofErr w:type="spellEnd"/>
      <w:r w:rsidRPr="00613CF3">
        <w:rPr>
          <w:rFonts w:ascii="Arial" w:hAnsi="Arial"/>
          <w:sz w:val="22"/>
          <w:szCs w:val="22"/>
        </w:rPr>
        <w:t xml:space="preserve"> a </w:t>
      </w:r>
      <w:proofErr w:type="spellStart"/>
      <w:r w:rsidRPr="00613CF3">
        <w:rPr>
          <w:rFonts w:ascii="Arial" w:hAnsi="Arial"/>
          <w:sz w:val="22"/>
          <w:szCs w:val="22"/>
        </w:rPr>
        <w:t>satisfacer</w:t>
      </w:r>
      <w:proofErr w:type="spellEnd"/>
      <w:r w:rsidRPr="00613CF3">
        <w:rPr>
          <w:rFonts w:ascii="Arial" w:hAnsi="Arial"/>
          <w:sz w:val="22"/>
          <w:szCs w:val="22"/>
        </w:rPr>
        <w:t xml:space="preserve"> las </w:t>
      </w:r>
      <w:proofErr w:type="spellStart"/>
      <w:r w:rsidRPr="00613CF3">
        <w:rPr>
          <w:rFonts w:ascii="Arial" w:hAnsi="Arial"/>
          <w:sz w:val="22"/>
          <w:szCs w:val="22"/>
        </w:rPr>
        <w:t>necesidades</w:t>
      </w:r>
      <w:proofErr w:type="spellEnd"/>
      <w:r w:rsidRPr="00613CF3">
        <w:rPr>
          <w:rFonts w:ascii="Arial" w:hAnsi="Arial"/>
          <w:sz w:val="22"/>
          <w:szCs w:val="22"/>
        </w:rPr>
        <w:t xml:space="preserve"> y </w:t>
      </w:r>
      <w:proofErr w:type="spellStart"/>
      <w:r w:rsidRPr="00613CF3">
        <w:rPr>
          <w:rFonts w:ascii="Arial" w:hAnsi="Arial"/>
          <w:sz w:val="22"/>
          <w:szCs w:val="22"/>
        </w:rPr>
        <w:t>aspiraciones</w:t>
      </w:r>
      <w:proofErr w:type="spellEnd"/>
      <w:r w:rsidRPr="00613CF3">
        <w:rPr>
          <w:rFonts w:ascii="Arial" w:hAnsi="Arial"/>
          <w:sz w:val="22"/>
          <w:szCs w:val="22"/>
        </w:rPr>
        <w:t xml:space="preserve"> de la comunidad </w:t>
      </w:r>
      <w:proofErr w:type="spellStart"/>
      <w:r w:rsidRPr="00613CF3">
        <w:rPr>
          <w:rFonts w:ascii="Arial" w:hAnsi="Arial"/>
          <w:sz w:val="22"/>
          <w:szCs w:val="22"/>
        </w:rPr>
        <w:t>vecinal</w:t>
      </w:r>
      <w:proofErr w:type="spellEnd"/>
      <w:r w:rsidRPr="00613CF3">
        <w:rPr>
          <w:rFonts w:ascii="Arial" w:hAnsi="Arial"/>
          <w:sz w:val="22"/>
          <w:szCs w:val="22"/>
        </w:rPr>
        <w:t xml:space="preserve">. En los </w:t>
      </w:r>
      <w:proofErr w:type="spellStart"/>
      <w:r w:rsidRPr="00613CF3">
        <w:rPr>
          <w:rFonts w:ascii="Arial" w:hAnsi="Arial"/>
          <w:sz w:val="22"/>
          <w:szCs w:val="22"/>
        </w:rPr>
        <w:t>mismos</w:t>
      </w:r>
      <w:proofErr w:type="spellEnd"/>
      <w:r w:rsidRPr="00613CF3">
        <w:rPr>
          <w:rFonts w:ascii="Arial" w:hAnsi="Arial"/>
          <w:sz w:val="22"/>
          <w:szCs w:val="22"/>
        </w:rPr>
        <w:t xml:space="preserve"> </w:t>
      </w:r>
      <w:proofErr w:type="spellStart"/>
      <w:r w:rsidRPr="00613CF3">
        <w:rPr>
          <w:rFonts w:ascii="Arial" w:hAnsi="Arial"/>
          <w:sz w:val="22"/>
          <w:szCs w:val="22"/>
        </w:rPr>
        <w:t>términos</w:t>
      </w:r>
      <w:proofErr w:type="spellEnd"/>
      <w:r w:rsidRPr="00613CF3">
        <w:rPr>
          <w:rFonts w:ascii="Arial" w:hAnsi="Arial"/>
          <w:sz w:val="22"/>
          <w:szCs w:val="22"/>
        </w:rPr>
        <w:t xml:space="preserve">, </w:t>
      </w:r>
      <w:proofErr w:type="spellStart"/>
      <w:r w:rsidRPr="00613CF3">
        <w:rPr>
          <w:rFonts w:ascii="Arial" w:hAnsi="Arial"/>
          <w:sz w:val="22"/>
          <w:szCs w:val="22"/>
        </w:rPr>
        <w:t>el</w:t>
      </w:r>
      <w:proofErr w:type="spellEnd"/>
      <w:r w:rsidRPr="00613CF3">
        <w:rPr>
          <w:rFonts w:ascii="Arial" w:hAnsi="Arial"/>
          <w:sz w:val="22"/>
          <w:szCs w:val="22"/>
        </w:rPr>
        <w:t xml:space="preserve"> </w:t>
      </w:r>
      <w:proofErr w:type="spellStart"/>
      <w:r w:rsidRPr="00613CF3">
        <w:rPr>
          <w:rFonts w:ascii="Arial" w:hAnsi="Arial"/>
          <w:sz w:val="22"/>
          <w:szCs w:val="22"/>
        </w:rPr>
        <w:t>artículo</w:t>
      </w:r>
      <w:proofErr w:type="spellEnd"/>
      <w:r w:rsidRPr="00613CF3">
        <w:rPr>
          <w:rFonts w:ascii="Arial" w:hAnsi="Arial"/>
          <w:sz w:val="22"/>
          <w:szCs w:val="22"/>
        </w:rPr>
        <w:t xml:space="preserve"> 11 de la Ley 7/2015 de 1 de </w:t>
      </w:r>
      <w:proofErr w:type="spellStart"/>
      <w:r w:rsidRPr="00613CF3">
        <w:rPr>
          <w:rFonts w:ascii="Arial" w:hAnsi="Arial"/>
          <w:sz w:val="22"/>
          <w:szCs w:val="22"/>
        </w:rPr>
        <w:t>abril</w:t>
      </w:r>
      <w:proofErr w:type="spellEnd"/>
      <w:r w:rsidRPr="00613CF3">
        <w:rPr>
          <w:rFonts w:ascii="Arial" w:hAnsi="Arial"/>
          <w:sz w:val="22"/>
          <w:szCs w:val="22"/>
        </w:rPr>
        <w:t xml:space="preserve"> de </w:t>
      </w:r>
      <w:proofErr w:type="gramStart"/>
      <w:r w:rsidRPr="00613CF3">
        <w:rPr>
          <w:rFonts w:ascii="Arial" w:hAnsi="Arial"/>
          <w:sz w:val="22"/>
          <w:szCs w:val="22"/>
        </w:rPr>
        <w:t>Municipios  de</w:t>
      </w:r>
      <w:proofErr w:type="gramEnd"/>
      <w:r w:rsidRPr="00613CF3">
        <w:rPr>
          <w:rFonts w:ascii="Arial" w:hAnsi="Arial"/>
          <w:sz w:val="22"/>
          <w:szCs w:val="22"/>
        </w:rPr>
        <w:t xml:space="preserve"> Canarias </w:t>
      </w:r>
      <w:proofErr w:type="spellStart"/>
      <w:r w:rsidRPr="00613CF3">
        <w:rPr>
          <w:rFonts w:ascii="Arial" w:hAnsi="Arial"/>
          <w:sz w:val="22"/>
          <w:szCs w:val="22"/>
        </w:rPr>
        <w:t>atribuye</w:t>
      </w:r>
      <w:proofErr w:type="spellEnd"/>
      <w:r w:rsidRPr="00613CF3">
        <w:rPr>
          <w:rFonts w:ascii="Arial" w:hAnsi="Arial"/>
          <w:sz w:val="22"/>
          <w:szCs w:val="22"/>
        </w:rPr>
        <w:t xml:space="preserve"> </w:t>
      </w:r>
      <w:proofErr w:type="spellStart"/>
      <w:r w:rsidRPr="00613CF3">
        <w:rPr>
          <w:rFonts w:ascii="Arial" w:hAnsi="Arial"/>
          <w:sz w:val="22"/>
          <w:szCs w:val="22"/>
        </w:rPr>
        <w:t>competencia</w:t>
      </w:r>
      <w:proofErr w:type="spellEnd"/>
      <w:r w:rsidRPr="00613CF3">
        <w:rPr>
          <w:rFonts w:ascii="Arial" w:hAnsi="Arial"/>
          <w:sz w:val="22"/>
          <w:szCs w:val="22"/>
        </w:rPr>
        <w:t xml:space="preserve"> a </w:t>
      </w:r>
      <w:proofErr w:type="spellStart"/>
      <w:r w:rsidRPr="00613CF3">
        <w:rPr>
          <w:rFonts w:ascii="Arial" w:hAnsi="Arial"/>
          <w:sz w:val="22"/>
          <w:szCs w:val="22"/>
        </w:rPr>
        <w:t>éstos</w:t>
      </w:r>
      <w:proofErr w:type="spellEnd"/>
      <w:r w:rsidRPr="00613CF3">
        <w:rPr>
          <w:rFonts w:ascii="Arial" w:hAnsi="Arial"/>
          <w:sz w:val="22"/>
          <w:szCs w:val="22"/>
        </w:rPr>
        <w:t xml:space="preserve"> </w:t>
      </w:r>
      <w:proofErr w:type="spellStart"/>
      <w:r w:rsidRPr="00613CF3">
        <w:rPr>
          <w:rFonts w:ascii="Arial" w:hAnsi="Arial"/>
          <w:sz w:val="22"/>
          <w:szCs w:val="22"/>
        </w:rPr>
        <w:t>en</w:t>
      </w:r>
      <w:proofErr w:type="spellEnd"/>
      <w:r w:rsidRPr="00613CF3">
        <w:rPr>
          <w:rFonts w:ascii="Arial" w:hAnsi="Arial"/>
          <w:sz w:val="22"/>
          <w:szCs w:val="22"/>
        </w:rPr>
        <w:t xml:space="preserve"> la </w:t>
      </w:r>
      <w:proofErr w:type="spellStart"/>
      <w:r w:rsidRPr="00613CF3">
        <w:rPr>
          <w:rFonts w:ascii="Arial" w:hAnsi="Arial"/>
          <w:sz w:val="22"/>
          <w:szCs w:val="22"/>
        </w:rPr>
        <w:t>materia</w:t>
      </w:r>
      <w:proofErr w:type="spellEnd"/>
      <w:r w:rsidRPr="00613CF3">
        <w:rPr>
          <w:rFonts w:ascii="Arial" w:hAnsi="Arial"/>
          <w:sz w:val="22"/>
          <w:szCs w:val="22"/>
        </w:rPr>
        <w:t xml:space="preserve"> de </w:t>
      </w:r>
      <w:proofErr w:type="spellStart"/>
      <w:r w:rsidRPr="00613CF3">
        <w:rPr>
          <w:rFonts w:ascii="Arial" w:hAnsi="Arial"/>
          <w:sz w:val="22"/>
          <w:szCs w:val="22"/>
        </w:rPr>
        <w:t>Protección</w:t>
      </w:r>
      <w:proofErr w:type="spellEnd"/>
      <w:r w:rsidRPr="00613CF3">
        <w:rPr>
          <w:rFonts w:ascii="Arial" w:hAnsi="Arial"/>
          <w:sz w:val="22"/>
          <w:szCs w:val="22"/>
        </w:rPr>
        <w:t xml:space="preserve"> civil y </w:t>
      </w:r>
      <w:proofErr w:type="spellStart"/>
      <w:r w:rsidRPr="00613CF3">
        <w:rPr>
          <w:rFonts w:ascii="Arial" w:hAnsi="Arial"/>
          <w:sz w:val="22"/>
          <w:szCs w:val="22"/>
        </w:rPr>
        <w:t>seguridad</w:t>
      </w:r>
      <w:proofErr w:type="spellEnd"/>
      <w:r w:rsidRPr="00613CF3">
        <w:rPr>
          <w:rFonts w:ascii="Arial" w:hAnsi="Arial"/>
          <w:sz w:val="22"/>
          <w:szCs w:val="22"/>
        </w:rPr>
        <w:t xml:space="preserve"> </w:t>
      </w:r>
      <w:proofErr w:type="spellStart"/>
      <w:r w:rsidRPr="00613CF3">
        <w:rPr>
          <w:rFonts w:ascii="Arial" w:hAnsi="Arial"/>
          <w:sz w:val="22"/>
          <w:szCs w:val="22"/>
        </w:rPr>
        <w:t>ciudadana</w:t>
      </w:r>
      <w:proofErr w:type="spellEnd"/>
      <w:r>
        <w:rPr>
          <w:rFonts w:ascii="Arial" w:hAnsi="Arial"/>
          <w:sz w:val="22"/>
          <w:szCs w:val="22"/>
        </w:rPr>
        <w:t>.</w:t>
      </w:r>
    </w:p>
    <w:p w14:paraId="23063023" w14:textId="77777777" w:rsidR="00740FFE" w:rsidRPr="00613CF3" w:rsidRDefault="00740FFE" w:rsidP="00740FFE">
      <w:pPr>
        <w:pStyle w:val="Standard"/>
        <w:jc w:val="both"/>
        <w:rPr>
          <w:rFonts w:ascii="Arial" w:hAnsi="Arial"/>
          <w:sz w:val="22"/>
          <w:szCs w:val="22"/>
        </w:rPr>
      </w:pPr>
    </w:p>
    <w:p w14:paraId="3F7163B1" w14:textId="77777777" w:rsidR="00740FFE" w:rsidRPr="00EE275F" w:rsidRDefault="00740FFE" w:rsidP="00740FFE">
      <w:pPr>
        <w:pStyle w:val="Standard"/>
        <w:jc w:val="both"/>
        <w:rPr>
          <w:rFonts w:ascii="Arial" w:hAnsi="Arial"/>
          <w:sz w:val="22"/>
          <w:szCs w:val="22"/>
        </w:rPr>
      </w:pPr>
      <w:r w:rsidRPr="00613CF3">
        <w:rPr>
          <w:rFonts w:ascii="Arial" w:hAnsi="Arial"/>
          <w:sz w:val="22"/>
          <w:szCs w:val="22"/>
        </w:rPr>
        <w:t xml:space="preserve">El  Cuerpo de la Policía Local  del Ayuntamiento de Los Realejos </w:t>
      </w:r>
      <w:proofErr w:type="spellStart"/>
      <w:r w:rsidRPr="00613CF3">
        <w:rPr>
          <w:rFonts w:ascii="Arial" w:hAnsi="Arial"/>
          <w:sz w:val="22"/>
          <w:szCs w:val="22"/>
        </w:rPr>
        <w:t>tiene</w:t>
      </w:r>
      <w:proofErr w:type="spellEnd"/>
      <w:r w:rsidRPr="00613CF3">
        <w:rPr>
          <w:rFonts w:ascii="Arial" w:hAnsi="Arial"/>
          <w:sz w:val="22"/>
          <w:szCs w:val="22"/>
        </w:rPr>
        <w:t xml:space="preserve"> </w:t>
      </w:r>
      <w:proofErr w:type="spellStart"/>
      <w:r w:rsidRPr="00613CF3">
        <w:rPr>
          <w:rFonts w:ascii="Arial" w:hAnsi="Arial"/>
          <w:sz w:val="22"/>
          <w:szCs w:val="22"/>
        </w:rPr>
        <w:t>competencias</w:t>
      </w:r>
      <w:proofErr w:type="spellEnd"/>
      <w:r w:rsidRPr="00613CF3">
        <w:rPr>
          <w:rFonts w:ascii="Arial" w:hAnsi="Arial"/>
          <w:sz w:val="22"/>
          <w:szCs w:val="22"/>
        </w:rPr>
        <w:t xml:space="preserve"> </w:t>
      </w:r>
      <w:proofErr w:type="spellStart"/>
      <w:r w:rsidRPr="00EE275F">
        <w:rPr>
          <w:rFonts w:ascii="Arial" w:hAnsi="Arial"/>
          <w:sz w:val="22"/>
          <w:szCs w:val="22"/>
        </w:rPr>
        <w:t>en</w:t>
      </w:r>
      <w:proofErr w:type="spellEnd"/>
      <w:r w:rsidRPr="00EE275F">
        <w:rPr>
          <w:rFonts w:ascii="Arial" w:hAnsi="Arial"/>
          <w:sz w:val="22"/>
          <w:szCs w:val="22"/>
        </w:rPr>
        <w:t xml:space="preserve"> </w:t>
      </w:r>
      <w:proofErr w:type="spellStart"/>
      <w:r w:rsidRPr="00EE275F">
        <w:rPr>
          <w:rFonts w:ascii="Arial" w:hAnsi="Arial"/>
          <w:sz w:val="22"/>
          <w:szCs w:val="22"/>
        </w:rPr>
        <w:t>materia</w:t>
      </w:r>
      <w:proofErr w:type="spellEnd"/>
      <w:r w:rsidRPr="00EE275F">
        <w:rPr>
          <w:rFonts w:ascii="Arial" w:hAnsi="Arial"/>
          <w:sz w:val="22"/>
          <w:szCs w:val="22"/>
        </w:rPr>
        <w:t xml:space="preserve"> </w:t>
      </w:r>
      <w:proofErr w:type="spellStart"/>
      <w:r w:rsidRPr="00EE275F">
        <w:rPr>
          <w:rFonts w:ascii="Arial" w:hAnsi="Arial"/>
          <w:sz w:val="22"/>
          <w:szCs w:val="22"/>
        </w:rPr>
        <w:t>preventiva</w:t>
      </w:r>
      <w:proofErr w:type="spellEnd"/>
      <w:r w:rsidRPr="00EE275F">
        <w:rPr>
          <w:rFonts w:ascii="Arial" w:hAnsi="Arial"/>
          <w:sz w:val="22"/>
          <w:szCs w:val="22"/>
        </w:rPr>
        <w:t xml:space="preserve"> </w:t>
      </w:r>
      <w:proofErr w:type="spellStart"/>
      <w:r w:rsidRPr="00EE275F">
        <w:rPr>
          <w:rFonts w:ascii="Arial" w:hAnsi="Arial"/>
          <w:sz w:val="22"/>
          <w:szCs w:val="22"/>
        </w:rPr>
        <w:t>en</w:t>
      </w:r>
      <w:proofErr w:type="spellEnd"/>
      <w:r w:rsidRPr="00EE275F">
        <w:rPr>
          <w:rFonts w:ascii="Arial" w:hAnsi="Arial"/>
          <w:sz w:val="22"/>
          <w:szCs w:val="22"/>
        </w:rPr>
        <w:t xml:space="preserve"> la </w:t>
      </w:r>
      <w:proofErr w:type="spellStart"/>
      <w:r w:rsidRPr="00EE275F">
        <w:rPr>
          <w:rFonts w:ascii="Arial" w:hAnsi="Arial"/>
          <w:sz w:val="22"/>
          <w:szCs w:val="22"/>
        </w:rPr>
        <w:t>detección</w:t>
      </w:r>
      <w:proofErr w:type="spellEnd"/>
      <w:r w:rsidRPr="00EE275F">
        <w:rPr>
          <w:rFonts w:ascii="Arial" w:hAnsi="Arial"/>
          <w:sz w:val="22"/>
          <w:szCs w:val="22"/>
        </w:rPr>
        <w:t xml:space="preserve"> de </w:t>
      </w:r>
      <w:proofErr w:type="spellStart"/>
      <w:r w:rsidRPr="00EE275F">
        <w:rPr>
          <w:rFonts w:ascii="Arial" w:hAnsi="Arial"/>
          <w:sz w:val="22"/>
          <w:szCs w:val="22"/>
        </w:rPr>
        <w:t>sustancias</w:t>
      </w:r>
      <w:proofErr w:type="spellEnd"/>
      <w:r w:rsidRPr="00EE275F">
        <w:rPr>
          <w:rFonts w:ascii="Arial" w:hAnsi="Arial"/>
          <w:sz w:val="22"/>
          <w:szCs w:val="22"/>
        </w:rPr>
        <w:t xml:space="preserve"> </w:t>
      </w:r>
      <w:proofErr w:type="spellStart"/>
      <w:r w:rsidRPr="00EE275F">
        <w:rPr>
          <w:rFonts w:ascii="Arial" w:hAnsi="Arial"/>
          <w:sz w:val="22"/>
          <w:szCs w:val="22"/>
        </w:rPr>
        <w:t>estupefacientes</w:t>
      </w:r>
      <w:proofErr w:type="spellEnd"/>
      <w:r w:rsidRPr="00EE275F">
        <w:rPr>
          <w:rFonts w:ascii="Arial" w:hAnsi="Arial"/>
          <w:sz w:val="22"/>
          <w:szCs w:val="22"/>
        </w:rPr>
        <w:t xml:space="preserve"> de </w:t>
      </w:r>
      <w:proofErr w:type="spellStart"/>
      <w:r w:rsidRPr="00EE275F">
        <w:rPr>
          <w:rFonts w:ascii="Arial" w:hAnsi="Arial"/>
          <w:sz w:val="22"/>
          <w:szCs w:val="22"/>
        </w:rPr>
        <w:t>conformidad</w:t>
      </w:r>
      <w:proofErr w:type="spellEnd"/>
      <w:r w:rsidRPr="00EE275F">
        <w:rPr>
          <w:rFonts w:ascii="Arial" w:hAnsi="Arial"/>
          <w:sz w:val="22"/>
          <w:szCs w:val="22"/>
        </w:rPr>
        <w:t xml:space="preserve"> con la </w:t>
      </w:r>
      <w:proofErr w:type="spellStart"/>
      <w:r w:rsidRPr="00EE275F">
        <w:rPr>
          <w:rFonts w:ascii="Arial" w:hAnsi="Arial"/>
          <w:sz w:val="22"/>
          <w:szCs w:val="22"/>
        </w:rPr>
        <w:t>establecido</w:t>
      </w:r>
      <w:proofErr w:type="spellEnd"/>
      <w:r w:rsidRPr="00EE275F">
        <w:rPr>
          <w:rFonts w:ascii="Arial" w:hAnsi="Arial"/>
          <w:sz w:val="22"/>
          <w:szCs w:val="22"/>
        </w:rPr>
        <w:t xml:space="preserve"> </w:t>
      </w:r>
      <w:proofErr w:type="spellStart"/>
      <w:r w:rsidRPr="00EE275F">
        <w:rPr>
          <w:rFonts w:ascii="Arial" w:hAnsi="Arial"/>
          <w:sz w:val="22"/>
          <w:szCs w:val="22"/>
        </w:rPr>
        <w:t>en</w:t>
      </w:r>
      <w:proofErr w:type="spellEnd"/>
      <w:r w:rsidRPr="00EE275F">
        <w:rPr>
          <w:rFonts w:ascii="Arial" w:hAnsi="Arial"/>
          <w:sz w:val="22"/>
          <w:szCs w:val="22"/>
        </w:rPr>
        <w:t xml:space="preserve"> la Ley </w:t>
      </w:r>
      <w:proofErr w:type="spellStart"/>
      <w:r w:rsidRPr="00EE275F">
        <w:rPr>
          <w:rFonts w:ascii="Arial" w:hAnsi="Arial"/>
          <w:sz w:val="22"/>
          <w:szCs w:val="22"/>
        </w:rPr>
        <w:t>Orgánica</w:t>
      </w:r>
      <w:proofErr w:type="spellEnd"/>
      <w:r w:rsidRPr="00EE275F">
        <w:rPr>
          <w:rFonts w:ascii="Arial" w:hAnsi="Arial"/>
          <w:sz w:val="22"/>
          <w:szCs w:val="22"/>
        </w:rPr>
        <w:t xml:space="preserve"> 2/1986, de 13 de </w:t>
      </w:r>
      <w:proofErr w:type="spellStart"/>
      <w:r w:rsidRPr="00EE275F">
        <w:rPr>
          <w:rFonts w:ascii="Arial" w:hAnsi="Arial"/>
          <w:sz w:val="22"/>
          <w:szCs w:val="22"/>
        </w:rPr>
        <w:t>marzo</w:t>
      </w:r>
      <w:proofErr w:type="spellEnd"/>
      <w:r w:rsidRPr="00EE275F">
        <w:rPr>
          <w:rFonts w:ascii="Arial" w:hAnsi="Arial"/>
          <w:sz w:val="22"/>
          <w:szCs w:val="22"/>
        </w:rPr>
        <w:t xml:space="preserve"> de </w:t>
      </w:r>
      <w:proofErr w:type="spellStart"/>
      <w:r w:rsidRPr="00EE275F">
        <w:rPr>
          <w:rFonts w:ascii="Arial" w:hAnsi="Arial"/>
          <w:sz w:val="22"/>
          <w:szCs w:val="22"/>
        </w:rPr>
        <w:t>Fuerzas</w:t>
      </w:r>
      <w:proofErr w:type="spellEnd"/>
      <w:r w:rsidRPr="00EE275F">
        <w:rPr>
          <w:rFonts w:ascii="Arial" w:hAnsi="Arial"/>
          <w:sz w:val="22"/>
          <w:szCs w:val="22"/>
        </w:rPr>
        <w:t xml:space="preserve"> y </w:t>
      </w:r>
      <w:proofErr w:type="spellStart"/>
      <w:r w:rsidRPr="00EE275F">
        <w:rPr>
          <w:rFonts w:ascii="Arial" w:hAnsi="Arial"/>
          <w:sz w:val="22"/>
          <w:szCs w:val="22"/>
        </w:rPr>
        <w:t>Cuerpos</w:t>
      </w:r>
      <w:proofErr w:type="spellEnd"/>
      <w:r w:rsidRPr="00EE275F">
        <w:rPr>
          <w:rFonts w:ascii="Arial" w:hAnsi="Arial"/>
          <w:sz w:val="22"/>
          <w:szCs w:val="22"/>
        </w:rPr>
        <w:t xml:space="preserve"> de </w:t>
      </w:r>
      <w:proofErr w:type="spellStart"/>
      <w:r w:rsidRPr="00EE275F">
        <w:rPr>
          <w:rFonts w:ascii="Arial" w:hAnsi="Arial"/>
          <w:sz w:val="22"/>
          <w:szCs w:val="22"/>
        </w:rPr>
        <w:t>Seguridad</w:t>
      </w:r>
      <w:proofErr w:type="spellEnd"/>
      <w:r w:rsidRPr="00EE275F">
        <w:rPr>
          <w:rFonts w:ascii="Arial" w:hAnsi="Arial"/>
          <w:sz w:val="22"/>
          <w:szCs w:val="22"/>
        </w:rPr>
        <w:t xml:space="preserve">, </w:t>
      </w:r>
      <w:proofErr w:type="spellStart"/>
      <w:r w:rsidRPr="00EE275F">
        <w:rPr>
          <w:rFonts w:ascii="Arial" w:hAnsi="Arial"/>
          <w:sz w:val="22"/>
          <w:szCs w:val="22"/>
        </w:rPr>
        <w:t>así</w:t>
      </w:r>
      <w:proofErr w:type="spellEnd"/>
      <w:r w:rsidRPr="00EE275F">
        <w:rPr>
          <w:rFonts w:ascii="Arial" w:hAnsi="Arial"/>
          <w:sz w:val="22"/>
          <w:szCs w:val="22"/>
        </w:rPr>
        <w:t xml:space="preserve"> </w:t>
      </w:r>
      <w:proofErr w:type="spellStart"/>
      <w:r w:rsidRPr="00EE275F">
        <w:rPr>
          <w:rFonts w:ascii="Arial" w:hAnsi="Arial"/>
          <w:sz w:val="22"/>
          <w:szCs w:val="22"/>
        </w:rPr>
        <w:t>como</w:t>
      </w:r>
      <w:proofErr w:type="spellEnd"/>
      <w:r w:rsidRPr="00EE275F">
        <w:rPr>
          <w:rFonts w:ascii="Arial" w:hAnsi="Arial"/>
          <w:sz w:val="22"/>
          <w:szCs w:val="22"/>
        </w:rPr>
        <w:t xml:space="preserve"> </w:t>
      </w:r>
      <w:proofErr w:type="spellStart"/>
      <w:r w:rsidRPr="00EE275F">
        <w:rPr>
          <w:rFonts w:ascii="Arial" w:hAnsi="Arial"/>
          <w:sz w:val="22"/>
          <w:szCs w:val="22"/>
        </w:rPr>
        <w:t>en</w:t>
      </w:r>
      <w:proofErr w:type="spellEnd"/>
      <w:r w:rsidRPr="00EE275F">
        <w:rPr>
          <w:rFonts w:ascii="Arial" w:hAnsi="Arial"/>
          <w:sz w:val="22"/>
          <w:szCs w:val="22"/>
        </w:rPr>
        <w:t xml:space="preserve"> la Ley 6/1997, de 4 de </w:t>
      </w:r>
      <w:proofErr w:type="spellStart"/>
      <w:r w:rsidRPr="00EE275F">
        <w:rPr>
          <w:rFonts w:ascii="Arial" w:hAnsi="Arial"/>
          <w:sz w:val="22"/>
          <w:szCs w:val="22"/>
        </w:rPr>
        <w:t>julio</w:t>
      </w:r>
      <w:proofErr w:type="spellEnd"/>
      <w:r w:rsidRPr="00EE275F">
        <w:rPr>
          <w:rFonts w:ascii="Arial" w:hAnsi="Arial"/>
          <w:sz w:val="22"/>
          <w:szCs w:val="22"/>
        </w:rPr>
        <w:t xml:space="preserve"> de </w:t>
      </w:r>
      <w:proofErr w:type="spellStart"/>
      <w:r w:rsidRPr="00EE275F">
        <w:rPr>
          <w:rFonts w:ascii="Arial" w:hAnsi="Arial"/>
          <w:sz w:val="22"/>
          <w:szCs w:val="22"/>
        </w:rPr>
        <w:t>Coordinación</w:t>
      </w:r>
      <w:proofErr w:type="spellEnd"/>
      <w:r w:rsidRPr="00EE275F">
        <w:rPr>
          <w:rFonts w:ascii="Arial" w:hAnsi="Arial"/>
          <w:sz w:val="22"/>
          <w:szCs w:val="22"/>
        </w:rPr>
        <w:t xml:space="preserve"> de </w:t>
      </w:r>
      <w:proofErr w:type="spellStart"/>
      <w:r w:rsidRPr="00EE275F">
        <w:rPr>
          <w:rFonts w:ascii="Arial" w:hAnsi="Arial"/>
          <w:sz w:val="22"/>
          <w:szCs w:val="22"/>
        </w:rPr>
        <w:t>Policías</w:t>
      </w:r>
      <w:proofErr w:type="spellEnd"/>
      <w:r w:rsidRPr="00EE275F">
        <w:rPr>
          <w:rFonts w:ascii="Arial" w:hAnsi="Arial"/>
          <w:sz w:val="22"/>
          <w:szCs w:val="22"/>
        </w:rPr>
        <w:t xml:space="preserve"> Locales de Canarias y </w:t>
      </w:r>
      <w:proofErr w:type="spellStart"/>
      <w:r w:rsidRPr="00EE275F">
        <w:rPr>
          <w:rFonts w:ascii="Arial" w:hAnsi="Arial"/>
          <w:sz w:val="22"/>
          <w:szCs w:val="22"/>
        </w:rPr>
        <w:t>demás</w:t>
      </w:r>
      <w:proofErr w:type="spellEnd"/>
      <w:r w:rsidRPr="00EE275F">
        <w:rPr>
          <w:rFonts w:ascii="Arial" w:hAnsi="Arial"/>
          <w:sz w:val="22"/>
          <w:szCs w:val="22"/>
        </w:rPr>
        <w:t xml:space="preserve"> </w:t>
      </w:r>
      <w:proofErr w:type="spellStart"/>
      <w:r w:rsidRPr="00EE275F">
        <w:rPr>
          <w:rFonts w:ascii="Arial" w:hAnsi="Arial"/>
          <w:sz w:val="22"/>
          <w:szCs w:val="22"/>
        </w:rPr>
        <w:t>normas</w:t>
      </w:r>
      <w:proofErr w:type="spellEnd"/>
      <w:r w:rsidRPr="00EE275F">
        <w:rPr>
          <w:rFonts w:ascii="Arial" w:hAnsi="Arial"/>
          <w:sz w:val="22"/>
          <w:szCs w:val="22"/>
        </w:rPr>
        <w:t xml:space="preserve"> </w:t>
      </w:r>
      <w:proofErr w:type="spellStart"/>
      <w:r w:rsidRPr="00EE275F">
        <w:rPr>
          <w:rFonts w:ascii="Arial" w:hAnsi="Arial"/>
          <w:sz w:val="22"/>
          <w:szCs w:val="22"/>
        </w:rPr>
        <w:t>concordantes</w:t>
      </w:r>
      <w:proofErr w:type="spellEnd"/>
      <w:r w:rsidRPr="00EE275F">
        <w:rPr>
          <w:rFonts w:ascii="Arial" w:hAnsi="Arial"/>
          <w:sz w:val="22"/>
          <w:szCs w:val="22"/>
        </w:rPr>
        <w:t xml:space="preserve">, </w:t>
      </w:r>
      <w:proofErr w:type="spellStart"/>
      <w:r w:rsidRPr="00EE275F">
        <w:rPr>
          <w:rFonts w:ascii="Arial" w:hAnsi="Arial"/>
          <w:sz w:val="22"/>
          <w:szCs w:val="22"/>
        </w:rPr>
        <w:t>competencia</w:t>
      </w:r>
      <w:proofErr w:type="spellEnd"/>
      <w:r w:rsidRPr="00EE275F">
        <w:rPr>
          <w:rFonts w:ascii="Arial" w:hAnsi="Arial"/>
          <w:sz w:val="22"/>
          <w:szCs w:val="22"/>
        </w:rPr>
        <w:t xml:space="preserve"> </w:t>
      </w:r>
      <w:proofErr w:type="spellStart"/>
      <w:r w:rsidRPr="00EE275F">
        <w:rPr>
          <w:rFonts w:ascii="Arial" w:hAnsi="Arial"/>
          <w:sz w:val="22"/>
          <w:szCs w:val="22"/>
        </w:rPr>
        <w:t>que</w:t>
      </w:r>
      <w:proofErr w:type="spellEnd"/>
      <w:r w:rsidRPr="00EE275F">
        <w:rPr>
          <w:rFonts w:ascii="Arial" w:hAnsi="Arial"/>
          <w:sz w:val="22"/>
          <w:szCs w:val="22"/>
        </w:rPr>
        <w:t xml:space="preserve"> ha de </w:t>
      </w:r>
      <w:proofErr w:type="spellStart"/>
      <w:r w:rsidRPr="00EE275F">
        <w:rPr>
          <w:rFonts w:ascii="Arial" w:hAnsi="Arial"/>
          <w:sz w:val="22"/>
          <w:szCs w:val="22"/>
        </w:rPr>
        <w:t>vincularse</w:t>
      </w:r>
      <w:proofErr w:type="spellEnd"/>
      <w:r w:rsidRPr="00EE275F">
        <w:rPr>
          <w:rFonts w:ascii="Arial" w:hAnsi="Arial"/>
          <w:sz w:val="22"/>
          <w:szCs w:val="22"/>
        </w:rPr>
        <w:t xml:space="preserve">, </w:t>
      </w:r>
      <w:proofErr w:type="spellStart"/>
      <w:r w:rsidRPr="00EE275F">
        <w:rPr>
          <w:rFonts w:ascii="Arial" w:hAnsi="Arial"/>
          <w:sz w:val="22"/>
          <w:szCs w:val="22"/>
        </w:rPr>
        <w:t>además</w:t>
      </w:r>
      <w:proofErr w:type="spellEnd"/>
      <w:r w:rsidRPr="00EE275F">
        <w:rPr>
          <w:rFonts w:ascii="Arial" w:hAnsi="Arial"/>
          <w:sz w:val="22"/>
          <w:szCs w:val="22"/>
        </w:rPr>
        <w:t xml:space="preserve">, con la </w:t>
      </w:r>
      <w:proofErr w:type="spellStart"/>
      <w:r w:rsidRPr="00EE275F">
        <w:rPr>
          <w:rFonts w:ascii="Arial" w:hAnsi="Arial"/>
          <w:sz w:val="22"/>
          <w:szCs w:val="22"/>
        </w:rPr>
        <w:t>colaboración</w:t>
      </w:r>
      <w:proofErr w:type="spellEnd"/>
      <w:r w:rsidRPr="00EE275F">
        <w:rPr>
          <w:rFonts w:ascii="Arial" w:hAnsi="Arial"/>
          <w:sz w:val="22"/>
          <w:szCs w:val="22"/>
        </w:rPr>
        <w:t xml:space="preserve"> con las </w:t>
      </w:r>
      <w:proofErr w:type="spellStart"/>
      <w:r w:rsidRPr="00EE275F">
        <w:rPr>
          <w:rFonts w:ascii="Arial" w:hAnsi="Arial"/>
          <w:sz w:val="22"/>
          <w:szCs w:val="22"/>
        </w:rPr>
        <w:t>restantes</w:t>
      </w:r>
      <w:proofErr w:type="spellEnd"/>
      <w:r w:rsidRPr="00EE275F">
        <w:rPr>
          <w:rFonts w:ascii="Arial" w:hAnsi="Arial"/>
          <w:sz w:val="22"/>
          <w:szCs w:val="22"/>
        </w:rPr>
        <w:t xml:space="preserve"> </w:t>
      </w:r>
      <w:proofErr w:type="spellStart"/>
      <w:r w:rsidRPr="00EE275F">
        <w:rPr>
          <w:rFonts w:ascii="Arial" w:hAnsi="Arial"/>
          <w:sz w:val="22"/>
          <w:szCs w:val="22"/>
        </w:rPr>
        <w:t>fuerzas</w:t>
      </w:r>
      <w:proofErr w:type="spellEnd"/>
      <w:r w:rsidRPr="00EE275F">
        <w:rPr>
          <w:rFonts w:ascii="Arial" w:hAnsi="Arial"/>
          <w:sz w:val="22"/>
          <w:szCs w:val="22"/>
        </w:rPr>
        <w:t xml:space="preserve"> y </w:t>
      </w:r>
      <w:proofErr w:type="spellStart"/>
      <w:r w:rsidRPr="00EE275F">
        <w:rPr>
          <w:rFonts w:ascii="Arial" w:hAnsi="Arial"/>
          <w:sz w:val="22"/>
          <w:szCs w:val="22"/>
        </w:rPr>
        <w:t>cuerpos</w:t>
      </w:r>
      <w:proofErr w:type="spellEnd"/>
      <w:r w:rsidRPr="00EE275F">
        <w:rPr>
          <w:rFonts w:ascii="Arial" w:hAnsi="Arial"/>
          <w:sz w:val="22"/>
          <w:szCs w:val="22"/>
        </w:rPr>
        <w:t xml:space="preserve"> de </w:t>
      </w:r>
      <w:proofErr w:type="spellStart"/>
      <w:r w:rsidRPr="00EE275F">
        <w:rPr>
          <w:rFonts w:ascii="Arial" w:hAnsi="Arial"/>
          <w:sz w:val="22"/>
          <w:szCs w:val="22"/>
        </w:rPr>
        <w:t>seguridad</w:t>
      </w:r>
      <w:proofErr w:type="spellEnd"/>
      <w:r w:rsidRPr="00EE275F">
        <w:rPr>
          <w:rFonts w:ascii="Arial" w:hAnsi="Arial"/>
          <w:sz w:val="22"/>
          <w:szCs w:val="22"/>
        </w:rPr>
        <w:t xml:space="preserve"> del Estado  </w:t>
      </w:r>
      <w:proofErr w:type="spellStart"/>
      <w:r w:rsidRPr="00EE275F">
        <w:rPr>
          <w:rFonts w:ascii="Arial" w:hAnsi="Arial"/>
          <w:sz w:val="22"/>
          <w:szCs w:val="22"/>
        </w:rPr>
        <w:t>en</w:t>
      </w:r>
      <w:proofErr w:type="spellEnd"/>
      <w:r w:rsidRPr="00EE275F">
        <w:rPr>
          <w:rFonts w:ascii="Arial" w:hAnsi="Arial"/>
          <w:sz w:val="22"/>
          <w:szCs w:val="22"/>
        </w:rPr>
        <w:t xml:space="preserve"> </w:t>
      </w:r>
      <w:proofErr w:type="spellStart"/>
      <w:r w:rsidRPr="00EE275F">
        <w:rPr>
          <w:rFonts w:ascii="Arial" w:hAnsi="Arial"/>
          <w:sz w:val="22"/>
          <w:szCs w:val="22"/>
        </w:rPr>
        <w:t>operaciones</w:t>
      </w:r>
      <w:proofErr w:type="spellEnd"/>
      <w:r w:rsidRPr="00EE275F">
        <w:rPr>
          <w:rFonts w:ascii="Arial" w:hAnsi="Arial"/>
          <w:sz w:val="22"/>
          <w:szCs w:val="22"/>
        </w:rPr>
        <w:t xml:space="preserve"> de </w:t>
      </w:r>
      <w:proofErr w:type="spellStart"/>
      <w:r w:rsidRPr="00EE275F">
        <w:rPr>
          <w:rFonts w:ascii="Arial" w:hAnsi="Arial"/>
          <w:sz w:val="22"/>
          <w:szCs w:val="22"/>
        </w:rPr>
        <w:t>salvamento</w:t>
      </w:r>
      <w:proofErr w:type="spellEnd"/>
      <w:r w:rsidRPr="00EE275F">
        <w:rPr>
          <w:rFonts w:ascii="Arial" w:hAnsi="Arial"/>
          <w:sz w:val="22"/>
          <w:szCs w:val="22"/>
        </w:rPr>
        <w:t xml:space="preserve"> y </w:t>
      </w:r>
      <w:proofErr w:type="spellStart"/>
      <w:r w:rsidRPr="00EE275F">
        <w:rPr>
          <w:rFonts w:ascii="Arial" w:hAnsi="Arial"/>
          <w:sz w:val="22"/>
          <w:szCs w:val="22"/>
        </w:rPr>
        <w:t>en</w:t>
      </w:r>
      <w:proofErr w:type="spellEnd"/>
      <w:r w:rsidRPr="00EE275F">
        <w:rPr>
          <w:rFonts w:ascii="Arial" w:hAnsi="Arial"/>
          <w:sz w:val="22"/>
          <w:szCs w:val="22"/>
        </w:rPr>
        <w:t xml:space="preserve"> la </w:t>
      </w:r>
      <w:proofErr w:type="spellStart"/>
      <w:r w:rsidRPr="00EE275F">
        <w:rPr>
          <w:rFonts w:ascii="Arial" w:hAnsi="Arial"/>
          <w:sz w:val="22"/>
          <w:szCs w:val="22"/>
        </w:rPr>
        <w:t>búsqueda</w:t>
      </w:r>
      <w:proofErr w:type="spellEnd"/>
      <w:r w:rsidRPr="00EE275F">
        <w:rPr>
          <w:rFonts w:ascii="Arial" w:hAnsi="Arial"/>
          <w:sz w:val="22"/>
          <w:szCs w:val="22"/>
        </w:rPr>
        <w:t xml:space="preserve"> de personas </w:t>
      </w:r>
      <w:proofErr w:type="spellStart"/>
      <w:r w:rsidRPr="00EE275F">
        <w:rPr>
          <w:rFonts w:ascii="Arial" w:hAnsi="Arial"/>
          <w:sz w:val="22"/>
          <w:szCs w:val="22"/>
        </w:rPr>
        <w:t>desaparecidas</w:t>
      </w:r>
      <w:proofErr w:type="spellEnd"/>
      <w:r w:rsidRPr="00EE275F">
        <w:rPr>
          <w:rFonts w:ascii="Arial" w:hAnsi="Arial"/>
          <w:sz w:val="22"/>
          <w:szCs w:val="22"/>
        </w:rPr>
        <w:t xml:space="preserve"> o </w:t>
      </w:r>
      <w:proofErr w:type="spellStart"/>
      <w:r w:rsidRPr="00EE275F">
        <w:rPr>
          <w:rFonts w:ascii="Arial" w:hAnsi="Arial"/>
          <w:sz w:val="22"/>
          <w:szCs w:val="22"/>
        </w:rPr>
        <w:t>cualquier</w:t>
      </w:r>
      <w:proofErr w:type="spellEnd"/>
      <w:r w:rsidRPr="00EE275F">
        <w:rPr>
          <w:rFonts w:ascii="Arial" w:hAnsi="Arial"/>
          <w:sz w:val="22"/>
          <w:szCs w:val="22"/>
        </w:rPr>
        <w:t xml:space="preserve"> </w:t>
      </w:r>
      <w:proofErr w:type="spellStart"/>
      <w:r w:rsidRPr="00EE275F">
        <w:rPr>
          <w:rFonts w:ascii="Arial" w:hAnsi="Arial"/>
          <w:sz w:val="22"/>
          <w:szCs w:val="22"/>
        </w:rPr>
        <w:t>otro</w:t>
      </w:r>
      <w:proofErr w:type="spellEnd"/>
      <w:r w:rsidRPr="00EE275F">
        <w:rPr>
          <w:rFonts w:ascii="Arial" w:hAnsi="Arial"/>
          <w:sz w:val="22"/>
          <w:szCs w:val="22"/>
        </w:rPr>
        <w:t xml:space="preserve"> </w:t>
      </w:r>
      <w:proofErr w:type="spellStart"/>
      <w:r w:rsidRPr="00EE275F">
        <w:rPr>
          <w:rFonts w:ascii="Arial" w:hAnsi="Arial"/>
          <w:sz w:val="22"/>
          <w:szCs w:val="22"/>
        </w:rPr>
        <w:t>tipo</w:t>
      </w:r>
      <w:proofErr w:type="spellEnd"/>
      <w:r w:rsidRPr="00EE275F">
        <w:rPr>
          <w:rFonts w:ascii="Arial" w:hAnsi="Arial"/>
          <w:sz w:val="22"/>
          <w:szCs w:val="22"/>
        </w:rPr>
        <w:t xml:space="preserve"> de </w:t>
      </w:r>
      <w:proofErr w:type="spellStart"/>
      <w:r w:rsidRPr="00EE275F">
        <w:rPr>
          <w:rFonts w:ascii="Arial" w:hAnsi="Arial"/>
          <w:sz w:val="22"/>
          <w:szCs w:val="22"/>
        </w:rPr>
        <w:t>emergencias</w:t>
      </w:r>
      <w:proofErr w:type="spellEnd"/>
      <w:r w:rsidRPr="00EE275F">
        <w:rPr>
          <w:rFonts w:ascii="Arial" w:hAnsi="Arial"/>
          <w:sz w:val="22"/>
          <w:szCs w:val="22"/>
        </w:rPr>
        <w:t xml:space="preserve"> </w:t>
      </w:r>
      <w:proofErr w:type="spellStart"/>
      <w:r w:rsidRPr="00EE275F">
        <w:rPr>
          <w:rFonts w:ascii="Arial" w:hAnsi="Arial"/>
          <w:sz w:val="22"/>
          <w:szCs w:val="22"/>
        </w:rPr>
        <w:t>en</w:t>
      </w:r>
      <w:proofErr w:type="spellEnd"/>
      <w:r w:rsidRPr="00EE275F">
        <w:rPr>
          <w:rFonts w:ascii="Arial" w:hAnsi="Arial"/>
          <w:sz w:val="22"/>
          <w:szCs w:val="22"/>
        </w:rPr>
        <w:t xml:space="preserve"> las </w:t>
      </w:r>
      <w:proofErr w:type="spellStart"/>
      <w:r w:rsidRPr="00EE275F">
        <w:rPr>
          <w:rFonts w:ascii="Arial" w:hAnsi="Arial"/>
          <w:sz w:val="22"/>
          <w:szCs w:val="22"/>
        </w:rPr>
        <w:t>que</w:t>
      </w:r>
      <w:proofErr w:type="spellEnd"/>
      <w:r w:rsidRPr="00EE275F">
        <w:rPr>
          <w:rFonts w:ascii="Arial" w:hAnsi="Arial"/>
          <w:sz w:val="22"/>
          <w:szCs w:val="22"/>
        </w:rPr>
        <w:t xml:space="preserve"> </w:t>
      </w:r>
      <w:proofErr w:type="spellStart"/>
      <w:r w:rsidRPr="00EE275F">
        <w:rPr>
          <w:rFonts w:ascii="Arial" w:hAnsi="Arial"/>
          <w:sz w:val="22"/>
          <w:szCs w:val="22"/>
        </w:rPr>
        <w:t>sea</w:t>
      </w:r>
      <w:proofErr w:type="spellEnd"/>
      <w:r w:rsidRPr="00EE275F">
        <w:rPr>
          <w:rFonts w:ascii="Arial" w:hAnsi="Arial"/>
          <w:sz w:val="22"/>
          <w:szCs w:val="22"/>
        </w:rPr>
        <w:t xml:space="preserve">  de </w:t>
      </w:r>
      <w:proofErr w:type="spellStart"/>
      <w:r w:rsidRPr="00EE275F">
        <w:rPr>
          <w:rFonts w:ascii="Arial" w:hAnsi="Arial"/>
          <w:sz w:val="22"/>
          <w:szCs w:val="22"/>
        </w:rPr>
        <w:t>utilidad</w:t>
      </w:r>
      <w:proofErr w:type="spellEnd"/>
      <w:r w:rsidRPr="00EE275F">
        <w:rPr>
          <w:rFonts w:ascii="Arial" w:hAnsi="Arial"/>
          <w:sz w:val="22"/>
          <w:szCs w:val="22"/>
        </w:rPr>
        <w:t xml:space="preserve"> del </w:t>
      </w:r>
      <w:proofErr w:type="spellStart"/>
      <w:r w:rsidRPr="00EE275F">
        <w:rPr>
          <w:rFonts w:ascii="Arial" w:hAnsi="Arial"/>
          <w:sz w:val="22"/>
          <w:szCs w:val="22"/>
        </w:rPr>
        <w:t>uso</w:t>
      </w:r>
      <w:proofErr w:type="spellEnd"/>
      <w:r w:rsidRPr="00EE275F">
        <w:rPr>
          <w:rFonts w:ascii="Arial" w:hAnsi="Arial"/>
          <w:sz w:val="22"/>
          <w:szCs w:val="22"/>
        </w:rPr>
        <w:t xml:space="preserve"> de </w:t>
      </w:r>
      <w:proofErr w:type="spellStart"/>
      <w:r w:rsidRPr="00EE275F">
        <w:rPr>
          <w:rFonts w:ascii="Arial" w:hAnsi="Arial"/>
          <w:sz w:val="22"/>
          <w:szCs w:val="22"/>
        </w:rPr>
        <w:t>recurso</w:t>
      </w:r>
      <w:proofErr w:type="spellEnd"/>
      <w:r w:rsidRPr="00EE275F">
        <w:rPr>
          <w:rFonts w:ascii="Arial" w:hAnsi="Arial"/>
          <w:sz w:val="22"/>
          <w:szCs w:val="22"/>
        </w:rPr>
        <w:t xml:space="preserve"> </w:t>
      </w:r>
      <w:proofErr w:type="spellStart"/>
      <w:r w:rsidRPr="00EE275F">
        <w:rPr>
          <w:rFonts w:ascii="Arial" w:hAnsi="Arial"/>
          <w:sz w:val="22"/>
          <w:szCs w:val="22"/>
        </w:rPr>
        <w:t>cinológico</w:t>
      </w:r>
      <w:proofErr w:type="spellEnd"/>
      <w:r w:rsidRPr="00EE275F">
        <w:rPr>
          <w:rFonts w:ascii="Arial" w:hAnsi="Arial"/>
          <w:sz w:val="22"/>
          <w:szCs w:val="22"/>
        </w:rPr>
        <w:t>.</w:t>
      </w:r>
      <w:r>
        <w:rPr>
          <w:rFonts w:ascii="Arial" w:hAnsi="Arial"/>
          <w:sz w:val="22"/>
          <w:szCs w:val="22"/>
        </w:rPr>
        <w:t xml:space="preserve">  En </w:t>
      </w:r>
      <w:proofErr w:type="spellStart"/>
      <w:r>
        <w:rPr>
          <w:rFonts w:ascii="Arial" w:hAnsi="Arial"/>
          <w:sz w:val="22"/>
          <w:szCs w:val="22"/>
        </w:rPr>
        <w:t>adición</w:t>
      </w:r>
      <w:proofErr w:type="spellEnd"/>
      <w:r>
        <w:rPr>
          <w:rFonts w:ascii="Arial" w:hAnsi="Arial"/>
          <w:sz w:val="22"/>
          <w:szCs w:val="22"/>
        </w:rPr>
        <w:t xml:space="preserve"> </w:t>
      </w:r>
      <w:proofErr w:type="gramStart"/>
      <w:r>
        <w:rPr>
          <w:rFonts w:ascii="Arial" w:hAnsi="Arial"/>
          <w:sz w:val="22"/>
          <w:szCs w:val="22"/>
        </w:rPr>
        <w:t>a</w:t>
      </w:r>
      <w:proofErr w:type="gramEnd"/>
      <w:r>
        <w:rPr>
          <w:rFonts w:ascii="Arial" w:hAnsi="Arial"/>
          <w:sz w:val="22"/>
          <w:szCs w:val="22"/>
        </w:rPr>
        <w:t xml:space="preserve"> </w:t>
      </w:r>
      <w:proofErr w:type="spellStart"/>
      <w:r>
        <w:rPr>
          <w:rFonts w:ascii="Arial" w:hAnsi="Arial"/>
          <w:sz w:val="22"/>
          <w:szCs w:val="22"/>
        </w:rPr>
        <w:t>ello</w:t>
      </w:r>
      <w:proofErr w:type="spellEnd"/>
      <w:r>
        <w:rPr>
          <w:rFonts w:ascii="Arial" w:hAnsi="Arial"/>
          <w:sz w:val="22"/>
          <w:szCs w:val="22"/>
        </w:rPr>
        <w:t xml:space="preserve">, </w:t>
      </w:r>
      <w:r w:rsidRPr="00EE275F">
        <w:rPr>
          <w:rFonts w:ascii="Arial" w:hAnsi="Arial" w:hint="eastAsia"/>
          <w:sz w:val="22"/>
          <w:szCs w:val="22"/>
        </w:rPr>
        <w:t xml:space="preserve">la </w:t>
      </w:r>
      <w:r>
        <w:rPr>
          <w:rFonts w:ascii="Arial" w:hAnsi="Arial"/>
          <w:sz w:val="22"/>
          <w:szCs w:val="22"/>
        </w:rPr>
        <w:t xml:space="preserve">Ley </w:t>
      </w:r>
      <w:proofErr w:type="spellStart"/>
      <w:r>
        <w:rPr>
          <w:rFonts w:ascii="Arial" w:hAnsi="Arial"/>
          <w:sz w:val="22"/>
          <w:szCs w:val="22"/>
        </w:rPr>
        <w:t>Orgánica</w:t>
      </w:r>
      <w:proofErr w:type="spellEnd"/>
      <w:r>
        <w:rPr>
          <w:rFonts w:ascii="Arial" w:hAnsi="Arial"/>
          <w:sz w:val="22"/>
          <w:szCs w:val="22"/>
        </w:rPr>
        <w:t xml:space="preserve"> </w:t>
      </w:r>
      <w:r w:rsidRPr="00EE275F">
        <w:rPr>
          <w:rFonts w:ascii="Arial" w:hAnsi="Arial" w:hint="eastAsia"/>
          <w:sz w:val="22"/>
          <w:szCs w:val="22"/>
        </w:rPr>
        <w:t xml:space="preserve">4/2015, de 30 de </w:t>
      </w:r>
      <w:proofErr w:type="spellStart"/>
      <w:r w:rsidRPr="00EE275F">
        <w:rPr>
          <w:rFonts w:ascii="Arial" w:hAnsi="Arial" w:hint="eastAsia"/>
          <w:sz w:val="22"/>
          <w:szCs w:val="22"/>
        </w:rPr>
        <w:t>marzo</w:t>
      </w:r>
      <w:proofErr w:type="spellEnd"/>
      <w:r w:rsidRPr="00EE275F">
        <w:rPr>
          <w:rFonts w:ascii="Arial" w:hAnsi="Arial" w:hint="eastAsia"/>
          <w:sz w:val="22"/>
          <w:szCs w:val="22"/>
        </w:rPr>
        <w:t xml:space="preserve">, de </w:t>
      </w:r>
      <w:proofErr w:type="spellStart"/>
      <w:r>
        <w:rPr>
          <w:rFonts w:ascii="Arial" w:hAnsi="Arial"/>
          <w:sz w:val="22"/>
          <w:szCs w:val="22"/>
        </w:rPr>
        <w:t>Protección</w:t>
      </w:r>
      <w:proofErr w:type="spellEnd"/>
      <w:r>
        <w:rPr>
          <w:rFonts w:ascii="Arial" w:hAnsi="Arial"/>
          <w:sz w:val="22"/>
          <w:szCs w:val="22"/>
        </w:rPr>
        <w:t xml:space="preserve"> de la</w:t>
      </w:r>
      <w:r w:rsidRPr="00EE275F">
        <w:rPr>
          <w:rFonts w:ascii="Arial" w:hAnsi="Arial" w:hint="eastAsia"/>
          <w:sz w:val="22"/>
          <w:szCs w:val="22"/>
        </w:rPr>
        <w:t xml:space="preserve"> </w:t>
      </w:r>
      <w:proofErr w:type="spellStart"/>
      <w:r w:rsidRPr="00EE275F">
        <w:rPr>
          <w:rFonts w:ascii="Arial" w:hAnsi="Arial" w:hint="eastAsia"/>
          <w:sz w:val="22"/>
          <w:szCs w:val="22"/>
        </w:rPr>
        <w:t>Seguridad</w:t>
      </w:r>
      <w:proofErr w:type="spellEnd"/>
      <w:r>
        <w:rPr>
          <w:rFonts w:ascii="Arial" w:hAnsi="Arial"/>
          <w:sz w:val="22"/>
          <w:szCs w:val="22"/>
        </w:rPr>
        <w:t xml:space="preserve"> </w:t>
      </w:r>
      <w:proofErr w:type="spellStart"/>
      <w:r w:rsidRPr="00EE275F">
        <w:rPr>
          <w:rFonts w:ascii="Arial" w:hAnsi="Arial" w:hint="eastAsia"/>
          <w:sz w:val="22"/>
          <w:szCs w:val="22"/>
        </w:rPr>
        <w:t>Ciudadana</w:t>
      </w:r>
      <w:proofErr w:type="spellEnd"/>
      <w:r w:rsidRPr="00EE275F">
        <w:rPr>
          <w:rFonts w:ascii="Arial" w:hAnsi="Arial" w:hint="eastAsia"/>
          <w:sz w:val="22"/>
          <w:szCs w:val="22"/>
        </w:rPr>
        <w:t xml:space="preserve">, </w:t>
      </w:r>
      <w:proofErr w:type="spellStart"/>
      <w:r w:rsidRPr="00EE275F">
        <w:rPr>
          <w:rFonts w:ascii="Arial" w:hAnsi="Arial" w:hint="eastAsia"/>
          <w:sz w:val="22"/>
          <w:szCs w:val="22"/>
        </w:rPr>
        <w:t>determina</w:t>
      </w:r>
      <w:proofErr w:type="spellEnd"/>
      <w:r w:rsidRPr="00EE275F">
        <w:rPr>
          <w:rFonts w:ascii="Arial" w:hAnsi="Arial" w:hint="eastAsia"/>
          <w:sz w:val="22"/>
          <w:szCs w:val="22"/>
        </w:rPr>
        <w:t xml:space="preserve"> </w:t>
      </w:r>
      <w:proofErr w:type="spellStart"/>
      <w:r w:rsidRPr="00EE275F">
        <w:rPr>
          <w:rFonts w:ascii="Arial" w:hAnsi="Arial" w:hint="eastAsia"/>
          <w:sz w:val="22"/>
          <w:szCs w:val="22"/>
        </w:rPr>
        <w:t>que</w:t>
      </w:r>
      <w:proofErr w:type="spellEnd"/>
      <w:r w:rsidRPr="00EE275F">
        <w:rPr>
          <w:rFonts w:ascii="Arial" w:hAnsi="Arial" w:hint="eastAsia"/>
          <w:sz w:val="22"/>
          <w:szCs w:val="22"/>
        </w:rPr>
        <w:t xml:space="preserve"> los </w:t>
      </w:r>
      <w:proofErr w:type="spellStart"/>
      <w:r w:rsidRPr="00EE275F">
        <w:rPr>
          <w:rFonts w:ascii="Arial" w:hAnsi="Arial" w:hint="eastAsia"/>
          <w:sz w:val="22"/>
          <w:szCs w:val="22"/>
        </w:rPr>
        <w:t>agentes</w:t>
      </w:r>
      <w:proofErr w:type="spellEnd"/>
      <w:r w:rsidRPr="00EE275F">
        <w:rPr>
          <w:rFonts w:ascii="Arial" w:hAnsi="Arial" w:hint="eastAsia"/>
          <w:sz w:val="22"/>
          <w:szCs w:val="22"/>
        </w:rPr>
        <w:t xml:space="preserve"> de la </w:t>
      </w:r>
      <w:proofErr w:type="spellStart"/>
      <w:r w:rsidRPr="00EE275F">
        <w:rPr>
          <w:rFonts w:ascii="Arial" w:hAnsi="Arial" w:hint="eastAsia"/>
          <w:sz w:val="22"/>
          <w:szCs w:val="22"/>
        </w:rPr>
        <w:t>autoridad</w:t>
      </w:r>
      <w:proofErr w:type="spellEnd"/>
      <w:r w:rsidRPr="00EE275F">
        <w:rPr>
          <w:rFonts w:ascii="Arial" w:hAnsi="Arial" w:hint="eastAsia"/>
          <w:sz w:val="22"/>
          <w:szCs w:val="22"/>
        </w:rPr>
        <w:t xml:space="preserve"> </w:t>
      </w:r>
      <w:proofErr w:type="spellStart"/>
      <w:r>
        <w:rPr>
          <w:rFonts w:ascii="Arial" w:hAnsi="Arial"/>
          <w:sz w:val="22"/>
          <w:szCs w:val="22"/>
        </w:rPr>
        <w:t>podrán</w:t>
      </w:r>
      <w:proofErr w:type="spellEnd"/>
      <w:r w:rsidRPr="00EE275F">
        <w:rPr>
          <w:rFonts w:ascii="Arial" w:hAnsi="Arial" w:hint="eastAsia"/>
          <w:sz w:val="22"/>
          <w:szCs w:val="22"/>
        </w:rPr>
        <w:t xml:space="preserve"> </w:t>
      </w:r>
      <w:proofErr w:type="spellStart"/>
      <w:r w:rsidRPr="00EE275F">
        <w:rPr>
          <w:rFonts w:ascii="Arial" w:hAnsi="Arial" w:hint="eastAsia"/>
          <w:sz w:val="22"/>
          <w:szCs w:val="22"/>
        </w:rPr>
        <w:t>realizar</w:t>
      </w:r>
      <w:proofErr w:type="spellEnd"/>
      <w:r w:rsidRPr="00EE275F">
        <w:rPr>
          <w:rFonts w:ascii="Arial" w:hAnsi="Arial" w:hint="eastAsia"/>
          <w:sz w:val="22"/>
          <w:szCs w:val="22"/>
        </w:rPr>
        <w:t xml:space="preserve"> las </w:t>
      </w:r>
      <w:proofErr w:type="spellStart"/>
      <w:r w:rsidRPr="00EE275F">
        <w:rPr>
          <w:rFonts w:ascii="Arial" w:hAnsi="Arial" w:hint="eastAsia"/>
          <w:sz w:val="22"/>
          <w:szCs w:val="22"/>
        </w:rPr>
        <w:t>comprobaciones</w:t>
      </w:r>
      <w:proofErr w:type="spellEnd"/>
      <w:r>
        <w:rPr>
          <w:rFonts w:ascii="Arial" w:hAnsi="Arial"/>
          <w:sz w:val="22"/>
          <w:szCs w:val="22"/>
        </w:rPr>
        <w:t xml:space="preserve"> </w:t>
      </w:r>
      <w:proofErr w:type="spellStart"/>
      <w:r w:rsidRPr="00EE275F">
        <w:rPr>
          <w:rFonts w:ascii="Arial" w:hAnsi="Arial" w:hint="eastAsia"/>
          <w:sz w:val="22"/>
          <w:szCs w:val="22"/>
        </w:rPr>
        <w:t>necesarias</w:t>
      </w:r>
      <w:proofErr w:type="spellEnd"/>
      <w:r w:rsidRPr="00EE275F">
        <w:rPr>
          <w:rFonts w:ascii="Arial" w:hAnsi="Arial" w:hint="eastAsia"/>
          <w:sz w:val="22"/>
          <w:szCs w:val="22"/>
        </w:rPr>
        <w:t xml:space="preserve"> para </w:t>
      </w:r>
      <w:proofErr w:type="spellStart"/>
      <w:r w:rsidRPr="00EE275F">
        <w:rPr>
          <w:rFonts w:ascii="Arial" w:hAnsi="Arial" w:hint="eastAsia"/>
          <w:sz w:val="22"/>
          <w:szCs w:val="22"/>
        </w:rPr>
        <w:t>impedir</w:t>
      </w:r>
      <w:proofErr w:type="spellEnd"/>
      <w:r w:rsidRPr="00EE275F">
        <w:rPr>
          <w:rFonts w:ascii="Arial" w:hAnsi="Arial" w:hint="eastAsia"/>
          <w:sz w:val="22"/>
          <w:szCs w:val="22"/>
        </w:rPr>
        <w:t xml:space="preserve"> </w:t>
      </w:r>
      <w:proofErr w:type="spellStart"/>
      <w:r w:rsidRPr="00EE275F">
        <w:rPr>
          <w:rFonts w:ascii="Arial" w:hAnsi="Arial" w:hint="eastAsia"/>
          <w:sz w:val="22"/>
          <w:szCs w:val="22"/>
        </w:rPr>
        <w:t>que</w:t>
      </w:r>
      <w:proofErr w:type="spellEnd"/>
      <w:r w:rsidRPr="00EE275F">
        <w:rPr>
          <w:rFonts w:ascii="Arial" w:hAnsi="Arial" w:hint="eastAsia"/>
          <w:sz w:val="22"/>
          <w:szCs w:val="22"/>
        </w:rPr>
        <w:t xml:space="preserve"> </w:t>
      </w:r>
      <w:proofErr w:type="spellStart"/>
      <w:r w:rsidRPr="00EE275F">
        <w:rPr>
          <w:rFonts w:ascii="Arial" w:hAnsi="Arial" w:hint="eastAsia"/>
          <w:sz w:val="22"/>
          <w:szCs w:val="22"/>
        </w:rPr>
        <w:t>en</w:t>
      </w:r>
      <w:proofErr w:type="spellEnd"/>
      <w:r w:rsidRPr="00EE275F">
        <w:rPr>
          <w:rFonts w:ascii="Arial" w:hAnsi="Arial" w:hint="eastAsia"/>
          <w:sz w:val="22"/>
          <w:szCs w:val="22"/>
        </w:rPr>
        <w:t xml:space="preserve"> las </w:t>
      </w:r>
      <w:proofErr w:type="spellStart"/>
      <w:r>
        <w:rPr>
          <w:rFonts w:ascii="Arial" w:hAnsi="Arial"/>
          <w:sz w:val="22"/>
          <w:szCs w:val="22"/>
        </w:rPr>
        <w:t>vías</w:t>
      </w:r>
      <w:proofErr w:type="spellEnd"/>
      <w:r>
        <w:rPr>
          <w:rFonts w:ascii="Arial" w:hAnsi="Arial"/>
          <w:sz w:val="22"/>
          <w:szCs w:val="22"/>
        </w:rPr>
        <w:t>,</w:t>
      </w:r>
      <w:r w:rsidRPr="00EE275F">
        <w:rPr>
          <w:rFonts w:ascii="Arial" w:hAnsi="Arial" w:hint="eastAsia"/>
          <w:sz w:val="22"/>
          <w:szCs w:val="22"/>
        </w:rPr>
        <w:t xml:space="preserve"> </w:t>
      </w:r>
      <w:proofErr w:type="spellStart"/>
      <w:r w:rsidRPr="00EE275F">
        <w:rPr>
          <w:rFonts w:ascii="Arial" w:hAnsi="Arial" w:hint="eastAsia"/>
          <w:sz w:val="22"/>
          <w:szCs w:val="22"/>
        </w:rPr>
        <w:t>lugares</w:t>
      </w:r>
      <w:proofErr w:type="spellEnd"/>
      <w:r w:rsidRPr="00EE275F">
        <w:rPr>
          <w:rFonts w:ascii="Arial" w:hAnsi="Arial" w:hint="eastAsia"/>
          <w:sz w:val="22"/>
          <w:szCs w:val="22"/>
        </w:rPr>
        <w:t xml:space="preserve"> y </w:t>
      </w:r>
      <w:proofErr w:type="spellStart"/>
      <w:r w:rsidRPr="00EE275F">
        <w:rPr>
          <w:rFonts w:ascii="Arial" w:hAnsi="Arial" w:hint="eastAsia"/>
          <w:sz w:val="22"/>
          <w:szCs w:val="22"/>
        </w:rPr>
        <w:t>establecimientos</w:t>
      </w:r>
      <w:proofErr w:type="spellEnd"/>
      <w:r w:rsidRPr="00EE275F">
        <w:rPr>
          <w:rFonts w:ascii="Arial" w:hAnsi="Arial" w:hint="eastAsia"/>
          <w:sz w:val="22"/>
          <w:szCs w:val="22"/>
        </w:rPr>
        <w:t xml:space="preserve"> </w:t>
      </w:r>
      <w:proofErr w:type="spellStart"/>
      <w:r>
        <w:rPr>
          <w:rFonts w:ascii="Arial" w:hAnsi="Arial"/>
          <w:sz w:val="22"/>
          <w:szCs w:val="22"/>
        </w:rPr>
        <w:t>públicos</w:t>
      </w:r>
      <w:proofErr w:type="spellEnd"/>
      <w:r>
        <w:rPr>
          <w:rFonts w:ascii="Arial" w:hAnsi="Arial"/>
          <w:sz w:val="22"/>
          <w:szCs w:val="22"/>
        </w:rPr>
        <w:t xml:space="preserve"> </w:t>
      </w:r>
      <w:r w:rsidRPr="00EE275F">
        <w:rPr>
          <w:rFonts w:ascii="Arial" w:hAnsi="Arial" w:hint="eastAsia"/>
          <w:sz w:val="22"/>
          <w:szCs w:val="22"/>
        </w:rPr>
        <w:t xml:space="preserve">se </w:t>
      </w:r>
      <w:proofErr w:type="spellStart"/>
      <w:r w:rsidRPr="00EE275F">
        <w:rPr>
          <w:rFonts w:ascii="Arial" w:hAnsi="Arial" w:hint="eastAsia"/>
          <w:sz w:val="22"/>
          <w:szCs w:val="22"/>
        </w:rPr>
        <w:t>porten</w:t>
      </w:r>
      <w:proofErr w:type="spellEnd"/>
      <w:r w:rsidRPr="00EE275F">
        <w:rPr>
          <w:rFonts w:ascii="Arial" w:hAnsi="Arial" w:hint="eastAsia"/>
          <w:sz w:val="22"/>
          <w:szCs w:val="22"/>
        </w:rPr>
        <w:t xml:space="preserve"> o</w:t>
      </w:r>
      <w:r>
        <w:rPr>
          <w:rFonts w:ascii="Arial" w:hAnsi="Arial"/>
          <w:sz w:val="22"/>
          <w:szCs w:val="22"/>
        </w:rPr>
        <w:t xml:space="preserve"> </w:t>
      </w:r>
      <w:proofErr w:type="spellStart"/>
      <w:r w:rsidRPr="00EE275F">
        <w:rPr>
          <w:rFonts w:ascii="Arial" w:hAnsi="Arial" w:hint="eastAsia"/>
          <w:sz w:val="22"/>
          <w:szCs w:val="22"/>
        </w:rPr>
        <w:t>consuman</w:t>
      </w:r>
      <w:proofErr w:type="spellEnd"/>
      <w:r w:rsidRPr="00EE275F">
        <w:rPr>
          <w:rFonts w:ascii="Arial" w:hAnsi="Arial" w:hint="eastAsia"/>
          <w:sz w:val="22"/>
          <w:szCs w:val="22"/>
        </w:rPr>
        <w:t xml:space="preserve"> </w:t>
      </w:r>
      <w:proofErr w:type="spellStart"/>
      <w:r w:rsidRPr="00EE275F">
        <w:rPr>
          <w:rFonts w:ascii="Arial" w:hAnsi="Arial" w:hint="eastAsia"/>
          <w:sz w:val="22"/>
          <w:szCs w:val="22"/>
        </w:rPr>
        <w:t>drogas</w:t>
      </w:r>
      <w:proofErr w:type="spellEnd"/>
      <w:r w:rsidRPr="00EE275F">
        <w:rPr>
          <w:rFonts w:ascii="Arial" w:hAnsi="Arial" w:hint="eastAsia"/>
          <w:sz w:val="22"/>
          <w:szCs w:val="22"/>
        </w:rPr>
        <w:t xml:space="preserve">, </w:t>
      </w:r>
      <w:proofErr w:type="spellStart"/>
      <w:r w:rsidRPr="00EE275F">
        <w:rPr>
          <w:rFonts w:ascii="Arial" w:hAnsi="Arial" w:hint="eastAsia"/>
          <w:sz w:val="22"/>
          <w:szCs w:val="22"/>
        </w:rPr>
        <w:t>sustancias</w:t>
      </w:r>
      <w:proofErr w:type="spellEnd"/>
      <w:r w:rsidRPr="00EE275F">
        <w:rPr>
          <w:rFonts w:ascii="Arial" w:hAnsi="Arial" w:hint="eastAsia"/>
          <w:sz w:val="22"/>
          <w:szCs w:val="22"/>
        </w:rPr>
        <w:t xml:space="preserve"> </w:t>
      </w:r>
      <w:proofErr w:type="spellStart"/>
      <w:r w:rsidRPr="00EE275F">
        <w:rPr>
          <w:rFonts w:ascii="Arial" w:hAnsi="Arial" w:hint="eastAsia"/>
          <w:sz w:val="22"/>
          <w:szCs w:val="22"/>
        </w:rPr>
        <w:t>p</w:t>
      </w:r>
      <w:r>
        <w:rPr>
          <w:rFonts w:ascii="Arial" w:hAnsi="Arial"/>
          <w:sz w:val="22"/>
          <w:szCs w:val="22"/>
        </w:rPr>
        <w:t>sicotrópicas</w:t>
      </w:r>
      <w:proofErr w:type="spellEnd"/>
      <w:r w:rsidRPr="00EE275F">
        <w:rPr>
          <w:rFonts w:ascii="Arial" w:hAnsi="Arial" w:hint="eastAsia"/>
          <w:sz w:val="22"/>
          <w:szCs w:val="22"/>
        </w:rPr>
        <w:t xml:space="preserve"> o </w:t>
      </w:r>
      <w:proofErr w:type="spellStart"/>
      <w:r w:rsidRPr="00EE275F">
        <w:rPr>
          <w:rFonts w:ascii="Arial" w:hAnsi="Arial" w:hint="eastAsia"/>
          <w:sz w:val="22"/>
          <w:szCs w:val="22"/>
        </w:rPr>
        <w:t>estupefacientes</w:t>
      </w:r>
      <w:proofErr w:type="spellEnd"/>
      <w:r>
        <w:rPr>
          <w:rFonts w:ascii="Arial" w:hAnsi="Arial"/>
          <w:sz w:val="22"/>
          <w:szCs w:val="22"/>
        </w:rPr>
        <w:t>.</w:t>
      </w:r>
    </w:p>
    <w:p w14:paraId="7C0A40E2" w14:textId="77777777" w:rsidR="00740FFE" w:rsidRPr="00EE275F" w:rsidRDefault="00740FFE" w:rsidP="00740FFE">
      <w:pPr>
        <w:pStyle w:val="Standard"/>
        <w:jc w:val="both"/>
        <w:rPr>
          <w:rFonts w:ascii="Arial" w:hAnsi="Arial"/>
          <w:sz w:val="22"/>
          <w:szCs w:val="22"/>
        </w:rPr>
      </w:pPr>
    </w:p>
    <w:p w14:paraId="30681829" w14:textId="77777777" w:rsidR="00740FFE" w:rsidRPr="00EE275F" w:rsidRDefault="00740FFE" w:rsidP="00740FFE">
      <w:pPr>
        <w:pStyle w:val="Standard"/>
        <w:jc w:val="both"/>
        <w:rPr>
          <w:rFonts w:ascii="Arial" w:hAnsi="Arial"/>
          <w:sz w:val="22"/>
          <w:szCs w:val="22"/>
        </w:rPr>
      </w:pPr>
      <w:r w:rsidRPr="00EE275F">
        <w:rPr>
          <w:rFonts w:ascii="Arial" w:hAnsi="Arial"/>
          <w:sz w:val="22"/>
          <w:szCs w:val="22"/>
        </w:rPr>
        <w:t xml:space="preserve">De </w:t>
      </w:r>
      <w:proofErr w:type="spellStart"/>
      <w:r w:rsidRPr="00EE275F">
        <w:rPr>
          <w:rFonts w:ascii="Arial" w:hAnsi="Arial"/>
          <w:sz w:val="22"/>
          <w:szCs w:val="22"/>
        </w:rPr>
        <w:t>ello</w:t>
      </w:r>
      <w:proofErr w:type="spellEnd"/>
      <w:r w:rsidRPr="00EE275F">
        <w:rPr>
          <w:rFonts w:ascii="Arial" w:hAnsi="Arial"/>
          <w:sz w:val="22"/>
          <w:szCs w:val="22"/>
        </w:rPr>
        <w:t xml:space="preserve"> </w:t>
      </w:r>
      <w:proofErr w:type="spellStart"/>
      <w:r w:rsidRPr="00EE275F">
        <w:rPr>
          <w:rFonts w:ascii="Arial" w:hAnsi="Arial"/>
          <w:sz w:val="22"/>
          <w:szCs w:val="22"/>
        </w:rPr>
        <w:t>resulta</w:t>
      </w:r>
      <w:proofErr w:type="spellEnd"/>
      <w:r w:rsidRPr="00EE275F">
        <w:rPr>
          <w:rFonts w:ascii="Arial" w:hAnsi="Arial"/>
          <w:sz w:val="22"/>
          <w:szCs w:val="22"/>
        </w:rPr>
        <w:t xml:space="preserve"> </w:t>
      </w:r>
      <w:proofErr w:type="spellStart"/>
      <w:r w:rsidRPr="00EE275F">
        <w:rPr>
          <w:rFonts w:ascii="Arial" w:hAnsi="Arial"/>
          <w:sz w:val="22"/>
          <w:szCs w:val="22"/>
        </w:rPr>
        <w:t>que</w:t>
      </w:r>
      <w:proofErr w:type="spellEnd"/>
      <w:r w:rsidRPr="00EE275F">
        <w:rPr>
          <w:rFonts w:ascii="Arial" w:hAnsi="Arial"/>
          <w:sz w:val="22"/>
          <w:szCs w:val="22"/>
        </w:rPr>
        <w:t xml:space="preserve">, </w:t>
      </w:r>
      <w:proofErr w:type="spellStart"/>
      <w:r w:rsidRPr="00EE275F">
        <w:rPr>
          <w:rFonts w:ascii="Arial" w:hAnsi="Arial"/>
          <w:sz w:val="22"/>
          <w:szCs w:val="22"/>
        </w:rPr>
        <w:t>dejando</w:t>
      </w:r>
      <w:proofErr w:type="spellEnd"/>
      <w:r w:rsidRPr="00EE275F">
        <w:rPr>
          <w:rFonts w:ascii="Arial" w:hAnsi="Arial"/>
          <w:sz w:val="22"/>
          <w:szCs w:val="22"/>
        </w:rPr>
        <w:t xml:space="preserve"> </w:t>
      </w:r>
      <w:proofErr w:type="spellStart"/>
      <w:r w:rsidRPr="00EE275F">
        <w:rPr>
          <w:rFonts w:ascii="Arial" w:hAnsi="Arial"/>
          <w:sz w:val="22"/>
          <w:szCs w:val="22"/>
        </w:rPr>
        <w:t>aparte</w:t>
      </w:r>
      <w:proofErr w:type="spellEnd"/>
      <w:r w:rsidRPr="00EE275F">
        <w:rPr>
          <w:rFonts w:ascii="Arial" w:hAnsi="Arial"/>
          <w:sz w:val="22"/>
          <w:szCs w:val="22"/>
        </w:rPr>
        <w:t xml:space="preserve"> las </w:t>
      </w:r>
      <w:proofErr w:type="spellStart"/>
      <w:r w:rsidRPr="00EE275F">
        <w:rPr>
          <w:rFonts w:ascii="Arial" w:hAnsi="Arial"/>
          <w:sz w:val="22"/>
          <w:szCs w:val="22"/>
        </w:rPr>
        <w:t>tareas</w:t>
      </w:r>
      <w:proofErr w:type="spellEnd"/>
      <w:r w:rsidRPr="00EE275F">
        <w:rPr>
          <w:rFonts w:ascii="Arial" w:hAnsi="Arial"/>
          <w:sz w:val="22"/>
          <w:szCs w:val="22"/>
        </w:rPr>
        <w:t xml:space="preserve"> </w:t>
      </w:r>
      <w:proofErr w:type="spellStart"/>
      <w:r w:rsidRPr="00EE275F">
        <w:rPr>
          <w:rFonts w:ascii="Arial" w:hAnsi="Arial"/>
          <w:sz w:val="22"/>
          <w:szCs w:val="22"/>
        </w:rPr>
        <w:t>encomendadas</w:t>
      </w:r>
      <w:proofErr w:type="spellEnd"/>
      <w:r w:rsidRPr="00EE275F">
        <w:rPr>
          <w:rFonts w:ascii="Arial" w:hAnsi="Arial"/>
          <w:sz w:val="22"/>
          <w:szCs w:val="22"/>
        </w:rPr>
        <w:t xml:space="preserve"> a las </w:t>
      </w:r>
      <w:proofErr w:type="spellStart"/>
      <w:r w:rsidRPr="00EE275F">
        <w:rPr>
          <w:rFonts w:ascii="Arial" w:hAnsi="Arial"/>
          <w:sz w:val="22"/>
          <w:szCs w:val="22"/>
        </w:rPr>
        <w:t>Policías</w:t>
      </w:r>
      <w:proofErr w:type="spellEnd"/>
      <w:r w:rsidRPr="00EE275F">
        <w:rPr>
          <w:rFonts w:ascii="Arial" w:hAnsi="Arial"/>
          <w:sz w:val="22"/>
          <w:szCs w:val="22"/>
        </w:rPr>
        <w:t xml:space="preserve"> Locales </w:t>
      </w:r>
      <w:proofErr w:type="spellStart"/>
      <w:r w:rsidRPr="00EE275F">
        <w:rPr>
          <w:rFonts w:ascii="Arial" w:hAnsi="Arial"/>
          <w:sz w:val="22"/>
          <w:szCs w:val="22"/>
        </w:rPr>
        <w:t>en</w:t>
      </w:r>
      <w:proofErr w:type="spellEnd"/>
      <w:r w:rsidRPr="00EE275F">
        <w:rPr>
          <w:rFonts w:ascii="Arial" w:hAnsi="Arial"/>
          <w:sz w:val="22"/>
          <w:szCs w:val="22"/>
        </w:rPr>
        <w:t xml:space="preserve"> </w:t>
      </w:r>
      <w:proofErr w:type="spellStart"/>
      <w:r w:rsidRPr="00EE275F">
        <w:rPr>
          <w:rFonts w:ascii="Arial" w:hAnsi="Arial"/>
          <w:sz w:val="22"/>
          <w:szCs w:val="22"/>
        </w:rPr>
        <w:t>el</w:t>
      </w:r>
      <w:proofErr w:type="spellEnd"/>
      <w:r w:rsidRPr="00EE275F">
        <w:rPr>
          <w:rFonts w:ascii="Arial" w:hAnsi="Arial"/>
          <w:sz w:val="22"/>
          <w:szCs w:val="22"/>
        </w:rPr>
        <w:t xml:space="preserve"> art. 53 de la LO 2/1986, </w:t>
      </w:r>
      <w:proofErr w:type="spellStart"/>
      <w:r>
        <w:rPr>
          <w:rFonts w:ascii="Arial" w:hAnsi="Arial"/>
          <w:sz w:val="22"/>
          <w:szCs w:val="22"/>
        </w:rPr>
        <w:t>anteriormente</w:t>
      </w:r>
      <w:proofErr w:type="spellEnd"/>
      <w:r>
        <w:rPr>
          <w:rFonts w:ascii="Arial" w:hAnsi="Arial"/>
          <w:sz w:val="22"/>
          <w:szCs w:val="22"/>
        </w:rPr>
        <w:t xml:space="preserve"> </w:t>
      </w:r>
      <w:proofErr w:type="spellStart"/>
      <w:r>
        <w:rPr>
          <w:rFonts w:ascii="Arial" w:hAnsi="Arial"/>
          <w:sz w:val="22"/>
          <w:szCs w:val="22"/>
        </w:rPr>
        <w:t>citada</w:t>
      </w:r>
      <w:proofErr w:type="spellEnd"/>
      <w:r>
        <w:rPr>
          <w:rFonts w:ascii="Arial" w:hAnsi="Arial"/>
          <w:sz w:val="22"/>
          <w:szCs w:val="22"/>
        </w:rPr>
        <w:t xml:space="preserve">, </w:t>
      </w:r>
      <w:r w:rsidRPr="00EE275F">
        <w:rPr>
          <w:rFonts w:ascii="Arial" w:hAnsi="Arial"/>
          <w:sz w:val="22"/>
          <w:szCs w:val="22"/>
        </w:rPr>
        <w:t xml:space="preserve">la </w:t>
      </w:r>
      <w:proofErr w:type="spellStart"/>
      <w:r w:rsidRPr="00EE275F">
        <w:rPr>
          <w:rFonts w:ascii="Arial" w:hAnsi="Arial"/>
          <w:sz w:val="22"/>
          <w:szCs w:val="22"/>
        </w:rPr>
        <w:t>ciudadanía</w:t>
      </w:r>
      <w:proofErr w:type="spellEnd"/>
      <w:r w:rsidRPr="00EE275F">
        <w:rPr>
          <w:rFonts w:ascii="Arial" w:hAnsi="Arial"/>
          <w:sz w:val="22"/>
          <w:szCs w:val="22"/>
        </w:rPr>
        <w:t xml:space="preserve"> </w:t>
      </w:r>
      <w:proofErr w:type="spellStart"/>
      <w:r w:rsidRPr="00EE275F">
        <w:rPr>
          <w:rFonts w:ascii="Arial" w:hAnsi="Arial"/>
          <w:sz w:val="22"/>
          <w:szCs w:val="22"/>
        </w:rPr>
        <w:t>exija</w:t>
      </w:r>
      <w:proofErr w:type="spellEnd"/>
      <w:r w:rsidRPr="00EE275F">
        <w:rPr>
          <w:rFonts w:ascii="Arial" w:hAnsi="Arial"/>
          <w:sz w:val="22"/>
          <w:szCs w:val="22"/>
        </w:rPr>
        <w:t xml:space="preserve"> y </w:t>
      </w:r>
      <w:proofErr w:type="spellStart"/>
      <w:r w:rsidRPr="00EE275F">
        <w:rPr>
          <w:rFonts w:ascii="Arial" w:hAnsi="Arial"/>
          <w:sz w:val="22"/>
          <w:szCs w:val="22"/>
        </w:rPr>
        <w:t>esper</w:t>
      </w:r>
      <w:r>
        <w:rPr>
          <w:rFonts w:ascii="Arial" w:hAnsi="Arial"/>
          <w:sz w:val="22"/>
          <w:szCs w:val="22"/>
        </w:rPr>
        <w:t>e</w:t>
      </w:r>
      <w:proofErr w:type="spellEnd"/>
      <w:r w:rsidRPr="00EE275F">
        <w:rPr>
          <w:rFonts w:ascii="Arial" w:hAnsi="Arial"/>
          <w:sz w:val="22"/>
          <w:szCs w:val="22"/>
        </w:rPr>
        <w:t xml:space="preserve"> de </w:t>
      </w:r>
      <w:proofErr w:type="spellStart"/>
      <w:r w:rsidRPr="00EE275F">
        <w:rPr>
          <w:rFonts w:ascii="Arial" w:hAnsi="Arial"/>
          <w:sz w:val="22"/>
          <w:szCs w:val="22"/>
        </w:rPr>
        <w:t>su</w:t>
      </w:r>
      <w:proofErr w:type="spellEnd"/>
      <w:r w:rsidRPr="00EE275F">
        <w:rPr>
          <w:rFonts w:ascii="Arial" w:hAnsi="Arial"/>
          <w:sz w:val="22"/>
          <w:szCs w:val="22"/>
        </w:rPr>
        <w:t xml:space="preserve"> Policía Local, </w:t>
      </w:r>
      <w:proofErr w:type="spellStart"/>
      <w:r w:rsidRPr="00EE275F">
        <w:rPr>
          <w:rFonts w:ascii="Arial" w:hAnsi="Arial"/>
          <w:sz w:val="22"/>
          <w:szCs w:val="22"/>
        </w:rPr>
        <w:t>más</w:t>
      </w:r>
      <w:proofErr w:type="spellEnd"/>
      <w:r w:rsidRPr="00EE275F">
        <w:rPr>
          <w:rFonts w:ascii="Arial" w:hAnsi="Arial"/>
          <w:sz w:val="22"/>
          <w:szCs w:val="22"/>
        </w:rPr>
        <w:t xml:space="preserve"> </w:t>
      </w:r>
      <w:proofErr w:type="spellStart"/>
      <w:r w:rsidRPr="00EE275F">
        <w:rPr>
          <w:rFonts w:ascii="Arial" w:hAnsi="Arial"/>
          <w:sz w:val="22"/>
          <w:szCs w:val="22"/>
        </w:rPr>
        <w:t>respuestas</w:t>
      </w:r>
      <w:proofErr w:type="spellEnd"/>
      <w:r w:rsidRPr="00EE275F">
        <w:rPr>
          <w:rFonts w:ascii="Arial" w:hAnsi="Arial"/>
          <w:sz w:val="22"/>
          <w:szCs w:val="22"/>
        </w:rPr>
        <w:t xml:space="preserve"> </w:t>
      </w:r>
      <w:proofErr w:type="spellStart"/>
      <w:r w:rsidRPr="00EE275F">
        <w:rPr>
          <w:rFonts w:ascii="Arial" w:hAnsi="Arial"/>
          <w:sz w:val="22"/>
          <w:szCs w:val="22"/>
        </w:rPr>
        <w:t>en</w:t>
      </w:r>
      <w:proofErr w:type="spellEnd"/>
      <w:r w:rsidRPr="00EE275F">
        <w:rPr>
          <w:rFonts w:ascii="Arial" w:hAnsi="Arial"/>
          <w:sz w:val="22"/>
          <w:szCs w:val="22"/>
        </w:rPr>
        <w:t xml:space="preserve"> </w:t>
      </w:r>
      <w:proofErr w:type="spellStart"/>
      <w:r w:rsidRPr="00EE275F">
        <w:rPr>
          <w:rFonts w:ascii="Arial" w:hAnsi="Arial"/>
          <w:sz w:val="22"/>
          <w:szCs w:val="22"/>
        </w:rPr>
        <w:t>relación</w:t>
      </w:r>
      <w:proofErr w:type="spellEnd"/>
      <w:r w:rsidRPr="00EE275F">
        <w:rPr>
          <w:rFonts w:ascii="Arial" w:hAnsi="Arial"/>
          <w:sz w:val="22"/>
          <w:szCs w:val="22"/>
        </w:rPr>
        <w:t xml:space="preserve"> a las </w:t>
      </w:r>
      <w:proofErr w:type="spellStart"/>
      <w:r w:rsidRPr="00EE275F">
        <w:rPr>
          <w:rFonts w:ascii="Arial" w:hAnsi="Arial"/>
          <w:sz w:val="22"/>
          <w:szCs w:val="22"/>
        </w:rPr>
        <w:t>funciones</w:t>
      </w:r>
      <w:proofErr w:type="spellEnd"/>
      <w:r w:rsidRPr="00EE275F">
        <w:rPr>
          <w:rFonts w:ascii="Arial" w:hAnsi="Arial"/>
          <w:sz w:val="22"/>
          <w:szCs w:val="22"/>
        </w:rPr>
        <w:t xml:space="preserve"> </w:t>
      </w:r>
      <w:proofErr w:type="spellStart"/>
      <w:r w:rsidRPr="00EE275F">
        <w:rPr>
          <w:rFonts w:ascii="Arial" w:hAnsi="Arial"/>
          <w:sz w:val="22"/>
          <w:szCs w:val="22"/>
        </w:rPr>
        <w:t>que</w:t>
      </w:r>
      <w:proofErr w:type="spellEnd"/>
      <w:r w:rsidRPr="00EE275F">
        <w:rPr>
          <w:rFonts w:ascii="Arial" w:hAnsi="Arial"/>
          <w:sz w:val="22"/>
          <w:szCs w:val="22"/>
        </w:rPr>
        <w:t xml:space="preserve"> van </w:t>
      </w:r>
      <w:proofErr w:type="spellStart"/>
      <w:r w:rsidRPr="00EE275F">
        <w:rPr>
          <w:rFonts w:ascii="Arial" w:hAnsi="Arial"/>
          <w:sz w:val="22"/>
          <w:szCs w:val="22"/>
        </w:rPr>
        <w:t>asumiendo</w:t>
      </w:r>
      <w:proofErr w:type="spellEnd"/>
      <w:r w:rsidRPr="00EE275F">
        <w:rPr>
          <w:rFonts w:ascii="Arial" w:hAnsi="Arial"/>
          <w:sz w:val="22"/>
          <w:szCs w:val="22"/>
        </w:rPr>
        <w:t xml:space="preserve"> día a día</w:t>
      </w:r>
      <w:r>
        <w:rPr>
          <w:rFonts w:ascii="Arial" w:hAnsi="Arial"/>
          <w:sz w:val="22"/>
          <w:szCs w:val="22"/>
        </w:rPr>
        <w:t xml:space="preserve"> </w:t>
      </w:r>
      <w:proofErr w:type="spellStart"/>
      <w:r>
        <w:rPr>
          <w:rFonts w:ascii="Arial" w:hAnsi="Arial"/>
          <w:sz w:val="22"/>
          <w:szCs w:val="22"/>
        </w:rPr>
        <w:t>como</w:t>
      </w:r>
      <w:proofErr w:type="spellEnd"/>
      <w:r>
        <w:rPr>
          <w:rFonts w:ascii="Arial" w:hAnsi="Arial"/>
          <w:sz w:val="22"/>
          <w:szCs w:val="22"/>
        </w:rPr>
        <w:t xml:space="preserve"> los </w:t>
      </w:r>
      <w:proofErr w:type="spellStart"/>
      <w:r>
        <w:rPr>
          <w:rFonts w:ascii="Arial" w:hAnsi="Arial"/>
          <w:sz w:val="22"/>
          <w:szCs w:val="22"/>
        </w:rPr>
        <w:t>grupos</w:t>
      </w:r>
      <w:proofErr w:type="spellEnd"/>
      <w:r>
        <w:rPr>
          <w:rFonts w:ascii="Arial" w:hAnsi="Arial"/>
          <w:sz w:val="22"/>
          <w:szCs w:val="22"/>
        </w:rPr>
        <w:t xml:space="preserve"> </w:t>
      </w:r>
      <w:proofErr w:type="spellStart"/>
      <w:r>
        <w:rPr>
          <w:rFonts w:ascii="Arial" w:hAnsi="Arial"/>
          <w:sz w:val="22"/>
          <w:szCs w:val="22"/>
        </w:rPr>
        <w:t>especializados</w:t>
      </w:r>
      <w:proofErr w:type="spellEnd"/>
      <w:r w:rsidRPr="00EE275F">
        <w:rPr>
          <w:rFonts w:ascii="Arial" w:hAnsi="Arial"/>
          <w:sz w:val="22"/>
          <w:szCs w:val="22"/>
        </w:rPr>
        <w:t xml:space="preserve"> </w:t>
      </w:r>
      <w:proofErr w:type="spellStart"/>
      <w:r w:rsidRPr="00EE275F">
        <w:rPr>
          <w:rFonts w:ascii="Arial" w:hAnsi="Arial"/>
          <w:sz w:val="22"/>
          <w:szCs w:val="22"/>
        </w:rPr>
        <w:t>en</w:t>
      </w:r>
      <w:proofErr w:type="spellEnd"/>
      <w:r w:rsidRPr="00EE275F">
        <w:rPr>
          <w:rFonts w:ascii="Arial" w:hAnsi="Arial"/>
          <w:sz w:val="22"/>
          <w:szCs w:val="22"/>
        </w:rPr>
        <w:t xml:space="preserve"> la lucha contra la </w:t>
      </w:r>
      <w:proofErr w:type="spellStart"/>
      <w:r w:rsidRPr="00EE275F">
        <w:rPr>
          <w:rFonts w:ascii="Arial" w:hAnsi="Arial"/>
          <w:sz w:val="22"/>
          <w:szCs w:val="22"/>
        </w:rPr>
        <w:t>violencia</w:t>
      </w:r>
      <w:proofErr w:type="spellEnd"/>
      <w:r w:rsidRPr="00EE275F">
        <w:rPr>
          <w:rFonts w:ascii="Arial" w:hAnsi="Arial"/>
          <w:sz w:val="22"/>
          <w:szCs w:val="22"/>
        </w:rPr>
        <w:t xml:space="preserve"> de </w:t>
      </w:r>
      <w:proofErr w:type="spellStart"/>
      <w:r w:rsidRPr="00EE275F">
        <w:rPr>
          <w:rFonts w:ascii="Arial" w:hAnsi="Arial"/>
          <w:sz w:val="22"/>
          <w:szCs w:val="22"/>
        </w:rPr>
        <w:t>género</w:t>
      </w:r>
      <w:proofErr w:type="spellEnd"/>
      <w:r w:rsidRPr="00EE275F">
        <w:rPr>
          <w:rFonts w:ascii="Arial" w:hAnsi="Arial"/>
          <w:sz w:val="22"/>
          <w:szCs w:val="22"/>
        </w:rPr>
        <w:t xml:space="preserve">, </w:t>
      </w:r>
      <w:proofErr w:type="spellStart"/>
      <w:r w:rsidRPr="00EE275F">
        <w:rPr>
          <w:rFonts w:ascii="Arial" w:hAnsi="Arial"/>
          <w:sz w:val="22"/>
          <w:szCs w:val="22"/>
        </w:rPr>
        <w:t>atención</w:t>
      </w:r>
      <w:proofErr w:type="spellEnd"/>
      <w:r w:rsidRPr="00EE275F">
        <w:rPr>
          <w:rFonts w:ascii="Arial" w:hAnsi="Arial"/>
          <w:sz w:val="22"/>
          <w:szCs w:val="22"/>
        </w:rPr>
        <w:t xml:space="preserve"> a </w:t>
      </w:r>
      <w:proofErr w:type="spellStart"/>
      <w:r w:rsidRPr="00EE275F">
        <w:rPr>
          <w:rFonts w:ascii="Arial" w:hAnsi="Arial"/>
          <w:sz w:val="22"/>
          <w:szCs w:val="22"/>
        </w:rPr>
        <w:t>menores</w:t>
      </w:r>
      <w:proofErr w:type="spellEnd"/>
      <w:r w:rsidRPr="00EE275F">
        <w:rPr>
          <w:rFonts w:ascii="Arial" w:hAnsi="Arial"/>
          <w:sz w:val="22"/>
          <w:szCs w:val="22"/>
        </w:rPr>
        <w:t xml:space="preserve"> no </w:t>
      </w:r>
      <w:proofErr w:type="spellStart"/>
      <w:r w:rsidRPr="00EE275F">
        <w:rPr>
          <w:rFonts w:ascii="Arial" w:hAnsi="Arial"/>
          <w:sz w:val="22"/>
          <w:szCs w:val="22"/>
        </w:rPr>
        <w:t>escolarizados</w:t>
      </w:r>
      <w:proofErr w:type="spellEnd"/>
      <w:r w:rsidRPr="00EE275F">
        <w:rPr>
          <w:rFonts w:ascii="Arial" w:hAnsi="Arial"/>
          <w:sz w:val="22"/>
          <w:szCs w:val="22"/>
        </w:rPr>
        <w:t xml:space="preserve"> o </w:t>
      </w:r>
      <w:proofErr w:type="spellStart"/>
      <w:r w:rsidRPr="00EE275F">
        <w:rPr>
          <w:rFonts w:ascii="Arial" w:hAnsi="Arial"/>
          <w:sz w:val="22"/>
          <w:szCs w:val="22"/>
        </w:rPr>
        <w:t>en</w:t>
      </w:r>
      <w:proofErr w:type="spellEnd"/>
      <w:r w:rsidRPr="00EE275F">
        <w:rPr>
          <w:rFonts w:ascii="Arial" w:hAnsi="Arial"/>
          <w:sz w:val="22"/>
          <w:szCs w:val="22"/>
        </w:rPr>
        <w:t xml:space="preserve"> </w:t>
      </w:r>
      <w:proofErr w:type="spellStart"/>
      <w:r w:rsidRPr="00EE275F">
        <w:rPr>
          <w:rFonts w:ascii="Arial" w:hAnsi="Arial"/>
          <w:sz w:val="22"/>
          <w:szCs w:val="22"/>
        </w:rPr>
        <w:t>situación</w:t>
      </w:r>
      <w:proofErr w:type="spellEnd"/>
      <w:r w:rsidRPr="00EE275F">
        <w:rPr>
          <w:rFonts w:ascii="Arial" w:hAnsi="Arial"/>
          <w:sz w:val="22"/>
          <w:szCs w:val="22"/>
        </w:rPr>
        <w:t xml:space="preserve"> de </w:t>
      </w:r>
      <w:proofErr w:type="spellStart"/>
      <w:r w:rsidRPr="00EE275F">
        <w:rPr>
          <w:rFonts w:ascii="Arial" w:hAnsi="Arial"/>
          <w:sz w:val="22"/>
          <w:szCs w:val="22"/>
        </w:rPr>
        <w:t>desprotección</w:t>
      </w:r>
      <w:proofErr w:type="spellEnd"/>
      <w:r w:rsidRPr="00EE275F">
        <w:rPr>
          <w:rFonts w:ascii="Arial" w:hAnsi="Arial"/>
          <w:sz w:val="22"/>
          <w:szCs w:val="22"/>
        </w:rPr>
        <w:t xml:space="preserve">, </w:t>
      </w:r>
      <w:proofErr w:type="spellStart"/>
      <w:r w:rsidRPr="00EE275F">
        <w:rPr>
          <w:rFonts w:ascii="Arial" w:hAnsi="Arial"/>
          <w:sz w:val="22"/>
          <w:szCs w:val="22"/>
        </w:rPr>
        <w:t>charlas</w:t>
      </w:r>
      <w:proofErr w:type="spellEnd"/>
      <w:r w:rsidRPr="00EE275F">
        <w:rPr>
          <w:rFonts w:ascii="Arial" w:hAnsi="Arial"/>
          <w:sz w:val="22"/>
          <w:szCs w:val="22"/>
        </w:rPr>
        <w:t xml:space="preserve"> </w:t>
      </w:r>
      <w:proofErr w:type="spellStart"/>
      <w:r w:rsidRPr="00EE275F">
        <w:rPr>
          <w:rFonts w:ascii="Arial" w:hAnsi="Arial"/>
          <w:sz w:val="22"/>
          <w:szCs w:val="22"/>
        </w:rPr>
        <w:t>informativas</w:t>
      </w:r>
      <w:proofErr w:type="spellEnd"/>
      <w:r w:rsidRPr="00EE275F">
        <w:rPr>
          <w:rFonts w:ascii="Arial" w:hAnsi="Arial"/>
          <w:sz w:val="22"/>
          <w:szCs w:val="22"/>
        </w:rPr>
        <w:t xml:space="preserve"> </w:t>
      </w:r>
      <w:proofErr w:type="spellStart"/>
      <w:r w:rsidRPr="00EE275F">
        <w:rPr>
          <w:rFonts w:ascii="Arial" w:hAnsi="Arial"/>
          <w:sz w:val="22"/>
          <w:szCs w:val="22"/>
        </w:rPr>
        <w:t>en</w:t>
      </w:r>
      <w:proofErr w:type="spellEnd"/>
      <w:r w:rsidRPr="00EE275F">
        <w:rPr>
          <w:rFonts w:ascii="Arial" w:hAnsi="Arial"/>
          <w:sz w:val="22"/>
          <w:szCs w:val="22"/>
        </w:rPr>
        <w:t xml:space="preserve"> </w:t>
      </w:r>
      <w:proofErr w:type="spellStart"/>
      <w:r w:rsidRPr="00EE275F">
        <w:rPr>
          <w:rFonts w:ascii="Arial" w:hAnsi="Arial"/>
          <w:sz w:val="22"/>
          <w:szCs w:val="22"/>
        </w:rPr>
        <w:t>relación</w:t>
      </w:r>
      <w:proofErr w:type="spellEnd"/>
      <w:r w:rsidRPr="00EE275F">
        <w:rPr>
          <w:rFonts w:ascii="Arial" w:hAnsi="Arial"/>
          <w:sz w:val="22"/>
          <w:szCs w:val="22"/>
        </w:rPr>
        <w:t xml:space="preserve"> con </w:t>
      </w:r>
      <w:proofErr w:type="spellStart"/>
      <w:r w:rsidRPr="00EE275F">
        <w:rPr>
          <w:rFonts w:ascii="Arial" w:hAnsi="Arial"/>
          <w:sz w:val="22"/>
          <w:szCs w:val="22"/>
        </w:rPr>
        <w:t>el</w:t>
      </w:r>
      <w:proofErr w:type="spellEnd"/>
      <w:r w:rsidRPr="00EE275F">
        <w:rPr>
          <w:rFonts w:ascii="Arial" w:hAnsi="Arial"/>
          <w:sz w:val="22"/>
          <w:szCs w:val="22"/>
        </w:rPr>
        <w:t xml:space="preserve"> </w:t>
      </w:r>
      <w:proofErr w:type="spellStart"/>
      <w:r w:rsidRPr="00EE275F">
        <w:rPr>
          <w:rFonts w:ascii="Arial" w:hAnsi="Arial"/>
          <w:sz w:val="22"/>
          <w:szCs w:val="22"/>
        </w:rPr>
        <w:t>acoso</w:t>
      </w:r>
      <w:proofErr w:type="spellEnd"/>
      <w:r w:rsidRPr="00EE275F">
        <w:rPr>
          <w:rFonts w:ascii="Arial" w:hAnsi="Arial"/>
          <w:sz w:val="22"/>
          <w:szCs w:val="22"/>
        </w:rPr>
        <w:t xml:space="preserve"> escolar, </w:t>
      </w:r>
      <w:proofErr w:type="spellStart"/>
      <w:r w:rsidRPr="00EE275F">
        <w:rPr>
          <w:rFonts w:ascii="Arial" w:hAnsi="Arial"/>
          <w:sz w:val="22"/>
          <w:szCs w:val="22"/>
        </w:rPr>
        <w:t>seguridad</w:t>
      </w:r>
      <w:proofErr w:type="spellEnd"/>
      <w:r w:rsidRPr="00EE275F">
        <w:rPr>
          <w:rFonts w:ascii="Arial" w:hAnsi="Arial"/>
          <w:sz w:val="22"/>
          <w:szCs w:val="22"/>
        </w:rPr>
        <w:t xml:space="preserve"> vial,</w:t>
      </w:r>
      <w:r>
        <w:rPr>
          <w:rFonts w:ascii="Arial" w:hAnsi="Arial"/>
          <w:sz w:val="22"/>
          <w:szCs w:val="22"/>
        </w:rPr>
        <w:t xml:space="preserve"> etc</w:t>
      </w:r>
      <w:r w:rsidRPr="00EE275F">
        <w:rPr>
          <w:rFonts w:ascii="Arial" w:hAnsi="Arial"/>
          <w:sz w:val="22"/>
          <w:szCs w:val="22"/>
        </w:rPr>
        <w:t xml:space="preserve">. Por lo tanto, la </w:t>
      </w:r>
      <w:proofErr w:type="spellStart"/>
      <w:r w:rsidRPr="00EE275F">
        <w:rPr>
          <w:rFonts w:ascii="Arial" w:hAnsi="Arial"/>
          <w:sz w:val="22"/>
          <w:szCs w:val="22"/>
        </w:rPr>
        <w:t>esencia</w:t>
      </w:r>
      <w:proofErr w:type="spellEnd"/>
      <w:r w:rsidRPr="00EE275F">
        <w:rPr>
          <w:rFonts w:ascii="Arial" w:hAnsi="Arial"/>
          <w:sz w:val="22"/>
          <w:szCs w:val="22"/>
        </w:rPr>
        <w:t xml:space="preserve"> fundamental de un </w:t>
      </w:r>
      <w:proofErr w:type="spellStart"/>
      <w:r w:rsidRPr="00EE275F">
        <w:rPr>
          <w:rFonts w:ascii="Arial" w:hAnsi="Arial"/>
          <w:sz w:val="22"/>
          <w:szCs w:val="22"/>
        </w:rPr>
        <w:t>servicio</w:t>
      </w:r>
      <w:proofErr w:type="spellEnd"/>
      <w:r w:rsidRPr="00EE275F">
        <w:rPr>
          <w:rFonts w:ascii="Arial" w:hAnsi="Arial"/>
          <w:sz w:val="22"/>
          <w:szCs w:val="22"/>
        </w:rPr>
        <w:t xml:space="preserve"> </w:t>
      </w:r>
      <w:proofErr w:type="spellStart"/>
      <w:r w:rsidRPr="00EE275F">
        <w:rPr>
          <w:rFonts w:ascii="Arial" w:hAnsi="Arial"/>
          <w:sz w:val="22"/>
          <w:szCs w:val="22"/>
        </w:rPr>
        <w:t>público</w:t>
      </w:r>
      <w:proofErr w:type="spellEnd"/>
      <w:r w:rsidRPr="00EE275F">
        <w:rPr>
          <w:rFonts w:ascii="Arial" w:hAnsi="Arial"/>
          <w:sz w:val="22"/>
          <w:szCs w:val="22"/>
        </w:rPr>
        <w:t xml:space="preserve"> se </w:t>
      </w:r>
      <w:proofErr w:type="spellStart"/>
      <w:r w:rsidRPr="00EE275F">
        <w:rPr>
          <w:rFonts w:ascii="Arial" w:hAnsi="Arial"/>
          <w:sz w:val="22"/>
          <w:szCs w:val="22"/>
        </w:rPr>
        <w:t>encuentra</w:t>
      </w:r>
      <w:proofErr w:type="spellEnd"/>
      <w:r w:rsidRPr="00EE275F">
        <w:rPr>
          <w:rFonts w:ascii="Arial" w:hAnsi="Arial"/>
          <w:sz w:val="22"/>
          <w:szCs w:val="22"/>
        </w:rPr>
        <w:t xml:space="preserve"> </w:t>
      </w:r>
      <w:proofErr w:type="spellStart"/>
      <w:r w:rsidRPr="00EE275F">
        <w:rPr>
          <w:rFonts w:ascii="Arial" w:hAnsi="Arial"/>
          <w:sz w:val="22"/>
          <w:szCs w:val="22"/>
        </w:rPr>
        <w:t>en</w:t>
      </w:r>
      <w:proofErr w:type="spellEnd"/>
      <w:r w:rsidRPr="00EE275F">
        <w:rPr>
          <w:rFonts w:ascii="Arial" w:hAnsi="Arial"/>
          <w:sz w:val="22"/>
          <w:szCs w:val="22"/>
        </w:rPr>
        <w:t xml:space="preserve"> </w:t>
      </w:r>
      <w:proofErr w:type="spellStart"/>
      <w:r w:rsidRPr="00EE275F">
        <w:rPr>
          <w:rFonts w:ascii="Arial" w:hAnsi="Arial"/>
          <w:sz w:val="22"/>
          <w:szCs w:val="22"/>
        </w:rPr>
        <w:t>dar</w:t>
      </w:r>
      <w:proofErr w:type="spellEnd"/>
      <w:r w:rsidRPr="00EE275F">
        <w:rPr>
          <w:rFonts w:ascii="Arial" w:hAnsi="Arial"/>
          <w:sz w:val="22"/>
          <w:szCs w:val="22"/>
        </w:rPr>
        <w:t xml:space="preserve"> </w:t>
      </w:r>
      <w:proofErr w:type="spellStart"/>
      <w:r w:rsidRPr="00EE275F">
        <w:rPr>
          <w:rFonts w:ascii="Arial" w:hAnsi="Arial"/>
          <w:sz w:val="22"/>
          <w:szCs w:val="22"/>
        </w:rPr>
        <w:t>satisfacción</w:t>
      </w:r>
      <w:proofErr w:type="spellEnd"/>
      <w:r w:rsidRPr="00EE275F">
        <w:rPr>
          <w:rFonts w:ascii="Arial" w:hAnsi="Arial"/>
          <w:sz w:val="22"/>
          <w:szCs w:val="22"/>
        </w:rPr>
        <w:t xml:space="preserve"> a las </w:t>
      </w:r>
      <w:proofErr w:type="spellStart"/>
      <w:r w:rsidRPr="00EE275F">
        <w:rPr>
          <w:rFonts w:ascii="Arial" w:hAnsi="Arial"/>
          <w:sz w:val="22"/>
          <w:szCs w:val="22"/>
        </w:rPr>
        <w:t>necesidades</w:t>
      </w:r>
      <w:proofErr w:type="spellEnd"/>
      <w:r w:rsidRPr="00EE275F">
        <w:rPr>
          <w:rFonts w:ascii="Arial" w:hAnsi="Arial"/>
          <w:sz w:val="22"/>
          <w:szCs w:val="22"/>
        </w:rPr>
        <w:t xml:space="preserve"> de la </w:t>
      </w:r>
      <w:proofErr w:type="spellStart"/>
      <w:r w:rsidRPr="00EE275F">
        <w:rPr>
          <w:rFonts w:ascii="Arial" w:hAnsi="Arial"/>
          <w:sz w:val="22"/>
          <w:szCs w:val="22"/>
        </w:rPr>
        <w:t>sociedad</w:t>
      </w:r>
      <w:proofErr w:type="spellEnd"/>
      <w:r w:rsidRPr="00EE275F">
        <w:rPr>
          <w:rFonts w:ascii="Arial" w:hAnsi="Arial"/>
          <w:sz w:val="22"/>
          <w:szCs w:val="22"/>
        </w:rPr>
        <w:t xml:space="preserve"> para la </w:t>
      </w:r>
      <w:proofErr w:type="spellStart"/>
      <w:r w:rsidRPr="00EE275F">
        <w:rPr>
          <w:rFonts w:ascii="Arial" w:hAnsi="Arial"/>
          <w:sz w:val="22"/>
          <w:szCs w:val="22"/>
        </w:rPr>
        <w:t>que</w:t>
      </w:r>
      <w:proofErr w:type="spellEnd"/>
      <w:r w:rsidRPr="00EE275F">
        <w:rPr>
          <w:rFonts w:ascii="Arial" w:hAnsi="Arial"/>
          <w:sz w:val="22"/>
          <w:szCs w:val="22"/>
        </w:rPr>
        <w:t xml:space="preserve"> </w:t>
      </w:r>
      <w:proofErr w:type="spellStart"/>
      <w:r w:rsidRPr="00EE275F">
        <w:rPr>
          <w:rFonts w:ascii="Arial" w:hAnsi="Arial"/>
          <w:sz w:val="22"/>
          <w:szCs w:val="22"/>
        </w:rPr>
        <w:t>trabaja</w:t>
      </w:r>
      <w:proofErr w:type="spellEnd"/>
      <w:r w:rsidRPr="00EE275F">
        <w:rPr>
          <w:rFonts w:ascii="Arial" w:hAnsi="Arial"/>
          <w:sz w:val="22"/>
          <w:szCs w:val="22"/>
        </w:rPr>
        <w:t xml:space="preserve">. La Policía Local, </w:t>
      </w:r>
      <w:proofErr w:type="spellStart"/>
      <w:r w:rsidRPr="00EE275F">
        <w:rPr>
          <w:rFonts w:ascii="Arial" w:hAnsi="Arial"/>
          <w:sz w:val="22"/>
          <w:szCs w:val="22"/>
        </w:rPr>
        <w:t>como</w:t>
      </w:r>
      <w:proofErr w:type="spellEnd"/>
      <w:r w:rsidRPr="00EE275F">
        <w:rPr>
          <w:rFonts w:ascii="Arial" w:hAnsi="Arial"/>
          <w:sz w:val="22"/>
          <w:szCs w:val="22"/>
        </w:rPr>
        <w:t xml:space="preserve"> </w:t>
      </w:r>
      <w:proofErr w:type="spellStart"/>
      <w:r w:rsidRPr="00EE275F">
        <w:rPr>
          <w:rFonts w:ascii="Arial" w:hAnsi="Arial"/>
          <w:sz w:val="22"/>
          <w:szCs w:val="22"/>
        </w:rPr>
        <w:t>servicio</w:t>
      </w:r>
      <w:proofErr w:type="spellEnd"/>
      <w:r w:rsidRPr="00EE275F">
        <w:rPr>
          <w:rFonts w:ascii="Arial" w:hAnsi="Arial"/>
          <w:sz w:val="22"/>
          <w:szCs w:val="22"/>
        </w:rPr>
        <w:t xml:space="preserve"> </w:t>
      </w:r>
      <w:proofErr w:type="spellStart"/>
      <w:r w:rsidRPr="00EE275F">
        <w:rPr>
          <w:rFonts w:ascii="Arial" w:hAnsi="Arial"/>
          <w:sz w:val="22"/>
          <w:szCs w:val="22"/>
        </w:rPr>
        <w:t>público</w:t>
      </w:r>
      <w:proofErr w:type="spellEnd"/>
      <w:r w:rsidRPr="00EE275F">
        <w:rPr>
          <w:rFonts w:ascii="Arial" w:hAnsi="Arial"/>
          <w:sz w:val="22"/>
          <w:szCs w:val="22"/>
        </w:rPr>
        <w:t xml:space="preserve"> de primer </w:t>
      </w:r>
      <w:proofErr w:type="spellStart"/>
      <w:r w:rsidRPr="00EE275F">
        <w:rPr>
          <w:rFonts w:ascii="Arial" w:hAnsi="Arial"/>
          <w:sz w:val="22"/>
          <w:szCs w:val="22"/>
        </w:rPr>
        <w:t>orden</w:t>
      </w:r>
      <w:proofErr w:type="spellEnd"/>
      <w:r w:rsidRPr="00EE275F">
        <w:rPr>
          <w:rFonts w:ascii="Arial" w:hAnsi="Arial"/>
          <w:sz w:val="22"/>
          <w:szCs w:val="22"/>
        </w:rPr>
        <w:t xml:space="preserve">, </w:t>
      </w:r>
      <w:proofErr w:type="spellStart"/>
      <w:r w:rsidRPr="00EE275F">
        <w:rPr>
          <w:rFonts w:ascii="Arial" w:hAnsi="Arial"/>
          <w:sz w:val="22"/>
          <w:szCs w:val="22"/>
        </w:rPr>
        <w:t>debe</w:t>
      </w:r>
      <w:proofErr w:type="spellEnd"/>
      <w:r w:rsidRPr="00EE275F">
        <w:rPr>
          <w:rFonts w:ascii="Arial" w:hAnsi="Arial"/>
          <w:sz w:val="22"/>
          <w:szCs w:val="22"/>
        </w:rPr>
        <w:t xml:space="preserve"> </w:t>
      </w:r>
      <w:proofErr w:type="spellStart"/>
      <w:r w:rsidRPr="00EE275F">
        <w:rPr>
          <w:rFonts w:ascii="Arial" w:hAnsi="Arial"/>
          <w:sz w:val="22"/>
          <w:szCs w:val="22"/>
        </w:rPr>
        <w:t>enfocar</w:t>
      </w:r>
      <w:proofErr w:type="spellEnd"/>
      <w:r w:rsidRPr="00EE275F">
        <w:rPr>
          <w:rFonts w:ascii="Arial" w:hAnsi="Arial"/>
          <w:sz w:val="22"/>
          <w:szCs w:val="22"/>
        </w:rPr>
        <w:t xml:space="preserve"> sus </w:t>
      </w:r>
      <w:proofErr w:type="spellStart"/>
      <w:r w:rsidRPr="00EE275F">
        <w:rPr>
          <w:rFonts w:ascii="Arial" w:hAnsi="Arial"/>
          <w:sz w:val="22"/>
          <w:szCs w:val="22"/>
        </w:rPr>
        <w:t>tareas</w:t>
      </w:r>
      <w:proofErr w:type="spellEnd"/>
      <w:r w:rsidRPr="00EE275F">
        <w:rPr>
          <w:rFonts w:ascii="Arial" w:hAnsi="Arial"/>
          <w:sz w:val="22"/>
          <w:szCs w:val="22"/>
        </w:rPr>
        <w:t xml:space="preserve"> a </w:t>
      </w:r>
      <w:proofErr w:type="spellStart"/>
      <w:r w:rsidRPr="00EE275F">
        <w:rPr>
          <w:rFonts w:ascii="Arial" w:hAnsi="Arial"/>
          <w:sz w:val="22"/>
          <w:szCs w:val="22"/>
        </w:rPr>
        <w:t>dar</w:t>
      </w:r>
      <w:proofErr w:type="spellEnd"/>
      <w:r w:rsidRPr="00EE275F">
        <w:rPr>
          <w:rFonts w:ascii="Arial" w:hAnsi="Arial"/>
          <w:sz w:val="22"/>
          <w:szCs w:val="22"/>
        </w:rPr>
        <w:t xml:space="preserve"> </w:t>
      </w:r>
      <w:proofErr w:type="spellStart"/>
      <w:r w:rsidRPr="00EE275F">
        <w:rPr>
          <w:rFonts w:ascii="Arial" w:hAnsi="Arial"/>
          <w:sz w:val="22"/>
          <w:szCs w:val="22"/>
        </w:rPr>
        <w:t>respuesta</w:t>
      </w:r>
      <w:proofErr w:type="spellEnd"/>
      <w:r w:rsidRPr="00EE275F">
        <w:rPr>
          <w:rFonts w:ascii="Arial" w:hAnsi="Arial"/>
          <w:sz w:val="22"/>
          <w:szCs w:val="22"/>
        </w:rPr>
        <w:t xml:space="preserve"> </w:t>
      </w:r>
      <w:proofErr w:type="gramStart"/>
      <w:r w:rsidRPr="00EE275F">
        <w:rPr>
          <w:rFonts w:ascii="Arial" w:hAnsi="Arial"/>
          <w:sz w:val="22"/>
          <w:szCs w:val="22"/>
        </w:rPr>
        <w:t>a</w:t>
      </w:r>
      <w:proofErr w:type="gramEnd"/>
      <w:r w:rsidRPr="00EE275F">
        <w:rPr>
          <w:rFonts w:ascii="Arial" w:hAnsi="Arial"/>
          <w:sz w:val="22"/>
          <w:szCs w:val="22"/>
        </w:rPr>
        <w:t xml:space="preserve"> </w:t>
      </w:r>
      <w:proofErr w:type="spellStart"/>
      <w:r w:rsidRPr="00EE275F">
        <w:rPr>
          <w:rFonts w:ascii="Arial" w:hAnsi="Arial"/>
          <w:sz w:val="22"/>
          <w:szCs w:val="22"/>
        </w:rPr>
        <w:t>esas</w:t>
      </w:r>
      <w:proofErr w:type="spellEnd"/>
      <w:r w:rsidRPr="00EE275F">
        <w:rPr>
          <w:rFonts w:ascii="Arial" w:hAnsi="Arial"/>
          <w:sz w:val="22"/>
          <w:szCs w:val="22"/>
        </w:rPr>
        <w:t xml:space="preserve"> </w:t>
      </w:r>
      <w:proofErr w:type="spellStart"/>
      <w:r w:rsidRPr="00EE275F">
        <w:rPr>
          <w:rFonts w:ascii="Arial" w:hAnsi="Arial"/>
          <w:sz w:val="22"/>
          <w:szCs w:val="22"/>
        </w:rPr>
        <w:t>necesidades</w:t>
      </w:r>
      <w:proofErr w:type="spellEnd"/>
      <w:r w:rsidRPr="00EE275F">
        <w:rPr>
          <w:rFonts w:ascii="Arial" w:hAnsi="Arial"/>
          <w:sz w:val="22"/>
          <w:szCs w:val="22"/>
        </w:rPr>
        <w:t xml:space="preserve"> </w:t>
      </w:r>
      <w:proofErr w:type="spellStart"/>
      <w:r w:rsidRPr="00EE275F">
        <w:rPr>
          <w:rFonts w:ascii="Arial" w:hAnsi="Arial"/>
          <w:sz w:val="22"/>
          <w:szCs w:val="22"/>
        </w:rPr>
        <w:t>que</w:t>
      </w:r>
      <w:proofErr w:type="spellEnd"/>
      <w:r w:rsidRPr="00EE275F">
        <w:rPr>
          <w:rFonts w:ascii="Arial" w:hAnsi="Arial"/>
          <w:sz w:val="22"/>
          <w:szCs w:val="22"/>
        </w:rPr>
        <w:t xml:space="preserve"> </w:t>
      </w:r>
      <w:proofErr w:type="spellStart"/>
      <w:r w:rsidRPr="00EE275F">
        <w:rPr>
          <w:rFonts w:ascii="Arial" w:hAnsi="Arial"/>
          <w:sz w:val="22"/>
          <w:szCs w:val="22"/>
        </w:rPr>
        <w:t>plantea</w:t>
      </w:r>
      <w:proofErr w:type="spellEnd"/>
      <w:r w:rsidRPr="00EE275F">
        <w:rPr>
          <w:rFonts w:ascii="Arial" w:hAnsi="Arial"/>
          <w:sz w:val="22"/>
          <w:szCs w:val="22"/>
        </w:rPr>
        <w:t xml:space="preserve"> la </w:t>
      </w:r>
      <w:proofErr w:type="spellStart"/>
      <w:r w:rsidRPr="00EE275F">
        <w:rPr>
          <w:rFonts w:ascii="Arial" w:hAnsi="Arial"/>
          <w:sz w:val="22"/>
          <w:szCs w:val="22"/>
        </w:rPr>
        <w:t>sociedad</w:t>
      </w:r>
      <w:proofErr w:type="spellEnd"/>
      <w:r w:rsidRPr="00EE275F">
        <w:rPr>
          <w:rFonts w:ascii="Arial" w:hAnsi="Arial"/>
          <w:sz w:val="22"/>
          <w:szCs w:val="22"/>
        </w:rPr>
        <w:t xml:space="preserve"> </w:t>
      </w:r>
      <w:proofErr w:type="spellStart"/>
      <w:r w:rsidRPr="00EE275F">
        <w:rPr>
          <w:rFonts w:ascii="Arial" w:hAnsi="Arial"/>
          <w:sz w:val="22"/>
          <w:szCs w:val="22"/>
        </w:rPr>
        <w:t>en</w:t>
      </w:r>
      <w:proofErr w:type="spellEnd"/>
      <w:r w:rsidRPr="00EE275F">
        <w:rPr>
          <w:rFonts w:ascii="Arial" w:hAnsi="Arial"/>
          <w:sz w:val="22"/>
          <w:szCs w:val="22"/>
        </w:rPr>
        <w:t xml:space="preserve"> </w:t>
      </w:r>
      <w:proofErr w:type="spellStart"/>
      <w:r w:rsidRPr="00EE275F">
        <w:rPr>
          <w:rFonts w:ascii="Arial" w:hAnsi="Arial"/>
          <w:sz w:val="22"/>
          <w:szCs w:val="22"/>
        </w:rPr>
        <w:t>materia</w:t>
      </w:r>
      <w:proofErr w:type="spellEnd"/>
      <w:r w:rsidRPr="00EE275F">
        <w:rPr>
          <w:rFonts w:ascii="Arial" w:hAnsi="Arial"/>
          <w:sz w:val="22"/>
          <w:szCs w:val="22"/>
        </w:rPr>
        <w:t xml:space="preserve"> de </w:t>
      </w:r>
      <w:proofErr w:type="spellStart"/>
      <w:r w:rsidRPr="00EE275F">
        <w:rPr>
          <w:rFonts w:ascii="Arial" w:hAnsi="Arial"/>
          <w:sz w:val="22"/>
          <w:szCs w:val="22"/>
        </w:rPr>
        <w:t>seguridad</w:t>
      </w:r>
      <w:proofErr w:type="spellEnd"/>
      <w:r w:rsidRPr="00EE275F">
        <w:rPr>
          <w:rFonts w:ascii="Arial" w:hAnsi="Arial"/>
          <w:sz w:val="22"/>
          <w:szCs w:val="22"/>
        </w:rPr>
        <w:t xml:space="preserve"> </w:t>
      </w:r>
      <w:proofErr w:type="spellStart"/>
      <w:r w:rsidRPr="00EE275F">
        <w:rPr>
          <w:rFonts w:ascii="Arial" w:hAnsi="Arial"/>
          <w:sz w:val="22"/>
          <w:szCs w:val="22"/>
        </w:rPr>
        <w:t>pública</w:t>
      </w:r>
      <w:proofErr w:type="spellEnd"/>
      <w:r w:rsidRPr="00EE275F">
        <w:rPr>
          <w:rFonts w:ascii="Arial" w:hAnsi="Arial"/>
          <w:sz w:val="22"/>
          <w:szCs w:val="22"/>
        </w:rPr>
        <w:t xml:space="preserve"> y </w:t>
      </w:r>
      <w:proofErr w:type="spellStart"/>
      <w:r w:rsidRPr="00EE275F">
        <w:rPr>
          <w:rFonts w:ascii="Arial" w:hAnsi="Arial"/>
          <w:sz w:val="22"/>
          <w:szCs w:val="22"/>
        </w:rPr>
        <w:t>protección</w:t>
      </w:r>
      <w:proofErr w:type="spellEnd"/>
      <w:r w:rsidRPr="00EE275F">
        <w:rPr>
          <w:rFonts w:ascii="Arial" w:hAnsi="Arial"/>
          <w:sz w:val="22"/>
          <w:szCs w:val="22"/>
        </w:rPr>
        <w:t xml:space="preserve"> </w:t>
      </w:r>
      <w:proofErr w:type="spellStart"/>
      <w:r w:rsidRPr="00EE275F">
        <w:rPr>
          <w:rFonts w:ascii="Arial" w:hAnsi="Arial"/>
          <w:sz w:val="22"/>
          <w:szCs w:val="22"/>
        </w:rPr>
        <w:t>ciudadana</w:t>
      </w:r>
      <w:proofErr w:type="spellEnd"/>
      <w:r w:rsidRPr="00EE275F">
        <w:rPr>
          <w:rFonts w:ascii="Arial" w:hAnsi="Arial"/>
          <w:sz w:val="22"/>
          <w:szCs w:val="22"/>
        </w:rPr>
        <w:t>.</w:t>
      </w:r>
    </w:p>
    <w:p w14:paraId="2473B2B0" w14:textId="77777777" w:rsidR="00740FFE" w:rsidRPr="00EE275F" w:rsidRDefault="00740FFE" w:rsidP="00740FFE">
      <w:pPr>
        <w:pStyle w:val="Standard"/>
        <w:jc w:val="both"/>
        <w:rPr>
          <w:rFonts w:ascii="Arial" w:hAnsi="Arial"/>
          <w:sz w:val="22"/>
          <w:szCs w:val="22"/>
        </w:rPr>
      </w:pPr>
    </w:p>
    <w:p w14:paraId="059AE2F5" w14:textId="77777777" w:rsidR="00740FFE" w:rsidRPr="00EE275F" w:rsidRDefault="00740FFE" w:rsidP="00740FFE">
      <w:pPr>
        <w:pStyle w:val="Standard"/>
        <w:jc w:val="both"/>
        <w:rPr>
          <w:rFonts w:ascii="Arial" w:hAnsi="Arial"/>
          <w:sz w:val="22"/>
          <w:szCs w:val="22"/>
        </w:rPr>
      </w:pPr>
      <w:r>
        <w:rPr>
          <w:rFonts w:ascii="Arial" w:hAnsi="Arial"/>
          <w:sz w:val="22"/>
          <w:szCs w:val="22"/>
        </w:rPr>
        <w:t xml:space="preserve">En </w:t>
      </w:r>
      <w:proofErr w:type="spellStart"/>
      <w:r>
        <w:rPr>
          <w:rFonts w:ascii="Arial" w:hAnsi="Arial"/>
          <w:sz w:val="22"/>
          <w:szCs w:val="22"/>
        </w:rPr>
        <w:t>este</w:t>
      </w:r>
      <w:proofErr w:type="spellEnd"/>
      <w:r>
        <w:rPr>
          <w:rFonts w:ascii="Arial" w:hAnsi="Arial"/>
          <w:sz w:val="22"/>
          <w:szCs w:val="22"/>
        </w:rPr>
        <w:t xml:space="preserve"> </w:t>
      </w:r>
      <w:proofErr w:type="spellStart"/>
      <w:r>
        <w:rPr>
          <w:rFonts w:ascii="Arial" w:hAnsi="Arial"/>
          <w:sz w:val="22"/>
          <w:szCs w:val="22"/>
        </w:rPr>
        <w:t>sentido</w:t>
      </w:r>
      <w:proofErr w:type="spellEnd"/>
      <w:r w:rsidRPr="00EE275F">
        <w:rPr>
          <w:rFonts w:ascii="Arial" w:hAnsi="Arial"/>
          <w:sz w:val="22"/>
          <w:szCs w:val="22"/>
        </w:rPr>
        <w:t xml:space="preserve">, los perros se </w:t>
      </w:r>
      <w:proofErr w:type="spellStart"/>
      <w:r w:rsidRPr="00EE275F">
        <w:rPr>
          <w:rFonts w:ascii="Arial" w:hAnsi="Arial"/>
          <w:sz w:val="22"/>
          <w:szCs w:val="22"/>
        </w:rPr>
        <w:t>han</w:t>
      </w:r>
      <w:proofErr w:type="spellEnd"/>
      <w:r w:rsidRPr="00EE275F">
        <w:rPr>
          <w:rFonts w:ascii="Arial" w:hAnsi="Arial"/>
          <w:sz w:val="22"/>
          <w:szCs w:val="22"/>
        </w:rPr>
        <w:t xml:space="preserve"> </w:t>
      </w:r>
      <w:proofErr w:type="spellStart"/>
      <w:r w:rsidRPr="00EE275F">
        <w:rPr>
          <w:rFonts w:ascii="Arial" w:hAnsi="Arial"/>
          <w:sz w:val="22"/>
          <w:szCs w:val="22"/>
        </w:rPr>
        <w:t>hecho</w:t>
      </w:r>
      <w:proofErr w:type="spellEnd"/>
      <w:r w:rsidRPr="00EE275F">
        <w:rPr>
          <w:rFonts w:ascii="Arial" w:hAnsi="Arial"/>
          <w:sz w:val="22"/>
          <w:szCs w:val="22"/>
        </w:rPr>
        <w:t xml:space="preserve"> </w:t>
      </w:r>
      <w:proofErr w:type="spellStart"/>
      <w:r w:rsidRPr="00EE275F">
        <w:rPr>
          <w:rFonts w:ascii="Arial" w:hAnsi="Arial"/>
          <w:sz w:val="22"/>
          <w:szCs w:val="22"/>
        </w:rPr>
        <w:t>acreedores</w:t>
      </w:r>
      <w:proofErr w:type="spellEnd"/>
      <w:r w:rsidRPr="00EE275F">
        <w:rPr>
          <w:rFonts w:ascii="Arial" w:hAnsi="Arial"/>
          <w:sz w:val="22"/>
          <w:szCs w:val="22"/>
        </w:rPr>
        <w:t xml:space="preserve"> de la </w:t>
      </w:r>
      <w:proofErr w:type="spellStart"/>
      <w:r w:rsidRPr="00EE275F">
        <w:rPr>
          <w:rFonts w:ascii="Arial" w:hAnsi="Arial"/>
          <w:sz w:val="22"/>
          <w:szCs w:val="22"/>
        </w:rPr>
        <w:t>atención</w:t>
      </w:r>
      <w:proofErr w:type="spellEnd"/>
      <w:r w:rsidRPr="00EE275F">
        <w:rPr>
          <w:rFonts w:ascii="Arial" w:hAnsi="Arial"/>
          <w:sz w:val="22"/>
          <w:szCs w:val="22"/>
        </w:rPr>
        <w:t xml:space="preserve"> y </w:t>
      </w:r>
      <w:proofErr w:type="spellStart"/>
      <w:r w:rsidRPr="00EE275F">
        <w:rPr>
          <w:rFonts w:ascii="Arial" w:hAnsi="Arial"/>
          <w:sz w:val="22"/>
          <w:szCs w:val="22"/>
        </w:rPr>
        <w:t>cuidado</w:t>
      </w:r>
      <w:proofErr w:type="spellEnd"/>
      <w:r w:rsidRPr="00EE275F">
        <w:rPr>
          <w:rFonts w:ascii="Arial" w:hAnsi="Arial"/>
          <w:sz w:val="22"/>
          <w:szCs w:val="22"/>
        </w:rPr>
        <w:t xml:space="preserve"> de los hombres, </w:t>
      </w:r>
      <w:proofErr w:type="spellStart"/>
      <w:r w:rsidRPr="00EE275F">
        <w:rPr>
          <w:rFonts w:ascii="Arial" w:hAnsi="Arial"/>
          <w:sz w:val="22"/>
          <w:szCs w:val="22"/>
        </w:rPr>
        <w:t>demostrando</w:t>
      </w:r>
      <w:proofErr w:type="spellEnd"/>
      <w:r w:rsidRPr="00EE275F">
        <w:rPr>
          <w:rFonts w:ascii="Arial" w:hAnsi="Arial"/>
          <w:sz w:val="22"/>
          <w:szCs w:val="22"/>
        </w:rPr>
        <w:t xml:space="preserve"> con </w:t>
      </w:r>
      <w:proofErr w:type="spellStart"/>
      <w:r w:rsidRPr="00EE275F">
        <w:rPr>
          <w:rFonts w:ascii="Arial" w:hAnsi="Arial"/>
          <w:sz w:val="22"/>
          <w:szCs w:val="22"/>
        </w:rPr>
        <w:t>ello</w:t>
      </w:r>
      <w:proofErr w:type="spellEnd"/>
      <w:r w:rsidRPr="00EE275F">
        <w:rPr>
          <w:rFonts w:ascii="Arial" w:hAnsi="Arial"/>
          <w:sz w:val="22"/>
          <w:szCs w:val="22"/>
        </w:rPr>
        <w:t xml:space="preserve"> la gran </w:t>
      </w:r>
      <w:proofErr w:type="spellStart"/>
      <w:r w:rsidRPr="00EE275F">
        <w:rPr>
          <w:rFonts w:ascii="Arial" w:hAnsi="Arial"/>
          <w:sz w:val="22"/>
          <w:szCs w:val="22"/>
        </w:rPr>
        <w:t>versatilidad</w:t>
      </w:r>
      <w:proofErr w:type="spellEnd"/>
      <w:r w:rsidRPr="00EE275F">
        <w:rPr>
          <w:rFonts w:ascii="Arial" w:hAnsi="Arial"/>
          <w:sz w:val="22"/>
          <w:szCs w:val="22"/>
        </w:rPr>
        <w:t xml:space="preserve"> </w:t>
      </w:r>
      <w:proofErr w:type="spellStart"/>
      <w:r w:rsidRPr="00EE275F">
        <w:rPr>
          <w:rFonts w:ascii="Arial" w:hAnsi="Arial"/>
          <w:sz w:val="22"/>
          <w:szCs w:val="22"/>
        </w:rPr>
        <w:t>que</w:t>
      </w:r>
      <w:proofErr w:type="spellEnd"/>
      <w:r w:rsidRPr="00EE275F">
        <w:rPr>
          <w:rFonts w:ascii="Arial" w:hAnsi="Arial"/>
          <w:sz w:val="22"/>
          <w:szCs w:val="22"/>
        </w:rPr>
        <w:t xml:space="preserve"> </w:t>
      </w:r>
      <w:proofErr w:type="spellStart"/>
      <w:r w:rsidRPr="00EE275F">
        <w:rPr>
          <w:rFonts w:ascii="Arial" w:hAnsi="Arial"/>
          <w:sz w:val="22"/>
          <w:szCs w:val="22"/>
        </w:rPr>
        <w:t>poseen</w:t>
      </w:r>
      <w:proofErr w:type="spellEnd"/>
      <w:r w:rsidRPr="00EE275F">
        <w:rPr>
          <w:rFonts w:ascii="Arial" w:hAnsi="Arial"/>
          <w:sz w:val="22"/>
          <w:szCs w:val="22"/>
        </w:rPr>
        <w:t xml:space="preserve">. El </w:t>
      </w:r>
      <w:proofErr w:type="spellStart"/>
      <w:r w:rsidRPr="00EE275F">
        <w:rPr>
          <w:rFonts w:ascii="Arial" w:hAnsi="Arial"/>
          <w:sz w:val="22"/>
          <w:szCs w:val="22"/>
        </w:rPr>
        <w:t>mundo</w:t>
      </w:r>
      <w:proofErr w:type="spellEnd"/>
      <w:r w:rsidRPr="00EE275F">
        <w:rPr>
          <w:rFonts w:ascii="Arial" w:hAnsi="Arial"/>
          <w:sz w:val="22"/>
          <w:szCs w:val="22"/>
        </w:rPr>
        <w:t xml:space="preserve"> </w:t>
      </w:r>
      <w:proofErr w:type="spellStart"/>
      <w:r w:rsidRPr="00EE275F">
        <w:rPr>
          <w:rFonts w:ascii="Arial" w:hAnsi="Arial"/>
          <w:sz w:val="22"/>
          <w:szCs w:val="22"/>
        </w:rPr>
        <w:t>policial</w:t>
      </w:r>
      <w:proofErr w:type="spellEnd"/>
      <w:r w:rsidRPr="00EE275F">
        <w:rPr>
          <w:rFonts w:ascii="Arial" w:hAnsi="Arial"/>
          <w:sz w:val="22"/>
          <w:szCs w:val="22"/>
        </w:rPr>
        <w:t xml:space="preserve"> </w:t>
      </w:r>
      <w:proofErr w:type="spellStart"/>
      <w:r w:rsidRPr="00EE275F">
        <w:rPr>
          <w:rFonts w:ascii="Arial" w:hAnsi="Arial"/>
          <w:sz w:val="22"/>
          <w:szCs w:val="22"/>
        </w:rPr>
        <w:t>y en</w:t>
      </w:r>
      <w:proofErr w:type="spellEnd"/>
      <w:r w:rsidRPr="00EE275F">
        <w:rPr>
          <w:rFonts w:ascii="Arial" w:hAnsi="Arial"/>
          <w:sz w:val="22"/>
          <w:szCs w:val="22"/>
        </w:rPr>
        <w:t xml:space="preserve"> general, </w:t>
      </w:r>
      <w:proofErr w:type="spellStart"/>
      <w:r w:rsidRPr="00EE275F">
        <w:rPr>
          <w:rFonts w:ascii="Arial" w:hAnsi="Arial"/>
          <w:sz w:val="22"/>
          <w:szCs w:val="22"/>
        </w:rPr>
        <w:t>el</w:t>
      </w:r>
      <w:proofErr w:type="spellEnd"/>
      <w:r w:rsidRPr="00EE275F">
        <w:rPr>
          <w:rFonts w:ascii="Arial" w:hAnsi="Arial"/>
          <w:sz w:val="22"/>
          <w:szCs w:val="22"/>
        </w:rPr>
        <w:t xml:space="preserve"> </w:t>
      </w:r>
      <w:proofErr w:type="spellStart"/>
      <w:r w:rsidRPr="00EE275F">
        <w:rPr>
          <w:rFonts w:ascii="Arial" w:hAnsi="Arial"/>
          <w:sz w:val="22"/>
          <w:szCs w:val="22"/>
        </w:rPr>
        <w:t>relativo</w:t>
      </w:r>
      <w:proofErr w:type="spellEnd"/>
      <w:r w:rsidRPr="00EE275F">
        <w:rPr>
          <w:rFonts w:ascii="Arial" w:hAnsi="Arial"/>
          <w:sz w:val="22"/>
          <w:szCs w:val="22"/>
        </w:rPr>
        <w:t xml:space="preserve"> a la </w:t>
      </w:r>
      <w:proofErr w:type="spellStart"/>
      <w:r w:rsidRPr="00EE275F">
        <w:rPr>
          <w:rFonts w:ascii="Arial" w:hAnsi="Arial"/>
          <w:sz w:val="22"/>
          <w:szCs w:val="22"/>
        </w:rPr>
        <w:t>seguridad</w:t>
      </w:r>
      <w:proofErr w:type="spellEnd"/>
      <w:r w:rsidRPr="00EE275F">
        <w:rPr>
          <w:rFonts w:ascii="Arial" w:hAnsi="Arial"/>
          <w:sz w:val="22"/>
          <w:szCs w:val="22"/>
        </w:rPr>
        <w:t xml:space="preserve">, no ha </w:t>
      </w:r>
      <w:proofErr w:type="spellStart"/>
      <w:r w:rsidRPr="00EE275F">
        <w:rPr>
          <w:rFonts w:ascii="Arial" w:hAnsi="Arial"/>
          <w:sz w:val="22"/>
          <w:szCs w:val="22"/>
        </w:rPr>
        <w:t>sido</w:t>
      </w:r>
      <w:proofErr w:type="spellEnd"/>
      <w:r w:rsidRPr="00EE275F">
        <w:rPr>
          <w:rFonts w:ascii="Arial" w:hAnsi="Arial"/>
          <w:sz w:val="22"/>
          <w:szCs w:val="22"/>
        </w:rPr>
        <w:t xml:space="preserve"> </w:t>
      </w:r>
      <w:proofErr w:type="spellStart"/>
      <w:r w:rsidRPr="00EE275F">
        <w:rPr>
          <w:rFonts w:ascii="Arial" w:hAnsi="Arial"/>
          <w:sz w:val="22"/>
          <w:szCs w:val="22"/>
        </w:rPr>
        <w:t>refractario</w:t>
      </w:r>
      <w:proofErr w:type="spellEnd"/>
      <w:r w:rsidRPr="00EE275F">
        <w:rPr>
          <w:rFonts w:ascii="Arial" w:hAnsi="Arial"/>
          <w:sz w:val="22"/>
          <w:szCs w:val="22"/>
        </w:rPr>
        <w:t xml:space="preserve"> </w:t>
      </w:r>
      <w:proofErr w:type="gramStart"/>
      <w:r w:rsidRPr="00EE275F">
        <w:rPr>
          <w:rFonts w:ascii="Arial" w:hAnsi="Arial"/>
          <w:sz w:val="22"/>
          <w:szCs w:val="22"/>
        </w:rPr>
        <w:t>a</w:t>
      </w:r>
      <w:proofErr w:type="gramEnd"/>
      <w:r w:rsidRPr="00EE275F">
        <w:rPr>
          <w:rFonts w:ascii="Arial" w:hAnsi="Arial"/>
          <w:sz w:val="22"/>
          <w:szCs w:val="22"/>
        </w:rPr>
        <w:t xml:space="preserve"> </w:t>
      </w:r>
      <w:proofErr w:type="spellStart"/>
      <w:r w:rsidRPr="00EE275F">
        <w:rPr>
          <w:rFonts w:ascii="Arial" w:hAnsi="Arial"/>
          <w:sz w:val="22"/>
          <w:szCs w:val="22"/>
        </w:rPr>
        <w:t>esta</w:t>
      </w:r>
      <w:proofErr w:type="spellEnd"/>
      <w:r w:rsidRPr="00EE275F">
        <w:rPr>
          <w:rFonts w:ascii="Arial" w:hAnsi="Arial"/>
          <w:sz w:val="22"/>
          <w:szCs w:val="22"/>
        </w:rPr>
        <w:t xml:space="preserve"> </w:t>
      </w:r>
      <w:proofErr w:type="spellStart"/>
      <w:r w:rsidRPr="00EE275F">
        <w:rPr>
          <w:rFonts w:ascii="Arial" w:hAnsi="Arial"/>
          <w:sz w:val="22"/>
          <w:szCs w:val="22"/>
        </w:rPr>
        <w:t>especialización</w:t>
      </w:r>
      <w:proofErr w:type="spellEnd"/>
      <w:r w:rsidRPr="00EE275F">
        <w:rPr>
          <w:rFonts w:ascii="Arial" w:hAnsi="Arial"/>
          <w:sz w:val="22"/>
          <w:szCs w:val="22"/>
        </w:rPr>
        <w:t xml:space="preserve"> y ha </w:t>
      </w:r>
      <w:proofErr w:type="spellStart"/>
      <w:r w:rsidRPr="00EE275F">
        <w:rPr>
          <w:rFonts w:ascii="Arial" w:hAnsi="Arial"/>
          <w:sz w:val="22"/>
          <w:szCs w:val="22"/>
        </w:rPr>
        <w:t>sabido</w:t>
      </w:r>
      <w:proofErr w:type="spellEnd"/>
      <w:r w:rsidRPr="00EE275F">
        <w:rPr>
          <w:rFonts w:ascii="Arial" w:hAnsi="Arial"/>
          <w:sz w:val="22"/>
          <w:szCs w:val="22"/>
        </w:rPr>
        <w:t xml:space="preserve"> </w:t>
      </w:r>
      <w:proofErr w:type="spellStart"/>
      <w:r w:rsidRPr="00EE275F">
        <w:rPr>
          <w:rFonts w:ascii="Arial" w:hAnsi="Arial"/>
          <w:sz w:val="22"/>
          <w:szCs w:val="22"/>
        </w:rPr>
        <w:t>sacar</w:t>
      </w:r>
      <w:proofErr w:type="spellEnd"/>
      <w:r w:rsidRPr="00EE275F">
        <w:rPr>
          <w:rFonts w:ascii="Arial" w:hAnsi="Arial"/>
          <w:sz w:val="22"/>
          <w:szCs w:val="22"/>
        </w:rPr>
        <w:t xml:space="preserve"> </w:t>
      </w:r>
      <w:proofErr w:type="spellStart"/>
      <w:r w:rsidRPr="00EE275F">
        <w:rPr>
          <w:rFonts w:ascii="Arial" w:hAnsi="Arial"/>
          <w:sz w:val="22"/>
          <w:szCs w:val="22"/>
        </w:rPr>
        <w:t>provecho</w:t>
      </w:r>
      <w:proofErr w:type="spellEnd"/>
      <w:r w:rsidRPr="00EE275F">
        <w:rPr>
          <w:rFonts w:ascii="Arial" w:hAnsi="Arial"/>
          <w:sz w:val="22"/>
          <w:szCs w:val="22"/>
        </w:rPr>
        <w:t xml:space="preserve">, con mayor </w:t>
      </w:r>
      <w:proofErr w:type="spellStart"/>
      <w:r w:rsidRPr="00EE275F">
        <w:rPr>
          <w:rFonts w:ascii="Arial" w:hAnsi="Arial"/>
          <w:sz w:val="22"/>
          <w:szCs w:val="22"/>
        </w:rPr>
        <w:t>intensidad</w:t>
      </w:r>
      <w:proofErr w:type="spellEnd"/>
      <w:r w:rsidRPr="00EE275F">
        <w:rPr>
          <w:rFonts w:ascii="Arial" w:hAnsi="Arial"/>
          <w:sz w:val="22"/>
          <w:szCs w:val="22"/>
        </w:rPr>
        <w:t xml:space="preserve"> </w:t>
      </w:r>
      <w:proofErr w:type="spellStart"/>
      <w:r w:rsidRPr="00EE275F">
        <w:rPr>
          <w:rFonts w:ascii="Arial" w:hAnsi="Arial"/>
          <w:sz w:val="22"/>
          <w:szCs w:val="22"/>
        </w:rPr>
        <w:t>en</w:t>
      </w:r>
      <w:proofErr w:type="spellEnd"/>
      <w:r w:rsidRPr="00EE275F">
        <w:rPr>
          <w:rFonts w:ascii="Arial" w:hAnsi="Arial"/>
          <w:sz w:val="22"/>
          <w:szCs w:val="22"/>
        </w:rPr>
        <w:t xml:space="preserve"> las </w:t>
      </w:r>
      <w:proofErr w:type="spellStart"/>
      <w:r w:rsidRPr="00EE275F">
        <w:rPr>
          <w:rFonts w:ascii="Arial" w:hAnsi="Arial"/>
          <w:sz w:val="22"/>
          <w:szCs w:val="22"/>
        </w:rPr>
        <w:t>últimas</w:t>
      </w:r>
      <w:proofErr w:type="spellEnd"/>
      <w:r w:rsidRPr="00EE275F">
        <w:rPr>
          <w:rFonts w:ascii="Arial" w:hAnsi="Arial"/>
          <w:sz w:val="22"/>
          <w:szCs w:val="22"/>
        </w:rPr>
        <w:t xml:space="preserve"> </w:t>
      </w:r>
      <w:proofErr w:type="spellStart"/>
      <w:r w:rsidRPr="00EE275F">
        <w:rPr>
          <w:rFonts w:ascii="Arial" w:hAnsi="Arial"/>
          <w:sz w:val="22"/>
          <w:szCs w:val="22"/>
        </w:rPr>
        <w:t>décadas</w:t>
      </w:r>
      <w:proofErr w:type="spellEnd"/>
      <w:r w:rsidRPr="00EE275F">
        <w:rPr>
          <w:rFonts w:ascii="Arial" w:hAnsi="Arial"/>
          <w:sz w:val="22"/>
          <w:szCs w:val="22"/>
        </w:rPr>
        <w:t xml:space="preserve">, de las </w:t>
      </w:r>
      <w:proofErr w:type="spellStart"/>
      <w:r w:rsidRPr="00EE275F">
        <w:rPr>
          <w:rFonts w:ascii="Arial" w:hAnsi="Arial"/>
          <w:sz w:val="22"/>
          <w:szCs w:val="22"/>
        </w:rPr>
        <w:t>innegables</w:t>
      </w:r>
      <w:proofErr w:type="spellEnd"/>
      <w:r w:rsidRPr="00EE275F">
        <w:rPr>
          <w:rFonts w:ascii="Arial" w:hAnsi="Arial"/>
          <w:sz w:val="22"/>
          <w:szCs w:val="22"/>
        </w:rPr>
        <w:t xml:space="preserve"> </w:t>
      </w:r>
      <w:proofErr w:type="spellStart"/>
      <w:r w:rsidRPr="00EE275F">
        <w:rPr>
          <w:rFonts w:ascii="Arial" w:hAnsi="Arial"/>
          <w:sz w:val="22"/>
          <w:szCs w:val="22"/>
        </w:rPr>
        <w:t>cualidades</w:t>
      </w:r>
      <w:proofErr w:type="spellEnd"/>
      <w:r w:rsidRPr="00EE275F">
        <w:rPr>
          <w:rFonts w:ascii="Arial" w:hAnsi="Arial"/>
          <w:sz w:val="22"/>
          <w:szCs w:val="22"/>
        </w:rPr>
        <w:t xml:space="preserve"> de los perros, no solo </w:t>
      </w:r>
      <w:proofErr w:type="spellStart"/>
      <w:r w:rsidRPr="00EE275F">
        <w:rPr>
          <w:rFonts w:ascii="Arial" w:hAnsi="Arial"/>
          <w:sz w:val="22"/>
          <w:szCs w:val="22"/>
        </w:rPr>
        <w:t>como</w:t>
      </w:r>
      <w:proofErr w:type="spellEnd"/>
      <w:r w:rsidRPr="00EE275F">
        <w:rPr>
          <w:rFonts w:ascii="Arial" w:hAnsi="Arial"/>
          <w:sz w:val="22"/>
          <w:szCs w:val="22"/>
        </w:rPr>
        <w:t xml:space="preserve"> </w:t>
      </w:r>
      <w:proofErr w:type="spellStart"/>
      <w:r w:rsidRPr="00EE275F">
        <w:rPr>
          <w:rFonts w:ascii="Arial" w:hAnsi="Arial"/>
          <w:sz w:val="22"/>
          <w:szCs w:val="22"/>
        </w:rPr>
        <w:t>animales</w:t>
      </w:r>
      <w:proofErr w:type="spellEnd"/>
      <w:r w:rsidRPr="00EE275F">
        <w:rPr>
          <w:rFonts w:ascii="Arial" w:hAnsi="Arial"/>
          <w:sz w:val="22"/>
          <w:szCs w:val="22"/>
        </w:rPr>
        <w:t xml:space="preserve"> </w:t>
      </w:r>
      <w:proofErr w:type="spellStart"/>
      <w:r w:rsidRPr="00EE275F">
        <w:rPr>
          <w:rFonts w:ascii="Arial" w:hAnsi="Arial"/>
          <w:sz w:val="22"/>
          <w:szCs w:val="22"/>
        </w:rPr>
        <w:t>domésticos</w:t>
      </w:r>
      <w:proofErr w:type="spellEnd"/>
      <w:r w:rsidRPr="00EE275F">
        <w:rPr>
          <w:rFonts w:ascii="Arial" w:hAnsi="Arial"/>
          <w:sz w:val="22"/>
          <w:szCs w:val="22"/>
        </w:rPr>
        <w:t xml:space="preserve"> y de </w:t>
      </w:r>
      <w:proofErr w:type="spellStart"/>
      <w:r w:rsidRPr="00EE275F">
        <w:rPr>
          <w:rFonts w:ascii="Arial" w:hAnsi="Arial"/>
          <w:sz w:val="22"/>
          <w:szCs w:val="22"/>
        </w:rPr>
        <w:t>compañía</w:t>
      </w:r>
      <w:proofErr w:type="spellEnd"/>
      <w:r w:rsidRPr="00EE275F">
        <w:rPr>
          <w:rFonts w:ascii="Arial" w:hAnsi="Arial"/>
          <w:sz w:val="22"/>
          <w:szCs w:val="22"/>
        </w:rPr>
        <w:t xml:space="preserve">, </w:t>
      </w:r>
      <w:proofErr w:type="spellStart"/>
      <w:r w:rsidRPr="00EE275F">
        <w:rPr>
          <w:rFonts w:ascii="Arial" w:hAnsi="Arial"/>
          <w:sz w:val="22"/>
          <w:szCs w:val="22"/>
        </w:rPr>
        <w:t>sino</w:t>
      </w:r>
      <w:proofErr w:type="spellEnd"/>
      <w:r w:rsidRPr="00EE275F">
        <w:rPr>
          <w:rFonts w:ascii="Arial" w:hAnsi="Arial"/>
          <w:sz w:val="22"/>
          <w:szCs w:val="22"/>
        </w:rPr>
        <w:t xml:space="preserve"> también </w:t>
      </w:r>
      <w:proofErr w:type="spellStart"/>
      <w:r w:rsidRPr="00EE275F">
        <w:rPr>
          <w:rFonts w:ascii="Arial" w:hAnsi="Arial"/>
          <w:sz w:val="22"/>
          <w:szCs w:val="22"/>
        </w:rPr>
        <w:t>como</w:t>
      </w:r>
      <w:proofErr w:type="spellEnd"/>
      <w:r w:rsidRPr="00EE275F">
        <w:rPr>
          <w:rFonts w:ascii="Arial" w:hAnsi="Arial"/>
          <w:sz w:val="22"/>
          <w:szCs w:val="22"/>
        </w:rPr>
        <w:t xml:space="preserve"> </w:t>
      </w:r>
      <w:proofErr w:type="spellStart"/>
      <w:r w:rsidRPr="00EE275F">
        <w:rPr>
          <w:rFonts w:ascii="Arial" w:hAnsi="Arial"/>
          <w:sz w:val="22"/>
          <w:szCs w:val="22"/>
        </w:rPr>
        <w:t>excelentes</w:t>
      </w:r>
      <w:proofErr w:type="spellEnd"/>
      <w:r w:rsidRPr="00EE275F">
        <w:rPr>
          <w:rFonts w:ascii="Arial" w:hAnsi="Arial"/>
          <w:sz w:val="22"/>
          <w:szCs w:val="22"/>
        </w:rPr>
        <w:t xml:space="preserve"> </w:t>
      </w:r>
      <w:proofErr w:type="spellStart"/>
      <w:r w:rsidRPr="00EE275F">
        <w:rPr>
          <w:rFonts w:ascii="Arial" w:hAnsi="Arial"/>
          <w:sz w:val="22"/>
          <w:szCs w:val="22"/>
        </w:rPr>
        <w:t>rastreadores</w:t>
      </w:r>
      <w:proofErr w:type="spellEnd"/>
      <w:r w:rsidRPr="00EE275F">
        <w:rPr>
          <w:rFonts w:ascii="Arial" w:hAnsi="Arial"/>
          <w:sz w:val="22"/>
          <w:szCs w:val="22"/>
        </w:rPr>
        <w:t xml:space="preserve"> y </w:t>
      </w:r>
      <w:proofErr w:type="spellStart"/>
      <w:r w:rsidRPr="00EE275F">
        <w:rPr>
          <w:rFonts w:ascii="Arial" w:hAnsi="Arial"/>
          <w:sz w:val="22"/>
          <w:szCs w:val="22"/>
        </w:rPr>
        <w:t>colaboradores</w:t>
      </w:r>
      <w:proofErr w:type="spellEnd"/>
      <w:r w:rsidRPr="00EE275F">
        <w:rPr>
          <w:rFonts w:ascii="Arial" w:hAnsi="Arial"/>
          <w:sz w:val="22"/>
          <w:szCs w:val="22"/>
        </w:rPr>
        <w:t xml:space="preserve"> </w:t>
      </w:r>
      <w:proofErr w:type="spellStart"/>
      <w:r w:rsidRPr="00EE275F">
        <w:rPr>
          <w:rFonts w:ascii="Arial" w:hAnsi="Arial"/>
          <w:sz w:val="22"/>
          <w:szCs w:val="22"/>
        </w:rPr>
        <w:t>en</w:t>
      </w:r>
      <w:proofErr w:type="spellEnd"/>
      <w:r w:rsidRPr="00EE275F">
        <w:rPr>
          <w:rFonts w:ascii="Arial" w:hAnsi="Arial"/>
          <w:sz w:val="22"/>
          <w:szCs w:val="22"/>
        </w:rPr>
        <w:t xml:space="preserve"> la </w:t>
      </w:r>
      <w:proofErr w:type="spellStart"/>
      <w:r w:rsidRPr="00EE275F">
        <w:rPr>
          <w:rFonts w:ascii="Arial" w:hAnsi="Arial"/>
          <w:sz w:val="22"/>
          <w:szCs w:val="22"/>
        </w:rPr>
        <w:t>detección</w:t>
      </w:r>
      <w:proofErr w:type="spellEnd"/>
      <w:r w:rsidRPr="00EE275F">
        <w:rPr>
          <w:rFonts w:ascii="Arial" w:hAnsi="Arial"/>
          <w:sz w:val="22"/>
          <w:szCs w:val="22"/>
        </w:rPr>
        <w:t xml:space="preserve"> de </w:t>
      </w:r>
      <w:proofErr w:type="spellStart"/>
      <w:r w:rsidRPr="00EE275F">
        <w:rPr>
          <w:rFonts w:ascii="Arial" w:hAnsi="Arial"/>
          <w:sz w:val="22"/>
          <w:szCs w:val="22"/>
        </w:rPr>
        <w:t>explosivos</w:t>
      </w:r>
      <w:proofErr w:type="spellEnd"/>
      <w:r w:rsidRPr="00EE275F">
        <w:rPr>
          <w:rFonts w:ascii="Arial" w:hAnsi="Arial"/>
          <w:sz w:val="22"/>
          <w:szCs w:val="22"/>
        </w:rPr>
        <w:t xml:space="preserve">, </w:t>
      </w:r>
      <w:proofErr w:type="spellStart"/>
      <w:r w:rsidRPr="00EE275F">
        <w:rPr>
          <w:rFonts w:ascii="Arial" w:hAnsi="Arial"/>
          <w:sz w:val="22"/>
          <w:szCs w:val="22"/>
        </w:rPr>
        <w:t>drogas</w:t>
      </w:r>
      <w:proofErr w:type="spellEnd"/>
      <w:r w:rsidRPr="00EE275F">
        <w:rPr>
          <w:rFonts w:ascii="Arial" w:hAnsi="Arial"/>
          <w:sz w:val="22"/>
          <w:szCs w:val="22"/>
        </w:rPr>
        <w:t xml:space="preserve">, </w:t>
      </w:r>
      <w:proofErr w:type="spellStart"/>
      <w:r w:rsidRPr="00EE275F">
        <w:rPr>
          <w:rFonts w:ascii="Arial" w:hAnsi="Arial"/>
          <w:sz w:val="22"/>
          <w:szCs w:val="22"/>
        </w:rPr>
        <w:t>billetes</w:t>
      </w:r>
      <w:proofErr w:type="spellEnd"/>
      <w:r w:rsidRPr="00EE275F">
        <w:rPr>
          <w:rFonts w:ascii="Arial" w:hAnsi="Arial"/>
          <w:sz w:val="22"/>
          <w:szCs w:val="22"/>
        </w:rPr>
        <w:t xml:space="preserve"> </w:t>
      </w:r>
      <w:proofErr w:type="spellStart"/>
      <w:r w:rsidRPr="00EE275F">
        <w:rPr>
          <w:rFonts w:ascii="Arial" w:hAnsi="Arial"/>
          <w:sz w:val="22"/>
          <w:szCs w:val="22"/>
        </w:rPr>
        <w:t>falsos</w:t>
      </w:r>
      <w:proofErr w:type="spellEnd"/>
      <w:r w:rsidRPr="00EE275F">
        <w:rPr>
          <w:rFonts w:ascii="Arial" w:hAnsi="Arial"/>
          <w:sz w:val="22"/>
          <w:szCs w:val="22"/>
        </w:rPr>
        <w:t xml:space="preserve">, personas </w:t>
      </w:r>
      <w:proofErr w:type="spellStart"/>
      <w:r w:rsidRPr="00EE275F">
        <w:rPr>
          <w:rFonts w:ascii="Arial" w:hAnsi="Arial"/>
          <w:sz w:val="22"/>
          <w:szCs w:val="22"/>
        </w:rPr>
        <w:t>extraviadas</w:t>
      </w:r>
      <w:proofErr w:type="spellEnd"/>
      <w:r w:rsidRPr="00EE275F">
        <w:rPr>
          <w:rFonts w:ascii="Arial" w:hAnsi="Arial"/>
          <w:sz w:val="22"/>
          <w:szCs w:val="22"/>
        </w:rPr>
        <w:t xml:space="preserve"> o </w:t>
      </w:r>
      <w:proofErr w:type="spellStart"/>
      <w:r w:rsidRPr="00EE275F">
        <w:rPr>
          <w:rFonts w:ascii="Arial" w:hAnsi="Arial"/>
          <w:sz w:val="22"/>
          <w:szCs w:val="22"/>
        </w:rPr>
        <w:t>rescate</w:t>
      </w:r>
      <w:proofErr w:type="spellEnd"/>
      <w:r w:rsidRPr="00EE275F">
        <w:rPr>
          <w:rFonts w:ascii="Arial" w:hAnsi="Arial"/>
          <w:sz w:val="22"/>
          <w:szCs w:val="22"/>
        </w:rPr>
        <w:t xml:space="preserve"> de </w:t>
      </w:r>
      <w:proofErr w:type="spellStart"/>
      <w:r w:rsidRPr="00EE275F">
        <w:rPr>
          <w:rFonts w:ascii="Arial" w:hAnsi="Arial"/>
          <w:sz w:val="22"/>
          <w:szCs w:val="22"/>
        </w:rPr>
        <w:t>damnificados</w:t>
      </w:r>
      <w:proofErr w:type="spellEnd"/>
      <w:r w:rsidRPr="00EE275F">
        <w:rPr>
          <w:rFonts w:ascii="Arial" w:hAnsi="Arial"/>
          <w:sz w:val="22"/>
          <w:szCs w:val="22"/>
        </w:rPr>
        <w:t xml:space="preserve"> </w:t>
      </w:r>
      <w:proofErr w:type="spellStart"/>
      <w:r w:rsidRPr="00EE275F">
        <w:rPr>
          <w:rFonts w:ascii="Arial" w:hAnsi="Arial"/>
          <w:sz w:val="22"/>
          <w:szCs w:val="22"/>
        </w:rPr>
        <w:t>en</w:t>
      </w:r>
      <w:proofErr w:type="spellEnd"/>
      <w:r w:rsidRPr="00EE275F">
        <w:rPr>
          <w:rFonts w:ascii="Arial" w:hAnsi="Arial"/>
          <w:sz w:val="22"/>
          <w:szCs w:val="22"/>
        </w:rPr>
        <w:t xml:space="preserve"> </w:t>
      </w:r>
      <w:proofErr w:type="spellStart"/>
      <w:r w:rsidRPr="00EE275F">
        <w:rPr>
          <w:rFonts w:ascii="Arial" w:hAnsi="Arial"/>
          <w:sz w:val="22"/>
          <w:szCs w:val="22"/>
        </w:rPr>
        <w:t>catástrofes</w:t>
      </w:r>
      <w:proofErr w:type="spellEnd"/>
      <w:r w:rsidRPr="00EE275F">
        <w:rPr>
          <w:rFonts w:ascii="Arial" w:hAnsi="Arial"/>
          <w:sz w:val="22"/>
          <w:szCs w:val="22"/>
        </w:rPr>
        <w:t xml:space="preserve">. Los canes, </w:t>
      </w:r>
      <w:proofErr w:type="spellStart"/>
      <w:r w:rsidRPr="00EE275F">
        <w:rPr>
          <w:rFonts w:ascii="Arial" w:hAnsi="Arial"/>
          <w:sz w:val="22"/>
          <w:szCs w:val="22"/>
        </w:rPr>
        <w:t>además</w:t>
      </w:r>
      <w:proofErr w:type="spellEnd"/>
      <w:r w:rsidRPr="00EE275F">
        <w:rPr>
          <w:rFonts w:ascii="Arial" w:hAnsi="Arial"/>
          <w:sz w:val="22"/>
          <w:szCs w:val="22"/>
        </w:rPr>
        <w:t xml:space="preserve">, </w:t>
      </w:r>
      <w:proofErr w:type="spellStart"/>
      <w:r w:rsidRPr="00EE275F">
        <w:rPr>
          <w:rFonts w:ascii="Arial" w:hAnsi="Arial"/>
          <w:sz w:val="22"/>
          <w:szCs w:val="22"/>
        </w:rPr>
        <w:t>correctamente</w:t>
      </w:r>
      <w:proofErr w:type="spellEnd"/>
      <w:r w:rsidRPr="00EE275F">
        <w:rPr>
          <w:rFonts w:ascii="Arial" w:hAnsi="Arial"/>
          <w:sz w:val="22"/>
          <w:szCs w:val="22"/>
        </w:rPr>
        <w:t xml:space="preserve"> </w:t>
      </w:r>
      <w:proofErr w:type="spellStart"/>
      <w:r w:rsidRPr="00EE275F">
        <w:rPr>
          <w:rFonts w:ascii="Arial" w:hAnsi="Arial"/>
          <w:sz w:val="22"/>
          <w:szCs w:val="22"/>
        </w:rPr>
        <w:t>adiestrados</w:t>
      </w:r>
      <w:proofErr w:type="spellEnd"/>
      <w:r w:rsidRPr="00EE275F">
        <w:rPr>
          <w:rFonts w:ascii="Arial" w:hAnsi="Arial"/>
          <w:sz w:val="22"/>
          <w:szCs w:val="22"/>
        </w:rPr>
        <w:t xml:space="preserve">, </w:t>
      </w:r>
      <w:proofErr w:type="spellStart"/>
      <w:r w:rsidRPr="00EE275F">
        <w:rPr>
          <w:rFonts w:ascii="Arial" w:hAnsi="Arial"/>
          <w:sz w:val="22"/>
          <w:szCs w:val="22"/>
        </w:rPr>
        <w:t>han</w:t>
      </w:r>
      <w:proofErr w:type="spellEnd"/>
      <w:r w:rsidRPr="00EE275F">
        <w:rPr>
          <w:rFonts w:ascii="Arial" w:hAnsi="Arial"/>
          <w:sz w:val="22"/>
          <w:szCs w:val="22"/>
        </w:rPr>
        <w:t xml:space="preserve"> </w:t>
      </w:r>
      <w:proofErr w:type="spellStart"/>
      <w:r w:rsidRPr="00EE275F">
        <w:rPr>
          <w:rFonts w:ascii="Arial" w:hAnsi="Arial"/>
          <w:sz w:val="22"/>
          <w:szCs w:val="22"/>
        </w:rPr>
        <w:t>venido</w:t>
      </w:r>
      <w:proofErr w:type="spellEnd"/>
      <w:r w:rsidRPr="00EE275F">
        <w:rPr>
          <w:rFonts w:ascii="Arial" w:hAnsi="Arial"/>
          <w:sz w:val="22"/>
          <w:szCs w:val="22"/>
        </w:rPr>
        <w:t xml:space="preserve"> </w:t>
      </w:r>
      <w:proofErr w:type="spellStart"/>
      <w:r w:rsidRPr="00EE275F">
        <w:rPr>
          <w:rFonts w:ascii="Arial" w:hAnsi="Arial"/>
          <w:sz w:val="22"/>
          <w:szCs w:val="22"/>
        </w:rPr>
        <w:t>desempeñando</w:t>
      </w:r>
      <w:proofErr w:type="spellEnd"/>
      <w:r w:rsidRPr="00EE275F">
        <w:rPr>
          <w:rFonts w:ascii="Arial" w:hAnsi="Arial"/>
          <w:sz w:val="22"/>
          <w:szCs w:val="22"/>
        </w:rPr>
        <w:t xml:space="preserve"> </w:t>
      </w:r>
      <w:proofErr w:type="spellStart"/>
      <w:r w:rsidRPr="00EE275F">
        <w:rPr>
          <w:rFonts w:ascii="Arial" w:hAnsi="Arial"/>
          <w:sz w:val="22"/>
          <w:szCs w:val="22"/>
        </w:rPr>
        <w:t>otras</w:t>
      </w:r>
      <w:proofErr w:type="spellEnd"/>
      <w:r w:rsidRPr="00EE275F">
        <w:rPr>
          <w:rFonts w:ascii="Arial" w:hAnsi="Arial"/>
          <w:sz w:val="22"/>
          <w:szCs w:val="22"/>
        </w:rPr>
        <w:t xml:space="preserve"> </w:t>
      </w:r>
      <w:proofErr w:type="spellStart"/>
      <w:r w:rsidRPr="00EE275F">
        <w:rPr>
          <w:rFonts w:ascii="Arial" w:hAnsi="Arial"/>
          <w:sz w:val="22"/>
          <w:szCs w:val="22"/>
        </w:rPr>
        <w:t>funciones</w:t>
      </w:r>
      <w:proofErr w:type="spellEnd"/>
      <w:r w:rsidRPr="00EE275F">
        <w:rPr>
          <w:rFonts w:ascii="Arial" w:hAnsi="Arial"/>
          <w:sz w:val="22"/>
          <w:szCs w:val="22"/>
        </w:rPr>
        <w:t xml:space="preserve"> de alto </w:t>
      </w:r>
      <w:proofErr w:type="spellStart"/>
      <w:r w:rsidRPr="00EE275F">
        <w:rPr>
          <w:rFonts w:ascii="Arial" w:hAnsi="Arial"/>
          <w:sz w:val="22"/>
          <w:szCs w:val="22"/>
        </w:rPr>
        <w:t>contenido</w:t>
      </w:r>
      <w:proofErr w:type="spellEnd"/>
      <w:r w:rsidRPr="00EE275F">
        <w:rPr>
          <w:rFonts w:ascii="Arial" w:hAnsi="Arial"/>
          <w:sz w:val="22"/>
          <w:szCs w:val="22"/>
        </w:rPr>
        <w:t xml:space="preserve"> social, tales </w:t>
      </w:r>
      <w:proofErr w:type="spellStart"/>
      <w:r w:rsidRPr="00EE275F">
        <w:rPr>
          <w:rFonts w:ascii="Arial" w:hAnsi="Arial"/>
          <w:sz w:val="22"/>
          <w:szCs w:val="22"/>
        </w:rPr>
        <w:t>como</w:t>
      </w:r>
      <w:proofErr w:type="spellEnd"/>
      <w:r w:rsidRPr="00EE275F">
        <w:rPr>
          <w:rFonts w:ascii="Arial" w:hAnsi="Arial"/>
          <w:sz w:val="22"/>
          <w:szCs w:val="22"/>
        </w:rPr>
        <w:t xml:space="preserve"> </w:t>
      </w:r>
      <w:proofErr w:type="spellStart"/>
      <w:r w:rsidRPr="00EE275F">
        <w:rPr>
          <w:rFonts w:ascii="Arial" w:hAnsi="Arial"/>
          <w:sz w:val="22"/>
          <w:szCs w:val="22"/>
        </w:rPr>
        <w:t>guías</w:t>
      </w:r>
      <w:proofErr w:type="spellEnd"/>
      <w:r w:rsidRPr="00EE275F">
        <w:rPr>
          <w:rFonts w:ascii="Arial" w:hAnsi="Arial"/>
          <w:sz w:val="22"/>
          <w:szCs w:val="22"/>
        </w:rPr>
        <w:t xml:space="preserve"> de </w:t>
      </w:r>
      <w:proofErr w:type="spellStart"/>
      <w:r w:rsidRPr="00EE275F">
        <w:rPr>
          <w:rFonts w:ascii="Arial" w:hAnsi="Arial"/>
          <w:sz w:val="22"/>
          <w:szCs w:val="22"/>
        </w:rPr>
        <w:t>invidentes</w:t>
      </w:r>
      <w:proofErr w:type="spellEnd"/>
      <w:r w:rsidRPr="00EE275F">
        <w:rPr>
          <w:rFonts w:ascii="Arial" w:hAnsi="Arial"/>
          <w:sz w:val="22"/>
          <w:szCs w:val="22"/>
        </w:rPr>
        <w:t xml:space="preserve">, </w:t>
      </w:r>
      <w:proofErr w:type="spellStart"/>
      <w:r w:rsidRPr="00EE275F">
        <w:rPr>
          <w:rFonts w:ascii="Arial" w:hAnsi="Arial"/>
          <w:sz w:val="22"/>
          <w:szCs w:val="22"/>
        </w:rPr>
        <w:t>protección</w:t>
      </w:r>
      <w:proofErr w:type="spellEnd"/>
      <w:r w:rsidRPr="00EE275F">
        <w:rPr>
          <w:rFonts w:ascii="Arial" w:hAnsi="Arial"/>
          <w:sz w:val="22"/>
          <w:szCs w:val="22"/>
        </w:rPr>
        <w:t xml:space="preserve"> de </w:t>
      </w:r>
      <w:proofErr w:type="spellStart"/>
      <w:r w:rsidRPr="00EE275F">
        <w:rPr>
          <w:rFonts w:ascii="Arial" w:hAnsi="Arial"/>
          <w:sz w:val="22"/>
          <w:szCs w:val="22"/>
        </w:rPr>
        <w:t>mujeres</w:t>
      </w:r>
      <w:proofErr w:type="spellEnd"/>
      <w:r w:rsidRPr="00EE275F">
        <w:rPr>
          <w:rFonts w:ascii="Arial" w:hAnsi="Arial"/>
          <w:sz w:val="22"/>
          <w:szCs w:val="22"/>
        </w:rPr>
        <w:t xml:space="preserve"> </w:t>
      </w:r>
      <w:proofErr w:type="spellStart"/>
      <w:r w:rsidRPr="00EE275F">
        <w:rPr>
          <w:rFonts w:ascii="Arial" w:hAnsi="Arial"/>
          <w:sz w:val="22"/>
          <w:szCs w:val="22"/>
        </w:rPr>
        <w:t>maltratadas</w:t>
      </w:r>
      <w:proofErr w:type="spellEnd"/>
      <w:r w:rsidRPr="00EE275F">
        <w:rPr>
          <w:rFonts w:ascii="Arial" w:hAnsi="Arial"/>
          <w:sz w:val="22"/>
          <w:szCs w:val="22"/>
        </w:rPr>
        <w:t xml:space="preserve">, </w:t>
      </w:r>
      <w:proofErr w:type="spellStart"/>
      <w:r w:rsidRPr="00EE275F">
        <w:rPr>
          <w:rFonts w:ascii="Arial" w:hAnsi="Arial"/>
          <w:sz w:val="22"/>
          <w:szCs w:val="22"/>
        </w:rPr>
        <w:t>compañeros</w:t>
      </w:r>
      <w:proofErr w:type="spellEnd"/>
      <w:r w:rsidRPr="00EE275F">
        <w:rPr>
          <w:rFonts w:ascii="Arial" w:hAnsi="Arial"/>
          <w:sz w:val="22"/>
          <w:szCs w:val="22"/>
        </w:rPr>
        <w:t xml:space="preserve"> de </w:t>
      </w:r>
      <w:proofErr w:type="spellStart"/>
      <w:r w:rsidRPr="00EE275F">
        <w:rPr>
          <w:rFonts w:ascii="Arial" w:hAnsi="Arial"/>
          <w:sz w:val="22"/>
          <w:szCs w:val="22"/>
        </w:rPr>
        <w:t>ancianos</w:t>
      </w:r>
      <w:proofErr w:type="spellEnd"/>
      <w:r w:rsidRPr="00EE275F">
        <w:rPr>
          <w:rFonts w:ascii="Arial" w:hAnsi="Arial"/>
          <w:sz w:val="22"/>
          <w:szCs w:val="22"/>
        </w:rPr>
        <w:t xml:space="preserve"> o </w:t>
      </w:r>
      <w:proofErr w:type="spellStart"/>
      <w:r w:rsidRPr="00EE275F">
        <w:rPr>
          <w:rFonts w:ascii="Arial" w:hAnsi="Arial"/>
          <w:sz w:val="22"/>
          <w:szCs w:val="22"/>
        </w:rPr>
        <w:t>niños</w:t>
      </w:r>
      <w:proofErr w:type="spellEnd"/>
      <w:r w:rsidRPr="00EE275F">
        <w:rPr>
          <w:rFonts w:ascii="Arial" w:hAnsi="Arial"/>
          <w:sz w:val="22"/>
          <w:szCs w:val="22"/>
        </w:rPr>
        <w:t xml:space="preserve"> </w:t>
      </w:r>
      <w:proofErr w:type="spellStart"/>
      <w:r w:rsidRPr="00EE275F">
        <w:rPr>
          <w:rFonts w:ascii="Arial" w:hAnsi="Arial"/>
          <w:sz w:val="22"/>
          <w:szCs w:val="22"/>
        </w:rPr>
        <w:t>afectados</w:t>
      </w:r>
      <w:proofErr w:type="spellEnd"/>
      <w:r w:rsidRPr="00EE275F">
        <w:rPr>
          <w:rFonts w:ascii="Arial" w:hAnsi="Arial"/>
          <w:sz w:val="22"/>
          <w:szCs w:val="22"/>
        </w:rPr>
        <w:t xml:space="preserve"> </w:t>
      </w:r>
      <w:proofErr w:type="spellStart"/>
      <w:r w:rsidRPr="00EE275F">
        <w:rPr>
          <w:rFonts w:ascii="Arial" w:hAnsi="Arial"/>
          <w:sz w:val="22"/>
          <w:szCs w:val="22"/>
        </w:rPr>
        <w:t>por</w:t>
      </w:r>
      <w:proofErr w:type="spellEnd"/>
      <w:r w:rsidRPr="00EE275F">
        <w:rPr>
          <w:rFonts w:ascii="Arial" w:hAnsi="Arial"/>
          <w:sz w:val="22"/>
          <w:szCs w:val="22"/>
        </w:rPr>
        <w:t xml:space="preserve"> </w:t>
      </w:r>
      <w:proofErr w:type="spellStart"/>
      <w:r w:rsidRPr="00EE275F">
        <w:rPr>
          <w:rFonts w:ascii="Arial" w:hAnsi="Arial"/>
          <w:sz w:val="22"/>
          <w:szCs w:val="22"/>
        </w:rPr>
        <w:t>autismo</w:t>
      </w:r>
      <w:proofErr w:type="spellEnd"/>
      <w:r w:rsidRPr="00EE275F">
        <w:rPr>
          <w:rFonts w:ascii="Arial" w:hAnsi="Arial"/>
          <w:sz w:val="22"/>
          <w:szCs w:val="22"/>
        </w:rPr>
        <w:t xml:space="preserve">, </w:t>
      </w:r>
      <w:proofErr w:type="spellStart"/>
      <w:r w:rsidRPr="00EE275F">
        <w:rPr>
          <w:rFonts w:ascii="Arial" w:hAnsi="Arial"/>
          <w:sz w:val="22"/>
          <w:szCs w:val="22"/>
        </w:rPr>
        <w:t>etc</w:t>
      </w:r>
      <w:proofErr w:type="spellEnd"/>
      <w:r>
        <w:rPr>
          <w:rFonts w:ascii="Arial" w:hAnsi="Arial"/>
          <w:sz w:val="22"/>
          <w:szCs w:val="22"/>
        </w:rPr>
        <w:t xml:space="preserve">, </w:t>
      </w:r>
      <w:r>
        <w:rPr>
          <w:rFonts w:ascii="Arial" w:hAnsi="Arial"/>
          <w:sz w:val="22"/>
          <w:szCs w:val="22"/>
        </w:rPr>
        <w:lastRenderedPageBreak/>
        <w:t>c</w:t>
      </w:r>
      <w:r w:rsidRPr="00EE275F">
        <w:rPr>
          <w:rFonts w:ascii="Arial" w:hAnsi="Arial"/>
          <w:sz w:val="22"/>
          <w:szCs w:val="22"/>
        </w:rPr>
        <w:t xml:space="preserve">olectivos a los </w:t>
      </w:r>
      <w:proofErr w:type="spellStart"/>
      <w:r w:rsidRPr="00EE275F">
        <w:rPr>
          <w:rFonts w:ascii="Arial" w:hAnsi="Arial"/>
          <w:sz w:val="22"/>
          <w:szCs w:val="22"/>
        </w:rPr>
        <w:t>que</w:t>
      </w:r>
      <w:proofErr w:type="spellEnd"/>
      <w:r w:rsidRPr="00EE275F">
        <w:rPr>
          <w:rFonts w:ascii="Arial" w:hAnsi="Arial"/>
          <w:sz w:val="22"/>
          <w:szCs w:val="22"/>
        </w:rPr>
        <w:t xml:space="preserve"> </w:t>
      </w:r>
      <w:proofErr w:type="spellStart"/>
      <w:r w:rsidRPr="00EE275F">
        <w:rPr>
          <w:rFonts w:ascii="Arial" w:hAnsi="Arial"/>
          <w:sz w:val="22"/>
          <w:szCs w:val="22"/>
        </w:rPr>
        <w:t>reportan</w:t>
      </w:r>
      <w:proofErr w:type="spellEnd"/>
      <w:r w:rsidRPr="00EE275F">
        <w:rPr>
          <w:rFonts w:ascii="Arial" w:hAnsi="Arial"/>
          <w:sz w:val="22"/>
          <w:szCs w:val="22"/>
        </w:rPr>
        <w:t xml:space="preserve"> </w:t>
      </w:r>
      <w:proofErr w:type="spellStart"/>
      <w:r w:rsidRPr="00EE275F">
        <w:rPr>
          <w:rFonts w:ascii="Arial" w:hAnsi="Arial"/>
          <w:sz w:val="22"/>
          <w:szCs w:val="22"/>
        </w:rPr>
        <w:t>innumerables</w:t>
      </w:r>
      <w:proofErr w:type="spellEnd"/>
      <w:r w:rsidRPr="00EE275F">
        <w:rPr>
          <w:rFonts w:ascii="Arial" w:hAnsi="Arial"/>
          <w:sz w:val="22"/>
          <w:szCs w:val="22"/>
        </w:rPr>
        <w:t xml:space="preserve"> </w:t>
      </w:r>
      <w:proofErr w:type="spellStart"/>
      <w:r w:rsidRPr="00EE275F">
        <w:rPr>
          <w:rFonts w:ascii="Arial" w:hAnsi="Arial"/>
          <w:sz w:val="22"/>
          <w:szCs w:val="22"/>
        </w:rPr>
        <w:t>efectos</w:t>
      </w:r>
      <w:proofErr w:type="spellEnd"/>
      <w:r w:rsidRPr="00EE275F">
        <w:rPr>
          <w:rFonts w:ascii="Arial" w:hAnsi="Arial"/>
          <w:sz w:val="22"/>
          <w:szCs w:val="22"/>
        </w:rPr>
        <w:t xml:space="preserve"> </w:t>
      </w:r>
      <w:proofErr w:type="spellStart"/>
      <w:r w:rsidRPr="00EE275F">
        <w:rPr>
          <w:rFonts w:ascii="Arial" w:hAnsi="Arial"/>
          <w:sz w:val="22"/>
          <w:szCs w:val="22"/>
        </w:rPr>
        <w:t>psicológicos</w:t>
      </w:r>
      <w:proofErr w:type="spellEnd"/>
      <w:r w:rsidRPr="00EE275F">
        <w:rPr>
          <w:rFonts w:ascii="Arial" w:hAnsi="Arial"/>
          <w:sz w:val="22"/>
          <w:szCs w:val="22"/>
        </w:rPr>
        <w:t xml:space="preserve"> </w:t>
      </w:r>
      <w:proofErr w:type="spellStart"/>
      <w:r w:rsidRPr="00EE275F">
        <w:rPr>
          <w:rFonts w:ascii="Arial" w:hAnsi="Arial"/>
          <w:sz w:val="22"/>
          <w:szCs w:val="22"/>
        </w:rPr>
        <w:t>altamente</w:t>
      </w:r>
      <w:proofErr w:type="spellEnd"/>
      <w:r w:rsidRPr="00EE275F">
        <w:rPr>
          <w:rFonts w:ascii="Arial" w:hAnsi="Arial"/>
          <w:sz w:val="22"/>
          <w:szCs w:val="22"/>
        </w:rPr>
        <w:t xml:space="preserve"> </w:t>
      </w:r>
      <w:proofErr w:type="spellStart"/>
      <w:r w:rsidRPr="00EE275F">
        <w:rPr>
          <w:rFonts w:ascii="Arial" w:hAnsi="Arial"/>
          <w:sz w:val="22"/>
          <w:szCs w:val="22"/>
        </w:rPr>
        <w:t>positivos</w:t>
      </w:r>
      <w:proofErr w:type="spellEnd"/>
      <w:r w:rsidRPr="00EE275F">
        <w:rPr>
          <w:rFonts w:ascii="Arial" w:hAnsi="Arial"/>
          <w:sz w:val="22"/>
          <w:szCs w:val="22"/>
        </w:rPr>
        <w:t xml:space="preserve"> </w:t>
      </w:r>
      <w:proofErr w:type="spellStart"/>
      <w:r w:rsidRPr="00EE275F">
        <w:rPr>
          <w:rFonts w:ascii="Arial" w:hAnsi="Arial"/>
          <w:sz w:val="22"/>
          <w:szCs w:val="22"/>
        </w:rPr>
        <w:t>demostrados</w:t>
      </w:r>
      <w:proofErr w:type="spellEnd"/>
      <w:r w:rsidRPr="00EE275F">
        <w:rPr>
          <w:rFonts w:ascii="Arial" w:hAnsi="Arial"/>
          <w:sz w:val="22"/>
          <w:szCs w:val="22"/>
        </w:rPr>
        <w:t xml:space="preserve">. De </w:t>
      </w:r>
      <w:proofErr w:type="spellStart"/>
      <w:r w:rsidRPr="00EE275F">
        <w:rPr>
          <w:rFonts w:ascii="Arial" w:hAnsi="Arial"/>
          <w:sz w:val="22"/>
          <w:szCs w:val="22"/>
        </w:rPr>
        <w:t>ahí</w:t>
      </w:r>
      <w:proofErr w:type="spellEnd"/>
      <w:r w:rsidRPr="00EE275F">
        <w:rPr>
          <w:rFonts w:ascii="Arial" w:hAnsi="Arial"/>
          <w:sz w:val="22"/>
          <w:szCs w:val="22"/>
        </w:rPr>
        <w:t xml:space="preserve">, y </w:t>
      </w:r>
      <w:proofErr w:type="spellStart"/>
      <w:r w:rsidRPr="00EE275F">
        <w:rPr>
          <w:rFonts w:ascii="Arial" w:hAnsi="Arial"/>
          <w:sz w:val="22"/>
          <w:szCs w:val="22"/>
        </w:rPr>
        <w:t>por</w:t>
      </w:r>
      <w:proofErr w:type="spellEnd"/>
      <w:r w:rsidRPr="00EE275F">
        <w:rPr>
          <w:rFonts w:ascii="Arial" w:hAnsi="Arial"/>
          <w:sz w:val="22"/>
          <w:szCs w:val="22"/>
        </w:rPr>
        <w:t xml:space="preserve"> la </w:t>
      </w:r>
      <w:proofErr w:type="spellStart"/>
      <w:r w:rsidRPr="00EE275F">
        <w:rPr>
          <w:rFonts w:ascii="Arial" w:hAnsi="Arial"/>
          <w:sz w:val="22"/>
          <w:szCs w:val="22"/>
        </w:rPr>
        <w:t>constante</w:t>
      </w:r>
      <w:proofErr w:type="spellEnd"/>
      <w:r w:rsidRPr="00EE275F">
        <w:rPr>
          <w:rFonts w:ascii="Arial" w:hAnsi="Arial"/>
          <w:sz w:val="22"/>
          <w:szCs w:val="22"/>
        </w:rPr>
        <w:t xml:space="preserve"> </w:t>
      </w:r>
      <w:proofErr w:type="spellStart"/>
      <w:r w:rsidRPr="00EE275F">
        <w:rPr>
          <w:rFonts w:ascii="Arial" w:hAnsi="Arial"/>
          <w:sz w:val="22"/>
          <w:szCs w:val="22"/>
        </w:rPr>
        <w:t>evolución</w:t>
      </w:r>
      <w:proofErr w:type="spellEnd"/>
      <w:r w:rsidRPr="00EE275F">
        <w:rPr>
          <w:rFonts w:ascii="Arial" w:hAnsi="Arial"/>
          <w:sz w:val="22"/>
          <w:szCs w:val="22"/>
        </w:rPr>
        <w:t xml:space="preserve"> y </w:t>
      </w:r>
      <w:proofErr w:type="spellStart"/>
      <w:r w:rsidRPr="00EE275F">
        <w:rPr>
          <w:rFonts w:ascii="Arial" w:hAnsi="Arial"/>
          <w:sz w:val="22"/>
          <w:szCs w:val="22"/>
        </w:rPr>
        <w:t>profesionalización</w:t>
      </w:r>
      <w:proofErr w:type="spellEnd"/>
      <w:r w:rsidRPr="00EE275F">
        <w:rPr>
          <w:rFonts w:ascii="Arial" w:hAnsi="Arial"/>
          <w:sz w:val="22"/>
          <w:szCs w:val="22"/>
        </w:rPr>
        <w:t xml:space="preserve"> de las </w:t>
      </w:r>
      <w:proofErr w:type="spellStart"/>
      <w:r w:rsidRPr="00EE275F">
        <w:rPr>
          <w:rFonts w:ascii="Arial" w:hAnsi="Arial"/>
          <w:sz w:val="22"/>
          <w:szCs w:val="22"/>
        </w:rPr>
        <w:t>plantillas</w:t>
      </w:r>
      <w:proofErr w:type="spellEnd"/>
      <w:r w:rsidRPr="00EE275F">
        <w:rPr>
          <w:rFonts w:ascii="Arial" w:hAnsi="Arial"/>
          <w:sz w:val="22"/>
          <w:szCs w:val="22"/>
        </w:rPr>
        <w:t xml:space="preserve"> </w:t>
      </w:r>
      <w:proofErr w:type="spellStart"/>
      <w:r w:rsidRPr="00EE275F">
        <w:rPr>
          <w:rFonts w:ascii="Arial" w:hAnsi="Arial"/>
          <w:sz w:val="22"/>
          <w:szCs w:val="22"/>
        </w:rPr>
        <w:t>policiales</w:t>
      </w:r>
      <w:proofErr w:type="spellEnd"/>
      <w:r w:rsidRPr="00EE275F">
        <w:rPr>
          <w:rFonts w:ascii="Arial" w:hAnsi="Arial"/>
          <w:sz w:val="22"/>
          <w:szCs w:val="22"/>
        </w:rPr>
        <w:t xml:space="preserve"> y con la </w:t>
      </w:r>
      <w:proofErr w:type="spellStart"/>
      <w:r w:rsidRPr="00EE275F">
        <w:rPr>
          <w:rFonts w:ascii="Arial" w:hAnsi="Arial"/>
          <w:sz w:val="22"/>
          <w:szCs w:val="22"/>
        </w:rPr>
        <w:t>necesidad</w:t>
      </w:r>
      <w:proofErr w:type="spellEnd"/>
      <w:r w:rsidRPr="00EE275F">
        <w:rPr>
          <w:rFonts w:ascii="Arial" w:hAnsi="Arial"/>
          <w:sz w:val="22"/>
          <w:szCs w:val="22"/>
        </w:rPr>
        <w:t xml:space="preserve"> de </w:t>
      </w:r>
      <w:proofErr w:type="spellStart"/>
      <w:r w:rsidRPr="00EE275F">
        <w:rPr>
          <w:rFonts w:ascii="Arial" w:hAnsi="Arial"/>
          <w:sz w:val="22"/>
          <w:szCs w:val="22"/>
        </w:rPr>
        <w:t>dar</w:t>
      </w:r>
      <w:proofErr w:type="spellEnd"/>
      <w:r w:rsidRPr="00EE275F">
        <w:rPr>
          <w:rFonts w:ascii="Arial" w:hAnsi="Arial"/>
          <w:sz w:val="22"/>
          <w:szCs w:val="22"/>
        </w:rPr>
        <w:t xml:space="preserve"> un </w:t>
      </w:r>
      <w:proofErr w:type="spellStart"/>
      <w:r w:rsidRPr="00EE275F">
        <w:rPr>
          <w:rFonts w:ascii="Arial" w:hAnsi="Arial"/>
          <w:sz w:val="22"/>
          <w:szCs w:val="22"/>
        </w:rPr>
        <w:t>servicio</w:t>
      </w:r>
      <w:proofErr w:type="spellEnd"/>
      <w:r w:rsidRPr="00EE275F">
        <w:rPr>
          <w:rFonts w:ascii="Arial" w:hAnsi="Arial"/>
          <w:sz w:val="22"/>
          <w:szCs w:val="22"/>
        </w:rPr>
        <w:t xml:space="preserve"> </w:t>
      </w:r>
      <w:proofErr w:type="spellStart"/>
      <w:r w:rsidRPr="00EE275F">
        <w:rPr>
          <w:rFonts w:ascii="Arial" w:hAnsi="Arial"/>
          <w:sz w:val="22"/>
          <w:szCs w:val="22"/>
        </w:rPr>
        <w:t>público</w:t>
      </w:r>
      <w:proofErr w:type="spellEnd"/>
      <w:r w:rsidRPr="00EE275F">
        <w:rPr>
          <w:rFonts w:ascii="Arial" w:hAnsi="Arial"/>
          <w:sz w:val="22"/>
          <w:szCs w:val="22"/>
        </w:rPr>
        <w:t xml:space="preserve"> de </w:t>
      </w:r>
      <w:proofErr w:type="spellStart"/>
      <w:r w:rsidRPr="00EE275F">
        <w:rPr>
          <w:rFonts w:ascii="Arial" w:hAnsi="Arial"/>
          <w:sz w:val="22"/>
          <w:szCs w:val="22"/>
        </w:rPr>
        <w:t>calidad</w:t>
      </w:r>
      <w:proofErr w:type="spellEnd"/>
      <w:r w:rsidRPr="00EE275F">
        <w:rPr>
          <w:rFonts w:ascii="Arial" w:hAnsi="Arial"/>
          <w:sz w:val="22"/>
          <w:szCs w:val="22"/>
        </w:rPr>
        <w:t xml:space="preserve">, </w:t>
      </w:r>
      <w:r>
        <w:rPr>
          <w:rFonts w:ascii="Arial" w:hAnsi="Arial"/>
          <w:sz w:val="22"/>
          <w:szCs w:val="22"/>
        </w:rPr>
        <w:t xml:space="preserve">un </w:t>
      </w:r>
      <w:proofErr w:type="spellStart"/>
      <w:r>
        <w:rPr>
          <w:rFonts w:ascii="Arial" w:hAnsi="Arial"/>
          <w:sz w:val="22"/>
          <w:szCs w:val="22"/>
        </w:rPr>
        <w:t>grupo</w:t>
      </w:r>
      <w:proofErr w:type="spellEnd"/>
      <w:r>
        <w:rPr>
          <w:rFonts w:ascii="Arial" w:hAnsi="Arial"/>
          <w:sz w:val="22"/>
          <w:szCs w:val="22"/>
        </w:rPr>
        <w:t xml:space="preserve"> de </w:t>
      </w:r>
      <w:proofErr w:type="spellStart"/>
      <w:r>
        <w:rPr>
          <w:rFonts w:ascii="Arial" w:hAnsi="Arial"/>
          <w:sz w:val="22"/>
          <w:szCs w:val="22"/>
        </w:rPr>
        <w:t>trabajo</w:t>
      </w:r>
      <w:proofErr w:type="spellEnd"/>
      <w:r>
        <w:rPr>
          <w:rFonts w:ascii="Arial" w:hAnsi="Arial"/>
          <w:sz w:val="22"/>
          <w:szCs w:val="22"/>
        </w:rPr>
        <w:t xml:space="preserve"> </w:t>
      </w:r>
      <w:proofErr w:type="spellStart"/>
      <w:r>
        <w:rPr>
          <w:rFonts w:ascii="Arial" w:hAnsi="Arial"/>
          <w:sz w:val="22"/>
          <w:szCs w:val="22"/>
        </w:rPr>
        <w:t>operativo</w:t>
      </w:r>
      <w:proofErr w:type="spellEnd"/>
      <w:r>
        <w:rPr>
          <w:rFonts w:ascii="Arial" w:hAnsi="Arial"/>
          <w:sz w:val="22"/>
          <w:szCs w:val="22"/>
        </w:rPr>
        <w:t xml:space="preserve"> </w:t>
      </w:r>
      <w:proofErr w:type="spellStart"/>
      <w:r>
        <w:rPr>
          <w:rFonts w:ascii="Arial" w:hAnsi="Arial"/>
          <w:sz w:val="22"/>
          <w:szCs w:val="22"/>
        </w:rPr>
        <w:t>canino</w:t>
      </w:r>
      <w:proofErr w:type="spellEnd"/>
      <w:r w:rsidRPr="00EE275F">
        <w:rPr>
          <w:rFonts w:ascii="Arial" w:hAnsi="Arial"/>
          <w:sz w:val="22"/>
          <w:szCs w:val="22"/>
        </w:rPr>
        <w:t xml:space="preserve"> bien </w:t>
      </w:r>
      <w:proofErr w:type="spellStart"/>
      <w:r w:rsidRPr="00EE275F">
        <w:rPr>
          <w:rFonts w:ascii="Arial" w:hAnsi="Arial"/>
          <w:sz w:val="22"/>
          <w:szCs w:val="22"/>
        </w:rPr>
        <w:t>estructurad</w:t>
      </w:r>
      <w:r>
        <w:rPr>
          <w:rFonts w:ascii="Arial" w:hAnsi="Arial"/>
          <w:sz w:val="22"/>
          <w:szCs w:val="22"/>
        </w:rPr>
        <w:t>o</w:t>
      </w:r>
      <w:proofErr w:type="spellEnd"/>
      <w:r w:rsidRPr="00EE275F">
        <w:rPr>
          <w:rFonts w:ascii="Arial" w:hAnsi="Arial"/>
          <w:sz w:val="22"/>
          <w:szCs w:val="22"/>
        </w:rPr>
        <w:t xml:space="preserve"> y </w:t>
      </w:r>
      <w:proofErr w:type="spellStart"/>
      <w:r w:rsidRPr="00EE275F">
        <w:rPr>
          <w:rFonts w:ascii="Arial" w:hAnsi="Arial"/>
          <w:sz w:val="22"/>
          <w:szCs w:val="22"/>
        </w:rPr>
        <w:t>realizad</w:t>
      </w:r>
      <w:r>
        <w:rPr>
          <w:rFonts w:ascii="Arial" w:hAnsi="Arial"/>
          <w:sz w:val="22"/>
          <w:szCs w:val="22"/>
        </w:rPr>
        <w:t>o</w:t>
      </w:r>
      <w:proofErr w:type="spellEnd"/>
      <w:r w:rsidRPr="00EE275F">
        <w:rPr>
          <w:rFonts w:ascii="Arial" w:hAnsi="Arial"/>
          <w:sz w:val="22"/>
          <w:szCs w:val="22"/>
        </w:rPr>
        <w:t xml:space="preserve">, es </w:t>
      </w:r>
      <w:proofErr w:type="spellStart"/>
      <w:r w:rsidRPr="00EE275F">
        <w:rPr>
          <w:rFonts w:ascii="Arial" w:hAnsi="Arial"/>
          <w:sz w:val="22"/>
          <w:szCs w:val="22"/>
        </w:rPr>
        <w:t>una</w:t>
      </w:r>
      <w:proofErr w:type="spellEnd"/>
      <w:r w:rsidRPr="00EE275F">
        <w:rPr>
          <w:rFonts w:ascii="Arial" w:hAnsi="Arial"/>
          <w:sz w:val="22"/>
          <w:szCs w:val="22"/>
        </w:rPr>
        <w:t xml:space="preserve"> </w:t>
      </w:r>
      <w:proofErr w:type="spellStart"/>
      <w:r w:rsidRPr="00EE275F">
        <w:rPr>
          <w:rFonts w:ascii="Arial" w:hAnsi="Arial"/>
          <w:sz w:val="22"/>
          <w:szCs w:val="22"/>
        </w:rPr>
        <w:t>opción</w:t>
      </w:r>
      <w:proofErr w:type="spellEnd"/>
      <w:r w:rsidRPr="00EE275F">
        <w:rPr>
          <w:rFonts w:ascii="Arial" w:hAnsi="Arial"/>
          <w:sz w:val="22"/>
          <w:szCs w:val="22"/>
        </w:rPr>
        <w:t xml:space="preserve"> </w:t>
      </w:r>
      <w:proofErr w:type="spellStart"/>
      <w:r w:rsidRPr="00EE275F">
        <w:rPr>
          <w:rFonts w:ascii="Arial" w:hAnsi="Arial"/>
          <w:sz w:val="22"/>
          <w:szCs w:val="22"/>
        </w:rPr>
        <w:t>muy</w:t>
      </w:r>
      <w:proofErr w:type="spellEnd"/>
      <w:r w:rsidRPr="00EE275F">
        <w:rPr>
          <w:rFonts w:ascii="Arial" w:hAnsi="Arial"/>
          <w:sz w:val="22"/>
          <w:szCs w:val="22"/>
        </w:rPr>
        <w:t xml:space="preserve"> </w:t>
      </w:r>
      <w:proofErr w:type="spellStart"/>
      <w:r w:rsidRPr="00EE275F">
        <w:rPr>
          <w:rFonts w:ascii="Arial" w:hAnsi="Arial"/>
          <w:sz w:val="22"/>
          <w:szCs w:val="22"/>
        </w:rPr>
        <w:t>importante</w:t>
      </w:r>
      <w:proofErr w:type="spellEnd"/>
      <w:r w:rsidRPr="00EE275F">
        <w:rPr>
          <w:rFonts w:ascii="Arial" w:hAnsi="Arial"/>
          <w:sz w:val="22"/>
          <w:szCs w:val="22"/>
        </w:rPr>
        <w:t xml:space="preserve"> para </w:t>
      </w:r>
      <w:proofErr w:type="spellStart"/>
      <w:r w:rsidRPr="00EE275F">
        <w:rPr>
          <w:rFonts w:ascii="Arial" w:hAnsi="Arial"/>
          <w:sz w:val="22"/>
          <w:szCs w:val="22"/>
        </w:rPr>
        <w:t>llevar</w:t>
      </w:r>
      <w:proofErr w:type="spellEnd"/>
      <w:r w:rsidRPr="00EE275F">
        <w:rPr>
          <w:rFonts w:ascii="Arial" w:hAnsi="Arial"/>
          <w:sz w:val="22"/>
          <w:szCs w:val="22"/>
        </w:rPr>
        <w:t xml:space="preserve"> a </w:t>
      </w:r>
      <w:proofErr w:type="spellStart"/>
      <w:r w:rsidRPr="00EE275F">
        <w:rPr>
          <w:rFonts w:ascii="Arial" w:hAnsi="Arial"/>
          <w:sz w:val="22"/>
          <w:szCs w:val="22"/>
        </w:rPr>
        <w:t>cabo</w:t>
      </w:r>
      <w:proofErr w:type="spellEnd"/>
      <w:r w:rsidRPr="00EE275F">
        <w:rPr>
          <w:rFonts w:ascii="Arial" w:hAnsi="Arial"/>
          <w:sz w:val="22"/>
          <w:szCs w:val="22"/>
        </w:rPr>
        <w:t xml:space="preserve"> </w:t>
      </w:r>
      <w:proofErr w:type="spellStart"/>
      <w:r w:rsidRPr="00EE275F">
        <w:rPr>
          <w:rFonts w:ascii="Arial" w:hAnsi="Arial"/>
          <w:sz w:val="22"/>
          <w:szCs w:val="22"/>
        </w:rPr>
        <w:t>estos</w:t>
      </w:r>
      <w:proofErr w:type="spellEnd"/>
      <w:r w:rsidRPr="00EE275F">
        <w:rPr>
          <w:rFonts w:ascii="Arial" w:hAnsi="Arial"/>
          <w:sz w:val="22"/>
          <w:szCs w:val="22"/>
        </w:rPr>
        <w:t xml:space="preserve"> fines</w:t>
      </w:r>
      <w:r>
        <w:rPr>
          <w:rFonts w:ascii="Arial" w:hAnsi="Arial"/>
          <w:sz w:val="22"/>
          <w:szCs w:val="22"/>
        </w:rPr>
        <w:t xml:space="preserve">. Más </w:t>
      </w:r>
      <w:proofErr w:type="spellStart"/>
      <w:r>
        <w:rPr>
          <w:rFonts w:ascii="Arial" w:hAnsi="Arial"/>
          <w:sz w:val="22"/>
          <w:szCs w:val="22"/>
        </w:rPr>
        <w:t>aún</w:t>
      </w:r>
      <w:proofErr w:type="spellEnd"/>
      <w:r>
        <w:rPr>
          <w:rFonts w:ascii="Arial" w:hAnsi="Arial"/>
          <w:sz w:val="22"/>
          <w:szCs w:val="22"/>
        </w:rPr>
        <w:t>, l</w:t>
      </w:r>
      <w:r w:rsidRPr="00A3216F">
        <w:rPr>
          <w:rFonts w:ascii="Arial" w:hAnsi="Arial"/>
          <w:sz w:val="22"/>
          <w:szCs w:val="22"/>
        </w:rPr>
        <w:t xml:space="preserve">a </w:t>
      </w:r>
      <w:proofErr w:type="spellStart"/>
      <w:r w:rsidRPr="00A3216F">
        <w:rPr>
          <w:rFonts w:ascii="Arial" w:hAnsi="Arial"/>
          <w:sz w:val="22"/>
          <w:szCs w:val="22"/>
        </w:rPr>
        <w:t>vigilancia</w:t>
      </w:r>
      <w:proofErr w:type="spellEnd"/>
      <w:r w:rsidRPr="00A3216F">
        <w:rPr>
          <w:rFonts w:ascii="Arial" w:hAnsi="Arial"/>
          <w:sz w:val="22"/>
          <w:szCs w:val="22"/>
        </w:rPr>
        <w:t xml:space="preserve"> de </w:t>
      </w:r>
      <w:proofErr w:type="spellStart"/>
      <w:r w:rsidRPr="00A3216F">
        <w:rPr>
          <w:rFonts w:ascii="Arial" w:hAnsi="Arial"/>
          <w:sz w:val="22"/>
          <w:szCs w:val="22"/>
        </w:rPr>
        <w:t>instalaciones</w:t>
      </w:r>
      <w:proofErr w:type="spellEnd"/>
      <w:r w:rsidRPr="00A3216F">
        <w:rPr>
          <w:rFonts w:ascii="Arial" w:hAnsi="Arial"/>
          <w:sz w:val="22"/>
          <w:szCs w:val="22"/>
        </w:rPr>
        <w:t xml:space="preserve"> </w:t>
      </w:r>
      <w:proofErr w:type="spellStart"/>
      <w:r w:rsidRPr="00A3216F">
        <w:rPr>
          <w:rFonts w:ascii="Arial" w:hAnsi="Arial"/>
          <w:sz w:val="22"/>
          <w:szCs w:val="22"/>
        </w:rPr>
        <w:t>municipales</w:t>
      </w:r>
      <w:proofErr w:type="spellEnd"/>
      <w:r w:rsidRPr="00A3216F">
        <w:rPr>
          <w:rFonts w:ascii="Arial" w:hAnsi="Arial"/>
          <w:sz w:val="22"/>
          <w:szCs w:val="22"/>
        </w:rPr>
        <w:t xml:space="preserve">, </w:t>
      </w:r>
      <w:proofErr w:type="spellStart"/>
      <w:r w:rsidRPr="00A3216F">
        <w:rPr>
          <w:rFonts w:ascii="Arial" w:hAnsi="Arial"/>
          <w:sz w:val="22"/>
          <w:szCs w:val="22"/>
        </w:rPr>
        <w:t>parques</w:t>
      </w:r>
      <w:proofErr w:type="spellEnd"/>
      <w:r w:rsidRPr="00A3216F">
        <w:rPr>
          <w:rFonts w:ascii="Arial" w:hAnsi="Arial"/>
          <w:sz w:val="22"/>
          <w:szCs w:val="22"/>
        </w:rPr>
        <w:t xml:space="preserve"> y </w:t>
      </w:r>
      <w:proofErr w:type="spellStart"/>
      <w:r w:rsidRPr="00A3216F">
        <w:rPr>
          <w:rFonts w:ascii="Arial" w:hAnsi="Arial"/>
          <w:sz w:val="22"/>
          <w:szCs w:val="22"/>
        </w:rPr>
        <w:t>jardines</w:t>
      </w:r>
      <w:proofErr w:type="spellEnd"/>
      <w:r w:rsidRPr="00A3216F">
        <w:rPr>
          <w:rFonts w:ascii="Arial" w:hAnsi="Arial"/>
          <w:sz w:val="22"/>
          <w:szCs w:val="22"/>
        </w:rPr>
        <w:t xml:space="preserve">, </w:t>
      </w:r>
      <w:proofErr w:type="spellStart"/>
      <w:r w:rsidRPr="00A3216F">
        <w:rPr>
          <w:rFonts w:ascii="Arial" w:hAnsi="Arial"/>
          <w:sz w:val="22"/>
          <w:szCs w:val="22"/>
        </w:rPr>
        <w:t>entornos</w:t>
      </w:r>
      <w:proofErr w:type="spellEnd"/>
      <w:r w:rsidRPr="00A3216F">
        <w:rPr>
          <w:rFonts w:ascii="Arial" w:hAnsi="Arial"/>
          <w:sz w:val="22"/>
          <w:szCs w:val="22"/>
        </w:rPr>
        <w:t xml:space="preserve"> </w:t>
      </w:r>
      <w:proofErr w:type="spellStart"/>
      <w:r w:rsidRPr="00A3216F">
        <w:rPr>
          <w:rFonts w:ascii="Arial" w:hAnsi="Arial"/>
          <w:sz w:val="22"/>
          <w:szCs w:val="22"/>
        </w:rPr>
        <w:t>escolares</w:t>
      </w:r>
      <w:proofErr w:type="spellEnd"/>
      <w:r w:rsidRPr="00A3216F">
        <w:rPr>
          <w:rFonts w:ascii="Arial" w:hAnsi="Arial"/>
          <w:sz w:val="22"/>
          <w:szCs w:val="22"/>
        </w:rPr>
        <w:t xml:space="preserve">, zonas de </w:t>
      </w:r>
      <w:proofErr w:type="spellStart"/>
      <w:r w:rsidRPr="00A3216F">
        <w:rPr>
          <w:rFonts w:ascii="Arial" w:hAnsi="Arial"/>
          <w:sz w:val="22"/>
          <w:szCs w:val="22"/>
        </w:rPr>
        <w:t>ocio</w:t>
      </w:r>
      <w:proofErr w:type="spellEnd"/>
      <w:r w:rsidRPr="00A3216F">
        <w:rPr>
          <w:rFonts w:ascii="Arial" w:hAnsi="Arial"/>
          <w:sz w:val="22"/>
          <w:szCs w:val="22"/>
        </w:rPr>
        <w:t xml:space="preserve"> </w:t>
      </w:r>
      <w:proofErr w:type="spellStart"/>
      <w:r w:rsidRPr="00A3216F">
        <w:rPr>
          <w:rFonts w:ascii="Arial" w:hAnsi="Arial"/>
          <w:sz w:val="22"/>
          <w:szCs w:val="22"/>
        </w:rPr>
        <w:t>diurno</w:t>
      </w:r>
      <w:proofErr w:type="spellEnd"/>
      <w:r w:rsidRPr="00A3216F">
        <w:rPr>
          <w:rFonts w:ascii="Arial" w:hAnsi="Arial"/>
          <w:sz w:val="22"/>
          <w:szCs w:val="22"/>
        </w:rPr>
        <w:t xml:space="preserve"> y </w:t>
      </w:r>
      <w:proofErr w:type="spellStart"/>
      <w:r w:rsidRPr="00A3216F">
        <w:rPr>
          <w:rFonts w:ascii="Arial" w:hAnsi="Arial"/>
          <w:sz w:val="22"/>
          <w:szCs w:val="22"/>
        </w:rPr>
        <w:t>nocturno</w:t>
      </w:r>
      <w:proofErr w:type="spellEnd"/>
      <w:r w:rsidRPr="00A3216F">
        <w:rPr>
          <w:rFonts w:ascii="Arial" w:hAnsi="Arial"/>
          <w:sz w:val="22"/>
          <w:szCs w:val="22"/>
        </w:rPr>
        <w:t xml:space="preserve">, </w:t>
      </w:r>
      <w:proofErr w:type="spellStart"/>
      <w:r w:rsidRPr="00A3216F">
        <w:rPr>
          <w:rFonts w:ascii="Arial" w:hAnsi="Arial"/>
          <w:sz w:val="22"/>
          <w:szCs w:val="22"/>
        </w:rPr>
        <w:t>consumo</w:t>
      </w:r>
      <w:proofErr w:type="spellEnd"/>
      <w:r w:rsidRPr="00A3216F">
        <w:rPr>
          <w:rFonts w:ascii="Arial" w:hAnsi="Arial"/>
          <w:sz w:val="22"/>
          <w:szCs w:val="22"/>
        </w:rPr>
        <w:t xml:space="preserve"> </w:t>
      </w:r>
      <w:proofErr w:type="spellStart"/>
      <w:r w:rsidRPr="00A3216F">
        <w:rPr>
          <w:rFonts w:ascii="Arial" w:hAnsi="Arial"/>
          <w:sz w:val="22"/>
          <w:szCs w:val="22"/>
        </w:rPr>
        <w:t>público</w:t>
      </w:r>
      <w:proofErr w:type="spellEnd"/>
      <w:r w:rsidRPr="00A3216F">
        <w:rPr>
          <w:rFonts w:ascii="Arial" w:hAnsi="Arial"/>
          <w:sz w:val="22"/>
          <w:szCs w:val="22"/>
        </w:rPr>
        <w:t xml:space="preserve"> de </w:t>
      </w:r>
      <w:proofErr w:type="spellStart"/>
      <w:r w:rsidRPr="00A3216F">
        <w:rPr>
          <w:rFonts w:ascii="Arial" w:hAnsi="Arial"/>
          <w:sz w:val="22"/>
          <w:szCs w:val="22"/>
        </w:rPr>
        <w:t>estupefacientes</w:t>
      </w:r>
      <w:proofErr w:type="spellEnd"/>
      <w:r w:rsidRPr="00A3216F">
        <w:rPr>
          <w:rFonts w:ascii="Arial" w:hAnsi="Arial"/>
          <w:sz w:val="22"/>
          <w:szCs w:val="22"/>
        </w:rPr>
        <w:t xml:space="preserve">, control de </w:t>
      </w:r>
      <w:proofErr w:type="spellStart"/>
      <w:r w:rsidRPr="00A3216F">
        <w:rPr>
          <w:rFonts w:ascii="Arial" w:hAnsi="Arial"/>
          <w:sz w:val="22"/>
          <w:szCs w:val="22"/>
        </w:rPr>
        <w:t>vehículos</w:t>
      </w:r>
      <w:proofErr w:type="spellEnd"/>
      <w:r w:rsidRPr="00A3216F">
        <w:rPr>
          <w:rFonts w:ascii="Arial" w:hAnsi="Arial"/>
          <w:sz w:val="22"/>
          <w:szCs w:val="22"/>
        </w:rPr>
        <w:t xml:space="preserve"> y </w:t>
      </w:r>
      <w:proofErr w:type="spellStart"/>
      <w:r w:rsidRPr="00A3216F">
        <w:rPr>
          <w:rFonts w:ascii="Arial" w:hAnsi="Arial"/>
          <w:sz w:val="22"/>
          <w:szCs w:val="22"/>
        </w:rPr>
        <w:t>ocupantes</w:t>
      </w:r>
      <w:proofErr w:type="spellEnd"/>
      <w:r w:rsidRPr="00A3216F">
        <w:rPr>
          <w:rFonts w:ascii="Arial" w:hAnsi="Arial"/>
          <w:sz w:val="22"/>
          <w:szCs w:val="22"/>
        </w:rPr>
        <w:t xml:space="preserve">, </w:t>
      </w:r>
      <w:proofErr w:type="spellStart"/>
      <w:r w:rsidRPr="00A3216F">
        <w:rPr>
          <w:rFonts w:ascii="Arial" w:hAnsi="Arial"/>
          <w:sz w:val="22"/>
          <w:szCs w:val="22"/>
        </w:rPr>
        <w:t>registros</w:t>
      </w:r>
      <w:proofErr w:type="spellEnd"/>
      <w:r w:rsidRPr="00A3216F">
        <w:rPr>
          <w:rFonts w:ascii="Arial" w:hAnsi="Arial"/>
          <w:sz w:val="22"/>
          <w:szCs w:val="22"/>
        </w:rPr>
        <w:t xml:space="preserve">, etc. </w:t>
      </w:r>
      <w:proofErr w:type="spellStart"/>
      <w:r w:rsidRPr="00A3216F">
        <w:rPr>
          <w:rFonts w:ascii="Arial" w:hAnsi="Arial"/>
          <w:sz w:val="22"/>
          <w:szCs w:val="22"/>
        </w:rPr>
        <w:t>en</w:t>
      </w:r>
      <w:proofErr w:type="spellEnd"/>
      <w:r w:rsidRPr="00A3216F">
        <w:rPr>
          <w:rFonts w:ascii="Arial" w:hAnsi="Arial"/>
          <w:sz w:val="22"/>
          <w:szCs w:val="22"/>
        </w:rPr>
        <w:t xml:space="preserve"> </w:t>
      </w:r>
      <w:proofErr w:type="spellStart"/>
      <w:r w:rsidRPr="00A3216F">
        <w:rPr>
          <w:rFonts w:ascii="Arial" w:hAnsi="Arial"/>
          <w:sz w:val="22"/>
          <w:szCs w:val="22"/>
        </w:rPr>
        <w:t>colaboración</w:t>
      </w:r>
      <w:proofErr w:type="spellEnd"/>
      <w:r w:rsidRPr="00A3216F">
        <w:rPr>
          <w:rFonts w:ascii="Arial" w:hAnsi="Arial"/>
          <w:sz w:val="22"/>
          <w:szCs w:val="22"/>
        </w:rPr>
        <w:t xml:space="preserve"> con </w:t>
      </w:r>
      <w:proofErr w:type="spellStart"/>
      <w:r w:rsidRPr="00A3216F">
        <w:rPr>
          <w:rFonts w:ascii="Arial" w:hAnsi="Arial"/>
          <w:sz w:val="22"/>
          <w:szCs w:val="22"/>
        </w:rPr>
        <w:t>el</w:t>
      </w:r>
      <w:proofErr w:type="spellEnd"/>
      <w:r w:rsidRPr="00A3216F">
        <w:rPr>
          <w:rFonts w:ascii="Arial" w:hAnsi="Arial"/>
          <w:sz w:val="22"/>
          <w:szCs w:val="22"/>
        </w:rPr>
        <w:t xml:space="preserve"> resto de </w:t>
      </w:r>
      <w:proofErr w:type="spellStart"/>
      <w:r w:rsidRPr="00A3216F">
        <w:rPr>
          <w:rFonts w:ascii="Arial" w:hAnsi="Arial"/>
          <w:sz w:val="22"/>
          <w:szCs w:val="22"/>
        </w:rPr>
        <w:t>Fuerzas</w:t>
      </w:r>
      <w:proofErr w:type="spellEnd"/>
      <w:r w:rsidRPr="00A3216F">
        <w:rPr>
          <w:rFonts w:ascii="Arial" w:hAnsi="Arial"/>
          <w:sz w:val="22"/>
          <w:szCs w:val="22"/>
        </w:rPr>
        <w:t xml:space="preserve"> y </w:t>
      </w:r>
      <w:proofErr w:type="spellStart"/>
      <w:r w:rsidRPr="00A3216F">
        <w:rPr>
          <w:rFonts w:ascii="Arial" w:hAnsi="Arial"/>
          <w:sz w:val="22"/>
          <w:szCs w:val="22"/>
        </w:rPr>
        <w:t>Cuerpos</w:t>
      </w:r>
      <w:proofErr w:type="spellEnd"/>
      <w:r w:rsidRPr="00A3216F">
        <w:rPr>
          <w:rFonts w:ascii="Arial" w:hAnsi="Arial"/>
          <w:sz w:val="22"/>
          <w:szCs w:val="22"/>
        </w:rPr>
        <w:t xml:space="preserve"> de </w:t>
      </w:r>
      <w:proofErr w:type="spellStart"/>
      <w:r w:rsidRPr="00A3216F">
        <w:rPr>
          <w:rFonts w:ascii="Arial" w:hAnsi="Arial"/>
          <w:sz w:val="22"/>
          <w:szCs w:val="22"/>
        </w:rPr>
        <w:t>Seguridad</w:t>
      </w:r>
      <w:proofErr w:type="spellEnd"/>
      <w:r w:rsidRPr="00A3216F">
        <w:rPr>
          <w:rFonts w:ascii="Arial" w:hAnsi="Arial"/>
          <w:sz w:val="22"/>
          <w:szCs w:val="22"/>
        </w:rPr>
        <w:t xml:space="preserve">, son </w:t>
      </w:r>
      <w:proofErr w:type="spellStart"/>
      <w:r w:rsidRPr="00A3216F">
        <w:rPr>
          <w:rFonts w:ascii="Arial" w:hAnsi="Arial"/>
          <w:sz w:val="22"/>
          <w:szCs w:val="22"/>
        </w:rPr>
        <w:t>trabajos</w:t>
      </w:r>
      <w:proofErr w:type="spellEnd"/>
      <w:r w:rsidRPr="00A3216F">
        <w:rPr>
          <w:rFonts w:ascii="Arial" w:hAnsi="Arial"/>
          <w:sz w:val="22"/>
          <w:szCs w:val="22"/>
        </w:rPr>
        <w:t xml:space="preserve"> </w:t>
      </w:r>
      <w:proofErr w:type="spellStart"/>
      <w:r w:rsidRPr="00A3216F">
        <w:rPr>
          <w:rFonts w:ascii="Arial" w:hAnsi="Arial"/>
          <w:sz w:val="22"/>
          <w:szCs w:val="22"/>
        </w:rPr>
        <w:t>que</w:t>
      </w:r>
      <w:proofErr w:type="spellEnd"/>
      <w:r w:rsidRPr="00A3216F">
        <w:rPr>
          <w:rFonts w:ascii="Arial" w:hAnsi="Arial"/>
          <w:sz w:val="22"/>
          <w:szCs w:val="22"/>
        </w:rPr>
        <w:t xml:space="preserve"> </w:t>
      </w:r>
      <w:proofErr w:type="spellStart"/>
      <w:r w:rsidRPr="00A3216F">
        <w:rPr>
          <w:rFonts w:ascii="Arial" w:hAnsi="Arial"/>
          <w:sz w:val="22"/>
          <w:szCs w:val="22"/>
        </w:rPr>
        <w:t>ya</w:t>
      </w:r>
      <w:proofErr w:type="spellEnd"/>
      <w:r w:rsidRPr="00A3216F">
        <w:rPr>
          <w:rFonts w:ascii="Arial" w:hAnsi="Arial"/>
          <w:sz w:val="22"/>
          <w:szCs w:val="22"/>
        </w:rPr>
        <w:t xml:space="preserve"> </w:t>
      </w:r>
      <w:proofErr w:type="spellStart"/>
      <w:r w:rsidRPr="00A3216F">
        <w:rPr>
          <w:rFonts w:ascii="Arial" w:hAnsi="Arial"/>
          <w:sz w:val="22"/>
          <w:szCs w:val="22"/>
        </w:rPr>
        <w:t>realiza</w:t>
      </w:r>
      <w:proofErr w:type="spellEnd"/>
      <w:r w:rsidRPr="00A3216F">
        <w:rPr>
          <w:rFonts w:ascii="Arial" w:hAnsi="Arial"/>
          <w:sz w:val="22"/>
          <w:szCs w:val="22"/>
        </w:rPr>
        <w:t xml:space="preserve"> la Policía Local y </w:t>
      </w:r>
      <w:proofErr w:type="spellStart"/>
      <w:r w:rsidRPr="00A3216F">
        <w:rPr>
          <w:rFonts w:ascii="Arial" w:hAnsi="Arial"/>
          <w:sz w:val="22"/>
          <w:szCs w:val="22"/>
        </w:rPr>
        <w:t>cuyos</w:t>
      </w:r>
      <w:proofErr w:type="spellEnd"/>
      <w:r w:rsidRPr="00A3216F">
        <w:rPr>
          <w:rFonts w:ascii="Arial" w:hAnsi="Arial"/>
          <w:sz w:val="22"/>
          <w:szCs w:val="22"/>
        </w:rPr>
        <w:t xml:space="preserve"> </w:t>
      </w:r>
      <w:proofErr w:type="spellStart"/>
      <w:r w:rsidRPr="00A3216F">
        <w:rPr>
          <w:rFonts w:ascii="Arial" w:hAnsi="Arial"/>
          <w:sz w:val="22"/>
          <w:szCs w:val="22"/>
        </w:rPr>
        <w:t>resultados</w:t>
      </w:r>
      <w:proofErr w:type="spellEnd"/>
      <w:r w:rsidRPr="00A3216F">
        <w:rPr>
          <w:rFonts w:ascii="Arial" w:hAnsi="Arial"/>
          <w:sz w:val="22"/>
          <w:szCs w:val="22"/>
        </w:rPr>
        <w:t xml:space="preserve"> se </w:t>
      </w:r>
      <w:proofErr w:type="spellStart"/>
      <w:r w:rsidRPr="00A3216F">
        <w:rPr>
          <w:rFonts w:ascii="Arial" w:hAnsi="Arial"/>
          <w:sz w:val="22"/>
          <w:szCs w:val="22"/>
        </w:rPr>
        <w:t>verían</w:t>
      </w:r>
      <w:proofErr w:type="spellEnd"/>
      <w:r w:rsidRPr="00A3216F">
        <w:rPr>
          <w:rFonts w:ascii="Arial" w:hAnsi="Arial"/>
          <w:sz w:val="22"/>
          <w:szCs w:val="22"/>
        </w:rPr>
        <w:t xml:space="preserve"> </w:t>
      </w:r>
      <w:proofErr w:type="spellStart"/>
      <w:r w:rsidRPr="00A3216F">
        <w:rPr>
          <w:rFonts w:ascii="Arial" w:hAnsi="Arial"/>
          <w:sz w:val="22"/>
          <w:szCs w:val="22"/>
        </w:rPr>
        <w:t>mejorados</w:t>
      </w:r>
      <w:proofErr w:type="spellEnd"/>
      <w:r w:rsidRPr="00A3216F">
        <w:rPr>
          <w:rFonts w:ascii="Arial" w:hAnsi="Arial"/>
          <w:sz w:val="22"/>
          <w:szCs w:val="22"/>
        </w:rPr>
        <w:t xml:space="preserve"> de </w:t>
      </w:r>
      <w:proofErr w:type="spellStart"/>
      <w:r w:rsidRPr="00A3216F">
        <w:rPr>
          <w:rFonts w:ascii="Arial" w:hAnsi="Arial"/>
          <w:sz w:val="22"/>
          <w:szCs w:val="22"/>
        </w:rPr>
        <w:t>manera</w:t>
      </w:r>
      <w:proofErr w:type="spellEnd"/>
      <w:r w:rsidRPr="00A3216F">
        <w:rPr>
          <w:rFonts w:ascii="Arial" w:hAnsi="Arial"/>
          <w:sz w:val="22"/>
          <w:szCs w:val="22"/>
        </w:rPr>
        <w:t xml:space="preserve"> </w:t>
      </w:r>
      <w:proofErr w:type="spellStart"/>
      <w:r w:rsidRPr="00A3216F">
        <w:rPr>
          <w:rFonts w:ascii="Arial" w:hAnsi="Arial"/>
          <w:sz w:val="22"/>
          <w:szCs w:val="22"/>
        </w:rPr>
        <w:t>evidente</w:t>
      </w:r>
      <w:proofErr w:type="spellEnd"/>
      <w:r>
        <w:rPr>
          <w:rFonts w:ascii="Arial" w:hAnsi="Arial"/>
          <w:sz w:val="22"/>
          <w:szCs w:val="22"/>
        </w:rPr>
        <w:t>.</w:t>
      </w:r>
    </w:p>
    <w:p w14:paraId="22017C64" w14:textId="77777777" w:rsidR="00740FFE" w:rsidRPr="00EE275F" w:rsidRDefault="00740FFE" w:rsidP="00740FFE">
      <w:pPr>
        <w:pStyle w:val="Standard"/>
        <w:jc w:val="both"/>
        <w:rPr>
          <w:rFonts w:ascii="Arial" w:hAnsi="Arial"/>
          <w:sz w:val="22"/>
          <w:szCs w:val="22"/>
        </w:rPr>
      </w:pPr>
    </w:p>
    <w:p w14:paraId="2E0DC253" w14:textId="77777777" w:rsidR="00740FFE" w:rsidRPr="0077253D" w:rsidRDefault="00740FFE" w:rsidP="00740FFE">
      <w:pPr>
        <w:pStyle w:val="Standard"/>
        <w:jc w:val="both"/>
        <w:rPr>
          <w:rFonts w:ascii="Arial" w:hAnsi="Arial"/>
          <w:sz w:val="22"/>
          <w:szCs w:val="22"/>
        </w:rPr>
      </w:pPr>
      <w:r w:rsidRPr="0077253D">
        <w:rPr>
          <w:rFonts w:ascii="Arial" w:hAnsi="Arial"/>
          <w:sz w:val="22"/>
          <w:szCs w:val="22"/>
        </w:rPr>
        <w:t xml:space="preserve">En </w:t>
      </w:r>
      <w:proofErr w:type="spellStart"/>
      <w:r w:rsidRPr="0077253D">
        <w:rPr>
          <w:rFonts w:ascii="Arial" w:hAnsi="Arial"/>
          <w:sz w:val="22"/>
          <w:szCs w:val="22"/>
        </w:rPr>
        <w:t>virtud</w:t>
      </w:r>
      <w:proofErr w:type="spellEnd"/>
      <w:r w:rsidRPr="0077253D">
        <w:rPr>
          <w:rFonts w:ascii="Arial" w:hAnsi="Arial"/>
          <w:sz w:val="22"/>
          <w:szCs w:val="22"/>
        </w:rPr>
        <w:t xml:space="preserve"> de lo anterior, se propone la </w:t>
      </w:r>
      <w:proofErr w:type="spellStart"/>
      <w:r w:rsidRPr="0077253D">
        <w:rPr>
          <w:rFonts w:ascii="Arial" w:hAnsi="Arial"/>
          <w:sz w:val="22"/>
          <w:szCs w:val="22"/>
        </w:rPr>
        <w:t>creación</w:t>
      </w:r>
      <w:proofErr w:type="spellEnd"/>
      <w:r w:rsidRPr="0077253D">
        <w:rPr>
          <w:rFonts w:ascii="Arial" w:hAnsi="Arial"/>
          <w:sz w:val="22"/>
          <w:szCs w:val="22"/>
        </w:rPr>
        <w:t xml:space="preserve"> del Grupo </w:t>
      </w:r>
      <w:proofErr w:type="spellStart"/>
      <w:r w:rsidRPr="0077253D">
        <w:rPr>
          <w:rFonts w:ascii="Arial" w:hAnsi="Arial"/>
          <w:sz w:val="22"/>
          <w:szCs w:val="22"/>
        </w:rPr>
        <w:t>Operativo</w:t>
      </w:r>
      <w:proofErr w:type="spellEnd"/>
      <w:r w:rsidRPr="0077253D">
        <w:rPr>
          <w:rFonts w:ascii="Arial" w:hAnsi="Arial"/>
          <w:sz w:val="22"/>
          <w:szCs w:val="22"/>
        </w:rPr>
        <w:t xml:space="preserve"> de </w:t>
      </w:r>
      <w:proofErr w:type="spellStart"/>
      <w:r w:rsidRPr="0077253D">
        <w:rPr>
          <w:rFonts w:ascii="Arial" w:hAnsi="Arial"/>
          <w:sz w:val="22"/>
          <w:szCs w:val="22"/>
        </w:rPr>
        <w:t>Guías</w:t>
      </w:r>
      <w:proofErr w:type="spellEnd"/>
      <w:r w:rsidRPr="0077253D">
        <w:rPr>
          <w:rFonts w:ascii="Arial" w:hAnsi="Arial"/>
          <w:sz w:val="22"/>
          <w:szCs w:val="22"/>
        </w:rPr>
        <w:t xml:space="preserve"> </w:t>
      </w:r>
      <w:proofErr w:type="spellStart"/>
      <w:r w:rsidRPr="0077253D">
        <w:rPr>
          <w:rFonts w:ascii="Arial" w:hAnsi="Arial"/>
          <w:sz w:val="22"/>
          <w:szCs w:val="22"/>
        </w:rPr>
        <w:t>Caninos</w:t>
      </w:r>
      <w:proofErr w:type="spellEnd"/>
      <w:r w:rsidRPr="0077253D">
        <w:rPr>
          <w:rFonts w:ascii="Arial" w:hAnsi="Arial"/>
          <w:sz w:val="22"/>
          <w:szCs w:val="22"/>
        </w:rPr>
        <w:t xml:space="preserve"> </w:t>
      </w:r>
      <w:proofErr w:type="spellStart"/>
      <w:r w:rsidRPr="0077253D">
        <w:rPr>
          <w:rFonts w:ascii="Arial" w:hAnsi="Arial"/>
          <w:sz w:val="22"/>
          <w:szCs w:val="22"/>
        </w:rPr>
        <w:t>en</w:t>
      </w:r>
      <w:proofErr w:type="spellEnd"/>
      <w:r w:rsidRPr="0077253D">
        <w:rPr>
          <w:rFonts w:ascii="Arial" w:hAnsi="Arial"/>
          <w:sz w:val="22"/>
          <w:szCs w:val="22"/>
        </w:rPr>
        <w:t xml:space="preserve"> </w:t>
      </w:r>
      <w:proofErr w:type="spellStart"/>
      <w:r w:rsidRPr="0077253D">
        <w:rPr>
          <w:rFonts w:ascii="Arial" w:hAnsi="Arial"/>
          <w:sz w:val="22"/>
          <w:szCs w:val="22"/>
        </w:rPr>
        <w:t>el</w:t>
      </w:r>
      <w:proofErr w:type="spellEnd"/>
      <w:r w:rsidRPr="0077253D">
        <w:rPr>
          <w:rFonts w:ascii="Arial" w:hAnsi="Arial"/>
          <w:sz w:val="22"/>
          <w:szCs w:val="22"/>
        </w:rPr>
        <w:t xml:space="preserve"> Cuerpo de la Policía Local de Los Realejos </w:t>
      </w:r>
      <w:proofErr w:type="spellStart"/>
      <w:r w:rsidRPr="0077253D">
        <w:rPr>
          <w:rFonts w:ascii="Arial" w:hAnsi="Arial"/>
          <w:sz w:val="22"/>
          <w:szCs w:val="22"/>
        </w:rPr>
        <w:t>que</w:t>
      </w:r>
      <w:proofErr w:type="spellEnd"/>
      <w:r w:rsidRPr="0077253D">
        <w:rPr>
          <w:rFonts w:ascii="Arial" w:hAnsi="Arial"/>
          <w:sz w:val="22"/>
          <w:szCs w:val="22"/>
        </w:rPr>
        <w:t xml:space="preserve"> se </w:t>
      </w:r>
      <w:proofErr w:type="spellStart"/>
      <w:r w:rsidRPr="0077253D">
        <w:rPr>
          <w:rFonts w:ascii="Arial" w:hAnsi="Arial"/>
          <w:sz w:val="22"/>
          <w:szCs w:val="22"/>
        </w:rPr>
        <w:t>regirá</w:t>
      </w:r>
      <w:proofErr w:type="spellEnd"/>
      <w:r w:rsidRPr="0077253D">
        <w:rPr>
          <w:rFonts w:ascii="Arial" w:hAnsi="Arial"/>
          <w:sz w:val="22"/>
          <w:szCs w:val="22"/>
        </w:rPr>
        <w:t xml:space="preserve"> </w:t>
      </w:r>
      <w:proofErr w:type="spellStart"/>
      <w:r w:rsidRPr="0077253D">
        <w:rPr>
          <w:rFonts w:ascii="Arial" w:hAnsi="Arial"/>
          <w:sz w:val="22"/>
          <w:szCs w:val="22"/>
        </w:rPr>
        <w:t>por</w:t>
      </w:r>
      <w:proofErr w:type="spellEnd"/>
      <w:r w:rsidRPr="0077253D">
        <w:rPr>
          <w:rFonts w:ascii="Arial" w:hAnsi="Arial"/>
          <w:sz w:val="22"/>
          <w:szCs w:val="22"/>
        </w:rPr>
        <w:t xml:space="preserve"> las </w:t>
      </w:r>
      <w:proofErr w:type="spellStart"/>
      <w:r w:rsidRPr="0077253D">
        <w:rPr>
          <w:rFonts w:ascii="Arial" w:hAnsi="Arial"/>
          <w:sz w:val="22"/>
          <w:szCs w:val="22"/>
        </w:rPr>
        <w:t>estipulaciones</w:t>
      </w:r>
      <w:proofErr w:type="spellEnd"/>
      <w:r w:rsidRPr="0077253D">
        <w:rPr>
          <w:rFonts w:ascii="Arial" w:hAnsi="Arial"/>
          <w:sz w:val="22"/>
          <w:szCs w:val="22"/>
        </w:rPr>
        <w:t xml:space="preserve"> de </w:t>
      </w:r>
      <w:proofErr w:type="spellStart"/>
      <w:r w:rsidRPr="0077253D">
        <w:rPr>
          <w:rFonts w:ascii="Arial" w:hAnsi="Arial"/>
          <w:sz w:val="22"/>
          <w:szCs w:val="22"/>
        </w:rPr>
        <w:t>este</w:t>
      </w:r>
      <w:proofErr w:type="spellEnd"/>
      <w:r w:rsidRPr="0077253D">
        <w:rPr>
          <w:rFonts w:ascii="Arial" w:hAnsi="Arial"/>
          <w:sz w:val="22"/>
          <w:szCs w:val="22"/>
        </w:rPr>
        <w:t xml:space="preserve"> </w:t>
      </w:r>
      <w:proofErr w:type="spellStart"/>
      <w:r w:rsidRPr="0077253D">
        <w:rPr>
          <w:rFonts w:ascii="Arial" w:hAnsi="Arial"/>
          <w:sz w:val="22"/>
          <w:szCs w:val="22"/>
        </w:rPr>
        <w:t>Reglamento</w:t>
      </w:r>
      <w:proofErr w:type="spellEnd"/>
      <w:r w:rsidRPr="0077253D">
        <w:rPr>
          <w:rFonts w:ascii="Arial" w:hAnsi="Arial"/>
          <w:sz w:val="22"/>
          <w:szCs w:val="22"/>
        </w:rPr>
        <w:t>.</w:t>
      </w:r>
    </w:p>
    <w:p w14:paraId="60E4B441" w14:textId="77777777" w:rsidR="00740FFE" w:rsidRDefault="00740FFE" w:rsidP="00740FFE">
      <w:pPr>
        <w:pStyle w:val="Standard"/>
        <w:jc w:val="both"/>
        <w:rPr>
          <w:b/>
          <w:bCs/>
        </w:rPr>
      </w:pPr>
    </w:p>
    <w:p w14:paraId="40E4141B" w14:textId="77777777" w:rsidR="00740FFE" w:rsidRPr="001C71F4" w:rsidRDefault="00740FFE" w:rsidP="00740FFE">
      <w:pPr>
        <w:spacing w:after="160" w:line="256" w:lineRule="auto"/>
        <w:jc w:val="both"/>
        <w:rPr>
          <w:rFonts w:ascii="Arial" w:eastAsia="Aptos" w:hAnsi="Arial"/>
          <w:b/>
          <w:bCs/>
          <w:kern w:val="2"/>
        </w:rPr>
      </w:pPr>
      <w:r w:rsidRPr="001C71F4">
        <w:rPr>
          <w:rFonts w:ascii="Arial" w:eastAsia="Aptos" w:hAnsi="Arial"/>
          <w:b/>
          <w:bCs/>
          <w:kern w:val="2"/>
        </w:rPr>
        <w:t>CAPITULO I DISPOSICIONES GENERALES</w:t>
      </w:r>
    </w:p>
    <w:p w14:paraId="08E41845" w14:textId="77777777" w:rsidR="00740FFE" w:rsidRPr="0077253D" w:rsidRDefault="00740FFE" w:rsidP="00740FFE">
      <w:pPr>
        <w:pStyle w:val="Standard"/>
        <w:jc w:val="both"/>
        <w:rPr>
          <w:rFonts w:ascii="Arial" w:hAnsi="Arial"/>
          <w:b/>
          <w:bCs/>
          <w:sz w:val="22"/>
          <w:szCs w:val="22"/>
        </w:rPr>
      </w:pPr>
      <w:proofErr w:type="spellStart"/>
      <w:r w:rsidRPr="0077253D">
        <w:rPr>
          <w:rFonts w:ascii="Arial" w:hAnsi="Arial"/>
          <w:b/>
          <w:bCs/>
          <w:sz w:val="22"/>
          <w:szCs w:val="22"/>
        </w:rPr>
        <w:t>Art</w:t>
      </w:r>
      <w:r>
        <w:rPr>
          <w:rFonts w:ascii="Arial" w:hAnsi="Arial"/>
          <w:b/>
          <w:bCs/>
          <w:sz w:val="22"/>
          <w:szCs w:val="22"/>
        </w:rPr>
        <w:t>ículo</w:t>
      </w:r>
      <w:proofErr w:type="spellEnd"/>
      <w:r w:rsidRPr="0077253D">
        <w:rPr>
          <w:rFonts w:ascii="Arial" w:hAnsi="Arial"/>
          <w:b/>
          <w:bCs/>
          <w:sz w:val="22"/>
          <w:szCs w:val="22"/>
        </w:rPr>
        <w:t xml:space="preserve"> 1.</w:t>
      </w:r>
      <w:proofErr w:type="gramStart"/>
      <w:r>
        <w:rPr>
          <w:rFonts w:ascii="Arial" w:hAnsi="Arial"/>
          <w:b/>
          <w:bCs/>
          <w:sz w:val="22"/>
          <w:szCs w:val="22"/>
        </w:rPr>
        <w:t xml:space="preserve">- </w:t>
      </w:r>
      <w:r w:rsidRPr="0077253D">
        <w:rPr>
          <w:rFonts w:ascii="Arial" w:hAnsi="Arial"/>
          <w:b/>
          <w:bCs/>
          <w:sz w:val="22"/>
          <w:szCs w:val="22"/>
        </w:rPr>
        <w:t xml:space="preserve"> </w:t>
      </w:r>
      <w:proofErr w:type="spellStart"/>
      <w:r w:rsidRPr="0077253D">
        <w:rPr>
          <w:rFonts w:ascii="Arial" w:hAnsi="Arial"/>
          <w:b/>
          <w:bCs/>
          <w:sz w:val="22"/>
          <w:szCs w:val="22"/>
        </w:rPr>
        <w:t>Objeto</w:t>
      </w:r>
      <w:proofErr w:type="spellEnd"/>
      <w:proofErr w:type="gramEnd"/>
      <w:r>
        <w:rPr>
          <w:rFonts w:ascii="Arial" w:hAnsi="Arial"/>
          <w:b/>
          <w:bCs/>
          <w:sz w:val="22"/>
          <w:szCs w:val="22"/>
        </w:rPr>
        <w:t xml:space="preserve"> y </w:t>
      </w:r>
      <w:proofErr w:type="spellStart"/>
      <w:r>
        <w:rPr>
          <w:rFonts w:ascii="Arial" w:hAnsi="Arial"/>
          <w:b/>
          <w:bCs/>
          <w:sz w:val="22"/>
          <w:szCs w:val="22"/>
        </w:rPr>
        <w:t>finalidad</w:t>
      </w:r>
      <w:proofErr w:type="spellEnd"/>
      <w:r>
        <w:rPr>
          <w:rFonts w:ascii="Arial" w:hAnsi="Arial"/>
          <w:b/>
          <w:bCs/>
          <w:sz w:val="22"/>
          <w:szCs w:val="22"/>
        </w:rPr>
        <w:t xml:space="preserve"> </w:t>
      </w:r>
    </w:p>
    <w:p w14:paraId="3183B4FB" w14:textId="77777777" w:rsidR="00740FFE" w:rsidRDefault="00740FFE" w:rsidP="00740FFE">
      <w:pPr>
        <w:pStyle w:val="Standard"/>
        <w:jc w:val="both"/>
        <w:rPr>
          <w:rFonts w:ascii="Arial" w:hAnsi="Arial"/>
          <w:sz w:val="22"/>
          <w:szCs w:val="22"/>
        </w:rPr>
      </w:pPr>
    </w:p>
    <w:p w14:paraId="24C2D794" w14:textId="77777777" w:rsidR="00740FFE" w:rsidRDefault="00740FFE" w:rsidP="00740FFE">
      <w:pPr>
        <w:pStyle w:val="Standard"/>
        <w:jc w:val="both"/>
      </w:pPr>
      <w:r w:rsidRPr="0077253D">
        <w:rPr>
          <w:rFonts w:ascii="Arial" w:hAnsi="Arial"/>
          <w:sz w:val="22"/>
          <w:szCs w:val="22"/>
        </w:rPr>
        <w:t xml:space="preserve">El </w:t>
      </w:r>
      <w:proofErr w:type="spellStart"/>
      <w:r w:rsidRPr="0077253D">
        <w:rPr>
          <w:rFonts w:ascii="Arial" w:hAnsi="Arial"/>
          <w:sz w:val="22"/>
          <w:szCs w:val="22"/>
        </w:rPr>
        <w:t>objeto</w:t>
      </w:r>
      <w:proofErr w:type="spellEnd"/>
      <w:r w:rsidRPr="0077253D">
        <w:rPr>
          <w:rFonts w:ascii="Arial" w:hAnsi="Arial"/>
          <w:sz w:val="22"/>
          <w:szCs w:val="22"/>
        </w:rPr>
        <w:t xml:space="preserve"> del </w:t>
      </w:r>
      <w:proofErr w:type="spellStart"/>
      <w:r w:rsidRPr="0077253D">
        <w:rPr>
          <w:rFonts w:ascii="Arial" w:hAnsi="Arial"/>
          <w:sz w:val="22"/>
          <w:szCs w:val="22"/>
        </w:rPr>
        <w:t>presente</w:t>
      </w:r>
      <w:proofErr w:type="spellEnd"/>
      <w:r w:rsidRPr="0077253D">
        <w:rPr>
          <w:rFonts w:ascii="Arial" w:hAnsi="Arial"/>
          <w:sz w:val="22"/>
          <w:szCs w:val="22"/>
        </w:rPr>
        <w:t xml:space="preserve"> </w:t>
      </w:r>
      <w:proofErr w:type="spellStart"/>
      <w:r w:rsidRPr="0077253D">
        <w:rPr>
          <w:rFonts w:ascii="Arial" w:hAnsi="Arial"/>
          <w:sz w:val="22"/>
          <w:szCs w:val="22"/>
        </w:rPr>
        <w:t>Reglamento</w:t>
      </w:r>
      <w:proofErr w:type="spellEnd"/>
      <w:r w:rsidRPr="0077253D">
        <w:rPr>
          <w:rFonts w:ascii="Arial" w:hAnsi="Arial"/>
          <w:sz w:val="22"/>
          <w:szCs w:val="22"/>
        </w:rPr>
        <w:t xml:space="preserve"> es regular y </w:t>
      </w:r>
      <w:proofErr w:type="spellStart"/>
      <w:r w:rsidRPr="0077253D">
        <w:rPr>
          <w:rFonts w:ascii="Arial" w:hAnsi="Arial"/>
          <w:sz w:val="22"/>
          <w:szCs w:val="22"/>
        </w:rPr>
        <w:t>establecer</w:t>
      </w:r>
      <w:proofErr w:type="spellEnd"/>
      <w:r w:rsidRPr="0077253D">
        <w:rPr>
          <w:rFonts w:ascii="Arial" w:hAnsi="Arial"/>
          <w:sz w:val="22"/>
          <w:szCs w:val="22"/>
        </w:rPr>
        <w:t xml:space="preserve"> la </w:t>
      </w:r>
      <w:proofErr w:type="spellStart"/>
      <w:r w:rsidRPr="0077253D">
        <w:rPr>
          <w:rFonts w:ascii="Arial" w:hAnsi="Arial"/>
          <w:sz w:val="22"/>
          <w:szCs w:val="22"/>
        </w:rPr>
        <w:t>organización</w:t>
      </w:r>
      <w:proofErr w:type="spellEnd"/>
      <w:r w:rsidRPr="0077253D">
        <w:rPr>
          <w:rFonts w:ascii="Arial" w:hAnsi="Arial"/>
          <w:sz w:val="22"/>
          <w:szCs w:val="22"/>
        </w:rPr>
        <w:t xml:space="preserve">, </w:t>
      </w:r>
      <w:proofErr w:type="spellStart"/>
      <w:r w:rsidRPr="0077253D">
        <w:rPr>
          <w:rFonts w:ascii="Arial" w:hAnsi="Arial"/>
          <w:sz w:val="22"/>
          <w:szCs w:val="22"/>
        </w:rPr>
        <w:t>funciones</w:t>
      </w:r>
      <w:proofErr w:type="spellEnd"/>
      <w:r w:rsidRPr="0077253D">
        <w:rPr>
          <w:rFonts w:ascii="Arial" w:hAnsi="Arial"/>
          <w:sz w:val="22"/>
          <w:szCs w:val="22"/>
        </w:rPr>
        <w:t xml:space="preserve"> y </w:t>
      </w:r>
      <w:proofErr w:type="spellStart"/>
      <w:r w:rsidRPr="0077253D">
        <w:rPr>
          <w:rFonts w:ascii="Arial" w:hAnsi="Arial"/>
          <w:sz w:val="22"/>
          <w:szCs w:val="22"/>
        </w:rPr>
        <w:t>actividad</w:t>
      </w:r>
      <w:proofErr w:type="spellEnd"/>
      <w:r w:rsidRPr="0077253D">
        <w:rPr>
          <w:rFonts w:ascii="Arial" w:hAnsi="Arial"/>
          <w:sz w:val="22"/>
          <w:szCs w:val="22"/>
        </w:rPr>
        <w:t xml:space="preserve"> </w:t>
      </w:r>
      <w:r>
        <w:rPr>
          <w:rFonts w:ascii="Arial" w:hAnsi="Arial"/>
          <w:sz w:val="22"/>
          <w:szCs w:val="22"/>
        </w:rPr>
        <w:t xml:space="preserve">del Grupo </w:t>
      </w:r>
      <w:proofErr w:type="spellStart"/>
      <w:r>
        <w:rPr>
          <w:rFonts w:ascii="Arial" w:hAnsi="Arial"/>
          <w:sz w:val="22"/>
          <w:szCs w:val="22"/>
        </w:rPr>
        <w:t>operativo</w:t>
      </w:r>
      <w:proofErr w:type="spellEnd"/>
      <w:r>
        <w:rPr>
          <w:rFonts w:ascii="Arial" w:hAnsi="Arial"/>
          <w:sz w:val="22"/>
          <w:szCs w:val="22"/>
        </w:rPr>
        <w:t xml:space="preserve"> de </w:t>
      </w:r>
      <w:proofErr w:type="spellStart"/>
      <w:r>
        <w:rPr>
          <w:rFonts w:ascii="Arial" w:hAnsi="Arial"/>
          <w:sz w:val="22"/>
          <w:szCs w:val="22"/>
        </w:rPr>
        <w:t>Guías</w:t>
      </w:r>
      <w:proofErr w:type="spellEnd"/>
      <w:r>
        <w:rPr>
          <w:rFonts w:ascii="Arial" w:hAnsi="Arial"/>
          <w:sz w:val="22"/>
          <w:szCs w:val="22"/>
        </w:rPr>
        <w:t xml:space="preserve"> </w:t>
      </w:r>
      <w:proofErr w:type="spellStart"/>
      <w:r>
        <w:rPr>
          <w:rFonts w:ascii="Arial" w:hAnsi="Arial"/>
          <w:sz w:val="22"/>
          <w:szCs w:val="22"/>
        </w:rPr>
        <w:t>Caninos</w:t>
      </w:r>
      <w:proofErr w:type="spellEnd"/>
      <w:r>
        <w:rPr>
          <w:rFonts w:ascii="Arial" w:hAnsi="Arial"/>
          <w:sz w:val="22"/>
          <w:szCs w:val="22"/>
        </w:rPr>
        <w:t xml:space="preserve"> </w:t>
      </w:r>
      <w:proofErr w:type="spellStart"/>
      <w:r>
        <w:rPr>
          <w:rFonts w:ascii="Arial" w:hAnsi="Arial"/>
          <w:sz w:val="22"/>
          <w:szCs w:val="22"/>
        </w:rPr>
        <w:t>en</w:t>
      </w:r>
      <w:proofErr w:type="spellEnd"/>
      <w:r>
        <w:rPr>
          <w:rFonts w:ascii="Arial" w:hAnsi="Arial"/>
          <w:sz w:val="22"/>
          <w:szCs w:val="22"/>
        </w:rPr>
        <w:t xml:space="preserve"> </w:t>
      </w:r>
      <w:proofErr w:type="spellStart"/>
      <w:r>
        <w:rPr>
          <w:rFonts w:ascii="Arial" w:hAnsi="Arial"/>
          <w:sz w:val="22"/>
          <w:szCs w:val="22"/>
        </w:rPr>
        <w:t>el</w:t>
      </w:r>
      <w:proofErr w:type="spellEnd"/>
      <w:r>
        <w:rPr>
          <w:rFonts w:ascii="Arial" w:hAnsi="Arial"/>
          <w:sz w:val="22"/>
          <w:szCs w:val="22"/>
        </w:rPr>
        <w:t xml:space="preserve"> Cuerpo de la Policía Local del </w:t>
      </w:r>
      <w:proofErr w:type="spellStart"/>
      <w:r>
        <w:rPr>
          <w:rFonts w:ascii="Arial" w:hAnsi="Arial"/>
          <w:sz w:val="22"/>
          <w:szCs w:val="22"/>
        </w:rPr>
        <w:t>Excmo</w:t>
      </w:r>
      <w:proofErr w:type="spellEnd"/>
      <w:r>
        <w:rPr>
          <w:rFonts w:ascii="Arial" w:hAnsi="Arial"/>
          <w:sz w:val="22"/>
          <w:szCs w:val="22"/>
        </w:rPr>
        <w:t>. Ayuntamiento de Los Realejos</w:t>
      </w:r>
      <w:r>
        <w:t>.</w:t>
      </w:r>
    </w:p>
    <w:p w14:paraId="61D50CCC" w14:textId="77777777" w:rsidR="00740FFE" w:rsidRPr="001C71F4" w:rsidRDefault="00740FFE" w:rsidP="00740FFE">
      <w:pPr>
        <w:spacing w:after="160" w:line="256" w:lineRule="auto"/>
        <w:jc w:val="both"/>
        <w:rPr>
          <w:rFonts w:ascii="Arial" w:eastAsia="Aptos" w:hAnsi="Arial"/>
          <w:kern w:val="2"/>
        </w:rPr>
      </w:pPr>
    </w:p>
    <w:p w14:paraId="4558EB9D" w14:textId="77777777" w:rsidR="00740FFE" w:rsidRDefault="00740FFE" w:rsidP="00740FFE">
      <w:pPr>
        <w:pStyle w:val="Standard"/>
        <w:jc w:val="both"/>
        <w:rPr>
          <w:rFonts w:ascii="Arial" w:hAnsi="Arial"/>
          <w:b/>
          <w:bCs/>
          <w:sz w:val="22"/>
          <w:szCs w:val="22"/>
        </w:rPr>
      </w:pPr>
      <w:proofErr w:type="spellStart"/>
      <w:r w:rsidRPr="0077253D">
        <w:rPr>
          <w:rFonts w:ascii="Arial" w:hAnsi="Arial"/>
          <w:b/>
          <w:bCs/>
          <w:sz w:val="22"/>
          <w:szCs w:val="22"/>
        </w:rPr>
        <w:t>Art</w:t>
      </w:r>
      <w:r>
        <w:rPr>
          <w:rFonts w:ascii="Arial" w:hAnsi="Arial"/>
          <w:b/>
          <w:bCs/>
          <w:sz w:val="22"/>
          <w:szCs w:val="22"/>
        </w:rPr>
        <w:t>ículo</w:t>
      </w:r>
      <w:proofErr w:type="spellEnd"/>
      <w:r w:rsidRPr="0077253D">
        <w:rPr>
          <w:rFonts w:ascii="Arial" w:hAnsi="Arial"/>
          <w:b/>
          <w:bCs/>
          <w:sz w:val="22"/>
          <w:szCs w:val="22"/>
        </w:rPr>
        <w:t xml:space="preserve"> 2.</w:t>
      </w:r>
      <w:r>
        <w:rPr>
          <w:rFonts w:ascii="Arial" w:hAnsi="Arial"/>
          <w:b/>
          <w:bCs/>
          <w:sz w:val="22"/>
          <w:szCs w:val="22"/>
        </w:rPr>
        <w:t>-</w:t>
      </w:r>
      <w:r w:rsidRPr="0077253D">
        <w:rPr>
          <w:rFonts w:ascii="Arial" w:hAnsi="Arial"/>
          <w:b/>
          <w:bCs/>
          <w:sz w:val="22"/>
          <w:szCs w:val="22"/>
        </w:rPr>
        <w:t xml:space="preserve"> </w:t>
      </w:r>
      <w:proofErr w:type="spellStart"/>
      <w:r w:rsidRPr="0077253D">
        <w:rPr>
          <w:rFonts w:ascii="Arial" w:hAnsi="Arial"/>
          <w:b/>
          <w:bCs/>
          <w:sz w:val="22"/>
          <w:szCs w:val="22"/>
        </w:rPr>
        <w:t>Ámbito</w:t>
      </w:r>
      <w:proofErr w:type="spellEnd"/>
      <w:r w:rsidRPr="0077253D">
        <w:rPr>
          <w:rFonts w:ascii="Arial" w:hAnsi="Arial"/>
          <w:b/>
          <w:bCs/>
          <w:sz w:val="22"/>
          <w:szCs w:val="22"/>
        </w:rPr>
        <w:t xml:space="preserve"> territorial</w:t>
      </w:r>
    </w:p>
    <w:p w14:paraId="7F53C963" w14:textId="77777777" w:rsidR="00740FFE" w:rsidRPr="0077253D" w:rsidRDefault="00740FFE" w:rsidP="00740FFE">
      <w:pPr>
        <w:pStyle w:val="Standard"/>
        <w:jc w:val="both"/>
        <w:rPr>
          <w:rFonts w:ascii="Arial" w:hAnsi="Arial"/>
          <w:b/>
          <w:bCs/>
          <w:sz w:val="22"/>
          <w:szCs w:val="22"/>
        </w:rPr>
      </w:pPr>
    </w:p>
    <w:p w14:paraId="4C61D59F" w14:textId="77777777" w:rsidR="00740FFE" w:rsidRPr="00A453E0" w:rsidRDefault="00740FFE" w:rsidP="00740FFE">
      <w:pPr>
        <w:pStyle w:val="Standard"/>
        <w:jc w:val="both"/>
        <w:rPr>
          <w:rFonts w:ascii="Arial" w:hAnsi="Arial"/>
          <w:color w:val="EE0000"/>
          <w:sz w:val="22"/>
          <w:szCs w:val="22"/>
        </w:rPr>
      </w:pPr>
      <w:r w:rsidRPr="0077253D">
        <w:rPr>
          <w:rFonts w:ascii="Arial" w:hAnsi="Arial"/>
          <w:sz w:val="22"/>
          <w:szCs w:val="22"/>
        </w:rPr>
        <w:t xml:space="preserve">El </w:t>
      </w:r>
      <w:proofErr w:type="spellStart"/>
      <w:r w:rsidRPr="0077253D">
        <w:rPr>
          <w:rFonts w:ascii="Arial" w:hAnsi="Arial"/>
          <w:sz w:val="22"/>
          <w:szCs w:val="22"/>
        </w:rPr>
        <w:t>ámbito</w:t>
      </w:r>
      <w:proofErr w:type="spellEnd"/>
      <w:r w:rsidRPr="0077253D">
        <w:rPr>
          <w:rFonts w:ascii="Arial" w:hAnsi="Arial"/>
          <w:sz w:val="22"/>
          <w:szCs w:val="22"/>
        </w:rPr>
        <w:t xml:space="preserve"> territorial de </w:t>
      </w:r>
      <w:proofErr w:type="spellStart"/>
      <w:r w:rsidRPr="0077253D">
        <w:rPr>
          <w:rFonts w:ascii="Arial" w:hAnsi="Arial"/>
          <w:sz w:val="22"/>
          <w:szCs w:val="22"/>
        </w:rPr>
        <w:t>aplicación</w:t>
      </w:r>
      <w:proofErr w:type="spellEnd"/>
      <w:r w:rsidRPr="0077253D">
        <w:rPr>
          <w:rFonts w:ascii="Arial" w:hAnsi="Arial"/>
          <w:sz w:val="22"/>
          <w:szCs w:val="22"/>
        </w:rPr>
        <w:t xml:space="preserve"> del </w:t>
      </w:r>
      <w:proofErr w:type="spellStart"/>
      <w:r w:rsidRPr="0077253D">
        <w:rPr>
          <w:rFonts w:ascii="Arial" w:hAnsi="Arial"/>
          <w:sz w:val="22"/>
          <w:szCs w:val="22"/>
        </w:rPr>
        <w:t>presente</w:t>
      </w:r>
      <w:proofErr w:type="spellEnd"/>
      <w:r w:rsidRPr="0077253D">
        <w:rPr>
          <w:rFonts w:ascii="Arial" w:hAnsi="Arial"/>
          <w:sz w:val="22"/>
          <w:szCs w:val="22"/>
        </w:rPr>
        <w:t xml:space="preserve"> </w:t>
      </w:r>
      <w:proofErr w:type="spellStart"/>
      <w:r w:rsidRPr="0077253D">
        <w:rPr>
          <w:rFonts w:ascii="Arial" w:hAnsi="Arial"/>
          <w:sz w:val="22"/>
          <w:szCs w:val="22"/>
        </w:rPr>
        <w:t>Reglamento</w:t>
      </w:r>
      <w:proofErr w:type="spellEnd"/>
      <w:r w:rsidRPr="0077253D">
        <w:rPr>
          <w:rFonts w:ascii="Arial" w:hAnsi="Arial"/>
          <w:sz w:val="22"/>
          <w:szCs w:val="22"/>
        </w:rPr>
        <w:t xml:space="preserve"> es </w:t>
      </w:r>
      <w:proofErr w:type="spellStart"/>
      <w:r w:rsidRPr="0077253D">
        <w:rPr>
          <w:rFonts w:ascii="Arial" w:hAnsi="Arial"/>
          <w:sz w:val="22"/>
          <w:szCs w:val="22"/>
        </w:rPr>
        <w:t>el</w:t>
      </w:r>
      <w:proofErr w:type="spellEnd"/>
      <w:r w:rsidRPr="0077253D">
        <w:rPr>
          <w:rFonts w:ascii="Arial" w:hAnsi="Arial"/>
          <w:sz w:val="22"/>
          <w:szCs w:val="22"/>
        </w:rPr>
        <w:t xml:space="preserve"> Cuerpo de la Policía Local del </w:t>
      </w:r>
      <w:proofErr w:type="spellStart"/>
      <w:r w:rsidRPr="0077253D">
        <w:rPr>
          <w:rFonts w:ascii="Arial" w:hAnsi="Arial"/>
          <w:sz w:val="22"/>
          <w:szCs w:val="22"/>
        </w:rPr>
        <w:t>Excmo</w:t>
      </w:r>
      <w:proofErr w:type="spellEnd"/>
      <w:r w:rsidRPr="0077253D">
        <w:rPr>
          <w:rFonts w:ascii="Arial" w:hAnsi="Arial"/>
          <w:sz w:val="22"/>
          <w:szCs w:val="22"/>
        </w:rPr>
        <w:t xml:space="preserve">. Ayuntamiento de Los Realejos sin </w:t>
      </w:r>
      <w:proofErr w:type="spellStart"/>
      <w:r w:rsidRPr="0077253D">
        <w:rPr>
          <w:rFonts w:ascii="Arial" w:hAnsi="Arial"/>
          <w:sz w:val="22"/>
          <w:szCs w:val="22"/>
        </w:rPr>
        <w:t>perjuicio</w:t>
      </w:r>
      <w:proofErr w:type="spellEnd"/>
      <w:r w:rsidRPr="0077253D">
        <w:rPr>
          <w:rFonts w:ascii="Arial" w:hAnsi="Arial"/>
          <w:sz w:val="22"/>
          <w:szCs w:val="22"/>
        </w:rPr>
        <w:t xml:space="preserve"> de </w:t>
      </w:r>
      <w:proofErr w:type="spellStart"/>
      <w:r w:rsidRPr="0077253D">
        <w:rPr>
          <w:rFonts w:ascii="Arial" w:hAnsi="Arial"/>
          <w:sz w:val="22"/>
          <w:szCs w:val="22"/>
        </w:rPr>
        <w:t>que</w:t>
      </w:r>
      <w:proofErr w:type="spellEnd"/>
      <w:r w:rsidRPr="0077253D">
        <w:rPr>
          <w:rFonts w:ascii="Arial" w:hAnsi="Arial"/>
          <w:sz w:val="22"/>
          <w:szCs w:val="22"/>
        </w:rPr>
        <w:t xml:space="preserve"> </w:t>
      </w:r>
      <w:proofErr w:type="spellStart"/>
      <w:r w:rsidRPr="0077253D">
        <w:rPr>
          <w:rFonts w:ascii="Arial" w:hAnsi="Arial"/>
          <w:sz w:val="22"/>
          <w:szCs w:val="22"/>
        </w:rPr>
        <w:t>puedan</w:t>
      </w:r>
      <w:proofErr w:type="spellEnd"/>
      <w:r w:rsidRPr="0077253D">
        <w:rPr>
          <w:rFonts w:ascii="Arial" w:hAnsi="Arial"/>
          <w:sz w:val="22"/>
          <w:szCs w:val="22"/>
        </w:rPr>
        <w:t xml:space="preserve"> </w:t>
      </w:r>
      <w:proofErr w:type="spellStart"/>
      <w:r w:rsidRPr="0077253D">
        <w:rPr>
          <w:rFonts w:ascii="Arial" w:hAnsi="Arial"/>
          <w:sz w:val="22"/>
          <w:szCs w:val="22"/>
        </w:rPr>
        <w:t>suscribirse</w:t>
      </w:r>
      <w:proofErr w:type="spellEnd"/>
      <w:r w:rsidRPr="0077253D">
        <w:rPr>
          <w:rFonts w:ascii="Arial" w:hAnsi="Arial"/>
          <w:sz w:val="22"/>
          <w:szCs w:val="22"/>
        </w:rPr>
        <w:t xml:space="preserve"> </w:t>
      </w:r>
      <w:proofErr w:type="spellStart"/>
      <w:r w:rsidRPr="00613CF3">
        <w:rPr>
          <w:rFonts w:ascii="Arial" w:hAnsi="Arial"/>
          <w:sz w:val="22"/>
          <w:szCs w:val="22"/>
        </w:rPr>
        <w:t>Convenios</w:t>
      </w:r>
      <w:proofErr w:type="spellEnd"/>
      <w:r w:rsidRPr="00613CF3">
        <w:rPr>
          <w:rFonts w:ascii="Arial" w:hAnsi="Arial"/>
          <w:sz w:val="22"/>
          <w:szCs w:val="22"/>
        </w:rPr>
        <w:t xml:space="preserve"> con </w:t>
      </w:r>
      <w:proofErr w:type="spellStart"/>
      <w:r w:rsidRPr="00613CF3">
        <w:rPr>
          <w:rFonts w:ascii="Arial" w:hAnsi="Arial"/>
          <w:sz w:val="22"/>
          <w:szCs w:val="22"/>
        </w:rPr>
        <w:t>otras</w:t>
      </w:r>
      <w:proofErr w:type="spellEnd"/>
      <w:r w:rsidRPr="00613CF3">
        <w:rPr>
          <w:rFonts w:ascii="Arial" w:hAnsi="Arial"/>
          <w:sz w:val="22"/>
          <w:szCs w:val="22"/>
        </w:rPr>
        <w:t xml:space="preserve"> </w:t>
      </w:r>
      <w:proofErr w:type="spellStart"/>
      <w:r w:rsidRPr="00613CF3">
        <w:rPr>
          <w:rFonts w:ascii="Arial" w:hAnsi="Arial"/>
          <w:sz w:val="22"/>
          <w:szCs w:val="22"/>
        </w:rPr>
        <w:t>Administraciones</w:t>
      </w:r>
      <w:proofErr w:type="spellEnd"/>
      <w:r w:rsidRPr="00613CF3">
        <w:rPr>
          <w:rFonts w:ascii="Arial" w:hAnsi="Arial"/>
          <w:sz w:val="22"/>
          <w:szCs w:val="22"/>
        </w:rPr>
        <w:t xml:space="preserve"> </w:t>
      </w:r>
      <w:proofErr w:type="spellStart"/>
      <w:r w:rsidRPr="00613CF3">
        <w:rPr>
          <w:rFonts w:ascii="Arial" w:hAnsi="Arial"/>
          <w:sz w:val="22"/>
          <w:szCs w:val="22"/>
        </w:rPr>
        <w:t>públicas</w:t>
      </w:r>
      <w:proofErr w:type="spellEnd"/>
      <w:r w:rsidRPr="00613CF3">
        <w:rPr>
          <w:rFonts w:ascii="Arial" w:hAnsi="Arial"/>
          <w:sz w:val="22"/>
          <w:szCs w:val="22"/>
        </w:rPr>
        <w:t xml:space="preserve"> a </w:t>
      </w:r>
      <w:proofErr w:type="spellStart"/>
      <w:r w:rsidRPr="00613CF3">
        <w:rPr>
          <w:rFonts w:ascii="Arial" w:hAnsi="Arial"/>
          <w:sz w:val="22"/>
          <w:szCs w:val="22"/>
        </w:rPr>
        <w:t>su</w:t>
      </w:r>
      <w:proofErr w:type="spellEnd"/>
      <w:r w:rsidRPr="00613CF3">
        <w:rPr>
          <w:rFonts w:ascii="Arial" w:hAnsi="Arial"/>
          <w:sz w:val="22"/>
          <w:szCs w:val="22"/>
        </w:rPr>
        <w:t xml:space="preserve"> amparo </w:t>
      </w:r>
      <w:proofErr w:type="spellStart"/>
      <w:r w:rsidRPr="00613CF3">
        <w:rPr>
          <w:rFonts w:ascii="Arial" w:hAnsi="Arial"/>
          <w:sz w:val="22"/>
          <w:szCs w:val="22"/>
        </w:rPr>
        <w:t>en</w:t>
      </w:r>
      <w:proofErr w:type="spellEnd"/>
      <w:r w:rsidRPr="00613CF3">
        <w:rPr>
          <w:rFonts w:ascii="Arial" w:hAnsi="Arial"/>
          <w:sz w:val="22"/>
          <w:szCs w:val="22"/>
        </w:rPr>
        <w:t xml:space="preserve"> </w:t>
      </w:r>
      <w:proofErr w:type="spellStart"/>
      <w:r w:rsidRPr="00613CF3">
        <w:rPr>
          <w:rFonts w:ascii="Arial" w:hAnsi="Arial"/>
          <w:sz w:val="22"/>
          <w:szCs w:val="22"/>
        </w:rPr>
        <w:t>trámite</w:t>
      </w:r>
      <w:proofErr w:type="spellEnd"/>
      <w:r w:rsidRPr="00613CF3">
        <w:rPr>
          <w:rFonts w:ascii="Arial" w:hAnsi="Arial"/>
          <w:sz w:val="22"/>
          <w:szCs w:val="22"/>
        </w:rPr>
        <w:t xml:space="preserve"> de </w:t>
      </w:r>
      <w:proofErr w:type="spellStart"/>
      <w:r w:rsidRPr="00613CF3">
        <w:rPr>
          <w:rFonts w:ascii="Arial" w:hAnsi="Arial"/>
          <w:sz w:val="22"/>
          <w:szCs w:val="22"/>
        </w:rPr>
        <w:t>cooperación</w:t>
      </w:r>
      <w:proofErr w:type="spellEnd"/>
      <w:r w:rsidRPr="00613CF3">
        <w:rPr>
          <w:rFonts w:ascii="Arial" w:hAnsi="Arial"/>
          <w:sz w:val="22"/>
          <w:szCs w:val="22"/>
        </w:rPr>
        <w:t xml:space="preserve"> </w:t>
      </w:r>
      <w:proofErr w:type="spellStart"/>
      <w:r w:rsidRPr="00613CF3">
        <w:rPr>
          <w:rFonts w:ascii="Arial" w:hAnsi="Arial"/>
          <w:sz w:val="22"/>
          <w:szCs w:val="22"/>
        </w:rPr>
        <w:t>en</w:t>
      </w:r>
      <w:proofErr w:type="spellEnd"/>
      <w:r w:rsidRPr="00613CF3">
        <w:rPr>
          <w:rFonts w:ascii="Arial" w:hAnsi="Arial"/>
          <w:sz w:val="22"/>
          <w:szCs w:val="22"/>
        </w:rPr>
        <w:t xml:space="preserve"> </w:t>
      </w:r>
      <w:proofErr w:type="spellStart"/>
      <w:r w:rsidRPr="00613CF3">
        <w:rPr>
          <w:rFonts w:ascii="Arial" w:hAnsi="Arial"/>
          <w:sz w:val="22"/>
          <w:szCs w:val="22"/>
        </w:rPr>
        <w:t>actuaciones</w:t>
      </w:r>
      <w:proofErr w:type="spellEnd"/>
      <w:r w:rsidRPr="00613CF3">
        <w:rPr>
          <w:rFonts w:ascii="Arial" w:hAnsi="Arial"/>
          <w:sz w:val="22"/>
          <w:szCs w:val="22"/>
        </w:rPr>
        <w:t xml:space="preserve"> de </w:t>
      </w:r>
      <w:proofErr w:type="spellStart"/>
      <w:r w:rsidRPr="00613CF3">
        <w:rPr>
          <w:rFonts w:ascii="Arial" w:hAnsi="Arial"/>
          <w:sz w:val="22"/>
          <w:szCs w:val="22"/>
        </w:rPr>
        <w:t>emergencia</w:t>
      </w:r>
      <w:proofErr w:type="spellEnd"/>
      <w:r w:rsidRPr="00613CF3">
        <w:rPr>
          <w:rFonts w:ascii="Arial" w:hAnsi="Arial"/>
          <w:sz w:val="22"/>
          <w:szCs w:val="22"/>
        </w:rPr>
        <w:t xml:space="preserve"> y/o </w:t>
      </w:r>
      <w:proofErr w:type="spellStart"/>
      <w:r w:rsidRPr="00613CF3">
        <w:rPr>
          <w:rFonts w:ascii="Arial" w:hAnsi="Arial"/>
          <w:sz w:val="22"/>
          <w:szCs w:val="22"/>
        </w:rPr>
        <w:t>actuaciones</w:t>
      </w:r>
      <w:proofErr w:type="spellEnd"/>
      <w:r w:rsidRPr="00613CF3">
        <w:rPr>
          <w:rFonts w:ascii="Arial" w:hAnsi="Arial"/>
          <w:sz w:val="22"/>
          <w:szCs w:val="22"/>
        </w:rPr>
        <w:t xml:space="preserve"> </w:t>
      </w:r>
      <w:proofErr w:type="spellStart"/>
      <w:r w:rsidRPr="00613CF3">
        <w:rPr>
          <w:rFonts w:ascii="Arial" w:hAnsi="Arial"/>
          <w:sz w:val="22"/>
          <w:szCs w:val="22"/>
        </w:rPr>
        <w:t>dentro</w:t>
      </w:r>
      <w:proofErr w:type="spellEnd"/>
      <w:r w:rsidRPr="00613CF3">
        <w:rPr>
          <w:rFonts w:ascii="Arial" w:hAnsi="Arial"/>
          <w:sz w:val="22"/>
          <w:szCs w:val="22"/>
        </w:rPr>
        <w:t xml:space="preserve"> del </w:t>
      </w:r>
      <w:proofErr w:type="spellStart"/>
      <w:r w:rsidRPr="00613CF3">
        <w:rPr>
          <w:rFonts w:ascii="Arial" w:hAnsi="Arial"/>
          <w:sz w:val="22"/>
          <w:szCs w:val="22"/>
        </w:rPr>
        <w:t>marco</w:t>
      </w:r>
      <w:proofErr w:type="spellEnd"/>
      <w:r w:rsidRPr="00613CF3">
        <w:rPr>
          <w:rFonts w:ascii="Arial" w:hAnsi="Arial"/>
          <w:sz w:val="22"/>
          <w:szCs w:val="22"/>
        </w:rPr>
        <w:t xml:space="preserve"> de las </w:t>
      </w:r>
      <w:proofErr w:type="spellStart"/>
      <w:r w:rsidRPr="00613CF3">
        <w:rPr>
          <w:rFonts w:ascii="Arial" w:hAnsi="Arial"/>
          <w:sz w:val="22"/>
          <w:szCs w:val="22"/>
        </w:rPr>
        <w:t>funciones</w:t>
      </w:r>
      <w:proofErr w:type="spellEnd"/>
      <w:r w:rsidRPr="00613CF3">
        <w:rPr>
          <w:rFonts w:ascii="Arial" w:hAnsi="Arial"/>
          <w:sz w:val="22"/>
          <w:szCs w:val="22"/>
        </w:rPr>
        <w:t xml:space="preserve"> </w:t>
      </w:r>
      <w:proofErr w:type="spellStart"/>
      <w:r w:rsidRPr="00613CF3">
        <w:rPr>
          <w:rFonts w:ascii="Arial" w:hAnsi="Arial"/>
          <w:sz w:val="22"/>
          <w:szCs w:val="22"/>
        </w:rPr>
        <w:t>establecidas</w:t>
      </w:r>
      <w:proofErr w:type="spellEnd"/>
      <w:r w:rsidRPr="00613CF3">
        <w:rPr>
          <w:rFonts w:ascii="Arial" w:hAnsi="Arial"/>
          <w:sz w:val="22"/>
          <w:szCs w:val="22"/>
        </w:rPr>
        <w:t xml:space="preserve"> del </w:t>
      </w:r>
      <w:proofErr w:type="spellStart"/>
      <w:r w:rsidRPr="00613CF3">
        <w:rPr>
          <w:rFonts w:ascii="Arial" w:hAnsi="Arial"/>
          <w:sz w:val="22"/>
          <w:szCs w:val="22"/>
        </w:rPr>
        <w:t>grupo</w:t>
      </w:r>
      <w:proofErr w:type="spellEnd"/>
      <w:r w:rsidRPr="00613CF3">
        <w:rPr>
          <w:rFonts w:ascii="Arial" w:hAnsi="Arial"/>
          <w:sz w:val="22"/>
          <w:szCs w:val="22"/>
        </w:rPr>
        <w:t xml:space="preserve"> de </w:t>
      </w:r>
      <w:proofErr w:type="spellStart"/>
      <w:r w:rsidRPr="00613CF3">
        <w:rPr>
          <w:rFonts w:ascii="Arial" w:hAnsi="Arial"/>
          <w:sz w:val="22"/>
          <w:szCs w:val="22"/>
        </w:rPr>
        <w:t>guías</w:t>
      </w:r>
      <w:proofErr w:type="spellEnd"/>
      <w:r w:rsidRPr="00613CF3">
        <w:rPr>
          <w:rFonts w:ascii="Arial" w:hAnsi="Arial"/>
          <w:sz w:val="22"/>
          <w:szCs w:val="22"/>
        </w:rPr>
        <w:t xml:space="preserve"> </w:t>
      </w:r>
      <w:proofErr w:type="spellStart"/>
      <w:r w:rsidRPr="00613CF3">
        <w:rPr>
          <w:rFonts w:ascii="Arial" w:hAnsi="Arial"/>
          <w:sz w:val="22"/>
          <w:szCs w:val="22"/>
        </w:rPr>
        <w:t>caninos</w:t>
      </w:r>
      <w:proofErr w:type="spellEnd"/>
      <w:r w:rsidRPr="00613CF3">
        <w:rPr>
          <w:rFonts w:ascii="Arial" w:hAnsi="Arial"/>
          <w:sz w:val="22"/>
          <w:szCs w:val="22"/>
        </w:rPr>
        <w:t xml:space="preserve"> </w:t>
      </w:r>
    </w:p>
    <w:p w14:paraId="604D1BF0" w14:textId="77777777" w:rsidR="00740FFE" w:rsidRPr="00A453E0" w:rsidRDefault="00740FFE" w:rsidP="00740FFE">
      <w:pPr>
        <w:pStyle w:val="Standard"/>
        <w:jc w:val="both"/>
        <w:rPr>
          <w:rFonts w:ascii="Arial" w:hAnsi="Arial"/>
          <w:b/>
          <w:bCs/>
          <w:color w:val="EE0000"/>
          <w:sz w:val="22"/>
          <w:szCs w:val="22"/>
        </w:rPr>
      </w:pPr>
    </w:p>
    <w:p w14:paraId="0935A49A" w14:textId="77777777" w:rsidR="00740FFE" w:rsidRPr="00A3216F" w:rsidRDefault="00740FFE" w:rsidP="00740FFE">
      <w:pPr>
        <w:pStyle w:val="Standard"/>
        <w:jc w:val="both"/>
        <w:rPr>
          <w:rFonts w:ascii="Arial" w:hAnsi="Arial"/>
          <w:b/>
          <w:bCs/>
          <w:sz w:val="22"/>
          <w:szCs w:val="22"/>
        </w:rPr>
      </w:pPr>
      <w:proofErr w:type="spellStart"/>
      <w:proofErr w:type="gramStart"/>
      <w:r w:rsidRPr="00A3216F">
        <w:rPr>
          <w:rFonts w:ascii="Arial" w:hAnsi="Arial"/>
          <w:b/>
          <w:bCs/>
          <w:sz w:val="22"/>
          <w:szCs w:val="22"/>
        </w:rPr>
        <w:t>Artículo</w:t>
      </w:r>
      <w:proofErr w:type="spellEnd"/>
      <w:r w:rsidRPr="00A3216F">
        <w:rPr>
          <w:rFonts w:ascii="Arial" w:hAnsi="Arial"/>
          <w:b/>
          <w:bCs/>
          <w:sz w:val="22"/>
          <w:szCs w:val="22"/>
        </w:rPr>
        <w:t xml:space="preserve">  3</w:t>
      </w:r>
      <w:proofErr w:type="gramEnd"/>
      <w:r w:rsidRPr="00A3216F">
        <w:rPr>
          <w:rFonts w:ascii="Arial" w:hAnsi="Arial"/>
          <w:b/>
          <w:bCs/>
          <w:sz w:val="22"/>
          <w:szCs w:val="22"/>
        </w:rPr>
        <w:t>.</w:t>
      </w:r>
      <w:r>
        <w:rPr>
          <w:rFonts w:ascii="Arial" w:hAnsi="Arial"/>
          <w:b/>
          <w:bCs/>
          <w:sz w:val="22"/>
          <w:szCs w:val="22"/>
        </w:rPr>
        <w:t>-</w:t>
      </w:r>
      <w:r w:rsidRPr="00A3216F">
        <w:rPr>
          <w:rFonts w:ascii="Arial" w:hAnsi="Arial"/>
          <w:b/>
          <w:bCs/>
          <w:sz w:val="22"/>
          <w:szCs w:val="22"/>
        </w:rPr>
        <w:t xml:space="preserve"> </w:t>
      </w:r>
      <w:proofErr w:type="spellStart"/>
      <w:r w:rsidRPr="00A3216F">
        <w:rPr>
          <w:rFonts w:ascii="Arial" w:hAnsi="Arial"/>
          <w:b/>
          <w:bCs/>
          <w:sz w:val="22"/>
          <w:szCs w:val="22"/>
        </w:rPr>
        <w:t>Definiciones</w:t>
      </w:r>
      <w:proofErr w:type="spellEnd"/>
      <w:r w:rsidRPr="00A3216F">
        <w:rPr>
          <w:rFonts w:ascii="Arial" w:hAnsi="Arial"/>
          <w:b/>
          <w:bCs/>
          <w:sz w:val="22"/>
          <w:szCs w:val="22"/>
        </w:rPr>
        <w:t>.</w:t>
      </w:r>
    </w:p>
    <w:p w14:paraId="69F85653" w14:textId="77777777" w:rsidR="00740FFE" w:rsidRPr="00A3216F" w:rsidRDefault="00740FFE" w:rsidP="00740FFE">
      <w:pPr>
        <w:pStyle w:val="Standard"/>
        <w:jc w:val="both"/>
        <w:rPr>
          <w:rFonts w:ascii="Arial" w:hAnsi="Arial"/>
          <w:sz w:val="22"/>
          <w:szCs w:val="22"/>
        </w:rPr>
      </w:pPr>
    </w:p>
    <w:p w14:paraId="771498B3" w14:textId="77777777" w:rsidR="00740FFE" w:rsidRPr="00A3216F" w:rsidRDefault="00740FFE" w:rsidP="00740FFE">
      <w:pPr>
        <w:pStyle w:val="Standard"/>
        <w:jc w:val="both"/>
        <w:rPr>
          <w:rFonts w:ascii="Arial" w:hAnsi="Arial"/>
          <w:sz w:val="22"/>
          <w:szCs w:val="22"/>
        </w:rPr>
      </w:pPr>
      <w:r w:rsidRPr="00A3216F">
        <w:rPr>
          <w:rFonts w:ascii="Arial" w:hAnsi="Arial"/>
          <w:sz w:val="22"/>
          <w:szCs w:val="22"/>
        </w:rPr>
        <w:t xml:space="preserve">A los </w:t>
      </w:r>
      <w:proofErr w:type="spellStart"/>
      <w:r w:rsidRPr="00A3216F">
        <w:rPr>
          <w:rFonts w:ascii="Arial" w:hAnsi="Arial"/>
          <w:sz w:val="22"/>
          <w:szCs w:val="22"/>
        </w:rPr>
        <w:t>efectos</w:t>
      </w:r>
      <w:proofErr w:type="spellEnd"/>
      <w:r w:rsidRPr="00A3216F">
        <w:rPr>
          <w:rFonts w:ascii="Arial" w:hAnsi="Arial"/>
          <w:sz w:val="22"/>
          <w:szCs w:val="22"/>
        </w:rPr>
        <w:t xml:space="preserve"> del </w:t>
      </w:r>
      <w:proofErr w:type="spellStart"/>
      <w:r w:rsidRPr="00A3216F">
        <w:rPr>
          <w:rFonts w:ascii="Arial" w:hAnsi="Arial"/>
          <w:sz w:val="22"/>
          <w:szCs w:val="22"/>
        </w:rPr>
        <w:t>presente</w:t>
      </w:r>
      <w:proofErr w:type="spellEnd"/>
      <w:r w:rsidRPr="00A3216F">
        <w:rPr>
          <w:rFonts w:ascii="Arial" w:hAnsi="Arial"/>
          <w:sz w:val="22"/>
          <w:szCs w:val="22"/>
        </w:rPr>
        <w:t xml:space="preserve"> </w:t>
      </w:r>
      <w:proofErr w:type="spellStart"/>
      <w:r w:rsidRPr="00A3216F">
        <w:rPr>
          <w:rFonts w:ascii="Arial" w:hAnsi="Arial"/>
          <w:sz w:val="22"/>
          <w:szCs w:val="22"/>
        </w:rPr>
        <w:t>Reglamento</w:t>
      </w:r>
      <w:proofErr w:type="spellEnd"/>
      <w:r w:rsidRPr="00A3216F">
        <w:rPr>
          <w:rFonts w:ascii="Arial" w:hAnsi="Arial"/>
          <w:sz w:val="22"/>
          <w:szCs w:val="22"/>
        </w:rPr>
        <w:t xml:space="preserve">, se </w:t>
      </w:r>
      <w:proofErr w:type="spellStart"/>
      <w:r w:rsidRPr="00A3216F">
        <w:rPr>
          <w:rFonts w:ascii="Arial" w:hAnsi="Arial"/>
          <w:sz w:val="22"/>
          <w:szCs w:val="22"/>
        </w:rPr>
        <w:t>entenderá</w:t>
      </w:r>
      <w:proofErr w:type="spellEnd"/>
      <w:r w:rsidRPr="00A3216F">
        <w:rPr>
          <w:rFonts w:ascii="Arial" w:hAnsi="Arial"/>
          <w:sz w:val="22"/>
          <w:szCs w:val="22"/>
        </w:rPr>
        <w:t xml:space="preserve"> </w:t>
      </w:r>
      <w:proofErr w:type="spellStart"/>
      <w:r w:rsidRPr="00A3216F">
        <w:rPr>
          <w:rFonts w:ascii="Arial" w:hAnsi="Arial"/>
          <w:sz w:val="22"/>
          <w:szCs w:val="22"/>
        </w:rPr>
        <w:t>por</w:t>
      </w:r>
      <w:proofErr w:type="spellEnd"/>
      <w:r w:rsidRPr="00A3216F">
        <w:rPr>
          <w:rFonts w:ascii="Arial" w:hAnsi="Arial"/>
          <w:sz w:val="22"/>
          <w:szCs w:val="22"/>
        </w:rPr>
        <w:t>:</w:t>
      </w:r>
    </w:p>
    <w:p w14:paraId="6C32F01A" w14:textId="77777777" w:rsidR="00740FFE" w:rsidRPr="00A3216F" w:rsidRDefault="00740FFE" w:rsidP="00740FFE">
      <w:pPr>
        <w:pStyle w:val="Standard"/>
        <w:jc w:val="both"/>
        <w:rPr>
          <w:rFonts w:ascii="Arial" w:hAnsi="Arial"/>
          <w:sz w:val="22"/>
          <w:szCs w:val="22"/>
        </w:rPr>
      </w:pPr>
    </w:p>
    <w:p w14:paraId="793216FE" w14:textId="77777777" w:rsidR="00740FFE" w:rsidRDefault="00740FFE" w:rsidP="00740FFE">
      <w:pPr>
        <w:pStyle w:val="Standard"/>
        <w:numPr>
          <w:ilvl w:val="0"/>
          <w:numId w:val="23"/>
        </w:numPr>
        <w:suppressAutoHyphens/>
        <w:autoSpaceDN w:val="0"/>
        <w:jc w:val="both"/>
        <w:textAlignment w:val="baseline"/>
        <w:rPr>
          <w:rFonts w:ascii="Arial" w:hAnsi="Arial"/>
          <w:sz w:val="22"/>
          <w:szCs w:val="22"/>
        </w:rPr>
      </w:pPr>
      <w:r w:rsidRPr="00A3216F">
        <w:rPr>
          <w:rFonts w:ascii="Arial" w:hAnsi="Arial"/>
          <w:sz w:val="22"/>
          <w:szCs w:val="22"/>
        </w:rPr>
        <w:t xml:space="preserve">Grupo </w:t>
      </w:r>
      <w:proofErr w:type="spellStart"/>
      <w:r w:rsidRPr="00A3216F">
        <w:rPr>
          <w:rFonts w:ascii="Arial" w:hAnsi="Arial"/>
          <w:sz w:val="22"/>
          <w:szCs w:val="22"/>
        </w:rPr>
        <w:t>operativo</w:t>
      </w:r>
      <w:proofErr w:type="spellEnd"/>
      <w:r w:rsidRPr="00A3216F">
        <w:rPr>
          <w:rFonts w:ascii="Arial" w:hAnsi="Arial"/>
          <w:sz w:val="22"/>
          <w:szCs w:val="22"/>
        </w:rPr>
        <w:t xml:space="preserve">: </w:t>
      </w:r>
      <w:proofErr w:type="spellStart"/>
      <w:r w:rsidRPr="00A3216F">
        <w:rPr>
          <w:rFonts w:ascii="Arial" w:hAnsi="Arial"/>
          <w:sz w:val="22"/>
          <w:szCs w:val="22"/>
        </w:rPr>
        <w:t>Estructura</w:t>
      </w:r>
      <w:proofErr w:type="spellEnd"/>
      <w:r w:rsidRPr="00A3216F">
        <w:rPr>
          <w:rFonts w:ascii="Arial" w:hAnsi="Arial"/>
          <w:sz w:val="22"/>
          <w:szCs w:val="22"/>
        </w:rPr>
        <w:t xml:space="preserve"> </w:t>
      </w:r>
      <w:proofErr w:type="spellStart"/>
      <w:r w:rsidRPr="00A3216F">
        <w:rPr>
          <w:rFonts w:ascii="Arial" w:hAnsi="Arial"/>
          <w:sz w:val="22"/>
          <w:szCs w:val="22"/>
        </w:rPr>
        <w:t>funcional</w:t>
      </w:r>
      <w:proofErr w:type="spellEnd"/>
      <w:r w:rsidRPr="00A3216F">
        <w:rPr>
          <w:rFonts w:ascii="Arial" w:hAnsi="Arial"/>
          <w:sz w:val="22"/>
          <w:szCs w:val="22"/>
        </w:rPr>
        <w:t xml:space="preserve"> </w:t>
      </w:r>
      <w:proofErr w:type="spellStart"/>
      <w:proofErr w:type="gramStart"/>
      <w:r w:rsidRPr="00A3216F">
        <w:rPr>
          <w:rFonts w:ascii="Arial" w:hAnsi="Arial"/>
          <w:sz w:val="22"/>
          <w:szCs w:val="22"/>
        </w:rPr>
        <w:t>creada</w:t>
      </w:r>
      <w:proofErr w:type="spellEnd"/>
      <w:r w:rsidRPr="00A3216F">
        <w:rPr>
          <w:rFonts w:ascii="Arial" w:hAnsi="Arial"/>
          <w:sz w:val="22"/>
          <w:szCs w:val="22"/>
        </w:rPr>
        <w:t xml:space="preserve"> </w:t>
      </w:r>
      <w:r>
        <w:rPr>
          <w:rFonts w:ascii="Arial" w:hAnsi="Arial"/>
          <w:sz w:val="22"/>
          <w:szCs w:val="22"/>
        </w:rPr>
        <w:t xml:space="preserve"> </w:t>
      </w:r>
      <w:proofErr w:type="spellStart"/>
      <w:r>
        <w:rPr>
          <w:rFonts w:ascii="Arial" w:hAnsi="Arial"/>
          <w:sz w:val="22"/>
          <w:szCs w:val="22"/>
        </w:rPr>
        <w:t>en</w:t>
      </w:r>
      <w:proofErr w:type="spellEnd"/>
      <w:proofErr w:type="gramEnd"/>
      <w:r>
        <w:rPr>
          <w:rFonts w:ascii="Arial" w:hAnsi="Arial"/>
          <w:sz w:val="22"/>
          <w:szCs w:val="22"/>
        </w:rPr>
        <w:t xml:space="preserve"> </w:t>
      </w:r>
      <w:proofErr w:type="spellStart"/>
      <w:r>
        <w:rPr>
          <w:rFonts w:ascii="Arial" w:hAnsi="Arial"/>
          <w:sz w:val="22"/>
          <w:szCs w:val="22"/>
        </w:rPr>
        <w:t>el</w:t>
      </w:r>
      <w:proofErr w:type="spellEnd"/>
      <w:r>
        <w:rPr>
          <w:rFonts w:ascii="Arial" w:hAnsi="Arial"/>
          <w:sz w:val="22"/>
          <w:szCs w:val="22"/>
        </w:rPr>
        <w:t xml:space="preserve"> </w:t>
      </w:r>
      <w:proofErr w:type="spellStart"/>
      <w:r>
        <w:rPr>
          <w:rFonts w:ascii="Arial" w:hAnsi="Arial"/>
          <w:sz w:val="22"/>
          <w:szCs w:val="22"/>
        </w:rPr>
        <w:t>seno</w:t>
      </w:r>
      <w:proofErr w:type="spellEnd"/>
      <w:r>
        <w:rPr>
          <w:rFonts w:ascii="Arial" w:hAnsi="Arial"/>
          <w:sz w:val="22"/>
          <w:szCs w:val="22"/>
        </w:rPr>
        <w:t xml:space="preserve"> del Cuerpo de la Policía Local de Los </w:t>
      </w:r>
      <w:proofErr w:type="gramStart"/>
      <w:r>
        <w:rPr>
          <w:rFonts w:ascii="Arial" w:hAnsi="Arial"/>
          <w:sz w:val="22"/>
          <w:szCs w:val="22"/>
        </w:rPr>
        <w:t>Realejos</w:t>
      </w:r>
      <w:r w:rsidRPr="00A3216F">
        <w:rPr>
          <w:rFonts w:ascii="Arial" w:hAnsi="Arial"/>
          <w:sz w:val="22"/>
          <w:szCs w:val="22"/>
        </w:rPr>
        <w:t xml:space="preserve"> ,</w:t>
      </w:r>
      <w:proofErr w:type="gramEnd"/>
      <w:r w:rsidRPr="00A3216F">
        <w:rPr>
          <w:rFonts w:ascii="Arial" w:hAnsi="Arial"/>
          <w:sz w:val="22"/>
          <w:szCs w:val="22"/>
        </w:rPr>
        <w:t xml:space="preserve"> </w:t>
      </w:r>
      <w:proofErr w:type="spellStart"/>
      <w:r w:rsidRPr="00A3216F">
        <w:rPr>
          <w:rFonts w:ascii="Arial" w:hAnsi="Arial"/>
          <w:sz w:val="22"/>
          <w:szCs w:val="22"/>
        </w:rPr>
        <w:t>que</w:t>
      </w:r>
      <w:proofErr w:type="spellEnd"/>
      <w:r w:rsidRPr="00A3216F">
        <w:rPr>
          <w:rFonts w:ascii="Arial" w:hAnsi="Arial"/>
          <w:sz w:val="22"/>
          <w:szCs w:val="22"/>
        </w:rPr>
        <w:t xml:space="preserve"> </w:t>
      </w:r>
      <w:proofErr w:type="spellStart"/>
      <w:r w:rsidRPr="00A3216F">
        <w:rPr>
          <w:rFonts w:ascii="Arial" w:hAnsi="Arial"/>
          <w:sz w:val="22"/>
          <w:szCs w:val="22"/>
        </w:rPr>
        <w:t>tiene</w:t>
      </w:r>
      <w:proofErr w:type="spellEnd"/>
      <w:r w:rsidRPr="00A3216F">
        <w:rPr>
          <w:rFonts w:ascii="Arial" w:hAnsi="Arial"/>
          <w:sz w:val="22"/>
          <w:szCs w:val="22"/>
        </w:rPr>
        <w:t xml:space="preserve"> </w:t>
      </w:r>
      <w:proofErr w:type="spellStart"/>
      <w:r w:rsidRPr="00A3216F">
        <w:rPr>
          <w:rFonts w:ascii="Arial" w:hAnsi="Arial"/>
          <w:sz w:val="22"/>
          <w:szCs w:val="22"/>
        </w:rPr>
        <w:t>como</w:t>
      </w:r>
      <w:proofErr w:type="spellEnd"/>
      <w:r w:rsidRPr="00A3216F">
        <w:rPr>
          <w:rFonts w:ascii="Arial" w:hAnsi="Arial"/>
          <w:sz w:val="22"/>
          <w:szCs w:val="22"/>
        </w:rPr>
        <w:t xml:space="preserve"> principal </w:t>
      </w:r>
      <w:proofErr w:type="spellStart"/>
      <w:r w:rsidRPr="00A3216F">
        <w:rPr>
          <w:rFonts w:ascii="Arial" w:hAnsi="Arial"/>
          <w:sz w:val="22"/>
          <w:szCs w:val="22"/>
        </w:rPr>
        <w:t>objetivo</w:t>
      </w:r>
      <w:proofErr w:type="spellEnd"/>
      <w:r w:rsidRPr="00A3216F">
        <w:rPr>
          <w:rFonts w:ascii="Arial" w:hAnsi="Arial"/>
          <w:sz w:val="22"/>
          <w:szCs w:val="22"/>
        </w:rPr>
        <w:t xml:space="preserve"> la </w:t>
      </w:r>
      <w:proofErr w:type="spellStart"/>
      <w:r w:rsidRPr="00A3216F">
        <w:rPr>
          <w:rFonts w:ascii="Arial" w:hAnsi="Arial"/>
          <w:sz w:val="22"/>
          <w:szCs w:val="22"/>
        </w:rPr>
        <w:t>detección</w:t>
      </w:r>
      <w:proofErr w:type="spellEnd"/>
      <w:r w:rsidRPr="00A3216F">
        <w:rPr>
          <w:rFonts w:ascii="Arial" w:hAnsi="Arial"/>
          <w:sz w:val="22"/>
          <w:szCs w:val="22"/>
        </w:rPr>
        <w:t xml:space="preserve"> de </w:t>
      </w:r>
      <w:proofErr w:type="spellStart"/>
      <w:r w:rsidRPr="00A3216F">
        <w:rPr>
          <w:rFonts w:ascii="Arial" w:hAnsi="Arial"/>
          <w:sz w:val="22"/>
          <w:szCs w:val="22"/>
        </w:rPr>
        <w:t>sustancias</w:t>
      </w:r>
      <w:proofErr w:type="spellEnd"/>
      <w:r w:rsidRPr="00A3216F">
        <w:rPr>
          <w:rFonts w:ascii="Arial" w:hAnsi="Arial"/>
          <w:sz w:val="22"/>
          <w:szCs w:val="22"/>
        </w:rPr>
        <w:t xml:space="preserve"> </w:t>
      </w:r>
      <w:proofErr w:type="spellStart"/>
      <w:r w:rsidRPr="00A3216F">
        <w:rPr>
          <w:rFonts w:ascii="Arial" w:hAnsi="Arial"/>
          <w:sz w:val="22"/>
          <w:szCs w:val="22"/>
        </w:rPr>
        <w:t>estupefacientes</w:t>
      </w:r>
      <w:proofErr w:type="spellEnd"/>
      <w:r w:rsidRPr="00A3216F">
        <w:rPr>
          <w:rFonts w:ascii="Arial" w:hAnsi="Arial"/>
          <w:sz w:val="22"/>
          <w:szCs w:val="22"/>
        </w:rPr>
        <w:t xml:space="preserve"> </w:t>
      </w:r>
      <w:proofErr w:type="spellStart"/>
      <w:r w:rsidRPr="00A3216F">
        <w:rPr>
          <w:rFonts w:ascii="Arial" w:hAnsi="Arial"/>
          <w:sz w:val="22"/>
          <w:szCs w:val="22"/>
        </w:rPr>
        <w:t>así</w:t>
      </w:r>
      <w:proofErr w:type="spellEnd"/>
      <w:r w:rsidRPr="00A3216F">
        <w:rPr>
          <w:rFonts w:ascii="Arial" w:hAnsi="Arial"/>
          <w:sz w:val="22"/>
          <w:szCs w:val="22"/>
        </w:rPr>
        <w:t xml:space="preserve"> </w:t>
      </w:r>
      <w:proofErr w:type="spellStart"/>
      <w:r w:rsidRPr="00A3216F">
        <w:rPr>
          <w:rFonts w:ascii="Arial" w:hAnsi="Arial"/>
          <w:sz w:val="22"/>
          <w:szCs w:val="22"/>
        </w:rPr>
        <w:t>como</w:t>
      </w:r>
      <w:proofErr w:type="spellEnd"/>
      <w:r w:rsidRPr="00A3216F">
        <w:rPr>
          <w:rFonts w:ascii="Arial" w:hAnsi="Arial"/>
          <w:sz w:val="22"/>
          <w:szCs w:val="22"/>
        </w:rPr>
        <w:t xml:space="preserve"> la </w:t>
      </w:r>
      <w:proofErr w:type="spellStart"/>
      <w:r w:rsidRPr="00A3216F">
        <w:rPr>
          <w:rFonts w:ascii="Arial" w:hAnsi="Arial"/>
          <w:sz w:val="22"/>
          <w:szCs w:val="22"/>
        </w:rPr>
        <w:t>colaboración</w:t>
      </w:r>
      <w:proofErr w:type="spellEnd"/>
      <w:r w:rsidRPr="00A3216F">
        <w:rPr>
          <w:rFonts w:ascii="Arial" w:hAnsi="Arial"/>
          <w:sz w:val="22"/>
          <w:szCs w:val="22"/>
        </w:rPr>
        <w:t xml:space="preserve"> </w:t>
      </w:r>
      <w:proofErr w:type="spellStart"/>
      <w:r w:rsidRPr="00A3216F">
        <w:rPr>
          <w:rFonts w:ascii="Arial" w:hAnsi="Arial"/>
          <w:sz w:val="22"/>
          <w:szCs w:val="22"/>
        </w:rPr>
        <w:t>en</w:t>
      </w:r>
      <w:proofErr w:type="spellEnd"/>
      <w:r w:rsidRPr="00A3216F">
        <w:rPr>
          <w:rFonts w:ascii="Arial" w:hAnsi="Arial"/>
          <w:sz w:val="22"/>
          <w:szCs w:val="22"/>
        </w:rPr>
        <w:t xml:space="preserve"> </w:t>
      </w:r>
      <w:proofErr w:type="spellStart"/>
      <w:r w:rsidRPr="00A3216F">
        <w:rPr>
          <w:rFonts w:ascii="Arial" w:hAnsi="Arial"/>
          <w:sz w:val="22"/>
          <w:szCs w:val="22"/>
        </w:rPr>
        <w:t>aquellas</w:t>
      </w:r>
      <w:proofErr w:type="spellEnd"/>
      <w:r w:rsidRPr="00A3216F">
        <w:rPr>
          <w:rFonts w:ascii="Arial" w:hAnsi="Arial"/>
          <w:sz w:val="22"/>
          <w:szCs w:val="22"/>
        </w:rPr>
        <w:t xml:space="preserve"> </w:t>
      </w:r>
      <w:proofErr w:type="spellStart"/>
      <w:r w:rsidRPr="00A3216F">
        <w:rPr>
          <w:rFonts w:ascii="Arial" w:hAnsi="Arial"/>
          <w:sz w:val="22"/>
          <w:szCs w:val="22"/>
        </w:rPr>
        <w:t>emergencias</w:t>
      </w:r>
      <w:proofErr w:type="spellEnd"/>
      <w:r w:rsidRPr="00A3216F">
        <w:rPr>
          <w:rFonts w:ascii="Arial" w:hAnsi="Arial"/>
          <w:sz w:val="22"/>
          <w:szCs w:val="22"/>
        </w:rPr>
        <w:t xml:space="preserve"> </w:t>
      </w:r>
      <w:proofErr w:type="spellStart"/>
      <w:r w:rsidRPr="00A3216F">
        <w:rPr>
          <w:rFonts w:ascii="Arial" w:hAnsi="Arial"/>
          <w:sz w:val="22"/>
          <w:szCs w:val="22"/>
        </w:rPr>
        <w:t>que</w:t>
      </w:r>
      <w:proofErr w:type="spellEnd"/>
      <w:r w:rsidRPr="00A3216F">
        <w:rPr>
          <w:rFonts w:ascii="Arial" w:hAnsi="Arial"/>
          <w:sz w:val="22"/>
          <w:szCs w:val="22"/>
        </w:rPr>
        <w:t xml:space="preserve"> </w:t>
      </w:r>
      <w:proofErr w:type="spellStart"/>
      <w:r w:rsidRPr="00A3216F">
        <w:rPr>
          <w:rFonts w:ascii="Arial" w:hAnsi="Arial"/>
          <w:sz w:val="22"/>
          <w:szCs w:val="22"/>
        </w:rPr>
        <w:t>plantean</w:t>
      </w:r>
      <w:proofErr w:type="spellEnd"/>
      <w:r w:rsidRPr="00A3216F">
        <w:rPr>
          <w:rFonts w:ascii="Arial" w:hAnsi="Arial"/>
          <w:sz w:val="22"/>
          <w:szCs w:val="22"/>
        </w:rPr>
        <w:t xml:space="preserve"> la </w:t>
      </w:r>
      <w:proofErr w:type="spellStart"/>
      <w:r w:rsidRPr="00A3216F">
        <w:rPr>
          <w:rFonts w:ascii="Arial" w:hAnsi="Arial"/>
          <w:sz w:val="22"/>
          <w:szCs w:val="22"/>
        </w:rPr>
        <w:t>búsqueda</w:t>
      </w:r>
      <w:proofErr w:type="spellEnd"/>
      <w:r w:rsidRPr="00A3216F">
        <w:rPr>
          <w:rFonts w:ascii="Arial" w:hAnsi="Arial"/>
          <w:sz w:val="22"/>
          <w:szCs w:val="22"/>
        </w:rPr>
        <w:t xml:space="preserve"> y </w:t>
      </w:r>
      <w:proofErr w:type="spellStart"/>
      <w:r w:rsidRPr="00A3216F">
        <w:rPr>
          <w:rFonts w:ascii="Arial" w:hAnsi="Arial"/>
          <w:sz w:val="22"/>
          <w:szCs w:val="22"/>
        </w:rPr>
        <w:t>localización</w:t>
      </w:r>
      <w:proofErr w:type="spellEnd"/>
      <w:r w:rsidRPr="00A3216F">
        <w:rPr>
          <w:rFonts w:ascii="Arial" w:hAnsi="Arial"/>
          <w:sz w:val="22"/>
          <w:szCs w:val="22"/>
        </w:rPr>
        <w:t xml:space="preserve"> de personas u </w:t>
      </w:r>
      <w:proofErr w:type="spellStart"/>
      <w:r w:rsidRPr="00A3216F">
        <w:rPr>
          <w:rFonts w:ascii="Arial" w:hAnsi="Arial"/>
          <w:sz w:val="22"/>
          <w:szCs w:val="22"/>
        </w:rPr>
        <w:t>otras</w:t>
      </w:r>
      <w:proofErr w:type="spellEnd"/>
      <w:r w:rsidRPr="00A3216F">
        <w:rPr>
          <w:rFonts w:ascii="Arial" w:hAnsi="Arial"/>
          <w:sz w:val="22"/>
          <w:szCs w:val="22"/>
        </w:rPr>
        <w:t xml:space="preserve"> </w:t>
      </w:r>
      <w:proofErr w:type="spellStart"/>
      <w:r w:rsidRPr="00A3216F">
        <w:rPr>
          <w:rFonts w:ascii="Arial" w:hAnsi="Arial"/>
          <w:sz w:val="22"/>
          <w:szCs w:val="22"/>
        </w:rPr>
        <w:t>emergencias</w:t>
      </w:r>
      <w:proofErr w:type="spellEnd"/>
      <w:r w:rsidRPr="00A3216F">
        <w:rPr>
          <w:rFonts w:ascii="Arial" w:hAnsi="Arial"/>
          <w:sz w:val="22"/>
          <w:szCs w:val="22"/>
        </w:rPr>
        <w:t xml:space="preserve"> </w:t>
      </w:r>
      <w:proofErr w:type="spellStart"/>
      <w:r w:rsidRPr="00A3216F">
        <w:rPr>
          <w:rFonts w:ascii="Arial" w:hAnsi="Arial"/>
          <w:sz w:val="22"/>
          <w:szCs w:val="22"/>
        </w:rPr>
        <w:t>donde</w:t>
      </w:r>
      <w:proofErr w:type="spellEnd"/>
      <w:r w:rsidRPr="00A3216F">
        <w:rPr>
          <w:rFonts w:ascii="Arial" w:hAnsi="Arial"/>
          <w:sz w:val="22"/>
          <w:szCs w:val="22"/>
        </w:rPr>
        <w:t xml:space="preserve"> sea </w:t>
      </w:r>
      <w:proofErr w:type="spellStart"/>
      <w:r w:rsidRPr="00A3216F">
        <w:rPr>
          <w:rFonts w:ascii="Arial" w:hAnsi="Arial"/>
          <w:sz w:val="22"/>
          <w:szCs w:val="22"/>
        </w:rPr>
        <w:t>útil</w:t>
      </w:r>
      <w:proofErr w:type="spellEnd"/>
      <w:r w:rsidRPr="00A3216F">
        <w:rPr>
          <w:rFonts w:ascii="Arial" w:hAnsi="Arial"/>
          <w:sz w:val="22"/>
          <w:szCs w:val="22"/>
        </w:rPr>
        <w:t xml:space="preserve"> </w:t>
      </w:r>
      <w:proofErr w:type="spellStart"/>
      <w:r w:rsidRPr="00A3216F">
        <w:rPr>
          <w:rFonts w:ascii="Arial" w:hAnsi="Arial"/>
          <w:sz w:val="22"/>
          <w:szCs w:val="22"/>
        </w:rPr>
        <w:t>el</w:t>
      </w:r>
      <w:proofErr w:type="spellEnd"/>
      <w:r w:rsidRPr="00A3216F">
        <w:rPr>
          <w:rFonts w:ascii="Arial" w:hAnsi="Arial"/>
          <w:sz w:val="22"/>
          <w:szCs w:val="22"/>
        </w:rPr>
        <w:t xml:space="preserve"> </w:t>
      </w:r>
      <w:proofErr w:type="spellStart"/>
      <w:r w:rsidRPr="00A3216F">
        <w:rPr>
          <w:rFonts w:ascii="Arial" w:hAnsi="Arial"/>
          <w:sz w:val="22"/>
          <w:szCs w:val="22"/>
        </w:rPr>
        <w:t>uso</w:t>
      </w:r>
      <w:proofErr w:type="spellEnd"/>
      <w:r w:rsidRPr="00A3216F">
        <w:rPr>
          <w:rFonts w:ascii="Arial" w:hAnsi="Arial"/>
          <w:sz w:val="22"/>
          <w:szCs w:val="22"/>
        </w:rPr>
        <w:t xml:space="preserve"> de </w:t>
      </w:r>
      <w:proofErr w:type="spellStart"/>
      <w:r w:rsidRPr="00A3216F">
        <w:rPr>
          <w:rFonts w:ascii="Arial" w:hAnsi="Arial"/>
          <w:sz w:val="22"/>
          <w:szCs w:val="22"/>
        </w:rPr>
        <w:t>recursos</w:t>
      </w:r>
      <w:proofErr w:type="spellEnd"/>
      <w:r w:rsidRPr="00A3216F">
        <w:rPr>
          <w:rFonts w:ascii="Arial" w:hAnsi="Arial"/>
          <w:sz w:val="22"/>
          <w:szCs w:val="22"/>
        </w:rPr>
        <w:t xml:space="preserve"> </w:t>
      </w:r>
      <w:proofErr w:type="spellStart"/>
      <w:r w:rsidRPr="00A3216F">
        <w:rPr>
          <w:rFonts w:ascii="Arial" w:hAnsi="Arial"/>
          <w:sz w:val="22"/>
          <w:szCs w:val="22"/>
        </w:rPr>
        <w:t>cinológicos</w:t>
      </w:r>
      <w:proofErr w:type="spellEnd"/>
      <w:r w:rsidRPr="00A3216F">
        <w:rPr>
          <w:rFonts w:ascii="Arial" w:hAnsi="Arial"/>
          <w:sz w:val="22"/>
          <w:szCs w:val="22"/>
        </w:rPr>
        <w:t xml:space="preserve">. El </w:t>
      </w:r>
      <w:proofErr w:type="spellStart"/>
      <w:r w:rsidRPr="00A3216F">
        <w:rPr>
          <w:rFonts w:ascii="Arial" w:hAnsi="Arial"/>
          <w:sz w:val="22"/>
          <w:szCs w:val="22"/>
        </w:rPr>
        <w:t>grupo</w:t>
      </w:r>
      <w:proofErr w:type="spellEnd"/>
      <w:r w:rsidRPr="00A3216F">
        <w:rPr>
          <w:rFonts w:ascii="Arial" w:hAnsi="Arial"/>
          <w:sz w:val="22"/>
          <w:szCs w:val="22"/>
        </w:rPr>
        <w:t xml:space="preserve"> </w:t>
      </w:r>
      <w:proofErr w:type="spellStart"/>
      <w:proofErr w:type="gramStart"/>
      <w:r w:rsidRPr="00A3216F">
        <w:rPr>
          <w:rFonts w:ascii="Arial" w:hAnsi="Arial"/>
          <w:sz w:val="22"/>
          <w:szCs w:val="22"/>
        </w:rPr>
        <w:t>operativo</w:t>
      </w:r>
      <w:proofErr w:type="spellEnd"/>
      <w:r w:rsidRPr="00A3216F">
        <w:rPr>
          <w:rFonts w:ascii="Arial" w:hAnsi="Arial"/>
          <w:sz w:val="22"/>
          <w:szCs w:val="22"/>
        </w:rPr>
        <w:t xml:space="preserve">  </w:t>
      </w:r>
      <w:proofErr w:type="spellStart"/>
      <w:r w:rsidRPr="00A3216F">
        <w:rPr>
          <w:rFonts w:ascii="Arial" w:hAnsi="Arial"/>
          <w:sz w:val="22"/>
          <w:szCs w:val="22"/>
        </w:rPr>
        <w:t>está</w:t>
      </w:r>
      <w:proofErr w:type="spellEnd"/>
      <w:proofErr w:type="gramEnd"/>
      <w:r w:rsidRPr="00A3216F">
        <w:rPr>
          <w:rFonts w:ascii="Arial" w:hAnsi="Arial"/>
          <w:sz w:val="22"/>
          <w:szCs w:val="22"/>
        </w:rPr>
        <w:t xml:space="preserve"> </w:t>
      </w:r>
      <w:proofErr w:type="spellStart"/>
      <w:r w:rsidRPr="00A3216F">
        <w:rPr>
          <w:rFonts w:ascii="Arial" w:hAnsi="Arial"/>
          <w:sz w:val="22"/>
          <w:szCs w:val="22"/>
        </w:rPr>
        <w:t>formado</w:t>
      </w:r>
      <w:proofErr w:type="spellEnd"/>
      <w:r w:rsidRPr="00A3216F">
        <w:rPr>
          <w:rFonts w:ascii="Arial" w:hAnsi="Arial"/>
          <w:sz w:val="22"/>
          <w:szCs w:val="22"/>
        </w:rPr>
        <w:t xml:space="preserve"> </w:t>
      </w:r>
      <w:proofErr w:type="spellStart"/>
      <w:r w:rsidRPr="00A3216F">
        <w:rPr>
          <w:rFonts w:ascii="Arial" w:hAnsi="Arial"/>
          <w:sz w:val="22"/>
          <w:szCs w:val="22"/>
        </w:rPr>
        <w:t>por</w:t>
      </w:r>
      <w:proofErr w:type="spellEnd"/>
      <w:r w:rsidRPr="00A3216F">
        <w:rPr>
          <w:rFonts w:ascii="Arial" w:hAnsi="Arial"/>
          <w:sz w:val="22"/>
          <w:szCs w:val="22"/>
        </w:rPr>
        <w:t xml:space="preserve"> </w:t>
      </w:r>
      <w:proofErr w:type="spellStart"/>
      <w:r w:rsidRPr="00A3216F">
        <w:rPr>
          <w:rFonts w:ascii="Arial" w:hAnsi="Arial"/>
          <w:sz w:val="22"/>
          <w:szCs w:val="22"/>
        </w:rPr>
        <w:t>guías</w:t>
      </w:r>
      <w:proofErr w:type="spellEnd"/>
      <w:r w:rsidRPr="00A3216F">
        <w:rPr>
          <w:rFonts w:ascii="Arial" w:hAnsi="Arial"/>
          <w:sz w:val="22"/>
          <w:szCs w:val="22"/>
        </w:rPr>
        <w:t xml:space="preserve"> </w:t>
      </w:r>
      <w:proofErr w:type="spellStart"/>
      <w:r w:rsidRPr="00A3216F">
        <w:rPr>
          <w:rFonts w:ascii="Arial" w:hAnsi="Arial"/>
          <w:sz w:val="22"/>
          <w:szCs w:val="22"/>
        </w:rPr>
        <w:t>caninos</w:t>
      </w:r>
      <w:proofErr w:type="spellEnd"/>
      <w:r w:rsidRPr="00A3216F">
        <w:rPr>
          <w:rFonts w:ascii="Arial" w:hAnsi="Arial"/>
          <w:sz w:val="22"/>
          <w:szCs w:val="22"/>
        </w:rPr>
        <w:t xml:space="preserve"> y sus perros.</w:t>
      </w:r>
      <w:r>
        <w:rPr>
          <w:rFonts w:ascii="Arial" w:hAnsi="Arial"/>
          <w:sz w:val="22"/>
          <w:szCs w:val="22"/>
        </w:rPr>
        <w:t xml:space="preserve"> También </w:t>
      </w:r>
      <w:proofErr w:type="spellStart"/>
      <w:r>
        <w:rPr>
          <w:rFonts w:ascii="Arial" w:hAnsi="Arial"/>
          <w:sz w:val="22"/>
          <w:szCs w:val="22"/>
        </w:rPr>
        <w:t>puede</w:t>
      </w:r>
      <w:proofErr w:type="spellEnd"/>
      <w:r>
        <w:rPr>
          <w:rFonts w:ascii="Arial" w:hAnsi="Arial"/>
          <w:sz w:val="22"/>
          <w:szCs w:val="22"/>
        </w:rPr>
        <w:t xml:space="preserve"> ser </w:t>
      </w:r>
      <w:proofErr w:type="spellStart"/>
      <w:r>
        <w:rPr>
          <w:rFonts w:ascii="Arial" w:hAnsi="Arial"/>
          <w:sz w:val="22"/>
          <w:szCs w:val="22"/>
        </w:rPr>
        <w:t>denominado</w:t>
      </w:r>
      <w:proofErr w:type="spellEnd"/>
      <w:r>
        <w:rPr>
          <w:rFonts w:ascii="Arial" w:hAnsi="Arial"/>
          <w:sz w:val="22"/>
          <w:szCs w:val="22"/>
        </w:rPr>
        <w:t xml:space="preserve"> </w:t>
      </w:r>
      <w:proofErr w:type="spellStart"/>
      <w:r>
        <w:rPr>
          <w:rFonts w:ascii="Arial" w:hAnsi="Arial"/>
          <w:sz w:val="22"/>
          <w:szCs w:val="22"/>
        </w:rPr>
        <w:t>como</w:t>
      </w:r>
      <w:proofErr w:type="spellEnd"/>
      <w:r>
        <w:rPr>
          <w:rFonts w:ascii="Arial" w:hAnsi="Arial"/>
          <w:sz w:val="22"/>
          <w:szCs w:val="22"/>
        </w:rPr>
        <w:t xml:space="preserve"> Equipo </w:t>
      </w:r>
      <w:proofErr w:type="spellStart"/>
      <w:r>
        <w:rPr>
          <w:rFonts w:ascii="Arial" w:hAnsi="Arial"/>
          <w:sz w:val="22"/>
          <w:szCs w:val="22"/>
        </w:rPr>
        <w:t>cinológico</w:t>
      </w:r>
      <w:proofErr w:type="spellEnd"/>
      <w:r>
        <w:rPr>
          <w:rFonts w:ascii="Arial" w:hAnsi="Arial"/>
          <w:sz w:val="22"/>
          <w:szCs w:val="22"/>
        </w:rPr>
        <w:t>.</w:t>
      </w:r>
    </w:p>
    <w:p w14:paraId="11A910BA" w14:textId="77777777" w:rsidR="00740FFE" w:rsidRPr="00A3216F" w:rsidRDefault="00740FFE" w:rsidP="00740FFE">
      <w:pPr>
        <w:pStyle w:val="Standard"/>
        <w:ind w:left="720"/>
        <w:jc w:val="both"/>
        <w:rPr>
          <w:rFonts w:ascii="Arial" w:hAnsi="Arial"/>
          <w:sz w:val="22"/>
          <w:szCs w:val="22"/>
        </w:rPr>
      </w:pPr>
    </w:p>
    <w:p w14:paraId="1DF36C31" w14:textId="77777777" w:rsidR="00740FFE" w:rsidRDefault="00740FFE" w:rsidP="00740FFE">
      <w:pPr>
        <w:pStyle w:val="Standard"/>
        <w:numPr>
          <w:ilvl w:val="0"/>
          <w:numId w:val="23"/>
        </w:numPr>
        <w:suppressAutoHyphens/>
        <w:autoSpaceDN w:val="0"/>
        <w:jc w:val="both"/>
        <w:textAlignment w:val="baseline"/>
        <w:rPr>
          <w:rFonts w:ascii="Arial" w:hAnsi="Arial"/>
          <w:sz w:val="22"/>
          <w:szCs w:val="22"/>
        </w:rPr>
      </w:pPr>
      <w:r w:rsidRPr="00A3216F">
        <w:rPr>
          <w:rFonts w:ascii="Arial" w:hAnsi="Arial"/>
          <w:sz w:val="22"/>
          <w:szCs w:val="22"/>
        </w:rPr>
        <w:t xml:space="preserve">Equipo </w:t>
      </w:r>
      <w:proofErr w:type="spellStart"/>
      <w:r w:rsidRPr="00A3216F">
        <w:rPr>
          <w:rFonts w:ascii="Arial" w:hAnsi="Arial"/>
          <w:sz w:val="22"/>
          <w:szCs w:val="22"/>
        </w:rPr>
        <w:t>cinológico</w:t>
      </w:r>
      <w:proofErr w:type="spellEnd"/>
      <w:r w:rsidRPr="00A3216F">
        <w:rPr>
          <w:rFonts w:ascii="Arial" w:hAnsi="Arial"/>
          <w:sz w:val="22"/>
          <w:szCs w:val="22"/>
        </w:rPr>
        <w:t xml:space="preserve">: </w:t>
      </w:r>
      <w:proofErr w:type="spellStart"/>
      <w:r w:rsidRPr="00A3216F">
        <w:rPr>
          <w:rFonts w:ascii="Arial" w:hAnsi="Arial"/>
          <w:sz w:val="22"/>
          <w:szCs w:val="22"/>
        </w:rPr>
        <w:t>Binomio</w:t>
      </w:r>
      <w:proofErr w:type="spellEnd"/>
      <w:r w:rsidRPr="00A3216F">
        <w:rPr>
          <w:rFonts w:ascii="Arial" w:hAnsi="Arial"/>
          <w:sz w:val="22"/>
          <w:szCs w:val="22"/>
        </w:rPr>
        <w:t xml:space="preserve"> </w:t>
      </w:r>
      <w:proofErr w:type="spellStart"/>
      <w:r w:rsidRPr="00A3216F">
        <w:rPr>
          <w:rFonts w:ascii="Arial" w:hAnsi="Arial"/>
          <w:sz w:val="22"/>
          <w:szCs w:val="22"/>
        </w:rPr>
        <w:t>formado</w:t>
      </w:r>
      <w:proofErr w:type="spellEnd"/>
      <w:r w:rsidRPr="00A3216F">
        <w:rPr>
          <w:rFonts w:ascii="Arial" w:hAnsi="Arial"/>
          <w:sz w:val="22"/>
          <w:szCs w:val="22"/>
        </w:rPr>
        <w:t xml:space="preserve"> </w:t>
      </w:r>
      <w:proofErr w:type="spellStart"/>
      <w:r w:rsidRPr="00A3216F">
        <w:rPr>
          <w:rFonts w:ascii="Arial" w:hAnsi="Arial"/>
          <w:sz w:val="22"/>
          <w:szCs w:val="22"/>
        </w:rPr>
        <w:t>por</w:t>
      </w:r>
      <w:proofErr w:type="spellEnd"/>
      <w:r w:rsidRPr="00A3216F">
        <w:rPr>
          <w:rFonts w:ascii="Arial" w:hAnsi="Arial"/>
          <w:sz w:val="22"/>
          <w:szCs w:val="22"/>
        </w:rPr>
        <w:t xml:space="preserve"> </w:t>
      </w:r>
      <w:proofErr w:type="spellStart"/>
      <w:r w:rsidRPr="00A3216F">
        <w:rPr>
          <w:rFonts w:ascii="Arial" w:hAnsi="Arial"/>
          <w:sz w:val="22"/>
          <w:szCs w:val="22"/>
        </w:rPr>
        <w:t>el</w:t>
      </w:r>
      <w:proofErr w:type="spellEnd"/>
      <w:r w:rsidRPr="00A3216F">
        <w:rPr>
          <w:rFonts w:ascii="Arial" w:hAnsi="Arial"/>
          <w:sz w:val="22"/>
          <w:szCs w:val="22"/>
        </w:rPr>
        <w:t xml:space="preserve"> </w:t>
      </w:r>
      <w:proofErr w:type="spellStart"/>
      <w:r w:rsidRPr="00A3216F">
        <w:rPr>
          <w:rFonts w:ascii="Arial" w:hAnsi="Arial"/>
          <w:sz w:val="22"/>
          <w:szCs w:val="22"/>
        </w:rPr>
        <w:t>guía</w:t>
      </w:r>
      <w:proofErr w:type="spellEnd"/>
      <w:r w:rsidRPr="00A3216F">
        <w:rPr>
          <w:rFonts w:ascii="Arial" w:hAnsi="Arial"/>
          <w:sz w:val="22"/>
          <w:szCs w:val="22"/>
        </w:rPr>
        <w:t xml:space="preserve"> y </w:t>
      </w:r>
      <w:proofErr w:type="spellStart"/>
      <w:r w:rsidRPr="00A3216F">
        <w:rPr>
          <w:rFonts w:ascii="Arial" w:hAnsi="Arial"/>
          <w:sz w:val="22"/>
          <w:szCs w:val="22"/>
        </w:rPr>
        <w:t>su</w:t>
      </w:r>
      <w:proofErr w:type="spellEnd"/>
      <w:r w:rsidRPr="00A3216F">
        <w:rPr>
          <w:rFonts w:ascii="Arial" w:hAnsi="Arial"/>
          <w:sz w:val="22"/>
          <w:szCs w:val="22"/>
        </w:rPr>
        <w:t xml:space="preserve"> </w:t>
      </w:r>
      <w:proofErr w:type="spellStart"/>
      <w:r w:rsidRPr="00A3216F">
        <w:rPr>
          <w:rFonts w:ascii="Arial" w:hAnsi="Arial"/>
          <w:sz w:val="22"/>
          <w:szCs w:val="22"/>
        </w:rPr>
        <w:t>perro</w:t>
      </w:r>
      <w:proofErr w:type="spellEnd"/>
      <w:r w:rsidRPr="00A3216F">
        <w:rPr>
          <w:rFonts w:ascii="Arial" w:hAnsi="Arial"/>
          <w:sz w:val="22"/>
          <w:szCs w:val="22"/>
        </w:rPr>
        <w:t xml:space="preserve"> </w:t>
      </w:r>
      <w:proofErr w:type="spellStart"/>
      <w:r w:rsidRPr="00A3216F">
        <w:rPr>
          <w:rFonts w:ascii="Arial" w:hAnsi="Arial"/>
          <w:sz w:val="22"/>
          <w:szCs w:val="22"/>
        </w:rPr>
        <w:t>en</w:t>
      </w:r>
      <w:proofErr w:type="spellEnd"/>
      <w:r w:rsidRPr="00A3216F">
        <w:rPr>
          <w:rFonts w:ascii="Arial" w:hAnsi="Arial"/>
          <w:sz w:val="22"/>
          <w:szCs w:val="22"/>
        </w:rPr>
        <w:t xml:space="preserve"> </w:t>
      </w:r>
      <w:proofErr w:type="spellStart"/>
      <w:r w:rsidRPr="00A3216F">
        <w:rPr>
          <w:rFonts w:ascii="Arial" w:hAnsi="Arial"/>
          <w:sz w:val="22"/>
          <w:szCs w:val="22"/>
        </w:rPr>
        <w:t>el</w:t>
      </w:r>
      <w:proofErr w:type="spellEnd"/>
      <w:r w:rsidRPr="00A3216F">
        <w:rPr>
          <w:rFonts w:ascii="Arial" w:hAnsi="Arial"/>
          <w:sz w:val="22"/>
          <w:szCs w:val="22"/>
        </w:rPr>
        <w:t xml:space="preserve"> </w:t>
      </w:r>
      <w:proofErr w:type="spellStart"/>
      <w:r w:rsidRPr="00A3216F">
        <w:rPr>
          <w:rFonts w:ascii="Arial" w:hAnsi="Arial"/>
          <w:sz w:val="22"/>
          <w:szCs w:val="22"/>
        </w:rPr>
        <w:t>desarrollo</w:t>
      </w:r>
      <w:proofErr w:type="spellEnd"/>
      <w:r w:rsidRPr="00A3216F">
        <w:rPr>
          <w:rFonts w:ascii="Arial" w:hAnsi="Arial"/>
          <w:sz w:val="22"/>
          <w:szCs w:val="22"/>
        </w:rPr>
        <w:t xml:space="preserve"> de un </w:t>
      </w:r>
      <w:proofErr w:type="spellStart"/>
      <w:r w:rsidRPr="00A3216F">
        <w:rPr>
          <w:rFonts w:ascii="Arial" w:hAnsi="Arial"/>
          <w:sz w:val="22"/>
          <w:szCs w:val="22"/>
        </w:rPr>
        <w:t>trabajo</w:t>
      </w:r>
      <w:proofErr w:type="spellEnd"/>
      <w:r w:rsidRPr="00A3216F">
        <w:rPr>
          <w:rFonts w:ascii="Arial" w:hAnsi="Arial"/>
          <w:sz w:val="22"/>
          <w:szCs w:val="22"/>
        </w:rPr>
        <w:t>.</w:t>
      </w:r>
    </w:p>
    <w:p w14:paraId="1E8A4541" w14:textId="77777777" w:rsidR="00740FFE" w:rsidRDefault="00740FFE" w:rsidP="00740FFE">
      <w:pPr>
        <w:pStyle w:val="Prrafodelista"/>
        <w:rPr>
          <w:rFonts w:ascii="Arial" w:hAnsi="Arial"/>
        </w:rPr>
      </w:pPr>
    </w:p>
    <w:p w14:paraId="398FA3F5" w14:textId="77777777" w:rsidR="00740FFE" w:rsidRPr="00A3216F" w:rsidRDefault="00740FFE" w:rsidP="00740FFE">
      <w:pPr>
        <w:pStyle w:val="Standard"/>
        <w:numPr>
          <w:ilvl w:val="0"/>
          <w:numId w:val="23"/>
        </w:numPr>
        <w:suppressAutoHyphens/>
        <w:autoSpaceDN w:val="0"/>
        <w:jc w:val="both"/>
        <w:textAlignment w:val="baseline"/>
        <w:rPr>
          <w:rFonts w:ascii="Arial" w:hAnsi="Arial"/>
          <w:sz w:val="22"/>
          <w:szCs w:val="22"/>
        </w:rPr>
      </w:pPr>
      <w:r w:rsidRPr="00A3216F">
        <w:rPr>
          <w:rFonts w:ascii="Arial" w:hAnsi="Arial"/>
          <w:sz w:val="22"/>
          <w:szCs w:val="22"/>
        </w:rPr>
        <w:t xml:space="preserve">Guía </w:t>
      </w:r>
      <w:proofErr w:type="spellStart"/>
      <w:r w:rsidRPr="00A3216F">
        <w:rPr>
          <w:rFonts w:ascii="Arial" w:hAnsi="Arial"/>
          <w:sz w:val="22"/>
          <w:szCs w:val="22"/>
        </w:rPr>
        <w:t>canino</w:t>
      </w:r>
      <w:proofErr w:type="spellEnd"/>
      <w:r w:rsidRPr="00A3216F">
        <w:rPr>
          <w:rFonts w:ascii="Arial" w:hAnsi="Arial"/>
          <w:sz w:val="22"/>
          <w:szCs w:val="22"/>
        </w:rPr>
        <w:t xml:space="preserve">: Es un </w:t>
      </w:r>
      <w:proofErr w:type="spellStart"/>
      <w:r w:rsidRPr="00A3216F">
        <w:rPr>
          <w:rFonts w:ascii="Arial" w:hAnsi="Arial"/>
          <w:sz w:val="22"/>
          <w:szCs w:val="22"/>
        </w:rPr>
        <w:t>funcionario</w:t>
      </w:r>
      <w:proofErr w:type="spellEnd"/>
      <w:r w:rsidRPr="00A3216F">
        <w:rPr>
          <w:rFonts w:ascii="Arial" w:hAnsi="Arial"/>
          <w:sz w:val="22"/>
          <w:szCs w:val="22"/>
        </w:rPr>
        <w:t xml:space="preserve"> </w:t>
      </w:r>
      <w:proofErr w:type="spellStart"/>
      <w:r w:rsidRPr="00A3216F">
        <w:rPr>
          <w:rFonts w:ascii="Arial" w:hAnsi="Arial"/>
          <w:sz w:val="22"/>
          <w:szCs w:val="22"/>
        </w:rPr>
        <w:t>miembro</w:t>
      </w:r>
      <w:proofErr w:type="spellEnd"/>
      <w:r w:rsidRPr="00A3216F">
        <w:rPr>
          <w:rFonts w:ascii="Arial" w:hAnsi="Arial"/>
          <w:sz w:val="22"/>
          <w:szCs w:val="22"/>
        </w:rPr>
        <w:t xml:space="preserve"> del Cuerpo de la Policía Local de Los Realejos, </w:t>
      </w:r>
      <w:proofErr w:type="spellStart"/>
      <w:r w:rsidRPr="00A3216F">
        <w:rPr>
          <w:rFonts w:ascii="Arial" w:hAnsi="Arial"/>
          <w:sz w:val="22"/>
          <w:szCs w:val="22"/>
        </w:rPr>
        <w:t>que</w:t>
      </w:r>
      <w:proofErr w:type="spellEnd"/>
      <w:r w:rsidRPr="00A3216F">
        <w:rPr>
          <w:rFonts w:ascii="Arial" w:hAnsi="Arial"/>
          <w:sz w:val="22"/>
          <w:szCs w:val="22"/>
        </w:rPr>
        <w:t xml:space="preserve"> </w:t>
      </w:r>
      <w:proofErr w:type="spellStart"/>
      <w:r w:rsidRPr="00A3216F">
        <w:rPr>
          <w:rFonts w:ascii="Arial" w:hAnsi="Arial"/>
          <w:sz w:val="22"/>
          <w:szCs w:val="22"/>
        </w:rPr>
        <w:t>posee</w:t>
      </w:r>
      <w:proofErr w:type="spellEnd"/>
      <w:r w:rsidRPr="00A3216F">
        <w:rPr>
          <w:rFonts w:ascii="Arial" w:hAnsi="Arial"/>
          <w:sz w:val="22"/>
          <w:szCs w:val="22"/>
        </w:rPr>
        <w:t xml:space="preserve"> los </w:t>
      </w:r>
      <w:proofErr w:type="spellStart"/>
      <w:r w:rsidRPr="00A3216F">
        <w:rPr>
          <w:rFonts w:ascii="Arial" w:hAnsi="Arial"/>
          <w:sz w:val="22"/>
          <w:szCs w:val="22"/>
        </w:rPr>
        <w:t>conocimientos</w:t>
      </w:r>
      <w:proofErr w:type="spellEnd"/>
      <w:r w:rsidRPr="00A3216F">
        <w:rPr>
          <w:rFonts w:ascii="Arial" w:hAnsi="Arial"/>
          <w:sz w:val="22"/>
          <w:szCs w:val="22"/>
        </w:rPr>
        <w:t xml:space="preserve"> </w:t>
      </w:r>
      <w:proofErr w:type="spellStart"/>
      <w:r w:rsidRPr="00A3216F">
        <w:rPr>
          <w:rFonts w:ascii="Arial" w:hAnsi="Arial"/>
          <w:sz w:val="22"/>
          <w:szCs w:val="22"/>
        </w:rPr>
        <w:t>necesarios</w:t>
      </w:r>
      <w:proofErr w:type="spellEnd"/>
      <w:r w:rsidRPr="00A3216F">
        <w:rPr>
          <w:rFonts w:ascii="Arial" w:hAnsi="Arial"/>
          <w:sz w:val="22"/>
          <w:szCs w:val="22"/>
        </w:rPr>
        <w:t xml:space="preserve"> y la </w:t>
      </w:r>
      <w:proofErr w:type="spellStart"/>
      <w:r w:rsidRPr="00A3216F">
        <w:rPr>
          <w:rFonts w:ascii="Arial" w:hAnsi="Arial"/>
          <w:sz w:val="22"/>
          <w:szCs w:val="22"/>
        </w:rPr>
        <w:t>destreza</w:t>
      </w:r>
      <w:proofErr w:type="spellEnd"/>
      <w:r w:rsidRPr="00A3216F">
        <w:rPr>
          <w:rFonts w:ascii="Arial" w:hAnsi="Arial"/>
          <w:sz w:val="22"/>
          <w:szCs w:val="22"/>
        </w:rPr>
        <w:t xml:space="preserve"> </w:t>
      </w:r>
      <w:proofErr w:type="spellStart"/>
      <w:r w:rsidRPr="00A3216F">
        <w:rPr>
          <w:rFonts w:ascii="Arial" w:hAnsi="Arial"/>
          <w:sz w:val="22"/>
          <w:szCs w:val="22"/>
        </w:rPr>
        <w:t>en</w:t>
      </w:r>
      <w:proofErr w:type="spellEnd"/>
      <w:r w:rsidRPr="00A3216F">
        <w:rPr>
          <w:rFonts w:ascii="Arial" w:hAnsi="Arial"/>
          <w:sz w:val="22"/>
          <w:szCs w:val="22"/>
        </w:rPr>
        <w:t xml:space="preserve"> la </w:t>
      </w:r>
      <w:proofErr w:type="spellStart"/>
      <w:r w:rsidRPr="00A3216F">
        <w:rPr>
          <w:rFonts w:ascii="Arial" w:hAnsi="Arial"/>
          <w:sz w:val="22"/>
          <w:szCs w:val="22"/>
        </w:rPr>
        <w:t>materia</w:t>
      </w:r>
      <w:proofErr w:type="spellEnd"/>
      <w:r w:rsidRPr="00A3216F">
        <w:rPr>
          <w:rFonts w:ascii="Arial" w:hAnsi="Arial"/>
          <w:sz w:val="22"/>
          <w:szCs w:val="22"/>
        </w:rPr>
        <w:t xml:space="preserve"> </w:t>
      </w:r>
      <w:proofErr w:type="spellStart"/>
      <w:r w:rsidRPr="00A3216F">
        <w:rPr>
          <w:rFonts w:ascii="Arial" w:hAnsi="Arial"/>
          <w:sz w:val="22"/>
          <w:szCs w:val="22"/>
        </w:rPr>
        <w:t>concreta</w:t>
      </w:r>
      <w:proofErr w:type="spellEnd"/>
      <w:r w:rsidRPr="00A3216F">
        <w:rPr>
          <w:rFonts w:ascii="Arial" w:hAnsi="Arial"/>
          <w:sz w:val="22"/>
          <w:szCs w:val="22"/>
        </w:rPr>
        <w:t xml:space="preserve">, </w:t>
      </w:r>
      <w:proofErr w:type="spellStart"/>
      <w:r w:rsidRPr="00A3216F">
        <w:rPr>
          <w:rFonts w:ascii="Arial" w:hAnsi="Arial"/>
          <w:sz w:val="22"/>
          <w:szCs w:val="22"/>
        </w:rPr>
        <w:t>que</w:t>
      </w:r>
      <w:proofErr w:type="spellEnd"/>
      <w:r w:rsidRPr="00A3216F">
        <w:rPr>
          <w:rFonts w:ascii="Arial" w:hAnsi="Arial"/>
          <w:sz w:val="22"/>
          <w:szCs w:val="22"/>
        </w:rPr>
        <w:t xml:space="preserve"> se </w:t>
      </w:r>
      <w:proofErr w:type="spellStart"/>
      <w:r w:rsidRPr="00A3216F">
        <w:rPr>
          <w:rFonts w:ascii="Arial" w:hAnsi="Arial"/>
          <w:sz w:val="22"/>
          <w:szCs w:val="22"/>
        </w:rPr>
        <w:t>encarga</w:t>
      </w:r>
      <w:proofErr w:type="spellEnd"/>
      <w:r w:rsidRPr="00A3216F">
        <w:rPr>
          <w:rFonts w:ascii="Arial" w:hAnsi="Arial"/>
          <w:sz w:val="22"/>
          <w:szCs w:val="22"/>
        </w:rPr>
        <w:t xml:space="preserve"> de </w:t>
      </w:r>
      <w:proofErr w:type="spellStart"/>
      <w:r w:rsidRPr="00A3216F">
        <w:rPr>
          <w:rFonts w:ascii="Arial" w:hAnsi="Arial"/>
          <w:sz w:val="22"/>
          <w:szCs w:val="22"/>
        </w:rPr>
        <w:t>dirigir</w:t>
      </w:r>
      <w:proofErr w:type="spellEnd"/>
      <w:r w:rsidRPr="00A3216F">
        <w:rPr>
          <w:rFonts w:ascii="Arial" w:hAnsi="Arial"/>
          <w:sz w:val="22"/>
          <w:szCs w:val="22"/>
        </w:rPr>
        <w:t xml:space="preserve">, </w:t>
      </w:r>
      <w:proofErr w:type="spellStart"/>
      <w:r w:rsidRPr="00A3216F">
        <w:rPr>
          <w:rFonts w:ascii="Arial" w:hAnsi="Arial"/>
          <w:sz w:val="22"/>
          <w:szCs w:val="22"/>
        </w:rPr>
        <w:t>guiar</w:t>
      </w:r>
      <w:proofErr w:type="spellEnd"/>
      <w:r w:rsidRPr="00A3216F">
        <w:rPr>
          <w:rFonts w:ascii="Arial" w:hAnsi="Arial"/>
          <w:sz w:val="22"/>
          <w:szCs w:val="22"/>
        </w:rPr>
        <w:t xml:space="preserve"> y </w:t>
      </w:r>
      <w:proofErr w:type="spellStart"/>
      <w:r w:rsidRPr="00A3216F">
        <w:rPr>
          <w:rFonts w:ascii="Arial" w:hAnsi="Arial"/>
          <w:sz w:val="22"/>
          <w:szCs w:val="22"/>
        </w:rPr>
        <w:t>acompañar</w:t>
      </w:r>
      <w:proofErr w:type="spellEnd"/>
      <w:r w:rsidRPr="00A3216F">
        <w:rPr>
          <w:rFonts w:ascii="Arial" w:hAnsi="Arial"/>
          <w:sz w:val="22"/>
          <w:szCs w:val="22"/>
        </w:rPr>
        <w:t xml:space="preserve"> a perros </w:t>
      </w:r>
      <w:proofErr w:type="spellStart"/>
      <w:r w:rsidRPr="00A3216F">
        <w:rPr>
          <w:rFonts w:ascii="Arial" w:hAnsi="Arial"/>
          <w:sz w:val="22"/>
          <w:szCs w:val="22"/>
        </w:rPr>
        <w:t>adiestrados</w:t>
      </w:r>
      <w:proofErr w:type="spellEnd"/>
      <w:r w:rsidRPr="00A3216F">
        <w:rPr>
          <w:rFonts w:ascii="Arial" w:hAnsi="Arial"/>
          <w:sz w:val="22"/>
          <w:szCs w:val="22"/>
        </w:rPr>
        <w:t xml:space="preserve"> o </w:t>
      </w:r>
      <w:proofErr w:type="spellStart"/>
      <w:r w:rsidRPr="00A3216F">
        <w:rPr>
          <w:rFonts w:ascii="Arial" w:hAnsi="Arial"/>
          <w:sz w:val="22"/>
          <w:szCs w:val="22"/>
        </w:rPr>
        <w:t>entrenados</w:t>
      </w:r>
      <w:proofErr w:type="spellEnd"/>
      <w:r w:rsidRPr="00A3216F">
        <w:rPr>
          <w:rFonts w:ascii="Arial" w:hAnsi="Arial"/>
          <w:sz w:val="22"/>
          <w:szCs w:val="22"/>
        </w:rPr>
        <w:t xml:space="preserve"> para </w:t>
      </w:r>
      <w:proofErr w:type="spellStart"/>
      <w:r w:rsidRPr="00A3216F">
        <w:rPr>
          <w:rFonts w:ascii="Arial" w:hAnsi="Arial"/>
          <w:sz w:val="22"/>
          <w:szCs w:val="22"/>
        </w:rPr>
        <w:t>realizar</w:t>
      </w:r>
      <w:proofErr w:type="spellEnd"/>
      <w:r w:rsidRPr="00A3216F">
        <w:rPr>
          <w:rFonts w:ascii="Arial" w:hAnsi="Arial"/>
          <w:sz w:val="22"/>
          <w:szCs w:val="22"/>
        </w:rPr>
        <w:t xml:space="preserve"> las </w:t>
      </w:r>
      <w:proofErr w:type="spellStart"/>
      <w:r w:rsidRPr="00A3216F">
        <w:rPr>
          <w:rFonts w:ascii="Arial" w:hAnsi="Arial"/>
          <w:sz w:val="22"/>
          <w:szCs w:val="22"/>
        </w:rPr>
        <w:t>actividades</w:t>
      </w:r>
      <w:proofErr w:type="spellEnd"/>
      <w:r w:rsidRPr="00A3216F">
        <w:rPr>
          <w:rFonts w:ascii="Arial" w:hAnsi="Arial"/>
          <w:sz w:val="22"/>
          <w:szCs w:val="22"/>
        </w:rPr>
        <w:t xml:space="preserve"> </w:t>
      </w:r>
      <w:proofErr w:type="spellStart"/>
      <w:r w:rsidRPr="00A3216F">
        <w:rPr>
          <w:rFonts w:ascii="Arial" w:hAnsi="Arial"/>
          <w:sz w:val="22"/>
          <w:szCs w:val="22"/>
        </w:rPr>
        <w:t>que</w:t>
      </w:r>
      <w:proofErr w:type="spellEnd"/>
      <w:r w:rsidRPr="00A3216F">
        <w:rPr>
          <w:rFonts w:ascii="Arial" w:hAnsi="Arial"/>
          <w:sz w:val="22"/>
          <w:szCs w:val="22"/>
        </w:rPr>
        <w:t xml:space="preserve"> se </w:t>
      </w:r>
      <w:proofErr w:type="spellStart"/>
      <w:r w:rsidRPr="00A3216F">
        <w:rPr>
          <w:rFonts w:ascii="Arial" w:hAnsi="Arial"/>
          <w:sz w:val="22"/>
          <w:szCs w:val="22"/>
        </w:rPr>
        <w:t>describen</w:t>
      </w:r>
      <w:proofErr w:type="spellEnd"/>
      <w:r w:rsidRPr="00A3216F">
        <w:rPr>
          <w:rFonts w:ascii="Arial" w:hAnsi="Arial"/>
          <w:sz w:val="22"/>
          <w:szCs w:val="22"/>
        </w:rPr>
        <w:t xml:space="preserve"> </w:t>
      </w:r>
      <w:proofErr w:type="spellStart"/>
      <w:r w:rsidRPr="00A3216F">
        <w:rPr>
          <w:rFonts w:ascii="Arial" w:hAnsi="Arial"/>
          <w:sz w:val="22"/>
          <w:szCs w:val="22"/>
        </w:rPr>
        <w:t>en</w:t>
      </w:r>
      <w:proofErr w:type="spellEnd"/>
      <w:r w:rsidRPr="00A3216F">
        <w:rPr>
          <w:rFonts w:ascii="Arial" w:hAnsi="Arial"/>
          <w:sz w:val="22"/>
          <w:szCs w:val="22"/>
        </w:rPr>
        <w:t xml:space="preserve"> </w:t>
      </w:r>
      <w:proofErr w:type="spellStart"/>
      <w:r w:rsidRPr="00A3216F">
        <w:rPr>
          <w:rFonts w:ascii="Arial" w:hAnsi="Arial"/>
          <w:sz w:val="22"/>
          <w:szCs w:val="22"/>
        </w:rPr>
        <w:t>el</w:t>
      </w:r>
      <w:proofErr w:type="spellEnd"/>
      <w:r w:rsidRPr="00A3216F">
        <w:rPr>
          <w:rFonts w:ascii="Arial" w:hAnsi="Arial"/>
          <w:sz w:val="22"/>
          <w:szCs w:val="22"/>
        </w:rPr>
        <w:t xml:space="preserve"> </w:t>
      </w:r>
      <w:proofErr w:type="spellStart"/>
      <w:r w:rsidRPr="00A3216F">
        <w:rPr>
          <w:rFonts w:ascii="Arial" w:hAnsi="Arial"/>
          <w:sz w:val="22"/>
          <w:szCs w:val="22"/>
        </w:rPr>
        <w:t>presente</w:t>
      </w:r>
      <w:proofErr w:type="spellEnd"/>
      <w:r w:rsidRPr="00A3216F">
        <w:rPr>
          <w:rFonts w:ascii="Arial" w:hAnsi="Arial"/>
          <w:sz w:val="22"/>
          <w:szCs w:val="22"/>
        </w:rPr>
        <w:t xml:space="preserve"> </w:t>
      </w:r>
      <w:proofErr w:type="spellStart"/>
      <w:r w:rsidRPr="00A3216F">
        <w:rPr>
          <w:rFonts w:ascii="Arial" w:hAnsi="Arial"/>
          <w:sz w:val="22"/>
          <w:szCs w:val="22"/>
        </w:rPr>
        <w:t>Reglamento</w:t>
      </w:r>
      <w:proofErr w:type="spellEnd"/>
      <w:r w:rsidRPr="00A3216F">
        <w:rPr>
          <w:rFonts w:ascii="Arial" w:hAnsi="Arial"/>
          <w:sz w:val="22"/>
          <w:szCs w:val="22"/>
        </w:rPr>
        <w:t xml:space="preserve">. Su </w:t>
      </w:r>
      <w:proofErr w:type="spellStart"/>
      <w:r>
        <w:rPr>
          <w:rFonts w:ascii="Arial" w:hAnsi="Arial"/>
          <w:sz w:val="22"/>
          <w:szCs w:val="22"/>
        </w:rPr>
        <w:t>número</w:t>
      </w:r>
      <w:proofErr w:type="spellEnd"/>
      <w:r>
        <w:rPr>
          <w:rFonts w:ascii="Arial" w:hAnsi="Arial"/>
          <w:sz w:val="22"/>
          <w:szCs w:val="22"/>
        </w:rPr>
        <w:t xml:space="preserve"> </w:t>
      </w:r>
      <w:r w:rsidRPr="00A3216F">
        <w:rPr>
          <w:rFonts w:ascii="Arial" w:hAnsi="Arial" w:hint="eastAsia"/>
          <w:sz w:val="22"/>
          <w:szCs w:val="22"/>
        </w:rPr>
        <w:t xml:space="preserve">y </w:t>
      </w:r>
      <w:proofErr w:type="spellStart"/>
      <w:r w:rsidRPr="00A3216F">
        <w:rPr>
          <w:rFonts w:ascii="Arial" w:hAnsi="Arial"/>
          <w:sz w:val="22"/>
          <w:szCs w:val="22"/>
        </w:rPr>
        <w:t>especialidades</w:t>
      </w:r>
      <w:proofErr w:type="spellEnd"/>
      <w:r w:rsidRPr="00A3216F">
        <w:rPr>
          <w:rFonts w:ascii="Arial" w:hAnsi="Arial"/>
          <w:sz w:val="22"/>
          <w:szCs w:val="22"/>
        </w:rPr>
        <w:t xml:space="preserve"> </w:t>
      </w:r>
      <w:proofErr w:type="spellStart"/>
      <w:r w:rsidRPr="00A3216F">
        <w:rPr>
          <w:rFonts w:ascii="Arial" w:hAnsi="Arial"/>
          <w:sz w:val="22"/>
          <w:szCs w:val="22"/>
        </w:rPr>
        <w:t>vendrán</w:t>
      </w:r>
      <w:proofErr w:type="spellEnd"/>
      <w:r w:rsidRPr="00A3216F">
        <w:rPr>
          <w:rFonts w:ascii="Arial" w:hAnsi="Arial"/>
          <w:sz w:val="22"/>
          <w:szCs w:val="22"/>
        </w:rPr>
        <w:t xml:space="preserve"> </w:t>
      </w:r>
      <w:proofErr w:type="spellStart"/>
      <w:r w:rsidRPr="00A3216F">
        <w:rPr>
          <w:rFonts w:ascii="Arial" w:hAnsi="Arial"/>
          <w:sz w:val="22"/>
          <w:szCs w:val="22"/>
        </w:rPr>
        <w:t>determinados</w:t>
      </w:r>
      <w:proofErr w:type="spellEnd"/>
      <w:r w:rsidRPr="00A3216F">
        <w:rPr>
          <w:rFonts w:ascii="Arial" w:hAnsi="Arial"/>
          <w:sz w:val="22"/>
          <w:szCs w:val="22"/>
        </w:rPr>
        <w:t xml:space="preserve"> </w:t>
      </w:r>
      <w:proofErr w:type="spellStart"/>
      <w:r w:rsidRPr="00A3216F">
        <w:rPr>
          <w:rFonts w:ascii="Arial" w:hAnsi="Arial"/>
          <w:sz w:val="22"/>
          <w:szCs w:val="22"/>
        </w:rPr>
        <w:t>en</w:t>
      </w:r>
      <w:proofErr w:type="spellEnd"/>
      <w:r w:rsidRPr="00A3216F">
        <w:rPr>
          <w:rFonts w:ascii="Arial" w:hAnsi="Arial"/>
          <w:sz w:val="22"/>
          <w:szCs w:val="22"/>
        </w:rPr>
        <w:t xml:space="preserve"> </w:t>
      </w:r>
      <w:proofErr w:type="spellStart"/>
      <w:r w:rsidRPr="00A3216F">
        <w:rPr>
          <w:rFonts w:ascii="Arial" w:hAnsi="Arial"/>
          <w:sz w:val="22"/>
          <w:szCs w:val="22"/>
        </w:rPr>
        <w:t>razón</w:t>
      </w:r>
      <w:proofErr w:type="spellEnd"/>
      <w:r w:rsidRPr="00A3216F">
        <w:rPr>
          <w:rFonts w:ascii="Arial" w:hAnsi="Arial"/>
          <w:sz w:val="22"/>
          <w:szCs w:val="22"/>
        </w:rPr>
        <w:t xml:space="preserve"> de los </w:t>
      </w:r>
      <w:proofErr w:type="spellStart"/>
      <w:r w:rsidRPr="00A3216F">
        <w:rPr>
          <w:rFonts w:ascii="Arial" w:hAnsi="Arial"/>
          <w:sz w:val="22"/>
          <w:szCs w:val="22"/>
        </w:rPr>
        <w:t>cometidos</w:t>
      </w:r>
      <w:proofErr w:type="spellEnd"/>
      <w:r w:rsidRPr="00A3216F">
        <w:rPr>
          <w:rFonts w:ascii="Arial" w:hAnsi="Arial"/>
          <w:sz w:val="22"/>
          <w:szCs w:val="22"/>
        </w:rPr>
        <w:t xml:space="preserve"> a </w:t>
      </w:r>
      <w:proofErr w:type="spellStart"/>
      <w:r w:rsidRPr="00A3216F">
        <w:rPr>
          <w:rFonts w:ascii="Arial" w:hAnsi="Arial"/>
          <w:sz w:val="22"/>
          <w:szCs w:val="22"/>
        </w:rPr>
        <w:t>desempeñar</w:t>
      </w:r>
      <w:proofErr w:type="spellEnd"/>
      <w:r w:rsidRPr="00A3216F">
        <w:rPr>
          <w:rFonts w:ascii="Arial" w:hAnsi="Arial"/>
          <w:sz w:val="22"/>
          <w:szCs w:val="22"/>
        </w:rPr>
        <w:t xml:space="preserve">. </w:t>
      </w:r>
      <w:r>
        <w:rPr>
          <w:rFonts w:ascii="Arial" w:hAnsi="Arial"/>
          <w:sz w:val="22"/>
          <w:szCs w:val="22"/>
        </w:rPr>
        <w:t xml:space="preserve"> </w:t>
      </w:r>
    </w:p>
    <w:p w14:paraId="5691C392" w14:textId="77777777" w:rsidR="00740FFE" w:rsidRPr="00A3216F" w:rsidRDefault="00740FFE" w:rsidP="00740FFE">
      <w:pPr>
        <w:pStyle w:val="Prrafodelista"/>
        <w:rPr>
          <w:rFonts w:ascii="Arial" w:hAnsi="Arial"/>
        </w:rPr>
      </w:pPr>
    </w:p>
    <w:p w14:paraId="3108A283" w14:textId="77777777" w:rsidR="00740FFE" w:rsidRPr="00613CF3" w:rsidRDefault="00740FFE" w:rsidP="00740FFE">
      <w:pPr>
        <w:pStyle w:val="Standard"/>
        <w:numPr>
          <w:ilvl w:val="0"/>
          <w:numId w:val="23"/>
        </w:numPr>
        <w:suppressAutoHyphens/>
        <w:autoSpaceDN w:val="0"/>
        <w:jc w:val="both"/>
        <w:textAlignment w:val="baseline"/>
        <w:rPr>
          <w:rFonts w:ascii="Arial" w:hAnsi="Arial"/>
          <w:sz w:val="22"/>
          <w:szCs w:val="22"/>
        </w:rPr>
      </w:pPr>
      <w:r w:rsidRPr="00A3216F">
        <w:rPr>
          <w:rFonts w:ascii="Arial" w:hAnsi="Arial"/>
          <w:sz w:val="22"/>
          <w:szCs w:val="22"/>
        </w:rPr>
        <w:lastRenderedPageBreak/>
        <w:t xml:space="preserve">Perro de </w:t>
      </w:r>
      <w:proofErr w:type="spellStart"/>
      <w:r w:rsidRPr="00A3216F">
        <w:rPr>
          <w:rFonts w:ascii="Arial" w:hAnsi="Arial"/>
          <w:sz w:val="22"/>
          <w:szCs w:val="22"/>
        </w:rPr>
        <w:t>búsqueda</w:t>
      </w:r>
      <w:proofErr w:type="spellEnd"/>
      <w:r w:rsidRPr="00A3216F">
        <w:rPr>
          <w:rFonts w:ascii="Arial" w:hAnsi="Arial"/>
          <w:sz w:val="22"/>
          <w:szCs w:val="22"/>
        </w:rPr>
        <w:t xml:space="preserve"> y </w:t>
      </w:r>
      <w:proofErr w:type="spellStart"/>
      <w:r w:rsidRPr="00A3216F">
        <w:rPr>
          <w:rFonts w:ascii="Arial" w:hAnsi="Arial"/>
          <w:sz w:val="22"/>
          <w:szCs w:val="22"/>
        </w:rPr>
        <w:t>rescate</w:t>
      </w:r>
      <w:proofErr w:type="spellEnd"/>
      <w:r w:rsidRPr="00A3216F">
        <w:rPr>
          <w:rFonts w:ascii="Arial" w:hAnsi="Arial"/>
          <w:sz w:val="22"/>
          <w:szCs w:val="22"/>
        </w:rPr>
        <w:t xml:space="preserve">: Es </w:t>
      </w:r>
      <w:r w:rsidRPr="00613CF3">
        <w:rPr>
          <w:rFonts w:ascii="Arial" w:hAnsi="Arial"/>
          <w:sz w:val="22"/>
          <w:szCs w:val="22"/>
        </w:rPr>
        <w:t xml:space="preserve">un </w:t>
      </w:r>
      <w:proofErr w:type="spellStart"/>
      <w:r w:rsidRPr="00613CF3">
        <w:rPr>
          <w:rFonts w:ascii="Arial" w:hAnsi="Arial"/>
          <w:sz w:val="22"/>
          <w:szCs w:val="22"/>
        </w:rPr>
        <w:t>perro</w:t>
      </w:r>
      <w:proofErr w:type="spellEnd"/>
      <w:r w:rsidRPr="00613CF3">
        <w:rPr>
          <w:rFonts w:ascii="Arial" w:hAnsi="Arial"/>
          <w:sz w:val="22"/>
          <w:szCs w:val="22"/>
        </w:rPr>
        <w:t xml:space="preserve">, </w:t>
      </w:r>
      <w:proofErr w:type="spellStart"/>
      <w:r w:rsidRPr="00613CF3">
        <w:rPr>
          <w:rFonts w:ascii="Arial" w:hAnsi="Arial"/>
          <w:sz w:val="22"/>
          <w:szCs w:val="22"/>
        </w:rPr>
        <w:t>debidamente</w:t>
      </w:r>
      <w:proofErr w:type="spellEnd"/>
      <w:r w:rsidRPr="00613CF3">
        <w:rPr>
          <w:rFonts w:ascii="Arial" w:hAnsi="Arial"/>
          <w:sz w:val="22"/>
          <w:szCs w:val="22"/>
        </w:rPr>
        <w:t xml:space="preserve"> </w:t>
      </w:r>
      <w:proofErr w:type="spellStart"/>
      <w:r w:rsidRPr="00613CF3">
        <w:rPr>
          <w:rFonts w:ascii="Arial" w:hAnsi="Arial"/>
          <w:sz w:val="22"/>
          <w:szCs w:val="22"/>
        </w:rPr>
        <w:t>adiestrado</w:t>
      </w:r>
      <w:proofErr w:type="spellEnd"/>
      <w:r w:rsidRPr="00613CF3">
        <w:rPr>
          <w:rFonts w:ascii="Arial" w:hAnsi="Arial"/>
          <w:sz w:val="22"/>
          <w:szCs w:val="22"/>
        </w:rPr>
        <w:t xml:space="preserve">, </w:t>
      </w:r>
      <w:proofErr w:type="spellStart"/>
      <w:r w:rsidRPr="00613CF3">
        <w:rPr>
          <w:rFonts w:ascii="Arial" w:hAnsi="Arial"/>
          <w:sz w:val="22"/>
          <w:szCs w:val="22"/>
        </w:rPr>
        <w:t>que</w:t>
      </w:r>
      <w:proofErr w:type="spellEnd"/>
      <w:r w:rsidRPr="00613CF3">
        <w:rPr>
          <w:rFonts w:ascii="Arial" w:hAnsi="Arial"/>
          <w:sz w:val="22"/>
          <w:szCs w:val="22"/>
        </w:rPr>
        <w:t xml:space="preserve"> </w:t>
      </w:r>
      <w:proofErr w:type="spellStart"/>
      <w:r w:rsidRPr="00613CF3">
        <w:rPr>
          <w:rFonts w:ascii="Arial" w:hAnsi="Arial"/>
          <w:sz w:val="22"/>
          <w:szCs w:val="22"/>
        </w:rPr>
        <w:t>actúa</w:t>
      </w:r>
      <w:proofErr w:type="spellEnd"/>
      <w:r w:rsidRPr="00613CF3">
        <w:rPr>
          <w:rFonts w:ascii="Arial" w:hAnsi="Arial"/>
          <w:sz w:val="22"/>
          <w:szCs w:val="22"/>
        </w:rPr>
        <w:t xml:space="preserve"> con </w:t>
      </w:r>
      <w:proofErr w:type="spellStart"/>
      <w:r w:rsidRPr="00613CF3">
        <w:rPr>
          <w:rFonts w:ascii="Arial" w:hAnsi="Arial"/>
          <w:sz w:val="22"/>
          <w:szCs w:val="22"/>
        </w:rPr>
        <w:t>su</w:t>
      </w:r>
      <w:proofErr w:type="spellEnd"/>
      <w:r w:rsidRPr="00613CF3">
        <w:rPr>
          <w:rFonts w:ascii="Arial" w:hAnsi="Arial"/>
          <w:sz w:val="22"/>
          <w:szCs w:val="22"/>
        </w:rPr>
        <w:t xml:space="preserve"> </w:t>
      </w:r>
      <w:proofErr w:type="spellStart"/>
      <w:r w:rsidRPr="00613CF3">
        <w:rPr>
          <w:rFonts w:ascii="Arial" w:hAnsi="Arial"/>
          <w:sz w:val="22"/>
          <w:szCs w:val="22"/>
        </w:rPr>
        <w:t>binomio</w:t>
      </w:r>
      <w:proofErr w:type="spellEnd"/>
      <w:r w:rsidRPr="00613CF3">
        <w:rPr>
          <w:rFonts w:ascii="Arial" w:hAnsi="Arial"/>
          <w:sz w:val="22"/>
          <w:szCs w:val="22"/>
        </w:rPr>
        <w:t xml:space="preserve"> </w:t>
      </w:r>
      <w:proofErr w:type="spellStart"/>
      <w:r w:rsidRPr="00613CF3">
        <w:rPr>
          <w:rFonts w:ascii="Arial" w:hAnsi="Arial"/>
          <w:sz w:val="22"/>
          <w:szCs w:val="22"/>
        </w:rPr>
        <w:t>en</w:t>
      </w:r>
      <w:proofErr w:type="spellEnd"/>
      <w:r w:rsidRPr="00613CF3">
        <w:rPr>
          <w:rFonts w:ascii="Arial" w:hAnsi="Arial"/>
          <w:sz w:val="22"/>
          <w:szCs w:val="22"/>
        </w:rPr>
        <w:t xml:space="preserve"> las </w:t>
      </w:r>
      <w:proofErr w:type="spellStart"/>
      <w:r w:rsidRPr="00613CF3">
        <w:rPr>
          <w:rFonts w:ascii="Arial" w:hAnsi="Arial"/>
          <w:sz w:val="22"/>
          <w:szCs w:val="22"/>
        </w:rPr>
        <w:t>actividades</w:t>
      </w:r>
      <w:proofErr w:type="spellEnd"/>
      <w:r w:rsidRPr="00613CF3">
        <w:rPr>
          <w:rFonts w:ascii="Arial" w:hAnsi="Arial"/>
          <w:sz w:val="22"/>
          <w:szCs w:val="22"/>
        </w:rPr>
        <w:t xml:space="preserve"> </w:t>
      </w:r>
      <w:proofErr w:type="spellStart"/>
      <w:r w:rsidRPr="00613CF3">
        <w:rPr>
          <w:rFonts w:ascii="Arial" w:hAnsi="Arial"/>
          <w:sz w:val="22"/>
          <w:szCs w:val="22"/>
        </w:rPr>
        <w:t>que</w:t>
      </w:r>
      <w:proofErr w:type="spellEnd"/>
      <w:r w:rsidRPr="00613CF3">
        <w:rPr>
          <w:rFonts w:ascii="Arial" w:hAnsi="Arial"/>
          <w:sz w:val="22"/>
          <w:szCs w:val="22"/>
        </w:rPr>
        <w:t xml:space="preserve"> se </w:t>
      </w:r>
      <w:proofErr w:type="spellStart"/>
      <w:r w:rsidRPr="00613CF3">
        <w:rPr>
          <w:rFonts w:ascii="Arial" w:hAnsi="Arial"/>
          <w:sz w:val="22"/>
          <w:szCs w:val="22"/>
        </w:rPr>
        <w:t>describen</w:t>
      </w:r>
      <w:proofErr w:type="spellEnd"/>
      <w:r w:rsidRPr="00613CF3">
        <w:rPr>
          <w:rFonts w:ascii="Arial" w:hAnsi="Arial"/>
          <w:sz w:val="22"/>
          <w:szCs w:val="22"/>
        </w:rPr>
        <w:t xml:space="preserve"> </w:t>
      </w:r>
      <w:proofErr w:type="spellStart"/>
      <w:r w:rsidRPr="00613CF3">
        <w:rPr>
          <w:rFonts w:ascii="Arial" w:hAnsi="Arial"/>
          <w:sz w:val="22"/>
          <w:szCs w:val="22"/>
        </w:rPr>
        <w:t>en</w:t>
      </w:r>
      <w:proofErr w:type="spellEnd"/>
      <w:r w:rsidRPr="00613CF3">
        <w:rPr>
          <w:rFonts w:ascii="Arial" w:hAnsi="Arial"/>
          <w:sz w:val="22"/>
          <w:szCs w:val="22"/>
        </w:rPr>
        <w:t xml:space="preserve"> </w:t>
      </w:r>
      <w:proofErr w:type="spellStart"/>
      <w:r w:rsidRPr="00613CF3">
        <w:rPr>
          <w:rFonts w:ascii="Arial" w:hAnsi="Arial"/>
          <w:sz w:val="22"/>
          <w:szCs w:val="22"/>
        </w:rPr>
        <w:t>el</w:t>
      </w:r>
      <w:proofErr w:type="spellEnd"/>
      <w:r w:rsidRPr="00613CF3">
        <w:rPr>
          <w:rFonts w:ascii="Arial" w:hAnsi="Arial"/>
          <w:sz w:val="22"/>
          <w:szCs w:val="22"/>
        </w:rPr>
        <w:t xml:space="preserve"> </w:t>
      </w:r>
      <w:proofErr w:type="spellStart"/>
      <w:r w:rsidRPr="00613CF3">
        <w:rPr>
          <w:rFonts w:ascii="Arial" w:hAnsi="Arial"/>
          <w:sz w:val="22"/>
          <w:szCs w:val="22"/>
        </w:rPr>
        <w:t>presente</w:t>
      </w:r>
      <w:proofErr w:type="spellEnd"/>
      <w:r w:rsidRPr="00613CF3">
        <w:rPr>
          <w:rFonts w:ascii="Arial" w:hAnsi="Arial"/>
          <w:sz w:val="22"/>
          <w:szCs w:val="22"/>
        </w:rPr>
        <w:t xml:space="preserve"> </w:t>
      </w:r>
      <w:proofErr w:type="spellStart"/>
      <w:r w:rsidRPr="00613CF3">
        <w:rPr>
          <w:rFonts w:ascii="Arial" w:hAnsi="Arial"/>
          <w:sz w:val="22"/>
          <w:szCs w:val="22"/>
        </w:rPr>
        <w:t>Reglamento</w:t>
      </w:r>
      <w:proofErr w:type="spellEnd"/>
      <w:r w:rsidRPr="00613CF3">
        <w:rPr>
          <w:rFonts w:ascii="Arial" w:hAnsi="Arial"/>
          <w:sz w:val="22"/>
          <w:szCs w:val="22"/>
        </w:rPr>
        <w:t xml:space="preserve">. </w:t>
      </w:r>
    </w:p>
    <w:p w14:paraId="334F59B3" w14:textId="77777777" w:rsidR="00740FFE" w:rsidRPr="00613CF3" w:rsidRDefault="00740FFE" w:rsidP="00740FFE">
      <w:pPr>
        <w:pStyle w:val="Prrafodelista"/>
        <w:rPr>
          <w:rFonts w:ascii="Arial" w:hAnsi="Arial"/>
        </w:rPr>
      </w:pPr>
    </w:p>
    <w:p w14:paraId="06310744" w14:textId="77777777" w:rsidR="00740FFE" w:rsidRPr="00613CF3" w:rsidRDefault="00740FFE" w:rsidP="00740FFE">
      <w:pPr>
        <w:pStyle w:val="Standard"/>
        <w:numPr>
          <w:ilvl w:val="0"/>
          <w:numId w:val="23"/>
        </w:numPr>
        <w:suppressAutoHyphens/>
        <w:autoSpaceDN w:val="0"/>
        <w:jc w:val="both"/>
        <w:textAlignment w:val="baseline"/>
        <w:rPr>
          <w:rFonts w:ascii="Arial" w:hAnsi="Arial"/>
          <w:sz w:val="22"/>
          <w:szCs w:val="22"/>
        </w:rPr>
      </w:pPr>
      <w:r w:rsidRPr="00613CF3">
        <w:rPr>
          <w:rFonts w:ascii="Arial" w:hAnsi="Arial"/>
          <w:sz w:val="22"/>
          <w:szCs w:val="22"/>
        </w:rPr>
        <w:t xml:space="preserve">Perro detector de </w:t>
      </w:r>
      <w:proofErr w:type="spellStart"/>
      <w:r w:rsidRPr="00613CF3">
        <w:rPr>
          <w:rFonts w:ascii="Arial" w:hAnsi="Arial"/>
          <w:sz w:val="22"/>
          <w:szCs w:val="22"/>
        </w:rPr>
        <w:t>sustancias</w:t>
      </w:r>
      <w:proofErr w:type="spellEnd"/>
      <w:r w:rsidRPr="00613CF3">
        <w:rPr>
          <w:rFonts w:ascii="Arial" w:hAnsi="Arial"/>
          <w:sz w:val="22"/>
          <w:szCs w:val="22"/>
        </w:rPr>
        <w:t xml:space="preserve"> </w:t>
      </w:r>
      <w:proofErr w:type="spellStart"/>
      <w:r w:rsidRPr="00613CF3">
        <w:rPr>
          <w:rFonts w:ascii="Arial" w:hAnsi="Arial"/>
          <w:sz w:val="22"/>
          <w:szCs w:val="22"/>
        </w:rPr>
        <w:t>olorosas</w:t>
      </w:r>
      <w:proofErr w:type="spellEnd"/>
      <w:r w:rsidRPr="00613CF3">
        <w:rPr>
          <w:rFonts w:ascii="Arial" w:hAnsi="Arial"/>
          <w:sz w:val="22"/>
          <w:szCs w:val="22"/>
        </w:rPr>
        <w:t xml:space="preserve">: En un </w:t>
      </w:r>
      <w:proofErr w:type="spellStart"/>
      <w:r w:rsidRPr="00613CF3">
        <w:rPr>
          <w:rFonts w:ascii="Arial" w:hAnsi="Arial"/>
          <w:sz w:val="22"/>
          <w:szCs w:val="22"/>
        </w:rPr>
        <w:t>perro</w:t>
      </w:r>
      <w:proofErr w:type="spellEnd"/>
      <w:r w:rsidRPr="00613CF3">
        <w:rPr>
          <w:rFonts w:ascii="Arial" w:hAnsi="Arial"/>
          <w:sz w:val="22"/>
          <w:szCs w:val="22"/>
        </w:rPr>
        <w:t xml:space="preserve">, </w:t>
      </w:r>
      <w:proofErr w:type="spellStart"/>
      <w:r w:rsidRPr="00613CF3">
        <w:rPr>
          <w:rFonts w:ascii="Arial" w:hAnsi="Arial"/>
          <w:sz w:val="22"/>
          <w:szCs w:val="22"/>
        </w:rPr>
        <w:t>debidamente</w:t>
      </w:r>
      <w:proofErr w:type="spellEnd"/>
      <w:r w:rsidRPr="00613CF3">
        <w:rPr>
          <w:rFonts w:ascii="Arial" w:hAnsi="Arial"/>
          <w:sz w:val="22"/>
          <w:szCs w:val="22"/>
        </w:rPr>
        <w:t xml:space="preserve"> </w:t>
      </w:r>
      <w:proofErr w:type="spellStart"/>
      <w:r w:rsidRPr="00613CF3">
        <w:rPr>
          <w:rFonts w:ascii="Arial" w:hAnsi="Arial"/>
          <w:sz w:val="22"/>
          <w:szCs w:val="22"/>
        </w:rPr>
        <w:t>adiestrado</w:t>
      </w:r>
      <w:proofErr w:type="spellEnd"/>
      <w:r w:rsidRPr="00613CF3">
        <w:rPr>
          <w:rFonts w:ascii="Arial" w:hAnsi="Arial"/>
          <w:sz w:val="22"/>
          <w:szCs w:val="22"/>
        </w:rPr>
        <w:t xml:space="preserve">, </w:t>
      </w:r>
      <w:proofErr w:type="spellStart"/>
      <w:r w:rsidRPr="00613CF3">
        <w:rPr>
          <w:rFonts w:ascii="Arial" w:hAnsi="Arial"/>
          <w:sz w:val="22"/>
          <w:szCs w:val="22"/>
        </w:rPr>
        <w:t>que</w:t>
      </w:r>
      <w:proofErr w:type="spellEnd"/>
      <w:r w:rsidRPr="00613CF3">
        <w:rPr>
          <w:rFonts w:ascii="Arial" w:hAnsi="Arial"/>
          <w:sz w:val="22"/>
          <w:szCs w:val="22"/>
        </w:rPr>
        <w:t xml:space="preserve"> </w:t>
      </w:r>
      <w:proofErr w:type="spellStart"/>
      <w:r w:rsidRPr="00613CF3">
        <w:rPr>
          <w:rFonts w:ascii="Arial" w:hAnsi="Arial"/>
          <w:sz w:val="22"/>
          <w:szCs w:val="22"/>
        </w:rPr>
        <w:t>actúa</w:t>
      </w:r>
      <w:proofErr w:type="spellEnd"/>
      <w:r w:rsidRPr="00613CF3">
        <w:rPr>
          <w:rFonts w:ascii="Arial" w:hAnsi="Arial"/>
          <w:sz w:val="22"/>
          <w:szCs w:val="22"/>
        </w:rPr>
        <w:t xml:space="preserve"> con </w:t>
      </w:r>
      <w:proofErr w:type="spellStart"/>
      <w:r w:rsidRPr="00613CF3">
        <w:rPr>
          <w:rFonts w:ascii="Arial" w:hAnsi="Arial"/>
          <w:sz w:val="22"/>
          <w:szCs w:val="22"/>
        </w:rPr>
        <w:t>su</w:t>
      </w:r>
      <w:proofErr w:type="spellEnd"/>
      <w:r w:rsidRPr="00613CF3">
        <w:rPr>
          <w:rFonts w:ascii="Arial" w:hAnsi="Arial"/>
          <w:sz w:val="22"/>
          <w:szCs w:val="22"/>
        </w:rPr>
        <w:t xml:space="preserve"> </w:t>
      </w:r>
      <w:proofErr w:type="spellStart"/>
      <w:r w:rsidRPr="00613CF3">
        <w:rPr>
          <w:rFonts w:ascii="Arial" w:hAnsi="Arial"/>
          <w:sz w:val="22"/>
          <w:szCs w:val="22"/>
        </w:rPr>
        <w:t>binomio</w:t>
      </w:r>
      <w:proofErr w:type="spellEnd"/>
      <w:r w:rsidRPr="00613CF3">
        <w:rPr>
          <w:rFonts w:ascii="Arial" w:hAnsi="Arial"/>
          <w:sz w:val="22"/>
          <w:szCs w:val="22"/>
        </w:rPr>
        <w:t xml:space="preserve"> </w:t>
      </w:r>
      <w:proofErr w:type="spellStart"/>
      <w:r w:rsidRPr="00613CF3">
        <w:rPr>
          <w:rFonts w:ascii="Arial" w:hAnsi="Arial"/>
          <w:sz w:val="22"/>
          <w:szCs w:val="22"/>
        </w:rPr>
        <w:t>en</w:t>
      </w:r>
      <w:proofErr w:type="spellEnd"/>
      <w:r w:rsidRPr="00613CF3">
        <w:rPr>
          <w:rFonts w:ascii="Arial" w:hAnsi="Arial"/>
          <w:sz w:val="22"/>
          <w:szCs w:val="22"/>
        </w:rPr>
        <w:t xml:space="preserve"> las </w:t>
      </w:r>
      <w:proofErr w:type="spellStart"/>
      <w:r w:rsidRPr="00613CF3">
        <w:rPr>
          <w:rFonts w:ascii="Arial" w:hAnsi="Arial"/>
          <w:sz w:val="22"/>
          <w:szCs w:val="22"/>
        </w:rPr>
        <w:t>actividades</w:t>
      </w:r>
      <w:proofErr w:type="spellEnd"/>
      <w:r w:rsidRPr="00613CF3">
        <w:rPr>
          <w:rFonts w:ascii="Arial" w:hAnsi="Arial"/>
          <w:sz w:val="22"/>
          <w:szCs w:val="22"/>
        </w:rPr>
        <w:t xml:space="preserve"> </w:t>
      </w:r>
      <w:proofErr w:type="spellStart"/>
      <w:r w:rsidRPr="00613CF3">
        <w:rPr>
          <w:rFonts w:ascii="Arial" w:hAnsi="Arial"/>
          <w:sz w:val="22"/>
          <w:szCs w:val="22"/>
        </w:rPr>
        <w:t>que</w:t>
      </w:r>
      <w:proofErr w:type="spellEnd"/>
      <w:r w:rsidRPr="00613CF3">
        <w:rPr>
          <w:rFonts w:ascii="Arial" w:hAnsi="Arial"/>
          <w:sz w:val="22"/>
          <w:szCs w:val="22"/>
        </w:rPr>
        <w:t xml:space="preserve"> se </w:t>
      </w:r>
      <w:proofErr w:type="spellStart"/>
      <w:r w:rsidRPr="00613CF3">
        <w:rPr>
          <w:rFonts w:ascii="Arial" w:hAnsi="Arial"/>
          <w:sz w:val="22"/>
          <w:szCs w:val="22"/>
        </w:rPr>
        <w:t>describen</w:t>
      </w:r>
      <w:proofErr w:type="spellEnd"/>
      <w:r w:rsidRPr="00613CF3">
        <w:rPr>
          <w:rFonts w:ascii="Arial" w:hAnsi="Arial"/>
          <w:sz w:val="22"/>
          <w:szCs w:val="22"/>
        </w:rPr>
        <w:t xml:space="preserve"> </w:t>
      </w:r>
      <w:proofErr w:type="spellStart"/>
      <w:r w:rsidRPr="00613CF3">
        <w:rPr>
          <w:rFonts w:ascii="Arial" w:hAnsi="Arial"/>
          <w:sz w:val="22"/>
          <w:szCs w:val="22"/>
        </w:rPr>
        <w:t>en</w:t>
      </w:r>
      <w:proofErr w:type="spellEnd"/>
      <w:r w:rsidRPr="00613CF3">
        <w:rPr>
          <w:rFonts w:ascii="Arial" w:hAnsi="Arial"/>
          <w:sz w:val="22"/>
          <w:szCs w:val="22"/>
        </w:rPr>
        <w:t xml:space="preserve"> </w:t>
      </w:r>
      <w:proofErr w:type="spellStart"/>
      <w:r w:rsidRPr="00613CF3">
        <w:rPr>
          <w:rFonts w:ascii="Arial" w:hAnsi="Arial"/>
          <w:sz w:val="22"/>
          <w:szCs w:val="22"/>
        </w:rPr>
        <w:t>el</w:t>
      </w:r>
      <w:proofErr w:type="spellEnd"/>
      <w:r w:rsidRPr="00613CF3">
        <w:rPr>
          <w:rFonts w:ascii="Arial" w:hAnsi="Arial"/>
          <w:sz w:val="22"/>
          <w:szCs w:val="22"/>
        </w:rPr>
        <w:t xml:space="preserve"> </w:t>
      </w:r>
      <w:proofErr w:type="spellStart"/>
      <w:r w:rsidRPr="00613CF3">
        <w:rPr>
          <w:rFonts w:ascii="Arial" w:hAnsi="Arial"/>
          <w:sz w:val="22"/>
          <w:szCs w:val="22"/>
        </w:rPr>
        <w:t>presente</w:t>
      </w:r>
      <w:proofErr w:type="spellEnd"/>
      <w:r w:rsidRPr="00613CF3">
        <w:rPr>
          <w:rFonts w:ascii="Arial" w:hAnsi="Arial"/>
          <w:sz w:val="22"/>
          <w:szCs w:val="22"/>
        </w:rPr>
        <w:t xml:space="preserve"> </w:t>
      </w:r>
      <w:proofErr w:type="spellStart"/>
      <w:r w:rsidRPr="00613CF3">
        <w:rPr>
          <w:rFonts w:ascii="Arial" w:hAnsi="Arial"/>
          <w:sz w:val="22"/>
          <w:szCs w:val="22"/>
        </w:rPr>
        <w:t>Reglamento</w:t>
      </w:r>
      <w:proofErr w:type="spellEnd"/>
      <w:r w:rsidRPr="00613CF3">
        <w:rPr>
          <w:rFonts w:ascii="Arial" w:hAnsi="Arial"/>
          <w:sz w:val="22"/>
          <w:szCs w:val="22"/>
        </w:rPr>
        <w:t>.</w:t>
      </w:r>
    </w:p>
    <w:p w14:paraId="21F06A03" w14:textId="77777777" w:rsidR="00740FFE" w:rsidRPr="009650A6" w:rsidRDefault="00740FFE" w:rsidP="00740FFE">
      <w:pPr>
        <w:pStyle w:val="Standard"/>
        <w:jc w:val="both"/>
        <w:rPr>
          <w:rFonts w:ascii="Arial" w:hAnsi="Arial"/>
          <w:sz w:val="22"/>
          <w:szCs w:val="22"/>
        </w:rPr>
      </w:pPr>
    </w:p>
    <w:p w14:paraId="1F1FB24F" w14:textId="77777777" w:rsidR="00740FFE" w:rsidRDefault="00740FFE" w:rsidP="00740FFE">
      <w:pPr>
        <w:pStyle w:val="Standard"/>
        <w:jc w:val="both"/>
        <w:rPr>
          <w:rFonts w:ascii="Arial" w:hAnsi="Arial"/>
          <w:b/>
          <w:bCs/>
          <w:sz w:val="22"/>
          <w:szCs w:val="22"/>
        </w:rPr>
      </w:pPr>
      <w:proofErr w:type="spellStart"/>
      <w:r w:rsidRPr="00417374">
        <w:rPr>
          <w:rFonts w:ascii="Arial" w:hAnsi="Arial"/>
          <w:b/>
          <w:bCs/>
          <w:sz w:val="22"/>
          <w:szCs w:val="22"/>
        </w:rPr>
        <w:t>Artículo</w:t>
      </w:r>
      <w:proofErr w:type="spellEnd"/>
      <w:r w:rsidRPr="00417374">
        <w:rPr>
          <w:rFonts w:ascii="Arial" w:hAnsi="Arial"/>
          <w:b/>
          <w:bCs/>
          <w:sz w:val="22"/>
          <w:szCs w:val="22"/>
        </w:rPr>
        <w:t xml:space="preserve"> 4.- </w:t>
      </w:r>
      <w:proofErr w:type="spellStart"/>
      <w:proofErr w:type="gramStart"/>
      <w:r w:rsidRPr="00417374">
        <w:rPr>
          <w:rFonts w:ascii="Arial" w:hAnsi="Arial"/>
          <w:b/>
          <w:bCs/>
          <w:sz w:val="22"/>
          <w:szCs w:val="22"/>
        </w:rPr>
        <w:t>Funciones</w:t>
      </w:r>
      <w:proofErr w:type="spellEnd"/>
      <w:r>
        <w:rPr>
          <w:rFonts w:ascii="Arial" w:hAnsi="Arial"/>
          <w:b/>
          <w:bCs/>
          <w:sz w:val="22"/>
          <w:szCs w:val="22"/>
        </w:rPr>
        <w:t xml:space="preserve">  del</w:t>
      </w:r>
      <w:proofErr w:type="gramEnd"/>
      <w:r>
        <w:rPr>
          <w:rFonts w:ascii="Arial" w:hAnsi="Arial"/>
          <w:b/>
          <w:bCs/>
          <w:sz w:val="22"/>
          <w:szCs w:val="22"/>
        </w:rPr>
        <w:t xml:space="preserve"> Grupo de </w:t>
      </w:r>
      <w:proofErr w:type="spellStart"/>
      <w:r>
        <w:rPr>
          <w:rFonts w:ascii="Arial" w:hAnsi="Arial"/>
          <w:b/>
          <w:bCs/>
          <w:sz w:val="22"/>
          <w:szCs w:val="22"/>
        </w:rPr>
        <w:t>trabajo</w:t>
      </w:r>
      <w:proofErr w:type="spellEnd"/>
      <w:r>
        <w:rPr>
          <w:rFonts w:ascii="Arial" w:hAnsi="Arial"/>
          <w:b/>
          <w:bCs/>
          <w:sz w:val="22"/>
          <w:szCs w:val="22"/>
        </w:rPr>
        <w:t xml:space="preserve"> </w:t>
      </w:r>
      <w:proofErr w:type="spellStart"/>
      <w:r>
        <w:rPr>
          <w:rFonts w:ascii="Arial" w:hAnsi="Arial"/>
          <w:b/>
          <w:bCs/>
          <w:sz w:val="22"/>
          <w:szCs w:val="22"/>
        </w:rPr>
        <w:t>operativo</w:t>
      </w:r>
      <w:proofErr w:type="spellEnd"/>
    </w:p>
    <w:p w14:paraId="1E08438A" w14:textId="77777777" w:rsidR="00740FFE" w:rsidRDefault="00740FFE" w:rsidP="00740FFE">
      <w:pPr>
        <w:pStyle w:val="Standard"/>
        <w:jc w:val="both"/>
        <w:rPr>
          <w:rFonts w:ascii="Arial" w:hAnsi="Arial"/>
          <w:b/>
          <w:bCs/>
          <w:sz w:val="22"/>
          <w:szCs w:val="22"/>
        </w:rPr>
      </w:pPr>
    </w:p>
    <w:p w14:paraId="3E13B982" w14:textId="77777777" w:rsidR="00740FFE" w:rsidRPr="00417374" w:rsidRDefault="00740FFE" w:rsidP="00740FFE">
      <w:pPr>
        <w:pStyle w:val="Standard"/>
        <w:jc w:val="both"/>
        <w:rPr>
          <w:rFonts w:ascii="Arial" w:hAnsi="Arial"/>
          <w:sz w:val="22"/>
          <w:szCs w:val="22"/>
        </w:rPr>
      </w:pPr>
      <w:r w:rsidRPr="00417374">
        <w:rPr>
          <w:rFonts w:ascii="Arial" w:hAnsi="Arial"/>
          <w:sz w:val="22"/>
          <w:szCs w:val="22"/>
        </w:rPr>
        <w:t xml:space="preserve">Las </w:t>
      </w:r>
      <w:proofErr w:type="spellStart"/>
      <w:r w:rsidRPr="00417374">
        <w:rPr>
          <w:rFonts w:ascii="Arial" w:hAnsi="Arial"/>
          <w:sz w:val="22"/>
          <w:szCs w:val="22"/>
        </w:rPr>
        <w:t>funciones</w:t>
      </w:r>
      <w:proofErr w:type="spellEnd"/>
      <w:r w:rsidRPr="00417374">
        <w:rPr>
          <w:rFonts w:ascii="Arial" w:hAnsi="Arial"/>
          <w:sz w:val="22"/>
          <w:szCs w:val="22"/>
        </w:rPr>
        <w:t xml:space="preserve"> </w:t>
      </w:r>
      <w:proofErr w:type="spellStart"/>
      <w:r w:rsidRPr="00417374">
        <w:rPr>
          <w:rFonts w:ascii="Arial" w:hAnsi="Arial"/>
          <w:sz w:val="22"/>
          <w:szCs w:val="22"/>
        </w:rPr>
        <w:t>que</w:t>
      </w:r>
      <w:proofErr w:type="spellEnd"/>
      <w:r w:rsidRPr="00417374">
        <w:rPr>
          <w:rFonts w:ascii="Arial" w:hAnsi="Arial"/>
          <w:sz w:val="22"/>
          <w:szCs w:val="22"/>
        </w:rPr>
        <w:t xml:space="preserve"> </w:t>
      </w:r>
      <w:proofErr w:type="spellStart"/>
      <w:r w:rsidRPr="00417374">
        <w:rPr>
          <w:rFonts w:ascii="Arial" w:hAnsi="Arial"/>
          <w:sz w:val="22"/>
          <w:szCs w:val="22"/>
        </w:rPr>
        <w:t>pueden</w:t>
      </w:r>
      <w:proofErr w:type="spellEnd"/>
      <w:r w:rsidRPr="00417374">
        <w:rPr>
          <w:rFonts w:ascii="Arial" w:hAnsi="Arial"/>
          <w:sz w:val="22"/>
          <w:szCs w:val="22"/>
        </w:rPr>
        <w:t xml:space="preserve"> </w:t>
      </w:r>
      <w:proofErr w:type="spellStart"/>
      <w:r w:rsidRPr="00417374">
        <w:rPr>
          <w:rFonts w:ascii="Arial" w:hAnsi="Arial"/>
          <w:sz w:val="22"/>
          <w:szCs w:val="22"/>
        </w:rPr>
        <w:t>asignarse</w:t>
      </w:r>
      <w:proofErr w:type="spellEnd"/>
      <w:r w:rsidRPr="00417374">
        <w:rPr>
          <w:rFonts w:ascii="Arial" w:hAnsi="Arial"/>
          <w:sz w:val="22"/>
          <w:szCs w:val="22"/>
        </w:rPr>
        <w:t xml:space="preserve"> al </w:t>
      </w:r>
      <w:proofErr w:type="spellStart"/>
      <w:r w:rsidRPr="00417374">
        <w:rPr>
          <w:rFonts w:ascii="Arial" w:hAnsi="Arial"/>
          <w:sz w:val="22"/>
          <w:szCs w:val="22"/>
        </w:rPr>
        <w:t>grupo</w:t>
      </w:r>
      <w:proofErr w:type="spellEnd"/>
      <w:r w:rsidRPr="00417374">
        <w:rPr>
          <w:rFonts w:ascii="Arial" w:hAnsi="Arial"/>
          <w:sz w:val="22"/>
          <w:szCs w:val="22"/>
        </w:rPr>
        <w:t xml:space="preserve"> de </w:t>
      </w:r>
      <w:proofErr w:type="spellStart"/>
      <w:r w:rsidRPr="00417374">
        <w:rPr>
          <w:rFonts w:ascii="Arial" w:hAnsi="Arial"/>
          <w:sz w:val="22"/>
          <w:szCs w:val="22"/>
        </w:rPr>
        <w:t>trabajo</w:t>
      </w:r>
      <w:proofErr w:type="spellEnd"/>
      <w:r w:rsidRPr="00417374">
        <w:rPr>
          <w:rFonts w:ascii="Arial" w:hAnsi="Arial"/>
          <w:sz w:val="22"/>
          <w:szCs w:val="22"/>
        </w:rPr>
        <w:t xml:space="preserve"> </w:t>
      </w:r>
      <w:proofErr w:type="spellStart"/>
      <w:r w:rsidRPr="00417374">
        <w:rPr>
          <w:rFonts w:ascii="Arial" w:hAnsi="Arial"/>
          <w:sz w:val="22"/>
          <w:szCs w:val="22"/>
        </w:rPr>
        <w:t>operativo</w:t>
      </w:r>
      <w:proofErr w:type="spellEnd"/>
      <w:r w:rsidRPr="00417374">
        <w:rPr>
          <w:rFonts w:ascii="Arial" w:hAnsi="Arial"/>
          <w:sz w:val="22"/>
          <w:szCs w:val="22"/>
        </w:rPr>
        <w:t xml:space="preserve"> son las </w:t>
      </w:r>
      <w:proofErr w:type="spellStart"/>
      <w:r w:rsidRPr="00417374">
        <w:rPr>
          <w:rFonts w:ascii="Arial" w:hAnsi="Arial"/>
          <w:sz w:val="22"/>
          <w:szCs w:val="22"/>
        </w:rPr>
        <w:t>siguientes</w:t>
      </w:r>
      <w:proofErr w:type="spellEnd"/>
      <w:r w:rsidRPr="00417374">
        <w:rPr>
          <w:rFonts w:ascii="Arial" w:hAnsi="Arial"/>
          <w:sz w:val="22"/>
          <w:szCs w:val="22"/>
        </w:rPr>
        <w:t>:</w:t>
      </w:r>
    </w:p>
    <w:p w14:paraId="15C088CB" w14:textId="77777777" w:rsidR="00740FFE" w:rsidRPr="00417374" w:rsidRDefault="00740FFE" w:rsidP="00740FFE">
      <w:pPr>
        <w:pStyle w:val="Standard"/>
        <w:jc w:val="both"/>
        <w:rPr>
          <w:rFonts w:ascii="Arial" w:hAnsi="Arial"/>
          <w:sz w:val="22"/>
          <w:szCs w:val="22"/>
        </w:rPr>
      </w:pPr>
    </w:p>
    <w:p w14:paraId="164CA20D" w14:textId="77777777" w:rsidR="00740FFE" w:rsidRPr="00613CF3" w:rsidRDefault="00740FFE" w:rsidP="00740FFE">
      <w:pPr>
        <w:pStyle w:val="Standard"/>
        <w:numPr>
          <w:ilvl w:val="0"/>
          <w:numId w:val="24"/>
        </w:numPr>
        <w:suppressAutoHyphens/>
        <w:autoSpaceDN w:val="0"/>
        <w:jc w:val="both"/>
        <w:textAlignment w:val="baseline"/>
        <w:rPr>
          <w:rFonts w:ascii="Arial" w:hAnsi="Arial"/>
          <w:sz w:val="22"/>
          <w:szCs w:val="22"/>
        </w:rPr>
      </w:pPr>
      <w:proofErr w:type="spellStart"/>
      <w:r w:rsidRPr="00613CF3">
        <w:rPr>
          <w:rFonts w:ascii="Arial" w:hAnsi="Arial"/>
          <w:sz w:val="22"/>
          <w:szCs w:val="22"/>
        </w:rPr>
        <w:t>Informar</w:t>
      </w:r>
      <w:proofErr w:type="spellEnd"/>
      <w:r w:rsidRPr="00613CF3">
        <w:rPr>
          <w:rFonts w:ascii="Arial" w:hAnsi="Arial"/>
          <w:sz w:val="22"/>
          <w:szCs w:val="22"/>
        </w:rPr>
        <w:t xml:space="preserve">, </w:t>
      </w:r>
      <w:proofErr w:type="spellStart"/>
      <w:r w:rsidRPr="00613CF3">
        <w:rPr>
          <w:rFonts w:ascii="Arial" w:hAnsi="Arial"/>
          <w:sz w:val="22"/>
          <w:szCs w:val="22"/>
        </w:rPr>
        <w:t>divulgar</w:t>
      </w:r>
      <w:proofErr w:type="spellEnd"/>
      <w:r w:rsidRPr="00613CF3">
        <w:rPr>
          <w:rFonts w:ascii="Arial" w:hAnsi="Arial"/>
          <w:sz w:val="22"/>
          <w:szCs w:val="22"/>
        </w:rPr>
        <w:t xml:space="preserve"> y </w:t>
      </w:r>
      <w:proofErr w:type="spellStart"/>
      <w:r w:rsidRPr="00613CF3">
        <w:rPr>
          <w:rFonts w:ascii="Arial" w:hAnsi="Arial"/>
          <w:sz w:val="22"/>
          <w:szCs w:val="22"/>
        </w:rPr>
        <w:t>hacer</w:t>
      </w:r>
      <w:proofErr w:type="spellEnd"/>
      <w:r w:rsidRPr="00613CF3">
        <w:rPr>
          <w:rFonts w:ascii="Arial" w:hAnsi="Arial"/>
          <w:sz w:val="22"/>
          <w:szCs w:val="22"/>
        </w:rPr>
        <w:t xml:space="preserve"> </w:t>
      </w:r>
      <w:proofErr w:type="spellStart"/>
      <w:r w:rsidRPr="00613CF3">
        <w:rPr>
          <w:rFonts w:ascii="Arial" w:hAnsi="Arial"/>
          <w:sz w:val="22"/>
          <w:szCs w:val="22"/>
        </w:rPr>
        <w:t>cumplir</w:t>
      </w:r>
      <w:proofErr w:type="spellEnd"/>
      <w:r w:rsidRPr="00613CF3">
        <w:rPr>
          <w:rFonts w:ascii="Arial" w:hAnsi="Arial"/>
          <w:sz w:val="22"/>
          <w:szCs w:val="22"/>
        </w:rPr>
        <w:t xml:space="preserve"> la </w:t>
      </w:r>
      <w:proofErr w:type="spellStart"/>
      <w:r w:rsidRPr="00613CF3">
        <w:rPr>
          <w:rFonts w:ascii="Arial" w:hAnsi="Arial"/>
          <w:sz w:val="22"/>
          <w:szCs w:val="22"/>
        </w:rPr>
        <w:t>normativa</w:t>
      </w:r>
      <w:proofErr w:type="spellEnd"/>
      <w:r w:rsidRPr="00613CF3">
        <w:rPr>
          <w:rFonts w:ascii="Arial" w:hAnsi="Arial"/>
          <w:sz w:val="22"/>
          <w:szCs w:val="22"/>
        </w:rPr>
        <w:t xml:space="preserve"> </w:t>
      </w:r>
      <w:proofErr w:type="spellStart"/>
      <w:r w:rsidRPr="00613CF3">
        <w:rPr>
          <w:rFonts w:ascii="Arial" w:hAnsi="Arial"/>
          <w:sz w:val="22"/>
          <w:szCs w:val="22"/>
        </w:rPr>
        <w:t>vigente</w:t>
      </w:r>
      <w:proofErr w:type="spellEnd"/>
      <w:r w:rsidRPr="00613CF3">
        <w:rPr>
          <w:rFonts w:ascii="Arial" w:hAnsi="Arial"/>
          <w:sz w:val="22"/>
          <w:szCs w:val="22"/>
        </w:rPr>
        <w:t xml:space="preserve"> </w:t>
      </w:r>
      <w:proofErr w:type="spellStart"/>
      <w:r w:rsidRPr="00613CF3">
        <w:rPr>
          <w:rFonts w:ascii="Arial" w:hAnsi="Arial"/>
          <w:sz w:val="22"/>
          <w:szCs w:val="22"/>
        </w:rPr>
        <w:t>en</w:t>
      </w:r>
      <w:proofErr w:type="spellEnd"/>
      <w:r w:rsidRPr="00613CF3">
        <w:rPr>
          <w:rFonts w:ascii="Arial" w:hAnsi="Arial"/>
          <w:sz w:val="22"/>
          <w:szCs w:val="22"/>
        </w:rPr>
        <w:t xml:space="preserve"> </w:t>
      </w:r>
      <w:proofErr w:type="spellStart"/>
      <w:r w:rsidRPr="00613CF3">
        <w:rPr>
          <w:rFonts w:ascii="Arial" w:hAnsi="Arial"/>
          <w:sz w:val="22"/>
          <w:szCs w:val="22"/>
        </w:rPr>
        <w:t>relación</w:t>
      </w:r>
      <w:proofErr w:type="spellEnd"/>
      <w:r w:rsidRPr="00613CF3">
        <w:rPr>
          <w:rFonts w:ascii="Arial" w:hAnsi="Arial"/>
          <w:sz w:val="22"/>
          <w:szCs w:val="22"/>
        </w:rPr>
        <w:t xml:space="preserve"> </w:t>
      </w:r>
      <w:proofErr w:type="gramStart"/>
      <w:r w:rsidRPr="00613CF3">
        <w:rPr>
          <w:rFonts w:ascii="Arial" w:hAnsi="Arial"/>
          <w:sz w:val="22"/>
          <w:szCs w:val="22"/>
        </w:rPr>
        <w:t>a</w:t>
      </w:r>
      <w:proofErr w:type="gramEnd"/>
      <w:r w:rsidRPr="00613CF3">
        <w:rPr>
          <w:rFonts w:ascii="Arial" w:hAnsi="Arial"/>
          <w:sz w:val="22"/>
          <w:szCs w:val="22"/>
        </w:rPr>
        <w:t xml:space="preserve"> </w:t>
      </w:r>
      <w:proofErr w:type="spellStart"/>
      <w:r w:rsidRPr="00613CF3">
        <w:rPr>
          <w:rFonts w:ascii="Arial" w:hAnsi="Arial"/>
          <w:sz w:val="22"/>
          <w:szCs w:val="22"/>
        </w:rPr>
        <w:t>animales</w:t>
      </w:r>
      <w:proofErr w:type="spellEnd"/>
      <w:r w:rsidRPr="00613CF3">
        <w:rPr>
          <w:rFonts w:ascii="Arial" w:hAnsi="Arial"/>
          <w:sz w:val="22"/>
          <w:szCs w:val="22"/>
        </w:rPr>
        <w:t xml:space="preserve"> </w:t>
      </w:r>
      <w:proofErr w:type="spellStart"/>
      <w:r w:rsidRPr="00613CF3">
        <w:rPr>
          <w:rFonts w:ascii="Arial" w:hAnsi="Arial"/>
          <w:sz w:val="22"/>
          <w:szCs w:val="22"/>
        </w:rPr>
        <w:t>domésticos</w:t>
      </w:r>
      <w:proofErr w:type="spellEnd"/>
      <w:r w:rsidRPr="00613CF3">
        <w:rPr>
          <w:rFonts w:ascii="Arial" w:hAnsi="Arial"/>
          <w:sz w:val="22"/>
          <w:szCs w:val="22"/>
        </w:rPr>
        <w:t xml:space="preserve"> y/o </w:t>
      </w:r>
      <w:proofErr w:type="spellStart"/>
      <w:r w:rsidRPr="00613CF3">
        <w:rPr>
          <w:rFonts w:ascii="Arial" w:hAnsi="Arial"/>
          <w:sz w:val="22"/>
          <w:szCs w:val="22"/>
        </w:rPr>
        <w:t>peligrosos</w:t>
      </w:r>
      <w:proofErr w:type="spellEnd"/>
      <w:r w:rsidRPr="00613CF3">
        <w:rPr>
          <w:rFonts w:ascii="Arial" w:hAnsi="Arial"/>
          <w:sz w:val="22"/>
          <w:szCs w:val="22"/>
        </w:rPr>
        <w:t xml:space="preserve"> y </w:t>
      </w:r>
      <w:proofErr w:type="spellStart"/>
      <w:r w:rsidRPr="00613CF3">
        <w:rPr>
          <w:rFonts w:ascii="Arial" w:hAnsi="Arial"/>
          <w:sz w:val="22"/>
          <w:szCs w:val="22"/>
        </w:rPr>
        <w:t>demás</w:t>
      </w:r>
      <w:proofErr w:type="spellEnd"/>
      <w:r w:rsidRPr="00613CF3">
        <w:rPr>
          <w:rFonts w:ascii="Arial" w:hAnsi="Arial"/>
          <w:sz w:val="22"/>
          <w:szCs w:val="22"/>
        </w:rPr>
        <w:t xml:space="preserve"> </w:t>
      </w:r>
      <w:proofErr w:type="spellStart"/>
      <w:r w:rsidRPr="00613CF3">
        <w:rPr>
          <w:rFonts w:ascii="Arial" w:hAnsi="Arial"/>
          <w:sz w:val="22"/>
          <w:szCs w:val="22"/>
        </w:rPr>
        <w:t>legislación</w:t>
      </w:r>
      <w:proofErr w:type="spellEnd"/>
      <w:r w:rsidRPr="00613CF3">
        <w:rPr>
          <w:rFonts w:ascii="Arial" w:hAnsi="Arial"/>
          <w:sz w:val="22"/>
          <w:szCs w:val="22"/>
        </w:rPr>
        <w:t xml:space="preserve"> </w:t>
      </w:r>
      <w:proofErr w:type="spellStart"/>
      <w:r w:rsidRPr="00613CF3">
        <w:rPr>
          <w:rFonts w:ascii="Arial" w:hAnsi="Arial"/>
          <w:sz w:val="22"/>
          <w:szCs w:val="22"/>
        </w:rPr>
        <w:t>aplicable</w:t>
      </w:r>
      <w:proofErr w:type="spellEnd"/>
      <w:r w:rsidRPr="00613CF3">
        <w:rPr>
          <w:rFonts w:ascii="Arial" w:hAnsi="Arial"/>
          <w:sz w:val="22"/>
          <w:szCs w:val="22"/>
        </w:rPr>
        <w:t xml:space="preserve"> a la </w:t>
      </w:r>
      <w:proofErr w:type="spellStart"/>
      <w:r w:rsidRPr="00613CF3">
        <w:rPr>
          <w:rFonts w:ascii="Arial" w:hAnsi="Arial"/>
          <w:sz w:val="22"/>
          <w:szCs w:val="22"/>
        </w:rPr>
        <w:t>tenencia</w:t>
      </w:r>
      <w:proofErr w:type="spellEnd"/>
      <w:r w:rsidRPr="00613CF3">
        <w:rPr>
          <w:rFonts w:ascii="Arial" w:hAnsi="Arial"/>
          <w:sz w:val="22"/>
          <w:szCs w:val="22"/>
        </w:rPr>
        <w:t xml:space="preserve"> de </w:t>
      </w:r>
      <w:proofErr w:type="spellStart"/>
      <w:r w:rsidRPr="00613CF3">
        <w:rPr>
          <w:rFonts w:ascii="Arial" w:hAnsi="Arial"/>
          <w:sz w:val="22"/>
          <w:szCs w:val="22"/>
        </w:rPr>
        <w:t>animales</w:t>
      </w:r>
      <w:proofErr w:type="spellEnd"/>
      <w:r w:rsidRPr="00613CF3">
        <w:rPr>
          <w:rFonts w:ascii="Arial" w:hAnsi="Arial"/>
          <w:sz w:val="22"/>
          <w:szCs w:val="22"/>
        </w:rPr>
        <w:t xml:space="preserve"> </w:t>
      </w:r>
      <w:proofErr w:type="spellStart"/>
      <w:r w:rsidRPr="00613CF3">
        <w:rPr>
          <w:rFonts w:ascii="Arial" w:hAnsi="Arial"/>
          <w:sz w:val="22"/>
          <w:szCs w:val="22"/>
        </w:rPr>
        <w:t>domésticos</w:t>
      </w:r>
      <w:proofErr w:type="spellEnd"/>
      <w:r w:rsidRPr="00613CF3">
        <w:rPr>
          <w:rFonts w:ascii="Arial" w:hAnsi="Arial"/>
          <w:sz w:val="22"/>
          <w:szCs w:val="22"/>
        </w:rPr>
        <w:t xml:space="preserve"> y/o </w:t>
      </w:r>
      <w:proofErr w:type="spellStart"/>
      <w:r w:rsidRPr="00613CF3">
        <w:rPr>
          <w:rFonts w:ascii="Arial" w:hAnsi="Arial"/>
          <w:sz w:val="22"/>
          <w:szCs w:val="22"/>
        </w:rPr>
        <w:t>peligrosos</w:t>
      </w:r>
      <w:proofErr w:type="spellEnd"/>
      <w:r w:rsidRPr="00613CF3">
        <w:rPr>
          <w:rFonts w:ascii="Arial" w:hAnsi="Arial"/>
          <w:sz w:val="22"/>
          <w:szCs w:val="22"/>
        </w:rPr>
        <w:t xml:space="preserve">, </w:t>
      </w:r>
      <w:proofErr w:type="spellStart"/>
      <w:r w:rsidRPr="00613CF3">
        <w:rPr>
          <w:rFonts w:ascii="Arial" w:hAnsi="Arial"/>
          <w:sz w:val="22"/>
          <w:szCs w:val="22"/>
        </w:rPr>
        <w:t>todo</w:t>
      </w:r>
      <w:proofErr w:type="spellEnd"/>
      <w:r w:rsidRPr="00613CF3">
        <w:rPr>
          <w:rFonts w:ascii="Arial" w:hAnsi="Arial"/>
          <w:sz w:val="22"/>
          <w:szCs w:val="22"/>
        </w:rPr>
        <w:t xml:space="preserve"> </w:t>
      </w:r>
      <w:proofErr w:type="spellStart"/>
      <w:r w:rsidRPr="00613CF3">
        <w:rPr>
          <w:rFonts w:ascii="Arial" w:hAnsi="Arial"/>
          <w:sz w:val="22"/>
          <w:szCs w:val="22"/>
        </w:rPr>
        <w:t>ello</w:t>
      </w:r>
      <w:proofErr w:type="spellEnd"/>
      <w:r w:rsidRPr="00613CF3">
        <w:rPr>
          <w:rFonts w:ascii="Arial" w:hAnsi="Arial"/>
          <w:sz w:val="22"/>
          <w:szCs w:val="22"/>
        </w:rPr>
        <w:t xml:space="preserve"> sin </w:t>
      </w:r>
      <w:proofErr w:type="spellStart"/>
      <w:r w:rsidRPr="00613CF3">
        <w:rPr>
          <w:rFonts w:ascii="Arial" w:hAnsi="Arial"/>
          <w:sz w:val="22"/>
          <w:szCs w:val="22"/>
        </w:rPr>
        <w:t>carácter</w:t>
      </w:r>
      <w:proofErr w:type="spellEnd"/>
      <w:r w:rsidRPr="00613CF3">
        <w:rPr>
          <w:rFonts w:ascii="Arial" w:hAnsi="Arial"/>
          <w:sz w:val="22"/>
          <w:szCs w:val="22"/>
        </w:rPr>
        <w:t xml:space="preserve"> </w:t>
      </w:r>
      <w:proofErr w:type="spellStart"/>
      <w:r w:rsidRPr="00613CF3">
        <w:rPr>
          <w:rFonts w:ascii="Arial" w:hAnsi="Arial"/>
          <w:sz w:val="22"/>
          <w:szCs w:val="22"/>
        </w:rPr>
        <w:t>exclusivo</w:t>
      </w:r>
      <w:proofErr w:type="spellEnd"/>
      <w:r w:rsidRPr="00613CF3">
        <w:rPr>
          <w:rFonts w:ascii="Arial" w:hAnsi="Arial"/>
          <w:sz w:val="22"/>
          <w:szCs w:val="22"/>
        </w:rPr>
        <w:t>.</w:t>
      </w:r>
    </w:p>
    <w:p w14:paraId="14F17915" w14:textId="77777777" w:rsidR="00740FFE" w:rsidRPr="00613CF3" w:rsidRDefault="00740FFE" w:rsidP="00740FFE">
      <w:pPr>
        <w:pStyle w:val="Standard"/>
        <w:ind w:left="720"/>
        <w:jc w:val="both"/>
        <w:rPr>
          <w:rFonts w:ascii="Arial" w:hAnsi="Arial"/>
          <w:sz w:val="22"/>
          <w:szCs w:val="22"/>
        </w:rPr>
      </w:pPr>
    </w:p>
    <w:p w14:paraId="0EBEE27D" w14:textId="77777777" w:rsidR="00740FFE" w:rsidRPr="00613CF3" w:rsidRDefault="00740FFE" w:rsidP="00740FFE">
      <w:pPr>
        <w:pStyle w:val="Standard"/>
        <w:numPr>
          <w:ilvl w:val="0"/>
          <w:numId w:val="24"/>
        </w:numPr>
        <w:suppressAutoHyphens/>
        <w:autoSpaceDN w:val="0"/>
        <w:jc w:val="both"/>
        <w:textAlignment w:val="baseline"/>
        <w:rPr>
          <w:rFonts w:ascii="Arial" w:hAnsi="Arial"/>
          <w:sz w:val="22"/>
          <w:szCs w:val="22"/>
        </w:rPr>
      </w:pPr>
      <w:proofErr w:type="spellStart"/>
      <w:r w:rsidRPr="00613CF3">
        <w:rPr>
          <w:rFonts w:ascii="Arial" w:hAnsi="Arial"/>
          <w:sz w:val="22"/>
          <w:szCs w:val="22"/>
        </w:rPr>
        <w:t>Realizar</w:t>
      </w:r>
      <w:proofErr w:type="spellEnd"/>
      <w:r w:rsidRPr="00613CF3">
        <w:rPr>
          <w:rFonts w:ascii="Arial" w:hAnsi="Arial"/>
          <w:sz w:val="22"/>
          <w:szCs w:val="22"/>
        </w:rPr>
        <w:t xml:space="preserve">, sin </w:t>
      </w:r>
      <w:proofErr w:type="spellStart"/>
      <w:r w:rsidRPr="00613CF3">
        <w:rPr>
          <w:rFonts w:ascii="Arial" w:hAnsi="Arial"/>
          <w:sz w:val="22"/>
          <w:szCs w:val="22"/>
        </w:rPr>
        <w:t>carácter</w:t>
      </w:r>
      <w:proofErr w:type="spellEnd"/>
      <w:r w:rsidRPr="00613CF3">
        <w:rPr>
          <w:rFonts w:ascii="Arial" w:hAnsi="Arial"/>
          <w:sz w:val="22"/>
          <w:szCs w:val="22"/>
        </w:rPr>
        <w:t xml:space="preserve"> </w:t>
      </w:r>
      <w:proofErr w:type="spellStart"/>
      <w:r w:rsidRPr="00613CF3">
        <w:rPr>
          <w:rFonts w:ascii="Arial" w:hAnsi="Arial"/>
          <w:sz w:val="22"/>
          <w:szCs w:val="22"/>
        </w:rPr>
        <w:t>exclusivo</w:t>
      </w:r>
      <w:proofErr w:type="spellEnd"/>
      <w:r w:rsidRPr="00613CF3">
        <w:rPr>
          <w:rFonts w:ascii="Arial" w:hAnsi="Arial"/>
          <w:sz w:val="22"/>
          <w:szCs w:val="22"/>
        </w:rPr>
        <w:t xml:space="preserve">, </w:t>
      </w:r>
      <w:proofErr w:type="spellStart"/>
      <w:r w:rsidRPr="00613CF3">
        <w:rPr>
          <w:rFonts w:ascii="Arial" w:hAnsi="Arial"/>
          <w:sz w:val="22"/>
          <w:szCs w:val="22"/>
        </w:rPr>
        <w:t>seguimientos</w:t>
      </w:r>
      <w:proofErr w:type="spellEnd"/>
      <w:r w:rsidRPr="00613CF3">
        <w:rPr>
          <w:rFonts w:ascii="Arial" w:hAnsi="Arial"/>
          <w:sz w:val="22"/>
          <w:szCs w:val="22"/>
        </w:rPr>
        <w:t xml:space="preserve"> </w:t>
      </w:r>
      <w:proofErr w:type="spellStart"/>
      <w:r w:rsidRPr="00613CF3">
        <w:rPr>
          <w:rFonts w:ascii="Arial" w:hAnsi="Arial"/>
          <w:sz w:val="22"/>
          <w:szCs w:val="22"/>
        </w:rPr>
        <w:t>sobre</w:t>
      </w:r>
      <w:proofErr w:type="spellEnd"/>
      <w:r w:rsidRPr="00613CF3">
        <w:rPr>
          <w:rFonts w:ascii="Arial" w:hAnsi="Arial"/>
          <w:sz w:val="22"/>
          <w:szCs w:val="22"/>
        </w:rPr>
        <w:t xml:space="preserve"> las </w:t>
      </w:r>
      <w:proofErr w:type="spellStart"/>
      <w:r w:rsidRPr="00613CF3">
        <w:rPr>
          <w:rFonts w:ascii="Arial" w:hAnsi="Arial"/>
          <w:sz w:val="22"/>
          <w:szCs w:val="22"/>
        </w:rPr>
        <w:t>molestias</w:t>
      </w:r>
      <w:proofErr w:type="spellEnd"/>
      <w:r w:rsidRPr="00613CF3">
        <w:rPr>
          <w:rFonts w:ascii="Arial" w:hAnsi="Arial"/>
          <w:sz w:val="22"/>
          <w:szCs w:val="22"/>
        </w:rPr>
        <w:t xml:space="preserve"> </w:t>
      </w:r>
      <w:proofErr w:type="spellStart"/>
      <w:r w:rsidRPr="00613CF3">
        <w:rPr>
          <w:rFonts w:ascii="Arial" w:hAnsi="Arial"/>
          <w:sz w:val="22"/>
          <w:szCs w:val="22"/>
        </w:rPr>
        <w:t>producidas</w:t>
      </w:r>
      <w:proofErr w:type="spellEnd"/>
      <w:r w:rsidRPr="00613CF3">
        <w:rPr>
          <w:rFonts w:ascii="Arial" w:hAnsi="Arial"/>
          <w:sz w:val="22"/>
          <w:szCs w:val="22"/>
        </w:rPr>
        <w:t xml:space="preserve"> </w:t>
      </w:r>
      <w:proofErr w:type="spellStart"/>
      <w:r w:rsidRPr="00613CF3">
        <w:rPr>
          <w:rFonts w:ascii="Arial" w:hAnsi="Arial"/>
          <w:sz w:val="22"/>
          <w:szCs w:val="22"/>
        </w:rPr>
        <w:t>por</w:t>
      </w:r>
      <w:proofErr w:type="spellEnd"/>
      <w:r w:rsidRPr="00613CF3">
        <w:rPr>
          <w:rFonts w:ascii="Arial" w:hAnsi="Arial"/>
          <w:sz w:val="22"/>
          <w:szCs w:val="22"/>
        </w:rPr>
        <w:t xml:space="preserve"> perros, </w:t>
      </w:r>
      <w:proofErr w:type="spellStart"/>
      <w:r w:rsidRPr="00613CF3">
        <w:rPr>
          <w:rFonts w:ascii="Arial" w:hAnsi="Arial"/>
          <w:sz w:val="22"/>
          <w:szCs w:val="22"/>
        </w:rPr>
        <w:t>así</w:t>
      </w:r>
      <w:proofErr w:type="spellEnd"/>
      <w:r w:rsidRPr="00613CF3">
        <w:rPr>
          <w:rFonts w:ascii="Arial" w:hAnsi="Arial"/>
          <w:sz w:val="22"/>
          <w:szCs w:val="22"/>
        </w:rPr>
        <w:t xml:space="preserve"> </w:t>
      </w:r>
      <w:proofErr w:type="spellStart"/>
      <w:r w:rsidRPr="00613CF3">
        <w:rPr>
          <w:rFonts w:ascii="Arial" w:hAnsi="Arial"/>
          <w:sz w:val="22"/>
          <w:szCs w:val="22"/>
        </w:rPr>
        <w:t>como</w:t>
      </w:r>
      <w:proofErr w:type="spellEnd"/>
      <w:r w:rsidRPr="00613CF3">
        <w:rPr>
          <w:rFonts w:ascii="Arial" w:hAnsi="Arial"/>
          <w:sz w:val="22"/>
          <w:szCs w:val="22"/>
        </w:rPr>
        <w:t xml:space="preserve"> </w:t>
      </w:r>
      <w:proofErr w:type="spellStart"/>
      <w:r w:rsidRPr="00613CF3">
        <w:rPr>
          <w:rFonts w:ascii="Arial" w:hAnsi="Arial"/>
          <w:sz w:val="22"/>
          <w:szCs w:val="22"/>
        </w:rPr>
        <w:t>dar</w:t>
      </w:r>
      <w:proofErr w:type="spellEnd"/>
      <w:r w:rsidRPr="00613CF3">
        <w:rPr>
          <w:rFonts w:ascii="Arial" w:hAnsi="Arial"/>
          <w:sz w:val="22"/>
          <w:szCs w:val="22"/>
        </w:rPr>
        <w:t xml:space="preserve"> </w:t>
      </w:r>
      <w:proofErr w:type="spellStart"/>
      <w:r w:rsidRPr="00613CF3">
        <w:rPr>
          <w:rFonts w:ascii="Arial" w:hAnsi="Arial"/>
          <w:sz w:val="22"/>
          <w:szCs w:val="22"/>
        </w:rPr>
        <w:t>conocimiento</w:t>
      </w:r>
      <w:proofErr w:type="spellEnd"/>
      <w:r w:rsidRPr="00613CF3">
        <w:rPr>
          <w:rFonts w:ascii="Arial" w:hAnsi="Arial"/>
          <w:sz w:val="22"/>
          <w:szCs w:val="22"/>
        </w:rPr>
        <w:t xml:space="preserve"> a la </w:t>
      </w:r>
      <w:proofErr w:type="spellStart"/>
      <w:r w:rsidRPr="00613CF3">
        <w:rPr>
          <w:rFonts w:ascii="Arial" w:hAnsi="Arial"/>
          <w:sz w:val="22"/>
          <w:szCs w:val="22"/>
        </w:rPr>
        <w:t>Concejalía</w:t>
      </w:r>
      <w:proofErr w:type="spellEnd"/>
      <w:r w:rsidRPr="00613CF3">
        <w:rPr>
          <w:rFonts w:ascii="Arial" w:hAnsi="Arial"/>
          <w:sz w:val="22"/>
          <w:szCs w:val="22"/>
        </w:rPr>
        <w:t xml:space="preserve"> </w:t>
      </w:r>
      <w:proofErr w:type="spellStart"/>
      <w:r w:rsidRPr="00613CF3">
        <w:rPr>
          <w:rFonts w:ascii="Arial" w:hAnsi="Arial"/>
          <w:sz w:val="22"/>
          <w:szCs w:val="22"/>
        </w:rPr>
        <w:t>competente</w:t>
      </w:r>
      <w:proofErr w:type="spellEnd"/>
      <w:r w:rsidRPr="00613CF3">
        <w:rPr>
          <w:rFonts w:ascii="Arial" w:hAnsi="Arial"/>
          <w:sz w:val="22"/>
          <w:szCs w:val="22"/>
        </w:rPr>
        <w:t xml:space="preserve"> de </w:t>
      </w:r>
      <w:proofErr w:type="spellStart"/>
      <w:r w:rsidRPr="00613CF3">
        <w:rPr>
          <w:rFonts w:ascii="Arial" w:hAnsi="Arial"/>
          <w:sz w:val="22"/>
          <w:szCs w:val="22"/>
        </w:rPr>
        <w:t>bienestar</w:t>
      </w:r>
      <w:proofErr w:type="spellEnd"/>
      <w:r w:rsidRPr="00613CF3">
        <w:rPr>
          <w:rFonts w:ascii="Arial" w:hAnsi="Arial"/>
          <w:sz w:val="22"/>
          <w:szCs w:val="22"/>
        </w:rPr>
        <w:t xml:space="preserve"> animal y, </w:t>
      </w:r>
      <w:proofErr w:type="spellStart"/>
      <w:r w:rsidRPr="00613CF3">
        <w:rPr>
          <w:rFonts w:ascii="Arial" w:hAnsi="Arial"/>
          <w:sz w:val="22"/>
          <w:szCs w:val="22"/>
        </w:rPr>
        <w:t>en</w:t>
      </w:r>
      <w:proofErr w:type="spellEnd"/>
      <w:r w:rsidRPr="00613CF3">
        <w:rPr>
          <w:rFonts w:ascii="Arial" w:hAnsi="Arial"/>
          <w:sz w:val="22"/>
          <w:szCs w:val="22"/>
        </w:rPr>
        <w:t xml:space="preserve"> </w:t>
      </w:r>
      <w:proofErr w:type="spellStart"/>
      <w:r w:rsidRPr="00613CF3">
        <w:rPr>
          <w:rFonts w:ascii="Arial" w:hAnsi="Arial"/>
          <w:sz w:val="22"/>
          <w:szCs w:val="22"/>
        </w:rPr>
        <w:t>su</w:t>
      </w:r>
      <w:proofErr w:type="spellEnd"/>
      <w:r w:rsidRPr="00613CF3">
        <w:rPr>
          <w:rFonts w:ascii="Arial" w:hAnsi="Arial"/>
          <w:sz w:val="22"/>
          <w:szCs w:val="22"/>
        </w:rPr>
        <w:t xml:space="preserve"> </w:t>
      </w:r>
      <w:proofErr w:type="spellStart"/>
      <w:r w:rsidRPr="00613CF3">
        <w:rPr>
          <w:rFonts w:ascii="Arial" w:hAnsi="Arial"/>
          <w:sz w:val="22"/>
          <w:szCs w:val="22"/>
        </w:rPr>
        <w:t>caso</w:t>
      </w:r>
      <w:proofErr w:type="spellEnd"/>
      <w:r w:rsidRPr="00613CF3">
        <w:rPr>
          <w:rFonts w:ascii="Arial" w:hAnsi="Arial"/>
          <w:sz w:val="22"/>
          <w:szCs w:val="22"/>
        </w:rPr>
        <w:t xml:space="preserve">, </w:t>
      </w:r>
      <w:proofErr w:type="spellStart"/>
      <w:r w:rsidRPr="00613CF3">
        <w:rPr>
          <w:rFonts w:ascii="Arial" w:hAnsi="Arial"/>
          <w:sz w:val="22"/>
          <w:szCs w:val="22"/>
        </w:rPr>
        <w:t>expedir</w:t>
      </w:r>
      <w:proofErr w:type="spellEnd"/>
      <w:r w:rsidRPr="00613CF3">
        <w:rPr>
          <w:rFonts w:ascii="Arial" w:hAnsi="Arial"/>
          <w:sz w:val="22"/>
          <w:szCs w:val="22"/>
        </w:rPr>
        <w:t xml:space="preserve"> las </w:t>
      </w:r>
      <w:proofErr w:type="spellStart"/>
      <w:r w:rsidRPr="00613CF3">
        <w:rPr>
          <w:rFonts w:ascii="Arial" w:hAnsi="Arial"/>
          <w:sz w:val="22"/>
          <w:szCs w:val="22"/>
        </w:rPr>
        <w:t>correspondientes</w:t>
      </w:r>
      <w:proofErr w:type="spellEnd"/>
      <w:r w:rsidRPr="00613CF3">
        <w:rPr>
          <w:rFonts w:ascii="Arial" w:hAnsi="Arial"/>
          <w:sz w:val="22"/>
          <w:szCs w:val="22"/>
        </w:rPr>
        <w:t xml:space="preserve"> </w:t>
      </w:r>
      <w:proofErr w:type="spellStart"/>
      <w:r w:rsidRPr="00613CF3">
        <w:rPr>
          <w:rFonts w:ascii="Arial" w:hAnsi="Arial"/>
          <w:sz w:val="22"/>
          <w:szCs w:val="22"/>
        </w:rPr>
        <w:t>actas</w:t>
      </w:r>
      <w:proofErr w:type="spellEnd"/>
      <w:r w:rsidRPr="00613CF3">
        <w:rPr>
          <w:rFonts w:ascii="Arial" w:hAnsi="Arial"/>
          <w:sz w:val="22"/>
          <w:szCs w:val="22"/>
        </w:rPr>
        <w:t xml:space="preserve"> </w:t>
      </w:r>
      <w:proofErr w:type="spellStart"/>
      <w:r w:rsidRPr="00613CF3">
        <w:rPr>
          <w:rFonts w:ascii="Arial" w:hAnsi="Arial"/>
          <w:sz w:val="22"/>
          <w:szCs w:val="22"/>
        </w:rPr>
        <w:t>por</w:t>
      </w:r>
      <w:proofErr w:type="spellEnd"/>
      <w:r w:rsidRPr="00613CF3">
        <w:rPr>
          <w:rFonts w:ascii="Arial" w:hAnsi="Arial"/>
          <w:sz w:val="22"/>
          <w:szCs w:val="22"/>
        </w:rPr>
        <w:t xml:space="preserve"> </w:t>
      </w:r>
      <w:proofErr w:type="spellStart"/>
      <w:r w:rsidRPr="00613CF3">
        <w:rPr>
          <w:rFonts w:ascii="Arial" w:hAnsi="Arial"/>
          <w:sz w:val="22"/>
          <w:szCs w:val="22"/>
        </w:rPr>
        <w:t>infracción</w:t>
      </w:r>
      <w:proofErr w:type="spellEnd"/>
      <w:r w:rsidRPr="00613CF3">
        <w:rPr>
          <w:rFonts w:ascii="Arial" w:hAnsi="Arial"/>
          <w:sz w:val="22"/>
          <w:szCs w:val="22"/>
        </w:rPr>
        <w:t xml:space="preserve"> a la </w:t>
      </w:r>
      <w:proofErr w:type="spellStart"/>
      <w:r w:rsidRPr="00613CF3">
        <w:rPr>
          <w:rFonts w:ascii="Arial" w:hAnsi="Arial"/>
          <w:sz w:val="22"/>
          <w:szCs w:val="22"/>
        </w:rPr>
        <w:t>normativa</w:t>
      </w:r>
      <w:proofErr w:type="spellEnd"/>
      <w:r w:rsidRPr="00613CF3">
        <w:rPr>
          <w:rFonts w:ascii="Arial" w:hAnsi="Arial"/>
          <w:sz w:val="22"/>
          <w:szCs w:val="22"/>
        </w:rPr>
        <w:t xml:space="preserve"> </w:t>
      </w:r>
      <w:proofErr w:type="spellStart"/>
      <w:r w:rsidRPr="00613CF3">
        <w:rPr>
          <w:rFonts w:ascii="Arial" w:hAnsi="Arial"/>
          <w:sz w:val="22"/>
          <w:szCs w:val="22"/>
        </w:rPr>
        <w:t>en</w:t>
      </w:r>
      <w:proofErr w:type="spellEnd"/>
      <w:r w:rsidRPr="00613CF3">
        <w:rPr>
          <w:rFonts w:ascii="Arial" w:hAnsi="Arial"/>
          <w:sz w:val="22"/>
          <w:szCs w:val="22"/>
        </w:rPr>
        <w:t xml:space="preserve"> </w:t>
      </w:r>
      <w:proofErr w:type="spellStart"/>
      <w:r w:rsidRPr="00613CF3">
        <w:rPr>
          <w:rFonts w:ascii="Arial" w:hAnsi="Arial"/>
          <w:sz w:val="22"/>
          <w:szCs w:val="22"/>
        </w:rPr>
        <w:t>materia</w:t>
      </w:r>
      <w:proofErr w:type="spellEnd"/>
      <w:r w:rsidRPr="00613CF3">
        <w:rPr>
          <w:rFonts w:ascii="Arial" w:hAnsi="Arial"/>
          <w:sz w:val="22"/>
          <w:szCs w:val="22"/>
        </w:rPr>
        <w:t xml:space="preserve"> de </w:t>
      </w:r>
      <w:proofErr w:type="spellStart"/>
      <w:r w:rsidRPr="00613CF3">
        <w:rPr>
          <w:rFonts w:ascii="Arial" w:hAnsi="Arial"/>
          <w:sz w:val="22"/>
          <w:szCs w:val="22"/>
        </w:rPr>
        <w:t>bienestar</w:t>
      </w:r>
      <w:proofErr w:type="spellEnd"/>
      <w:r w:rsidRPr="00613CF3">
        <w:rPr>
          <w:rFonts w:ascii="Arial" w:hAnsi="Arial"/>
          <w:sz w:val="22"/>
          <w:szCs w:val="22"/>
        </w:rPr>
        <w:t xml:space="preserve"> animal y a las </w:t>
      </w:r>
      <w:proofErr w:type="spellStart"/>
      <w:r w:rsidRPr="00613CF3">
        <w:rPr>
          <w:rFonts w:ascii="Arial" w:hAnsi="Arial"/>
          <w:sz w:val="22"/>
          <w:szCs w:val="22"/>
        </w:rPr>
        <w:t>Ordenanzas</w:t>
      </w:r>
      <w:proofErr w:type="spellEnd"/>
      <w:r w:rsidRPr="00613CF3">
        <w:rPr>
          <w:rFonts w:ascii="Arial" w:hAnsi="Arial"/>
          <w:sz w:val="22"/>
          <w:szCs w:val="22"/>
        </w:rPr>
        <w:t xml:space="preserve"> </w:t>
      </w:r>
      <w:proofErr w:type="spellStart"/>
      <w:r w:rsidRPr="00613CF3">
        <w:rPr>
          <w:rFonts w:ascii="Arial" w:hAnsi="Arial"/>
          <w:sz w:val="22"/>
          <w:szCs w:val="22"/>
        </w:rPr>
        <w:t>municipales</w:t>
      </w:r>
      <w:proofErr w:type="spellEnd"/>
      <w:r w:rsidRPr="00613CF3">
        <w:rPr>
          <w:rFonts w:ascii="Arial" w:hAnsi="Arial"/>
          <w:sz w:val="22"/>
          <w:szCs w:val="22"/>
        </w:rPr>
        <w:t xml:space="preserve"> </w:t>
      </w:r>
      <w:proofErr w:type="spellStart"/>
      <w:r w:rsidRPr="00613CF3">
        <w:rPr>
          <w:rFonts w:ascii="Arial" w:hAnsi="Arial"/>
          <w:sz w:val="22"/>
          <w:szCs w:val="22"/>
        </w:rPr>
        <w:t>sobre</w:t>
      </w:r>
      <w:proofErr w:type="spellEnd"/>
      <w:r w:rsidRPr="00613CF3">
        <w:rPr>
          <w:rFonts w:ascii="Arial" w:hAnsi="Arial"/>
          <w:sz w:val="22"/>
          <w:szCs w:val="22"/>
        </w:rPr>
        <w:t xml:space="preserve"> </w:t>
      </w:r>
      <w:proofErr w:type="spellStart"/>
      <w:r w:rsidRPr="00613CF3">
        <w:rPr>
          <w:rFonts w:ascii="Arial" w:hAnsi="Arial"/>
          <w:sz w:val="22"/>
          <w:szCs w:val="22"/>
        </w:rPr>
        <w:t>tenencia</w:t>
      </w:r>
      <w:proofErr w:type="spellEnd"/>
      <w:r w:rsidRPr="00613CF3">
        <w:rPr>
          <w:rFonts w:ascii="Arial" w:hAnsi="Arial"/>
          <w:sz w:val="22"/>
          <w:szCs w:val="22"/>
        </w:rPr>
        <w:t xml:space="preserve"> de </w:t>
      </w:r>
      <w:proofErr w:type="spellStart"/>
      <w:r w:rsidRPr="00613CF3">
        <w:rPr>
          <w:rFonts w:ascii="Arial" w:hAnsi="Arial"/>
          <w:sz w:val="22"/>
          <w:szCs w:val="22"/>
        </w:rPr>
        <w:t>animales</w:t>
      </w:r>
      <w:proofErr w:type="spellEnd"/>
      <w:r w:rsidRPr="00613CF3">
        <w:rPr>
          <w:rFonts w:ascii="Arial" w:hAnsi="Arial"/>
          <w:sz w:val="22"/>
          <w:szCs w:val="22"/>
        </w:rPr>
        <w:t>.</w:t>
      </w:r>
    </w:p>
    <w:p w14:paraId="4C03904E" w14:textId="77777777" w:rsidR="00740FFE" w:rsidRDefault="00740FFE" w:rsidP="00740FFE">
      <w:pPr>
        <w:pStyle w:val="Prrafodelista"/>
        <w:rPr>
          <w:rFonts w:ascii="Arial" w:hAnsi="Arial"/>
        </w:rPr>
      </w:pPr>
    </w:p>
    <w:p w14:paraId="3FC3D155" w14:textId="77777777" w:rsidR="00740FFE" w:rsidRDefault="00740FFE" w:rsidP="00740FFE">
      <w:pPr>
        <w:pStyle w:val="Standard"/>
        <w:numPr>
          <w:ilvl w:val="0"/>
          <w:numId w:val="24"/>
        </w:numPr>
        <w:suppressAutoHyphens/>
        <w:autoSpaceDN w:val="0"/>
        <w:jc w:val="both"/>
        <w:textAlignment w:val="baseline"/>
        <w:rPr>
          <w:rFonts w:ascii="Arial" w:hAnsi="Arial"/>
          <w:sz w:val="22"/>
          <w:szCs w:val="22"/>
        </w:rPr>
      </w:pPr>
      <w:proofErr w:type="spellStart"/>
      <w:r w:rsidRPr="00417374">
        <w:rPr>
          <w:rFonts w:ascii="Arial" w:hAnsi="Arial"/>
          <w:sz w:val="22"/>
          <w:szCs w:val="22"/>
        </w:rPr>
        <w:t>Realizar</w:t>
      </w:r>
      <w:proofErr w:type="spellEnd"/>
      <w:r w:rsidRPr="00417374">
        <w:rPr>
          <w:rFonts w:ascii="Arial" w:hAnsi="Arial"/>
          <w:sz w:val="22"/>
          <w:szCs w:val="22"/>
        </w:rPr>
        <w:t xml:space="preserve"> </w:t>
      </w:r>
      <w:proofErr w:type="spellStart"/>
      <w:r w:rsidRPr="00417374">
        <w:rPr>
          <w:rFonts w:ascii="Arial" w:hAnsi="Arial"/>
          <w:sz w:val="22"/>
          <w:szCs w:val="22"/>
        </w:rPr>
        <w:t>labores</w:t>
      </w:r>
      <w:proofErr w:type="spellEnd"/>
      <w:r w:rsidRPr="00417374">
        <w:rPr>
          <w:rFonts w:ascii="Arial" w:hAnsi="Arial"/>
          <w:sz w:val="22"/>
          <w:szCs w:val="22"/>
        </w:rPr>
        <w:t xml:space="preserve"> de </w:t>
      </w:r>
      <w:proofErr w:type="spellStart"/>
      <w:r w:rsidRPr="00417374">
        <w:rPr>
          <w:rFonts w:ascii="Arial" w:hAnsi="Arial"/>
          <w:sz w:val="22"/>
          <w:szCs w:val="22"/>
        </w:rPr>
        <w:t>prevención</w:t>
      </w:r>
      <w:proofErr w:type="spellEnd"/>
      <w:r w:rsidRPr="00417374">
        <w:rPr>
          <w:rFonts w:ascii="Arial" w:hAnsi="Arial"/>
          <w:sz w:val="22"/>
          <w:szCs w:val="22"/>
        </w:rPr>
        <w:t xml:space="preserve"> </w:t>
      </w:r>
      <w:proofErr w:type="spellStart"/>
      <w:r w:rsidRPr="00417374">
        <w:rPr>
          <w:rFonts w:ascii="Arial" w:hAnsi="Arial"/>
          <w:sz w:val="22"/>
          <w:szCs w:val="22"/>
        </w:rPr>
        <w:t>alrededor</w:t>
      </w:r>
      <w:proofErr w:type="spellEnd"/>
      <w:r w:rsidRPr="00417374">
        <w:rPr>
          <w:rFonts w:ascii="Arial" w:hAnsi="Arial"/>
          <w:sz w:val="22"/>
          <w:szCs w:val="22"/>
        </w:rPr>
        <w:t xml:space="preserve"> de Colegios e </w:t>
      </w:r>
      <w:proofErr w:type="spellStart"/>
      <w:r w:rsidRPr="00417374">
        <w:rPr>
          <w:rFonts w:ascii="Arial" w:hAnsi="Arial"/>
          <w:sz w:val="22"/>
          <w:szCs w:val="22"/>
        </w:rPr>
        <w:t>Institutos</w:t>
      </w:r>
      <w:proofErr w:type="spellEnd"/>
      <w:r w:rsidRPr="00417374">
        <w:rPr>
          <w:rFonts w:ascii="Arial" w:hAnsi="Arial"/>
          <w:sz w:val="22"/>
          <w:szCs w:val="22"/>
        </w:rPr>
        <w:t xml:space="preserve">, </w:t>
      </w:r>
      <w:proofErr w:type="spellStart"/>
      <w:r w:rsidRPr="00417374">
        <w:rPr>
          <w:rFonts w:ascii="Arial" w:hAnsi="Arial"/>
          <w:sz w:val="22"/>
          <w:szCs w:val="22"/>
        </w:rPr>
        <w:t>así</w:t>
      </w:r>
      <w:proofErr w:type="spellEnd"/>
      <w:r w:rsidRPr="00417374">
        <w:rPr>
          <w:rFonts w:ascii="Arial" w:hAnsi="Arial"/>
          <w:sz w:val="22"/>
          <w:szCs w:val="22"/>
        </w:rPr>
        <w:t xml:space="preserve"> </w:t>
      </w:r>
      <w:proofErr w:type="spellStart"/>
      <w:r w:rsidRPr="00417374">
        <w:rPr>
          <w:rFonts w:ascii="Arial" w:hAnsi="Arial"/>
          <w:sz w:val="22"/>
          <w:szCs w:val="22"/>
        </w:rPr>
        <w:t>como</w:t>
      </w:r>
      <w:proofErr w:type="spellEnd"/>
      <w:r w:rsidRPr="00417374">
        <w:rPr>
          <w:rFonts w:ascii="Arial" w:hAnsi="Arial"/>
          <w:sz w:val="22"/>
          <w:szCs w:val="22"/>
        </w:rPr>
        <w:t xml:space="preserve"> la </w:t>
      </w:r>
      <w:proofErr w:type="spellStart"/>
      <w:r w:rsidRPr="00417374">
        <w:rPr>
          <w:rFonts w:ascii="Arial" w:hAnsi="Arial"/>
          <w:sz w:val="22"/>
          <w:szCs w:val="22"/>
        </w:rPr>
        <w:t>detección</w:t>
      </w:r>
      <w:proofErr w:type="spellEnd"/>
      <w:r w:rsidRPr="00417374">
        <w:rPr>
          <w:rFonts w:ascii="Arial" w:hAnsi="Arial"/>
          <w:sz w:val="22"/>
          <w:szCs w:val="22"/>
        </w:rPr>
        <w:t xml:space="preserve"> del </w:t>
      </w:r>
      <w:proofErr w:type="spellStart"/>
      <w:r w:rsidRPr="00417374">
        <w:rPr>
          <w:rFonts w:ascii="Arial" w:hAnsi="Arial"/>
          <w:sz w:val="22"/>
          <w:szCs w:val="22"/>
        </w:rPr>
        <w:t>consumo</w:t>
      </w:r>
      <w:proofErr w:type="spellEnd"/>
      <w:r w:rsidRPr="00417374">
        <w:rPr>
          <w:rFonts w:ascii="Arial" w:hAnsi="Arial"/>
          <w:sz w:val="22"/>
          <w:szCs w:val="22"/>
        </w:rPr>
        <w:t xml:space="preserve"> de </w:t>
      </w:r>
      <w:proofErr w:type="spellStart"/>
      <w:r w:rsidRPr="00417374">
        <w:rPr>
          <w:rFonts w:ascii="Arial" w:hAnsi="Arial"/>
          <w:sz w:val="22"/>
          <w:szCs w:val="22"/>
        </w:rPr>
        <w:t>drogas</w:t>
      </w:r>
      <w:proofErr w:type="spellEnd"/>
      <w:r w:rsidRPr="00417374">
        <w:rPr>
          <w:rFonts w:ascii="Arial" w:hAnsi="Arial"/>
          <w:sz w:val="22"/>
          <w:szCs w:val="22"/>
        </w:rPr>
        <w:t xml:space="preserve"> </w:t>
      </w:r>
      <w:proofErr w:type="spellStart"/>
      <w:r w:rsidRPr="00417374">
        <w:rPr>
          <w:rFonts w:ascii="Arial" w:hAnsi="Arial"/>
          <w:sz w:val="22"/>
          <w:szCs w:val="22"/>
        </w:rPr>
        <w:t>en</w:t>
      </w:r>
      <w:proofErr w:type="spellEnd"/>
      <w:r w:rsidRPr="00417374">
        <w:rPr>
          <w:rFonts w:ascii="Arial" w:hAnsi="Arial"/>
          <w:sz w:val="22"/>
          <w:szCs w:val="22"/>
        </w:rPr>
        <w:t xml:space="preserve"> </w:t>
      </w:r>
      <w:proofErr w:type="spellStart"/>
      <w:r w:rsidRPr="00417374">
        <w:rPr>
          <w:rFonts w:ascii="Arial" w:hAnsi="Arial"/>
          <w:sz w:val="22"/>
          <w:szCs w:val="22"/>
        </w:rPr>
        <w:t>menores</w:t>
      </w:r>
      <w:proofErr w:type="spellEnd"/>
      <w:r w:rsidRPr="00417374">
        <w:rPr>
          <w:rFonts w:ascii="Arial" w:hAnsi="Arial"/>
          <w:sz w:val="22"/>
          <w:szCs w:val="22"/>
        </w:rPr>
        <w:t xml:space="preserve">. </w:t>
      </w:r>
    </w:p>
    <w:p w14:paraId="56429147" w14:textId="77777777" w:rsidR="00740FFE" w:rsidRDefault="00740FFE" w:rsidP="00740FFE">
      <w:pPr>
        <w:pStyle w:val="Prrafodelista"/>
        <w:rPr>
          <w:rFonts w:ascii="Arial" w:hAnsi="Arial"/>
        </w:rPr>
      </w:pPr>
    </w:p>
    <w:p w14:paraId="52CC441B" w14:textId="77777777" w:rsidR="00740FFE" w:rsidRPr="00417374" w:rsidRDefault="00740FFE" w:rsidP="00740FFE">
      <w:pPr>
        <w:pStyle w:val="Standard"/>
        <w:numPr>
          <w:ilvl w:val="0"/>
          <w:numId w:val="24"/>
        </w:numPr>
        <w:suppressAutoHyphens/>
        <w:autoSpaceDN w:val="0"/>
        <w:jc w:val="both"/>
        <w:textAlignment w:val="baseline"/>
        <w:rPr>
          <w:rFonts w:ascii="Arial" w:hAnsi="Arial"/>
          <w:sz w:val="22"/>
          <w:szCs w:val="22"/>
        </w:rPr>
      </w:pPr>
      <w:proofErr w:type="spellStart"/>
      <w:r w:rsidRPr="00417374">
        <w:rPr>
          <w:rFonts w:ascii="Arial" w:hAnsi="Arial"/>
          <w:sz w:val="22"/>
          <w:szCs w:val="22"/>
        </w:rPr>
        <w:t>Realizar</w:t>
      </w:r>
      <w:proofErr w:type="spellEnd"/>
      <w:r w:rsidRPr="00417374">
        <w:rPr>
          <w:rFonts w:ascii="Arial" w:hAnsi="Arial"/>
          <w:sz w:val="22"/>
          <w:szCs w:val="22"/>
        </w:rPr>
        <w:t xml:space="preserve"> </w:t>
      </w:r>
      <w:proofErr w:type="spellStart"/>
      <w:r w:rsidRPr="00417374">
        <w:rPr>
          <w:rFonts w:ascii="Arial" w:hAnsi="Arial"/>
          <w:sz w:val="22"/>
          <w:szCs w:val="22"/>
        </w:rPr>
        <w:t>controles</w:t>
      </w:r>
      <w:proofErr w:type="spellEnd"/>
      <w:r w:rsidRPr="00417374">
        <w:rPr>
          <w:rFonts w:ascii="Arial" w:hAnsi="Arial"/>
          <w:sz w:val="22"/>
          <w:szCs w:val="22"/>
        </w:rPr>
        <w:t xml:space="preserve"> para la </w:t>
      </w:r>
      <w:proofErr w:type="spellStart"/>
      <w:r w:rsidRPr="00417374">
        <w:rPr>
          <w:rFonts w:ascii="Arial" w:hAnsi="Arial"/>
          <w:sz w:val="22"/>
          <w:szCs w:val="22"/>
        </w:rPr>
        <w:t>detección</w:t>
      </w:r>
      <w:proofErr w:type="spellEnd"/>
      <w:r w:rsidRPr="00417374">
        <w:rPr>
          <w:rFonts w:ascii="Arial" w:hAnsi="Arial"/>
          <w:sz w:val="22"/>
          <w:szCs w:val="22"/>
        </w:rPr>
        <w:t xml:space="preserve"> de </w:t>
      </w:r>
      <w:proofErr w:type="spellStart"/>
      <w:r w:rsidRPr="00417374">
        <w:rPr>
          <w:rFonts w:ascii="Arial" w:hAnsi="Arial"/>
          <w:sz w:val="22"/>
          <w:szCs w:val="22"/>
        </w:rPr>
        <w:t>sustancias</w:t>
      </w:r>
      <w:proofErr w:type="spellEnd"/>
      <w:r w:rsidRPr="00417374">
        <w:rPr>
          <w:rFonts w:ascii="Arial" w:hAnsi="Arial"/>
          <w:sz w:val="22"/>
          <w:szCs w:val="22"/>
        </w:rPr>
        <w:t xml:space="preserve"> </w:t>
      </w:r>
      <w:proofErr w:type="spellStart"/>
      <w:r w:rsidRPr="00417374">
        <w:rPr>
          <w:rFonts w:ascii="Arial" w:hAnsi="Arial"/>
          <w:sz w:val="22"/>
          <w:szCs w:val="22"/>
        </w:rPr>
        <w:t>psicotrópicas</w:t>
      </w:r>
      <w:proofErr w:type="spellEnd"/>
      <w:r w:rsidRPr="00417374">
        <w:rPr>
          <w:rFonts w:ascii="Arial" w:hAnsi="Arial"/>
          <w:sz w:val="22"/>
          <w:szCs w:val="22"/>
        </w:rPr>
        <w:t xml:space="preserve">, </w:t>
      </w:r>
      <w:proofErr w:type="spellStart"/>
      <w:r w:rsidRPr="00417374">
        <w:rPr>
          <w:rFonts w:ascii="Arial" w:hAnsi="Arial"/>
          <w:sz w:val="22"/>
          <w:szCs w:val="22"/>
        </w:rPr>
        <w:t>cuando</w:t>
      </w:r>
      <w:proofErr w:type="spellEnd"/>
      <w:r w:rsidRPr="00417374">
        <w:rPr>
          <w:rFonts w:ascii="Arial" w:hAnsi="Arial"/>
          <w:sz w:val="22"/>
          <w:szCs w:val="22"/>
        </w:rPr>
        <w:t xml:space="preserve"> </w:t>
      </w:r>
      <w:proofErr w:type="spellStart"/>
      <w:r w:rsidRPr="00417374">
        <w:rPr>
          <w:rFonts w:ascii="Arial" w:hAnsi="Arial"/>
          <w:sz w:val="22"/>
          <w:szCs w:val="22"/>
        </w:rPr>
        <w:t>sean</w:t>
      </w:r>
      <w:proofErr w:type="spellEnd"/>
      <w:r w:rsidRPr="00417374">
        <w:rPr>
          <w:rFonts w:ascii="Arial" w:hAnsi="Arial"/>
          <w:sz w:val="22"/>
          <w:szCs w:val="22"/>
        </w:rPr>
        <w:t xml:space="preserve"> </w:t>
      </w:r>
      <w:proofErr w:type="spellStart"/>
      <w:r w:rsidRPr="00417374">
        <w:rPr>
          <w:rFonts w:ascii="Arial" w:hAnsi="Arial"/>
          <w:sz w:val="22"/>
          <w:szCs w:val="22"/>
        </w:rPr>
        <w:t>requeridos</w:t>
      </w:r>
      <w:proofErr w:type="spellEnd"/>
      <w:r w:rsidRPr="00417374">
        <w:rPr>
          <w:rFonts w:ascii="Arial" w:hAnsi="Arial"/>
          <w:sz w:val="22"/>
          <w:szCs w:val="22"/>
        </w:rPr>
        <w:t xml:space="preserve"> para </w:t>
      </w:r>
      <w:proofErr w:type="spellStart"/>
      <w:r w:rsidRPr="00417374">
        <w:rPr>
          <w:rFonts w:ascii="Arial" w:hAnsi="Arial"/>
          <w:sz w:val="22"/>
          <w:szCs w:val="22"/>
        </w:rPr>
        <w:t>ello</w:t>
      </w:r>
      <w:proofErr w:type="spellEnd"/>
      <w:r w:rsidRPr="00417374">
        <w:rPr>
          <w:rFonts w:ascii="Arial" w:hAnsi="Arial"/>
          <w:sz w:val="22"/>
          <w:szCs w:val="22"/>
        </w:rPr>
        <w:t xml:space="preserve"> </w:t>
      </w:r>
      <w:proofErr w:type="spellStart"/>
      <w:r w:rsidRPr="00417374">
        <w:rPr>
          <w:rFonts w:ascii="Arial" w:hAnsi="Arial"/>
          <w:sz w:val="22"/>
          <w:szCs w:val="22"/>
        </w:rPr>
        <w:t>por</w:t>
      </w:r>
      <w:proofErr w:type="spellEnd"/>
      <w:r w:rsidRPr="00417374">
        <w:rPr>
          <w:rFonts w:ascii="Arial" w:hAnsi="Arial"/>
          <w:sz w:val="22"/>
          <w:szCs w:val="22"/>
        </w:rPr>
        <w:t xml:space="preserve"> la </w:t>
      </w:r>
      <w:proofErr w:type="spellStart"/>
      <w:r w:rsidRPr="00417374">
        <w:rPr>
          <w:rFonts w:ascii="Arial" w:hAnsi="Arial"/>
          <w:sz w:val="22"/>
          <w:szCs w:val="22"/>
        </w:rPr>
        <w:t>Jefatura</w:t>
      </w:r>
      <w:proofErr w:type="spellEnd"/>
      <w:r w:rsidRPr="00417374">
        <w:rPr>
          <w:rFonts w:ascii="Arial" w:hAnsi="Arial"/>
          <w:sz w:val="22"/>
          <w:szCs w:val="22"/>
        </w:rPr>
        <w:t xml:space="preserve"> de la Policía Loca</w:t>
      </w:r>
      <w:r>
        <w:rPr>
          <w:rFonts w:ascii="Arial" w:hAnsi="Arial"/>
          <w:sz w:val="22"/>
          <w:szCs w:val="22"/>
        </w:rPr>
        <w:t>l.</w:t>
      </w:r>
    </w:p>
    <w:p w14:paraId="015DAE8F" w14:textId="77777777" w:rsidR="00740FFE" w:rsidRDefault="00740FFE" w:rsidP="00740FFE">
      <w:pPr>
        <w:pStyle w:val="Standard"/>
        <w:rPr>
          <w:b/>
          <w:bCs/>
        </w:rPr>
      </w:pPr>
    </w:p>
    <w:p w14:paraId="01FE42E6" w14:textId="77777777" w:rsidR="00740FFE" w:rsidRDefault="00740FFE" w:rsidP="00740FFE">
      <w:pPr>
        <w:pStyle w:val="Standard"/>
        <w:numPr>
          <w:ilvl w:val="0"/>
          <w:numId w:val="24"/>
        </w:numPr>
        <w:suppressAutoHyphens/>
        <w:autoSpaceDN w:val="0"/>
        <w:jc w:val="both"/>
        <w:textAlignment w:val="baseline"/>
        <w:rPr>
          <w:rFonts w:ascii="Arial" w:hAnsi="Arial"/>
          <w:sz w:val="22"/>
          <w:szCs w:val="22"/>
        </w:rPr>
      </w:pPr>
      <w:proofErr w:type="spellStart"/>
      <w:r w:rsidRPr="00417374">
        <w:rPr>
          <w:rFonts w:ascii="Arial" w:hAnsi="Arial"/>
          <w:sz w:val="22"/>
          <w:szCs w:val="22"/>
        </w:rPr>
        <w:t>Realización</w:t>
      </w:r>
      <w:proofErr w:type="spellEnd"/>
      <w:r w:rsidRPr="00417374">
        <w:rPr>
          <w:rFonts w:ascii="Arial" w:hAnsi="Arial"/>
          <w:sz w:val="22"/>
          <w:szCs w:val="22"/>
        </w:rPr>
        <w:t xml:space="preserve"> de </w:t>
      </w:r>
      <w:proofErr w:type="spellStart"/>
      <w:r w:rsidRPr="00417374">
        <w:rPr>
          <w:rFonts w:ascii="Arial" w:hAnsi="Arial"/>
          <w:sz w:val="22"/>
          <w:szCs w:val="22"/>
        </w:rPr>
        <w:t>Patrullas</w:t>
      </w:r>
      <w:proofErr w:type="spellEnd"/>
      <w:r w:rsidRPr="00417374">
        <w:rPr>
          <w:rFonts w:ascii="Arial" w:hAnsi="Arial"/>
          <w:sz w:val="22"/>
          <w:szCs w:val="22"/>
        </w:rPr>
        <w:t xml:space="preserve"> a pie con los canes con </w:t>
      </w:r>
      <w:proofErr w:type="spellStart"/>
      <w:r w:rsidRPr="00417374">
        <w:rPr>
          <w:rFonts w:ascii="Arial" w:hAnsi="Arial"/>
          <w:sz w:val="22"/>
          <w:szCs w:val="22"/>
        </w:rPr>
        <w:t>funciones</w:t>
      </w:r>
      <w:proofErr w:type="spellEnd"/>
      <w:r w:rsidRPr="00417374">
        <w:rPr>
          <w:rFonts w:ascii="Arial" w:hAnsi="Arial"/>
          <w:sz w:val="22"/>
          <w:szCs w:val="22"/>
        </w:rPr>
        <w:t xml:space="preserve"> de </w:t>
      </w:r>
      <w:proofErr w:type="spellStart"/>
      <w:r w:rsidRPr="00417374">
        <w:rPr>
          <w:rFonts w:ascii="Arial" w:hAnsi="Arial"/>
          <w:sz w:val="22"/>
          <w:szCs w:val="22"/>
        </w:rPr>
        <w:t>prevención</w:t>
      </w:r>
      <w:proofErr w:type="spellEnd"/>
      <w:r w:rsidRPr="00417374">
        <w:rPr>
          <w:rFonts w:ascii="Arial" w:hAnsi="Arial"/>
          <w:sz w:val="22"/>
          <w:szCs w:val="22"/>
        </w:rPr>
        <w:t xml:space="preserve"> </w:t>
      </w:r>
      <w:proofErr w:type="spellStart"/>
      <w:r w:rsidRPr="00417374">
        <w:rPr>
          <w:rFonts w:ascii="Arial" w:hAnsi="Arial"/>
          <w:sz w:val="22"/>
          <w:szCs w:val="22"/>
        </w:rPr>
        <w:t>en</w:t>
      </w:r>
      <w:proofErr w:type="spellEnd"/>
      <w:r w:rsidRPr="00417374">
        <w:rPr>
          <w:rFonts w:ascii="Arial" w:hAnsi="Arial"/>
          <w:sz w:val="22"/>
          <w:szCs w:val="22"/>
        </w:rPr>
        <w:t xml:space="preserve"> zonas con </w:t>
      </w:r>
      <w:proofErr w:type="spellStart"/>
      <w:r w:rsidRPr="00417374">
        <w:rPr>
          <w:rFonts w:ascii="Arial" w:hAnsi="Arial"/>
          <w:sz w:val="22"/>
          <w:szCs w:val="22"/>
        </w:rPr>
        <w:t>masiva</w:t>
      </w:r>
      <w:proofErr w:type="spellEnd"/>
      <w:r w:rsidRPr="00417374">
        <w:rPr>
          <w:rFonts w:ascii="Arial" w:hAnsi="Arial"/>
          <w:sz w:val="22"/>
          <w:szCs w:val="22"/>
        </w:rPr>
        <w:t xml:space="preserve"> </w:t>
      </w:r>
      <w:proofErr w:type="spellStart"/>
      <w:r w:rsidRPr="00417374">
        <w:rPr>
          <w:rFonts w:ascii="Arial" w:hAnsi="Arial"/>
          <w:sz w:val="22"/>
          <w:szCs w:val="22"/>
        </w:rPr>
        <w:t>afluencia</w:t>
      </w:r>
      <w:proofErr w:type="spellEnd"/>
      <w:r w:rsidRPr="00417374">
        <w:rPr>
          <w:rFonts w:ascii="Arial" w:hAnsi="Arial"/>
          <w:sz w:val="22"/>
          <w:szCs w:val="22"/>
        </w:rPr>
        <w:t xml:space="preserve"> de personas (</w:t>
      </w:r>
      <w:proofErr w:type="spellStart"/>
      <w:r w:rsidRPr="00417374">
        <w:rPr>
          <w:rFonts w:ascii="Arial" w:hAnsi="Arial"/>
          <w:sz w:val="22"/>
          <w:szCs w:val="22"/>
        </w:rPr>
        <w:t>centros</w:t>
      </w:r>
      <w:proofErr w:type="spellEnd"/>
      <w:r w:rsidRPr="00417374">
        <w:rPr>
          <w:rFonts w:ascii="Arial" w:hAnsi="Arial"/>
          <w:sz w:val="22"/>
          <w:szCs w:val="22"/>
        </w:rPr>
        <w:t xml:space="preserve"> y/o zonas </w:t>
      </w:r>
      <w:proofErr w:type="spellStart"/>
      <w:r w:rsidRPr="00417374">
        <w:rPr>
          <w:rFonts w:ascii="Arial" w:hAnsi="Arial"/>
          <w:sz w:val="22"/>
          <w:szCs w:val="22"/>
        </w:rPr>
        <w:t>comerciales</w:t>
      </w:r>
      <w:proofErr w:type="spellEnd"/>
      <w:r w:rsidRPr="00417374">
        <w:rPr>
          <w:rFonts w:ascii="Arial" w:hAnsi="Arial"/>
          <w:sz w:val="22"/>
          <w:szCs w:val="22"/>
        </w:rPr>
        <w:t xml:space="preserve">, </w:t>
      </w:r>
      <w:proofErr w:type="spellStart"/>
      <w:r>
        <w:rPr>
          <w:rFonts w:ascii="Arial" w:hAnsi="Arial"/>
          <w:sz w:val="22"/>
          <w:szCs w:val="22"/>
        </w:rPr>
        <w:t>eventos</w:t>
      </w:r>
      <w:proofErr w:type="spellEnd"/>
      <w:r>
        <w:rPr>
          <w:rFonts w:ascii="Arial" w:hAnsi="Arial"/>
          <w:sz w:val="22"/>
          <w:szCs w:val="22"/>
        </w:rPr>
        <w:t xml:space="preserve">, </w:t>
      </w:r>
      <w:r w:rsidRPr="00417374">
        <w:rPr>
          <w:rFonts w:ascii="Arial" w:hAnsi="Arial"/>
          <w:sz w:val="22"/>
          <w:szCs w:val="22"/>
        </w:rPr>
        <w:t xml:space="preserve">etc.) </w:t>
      </w:r>
      <w:proofErr w:type="spellStart"/>
      <w:r w:rsidRPr="00417374">
        <w:rPr>
          <w:rFonts w:ascii="Arial" w:hAnsi="Arial"/>
          <w:sz w:val="22"/>
          <w:szCs w:val="22"/>
        </w:rPr>
        <w:t>así</w:t>
      </w:r>
      <w:proofErr w:type="spellEnd"/>
      <w:r w:rsidRPr="00417374">
        <w:rPr>
          <w:rFonts w:ascii="Arial" w:hAnsi="Arial"/>
          <w:sz w:val="22"/>
          <w:szCs w:val="22"/>
        </w:rPr>
        <w:t xml:space="preserve"> </w:t>
      </w:r>
      <w:proofErr w:type="spellStart"/>
      <w:r w:rsidRPr="00417374">
        <w:rPr>
          <w:rFonts w:ascii="Arial" w:hAnsi="Arial"/>
          <w:sz w:val="22"/>
          <w:szCs w:val="22"/>
        </w:rPr>
        <w:t>como</w:t>
      </w:r>
      <w:proofErr w:type="spellEnd"/>
      <w:r w:rsidRPr="00417374">
        <w:rPr>
          <w:rFonts w:ascii="Arial" w:hAnsi="Arial"/>
          <w:sz w:val="22"/>
          <w:szCs w:val="22"/>
        </w:rPr>
        <w:t xml:space="preserve"> </w:t>
      </w:r>
      <w:proofErr w:type="spellStart"/>
      <w:r w:rsidRPr="00417374">
        <w:rPr>
          <w:rFonts w:ascii="Arial" w:hAnsi="Arial"/>
          <w:sz w:val="22"/>
          <w:szCs w:val="22"/>
        </w:rPr>
        <w:t>aquellas</w:t>
      </w:r>
      <w:proofErr w:type="spellEnd"/>
      <w:r w:rsidRPr="00417374">
        <w:rPr>
          <w:rFonts w:ascii="Arial" w:hAnsi="Arial"/>
          <w:sz w:val="22"/>
          <w:szCs w:val="22"/>
        </w:rPr>
        <w:t xml:space="preserve"> </w:t>
      </w:r>
      <w:proofErr w:type="spellStart"/>
      <w:r w:rsidRPr="00417374">
        <w:rPr>
          <w:rFonts w:ascii="Arial" w:hAnsi="Arial"/>
          <w:sz w:val="22"/>
          <w:szCs w:val="22"/>
        </w:rPr>
        <w:t>otras</w:t>
      </w:r>
      <w:proofErr w:type="spellEnd"/>
      <w:r w:rsidRPr="00417374">
        <w:rPr>
          <w:rFonts w:ascii="Arial" w:hAnsi="Arial"/>
          <w:sz w:val="22"/>
          <w:szCs w:val="22"/>
        </w:rPr>
        <w:t xml:space="preserve"> </w:t>
      </w:r>
      <w:proofErr w:type="spellStart"/>
      <w:r w:rsidRPr="00417374">
        <w:rPr>
          <w:rFonts w:ascii="Arial" w:hAnsi="Arial"/>
          <w:sz w:val="22"/>
          <w:szCs w:val="22"/>
        </w:rPr>
        <w:t>donde</w:t>
      </w:r>
      <w:proofErr w:type="spellEnd"/>
      <w:r w:rsidRPr="00417374">
        <w:rPr>
          <w:rFonts w:ascii="Arial" w:hAnsi="Arial"/>
          <w:sz w:val="22"/>
          <w:szCs w:val="22"/>
        </w:rPr>
        <w:t xml:space="preserve"> se </w:t>
      </w:r>
      <w:proofErr w:type="spellStart"/>
      <w:r w:rsidRPr="00417374">
        <w:rPr>
          <w:rFonts w:ascii="Arial" w:hAnsi="Arial"/>
          <w:sz w:val="22"/>
          <w:szCs w:val="22"/>
        </w:rPr>
        <w:t>detecte</w:t>
      </w:r>
      <w:proofErr w:type="spellEnd"/>
      <w:r w:rsidRPr="00417374">
        <w:rPr>
          <w:rFonts w:ascii="Arial" w:hAnsi="Arial"/>
          <w:sz w:val="22"/>
          <w:szCs w:val="22"/>
        </w:rPr>
        <w:t xml:space="preserve"> </w:t>
      </w:r>
      <w:proofErr w:type="spellStart"/>
      <w:r w:rsidRPr="00417374">
        <w:rPr>
          <w:rFonts w:ascii="Arial" w:hAnsi="Arial"/>
          <w:sz w:val="22"/>
          <w:szCs w:val="22"/>
        </w:rPr>
        <w:t>problemáticas</w:t>
      </w:r>
      <w:proofErr w:type="spellEnd"/>
      <w:r w:rsidRPr="00417374">
        <w:rPr>
          <w:rFonts w:ascii="Arial" w:hAnsi="Arial"/>
          <w:sz w:val="22"/>
          <w:szCs w:val="22"/>
        </w:rPr>
        <w:t xml:space="preserve"> </w:t>
      </w:r>
      <w:proofErr w:type="spellStart"/>
      <w:r w:rsidRPr="00417374">
        <w:rPr>
          <w:rFonts w:ascii="Arial" w:hAnsi="Arial"/>
          <w:sz w:val="22"/>
          <w:szCs w:val="22"/>
        </w:rPr>
        <w:t>asociadas</w:t>
      </w:r>
      <w:proofErr w:type="spellEnd"/>
      <w:r w:rsidRPr="00417374">
        <w:rPr>
          <w:rFonts w:ascii="Arial" w:hAnsi="Arial"/>
          <w:sz w:val="22"/>
          <w:szCs w:val="22"/>
        </w:rPr>
        <w:t xml:space="preserve"> con </w:t>
      </w:r>
      <w:proofErr w:type="spellStart"/>
      <w:r w:rsidRPr="00417374">
        <w:rPr>
          <w:rFonts w:ascii="Arial" w:hAnsi="Arial"/>
          <w:sz w:val="22"/>
          <w:szCs w:val="22"/>
        </w:rPr>
        <w:t>el</w:t>
      </w:r>
      <w:proofErr w:type="spellEnd"/>
      <w:r w:rsidRPr="00417374">
        <w:rPr>
          <w:rFonts w:ascii="Arial" w:hAnsi="Arial"/>
          <w:sz w:val="22"/>
          <w:szCs w:val="22"/>
        </w:rPr>
        <w:t xml:space="preserve"> </w:t>
      </w:r>
      <w:proofErr w:type="spellStart"/>
      <w:r w:rsidRPr="00417374">
        <w:rPr>
          <w:rFonts w:ascii="Arial" w:hAnsi="Arial"/>
          <w:sz w:val="22"/>
          <w:szCs w:val="22"/>
        </w:rPr>
        <w:t>consumo</w:t>
      </w:r>
      <w:proofErr w:type="spellEnd"/>
      <w:r w:rsidRPr="00417374">
        <w:rPr>
          <w:rFonts w:ascii="Arial" w:hAnsi="Arial"/>
          <w:b/>
          <w:bCs/>
          <w:sz w:val="22"/>
          <w:szCs w:val="22"/>
        </w:rPr>
        <w:t xml:space="preserve"> </w:t>
      </w:r>
      <w:r w:rsidRPr="00417374">
        <w:rPr>
          <w:rFonts w:ascii="Arial" w:hAnsi="Arial"/>
          <w:sz w:val="22"/>
          <w:szCs w:val="22"/>
        </w:rPr>
        <w:t xml:space="preserve">o </w:t>
      </w:r>
      <w:proofErr w:type="spellStart"/>
      <w:r w:rsidRPr="00417374">
        <w:rPr>
          <w:rFonts w:ascii="Arial" w:hAnsi="Arial"/>
          <w:sz w:val="22"/>
          <w:szCs w:val="22"/>
        </w:rPr>
        <w:t>compra-venta</w:t>
      </w:r>
      <w:proofErr w:type="spellEnd"/>
      <w:r w:rsidRPr="00417374">
        <w:rPr>
          <w:rFonts w:ascii="Arial" w:hAnsi="Arial"/>
          <w:sz w:val="22"/>
          <w:szCs w:val="22"/>
        </w:rPr>
        <w:t xml:space="preserve"> de </w:t>
      </w:r>
      <w:proofErr w:type="spellStart"/>
      <w:r w:rsidRPr="00417374">
        <w:rPr>
          <w:rFonts w:ascii="Arial" w:hAnsi="Arial"/>
          <w:sz w:val="22"/>
          <w:szCs w:val="22"/>
        </w:rPr>
        <w:t>sustancias</w:t>
      </w:r>
      <w:proofErr w:type="spellEnd"/>
      <w:r w:rsidRPr="00417374">
        <w:rPr>
          <w:rFonts w:ascii="Arial" w:hAnsi="Arial"/>
          <w:sz w:val="22"/>
          <w:szCs w:val="22"/>
        </w:rPr>
        <w:t xml:space="preserve"> </w:t>
      </w:r>
      <w:proofErr w:type="spellStart"/>
      <w:r w:rsidRPr="00417374">
        <w:rPr>
          <w:rFonts w:ascii="Arial" w:hAnsi="Arial"/>
          <w:sz w:val="22"/>
          <w:szCs w:val="22"/>
        </w:rPr>
        <w:t>estupefacientes</w:t>
      </w:r>
      <w:proofErr w:type="spellEnd"/>
      <w:r w:rsidRPr="00417374">
        <w:rPr>
          <w:rFonts w:ascii="Arial" w:hAnsi="Arial"/>
          <w:sz w:val="22"/>
          <w:szCs w:val="22"/>
        </w:rPr>
        <w:t xml:space="preserve">. </w:t>
      </w:r>
    </w:p>
    <w:p w14:paraId="125925B6" w14:textId="77777777" w:rsidR="00740FFE" w:rsidRDefault="00740FFE" w:rsidP="00740FFE">
      <w:pPr>
        <w:pStyle w:val="Prrafodelista"/>
        <w:rPr>
          <w:rFonts w:ascii="Arial" w:hAnsi="Arial"/>
        </w:rPr>
      </w:pPr>
    </w:p>
    <w:p w14:paraId="01085FEB" w14:textId="77777777" w:rsidR="00740FFE" w:rsidRPr="00613CF3" w:rsidRDefault="00740FFE" w:rsidP="00740FFE">
      <w:pPr>
        <w:pStyle w:val="Standard"/>
        <w:numPr>
          <w:ilvl w:val="0"/>
          <w:numId w:val="24"/>
        </w:numPr>
        <w:suppressAutoHyphens/>
        <w:autoSpaceDN w:val="0"/>
        <w:jc w:val="both"/>
        <w:textAlignment w:val="baseline"/>
        <w:rPr>
          <w:rFonts w:ascii="Arial" w:hAnsi="Arial"/>
          <w:sz w:val="22"/>
          <w:szCs w:val="22"/>
        </w:rPr>
      </w:pPr>
      <w:proofErr w:type="spellStart"/>
      <w:r w:rsidRPr="00613CF3">
        <w:rPr>
          <w:rFonts w:ascii="Arial" w:hAnsi="Arial"/>
          <w:sz w:val="22"/>
          <w:szCs w:val="22"/>
        </w:rPr>
        <w:t>Colaborar</w:t>
      </w:r>
      <w:proofErr w:type="spellEnd"/>
      <w:r w:rsidRPr="00613CF3">
        <w:rPr>
          <w:rFonts w:ascii="Arial" w:hAnsi="Arial"/>
          <w:sz w:val="22"/>
          <w:szCs w:val="22"/>
        </w:rPr>
        <w:t xml:space="preserve"> con </w:t>
      </w:r>
      <w:proofErr w:type="spellStart"/>
      <w:r w:rsidRPr="00613CF3">
        <w:rPr>
          <w:rFonts w:ascii="Arial" w:hAnsi="Arial"/>
          <w:sz w:val="22"/>
          <w:szCs w:val="22"/>
        </w:rPr>
        <w:t>otras</w:t>
      </w:r>
      <w:proofErr w:type="spellEnd"/>
      <w:r w:rsidRPr="00613CF3">
        <w:rPr>
          <w:rFonts w:ascii="Arial" w:hAnsi="Arial"/>
          <w:sz w:val="22"/>
          <w:szCs w:val="22"/>
        </w:rPr>
        <w:t xml:space="preserve"> </w:t>
      </w:r>
      <w:proofErr w:type="spellStart"/>
      <w:r w:rsidRPr="00613CF3">
        <w:rPr>
          <w:rFonts w:ascii="Arial" w:hAnsi="Arial"/>
          <w:sz w:val="22"/>
          <w:szCs w:val="22"/>
        </w:rPr>
        <w:t>Fuerzas</w:t>
      </w:r>
      <w:proofErr w:type="spellEnd"/>
      <w:r w:rsidRPr="00613CF3">
        <w:rPr>
          <w:rFonts w:ascii="Arial" w:hAnsi="Arial"/>
          <w:sz w:val="22"/>
          <w:szCs w:val="22"/>
        </w:rPr>
        <w:t xml:space="preserve"> y </w:t>
      </w:r>
      <w:proofErr w:type="spellStart"/>
      <w:r w:rsidRPr="00613CF3">
        <w:rPr>
          <w:rFonts w:ascii="Arial" w:hAnsi="Arial"/>
          <w:sz w:val="22"/>
          <w:szCs w:val="22"/>
        </w:rPr>
        <w:t>Cuerpos</w:t>
      </w:r>
      <w:proofErr w:type="spellEnd"/>
      <w:r w:rsidRPr="00613CF3">
        <w:rPr>
          <w:rFonts w:ascii="Arial" w:hAnsi="Arial"/>
          <w:sz w:val="22"/>
          <w:szCs w:val="22"/>
        </w:rPr>
        <w:t xml:space="preserve"> de </w:t>
      </w:r>
      <w:proofErr w:type="spellStart"/>
      <w:r w:rsidRPr="00613CF3">
        <w:rPr>
          <w:rFonts w:ascii="Arial" w:hAnsi="Arial"/>
          <w:sz w:val="22"/>
          <w:szCs w:val="22"/>
        </w:rPr>
        <w:t>Seguridad</w:t>
      </w:r>
      <w:proofErr w:type="spellEnd"/>
      <w:r w:rsidRPr="00613CF3">
        <w:rPr>
          <w:rFonts w:ascii="Arial" w:hAnsi="Arial"/>
          <w:sz w:val="22"/>
          <w:szCs w:val="22"/>
        </w:rPr>
        <w:t xml:space="preserve"> </w:t>
      </w:r>
      <w:proofErr w:type="spellStart"/>
      <w:r w:rsidRPr="00613CF3">
        <w:rPr>
          <w:rFonts w:ascii="Arial" w:hAnsi="Arial"/>
          <w:sz w:val="22"/>
          <w:szCs w:val="22"/>
        </w:rPr>
        <w:t>en</w:t>
      </w:r>
      <w:proofErr w:type="spellEnd"/>
      <w:r w:rsidRPr="00613CF3">
        <w:rPr>
          <w:rFonts w:ascii="Arial" w:hAnsi="Arial"/>
          <w:sz w:val="22"/>
          <w:szCs w:val="22"/>
        </w:rPr>
        <w:t xml:space="preserve"> </w:t>
      </w:r>
      <w:proofErr w:type="spellStart"/>
      <w:r w:rsidRPr="00613CF3">
        <w:rPr>
          <w:rFonts w:ascii="Arial" w:hAnsi="Arial"/>
          <w:sz w:val="22"/>
          <w:szCs w:val="22"/>
        </w:rPr>
        <w:t>materia</w:t>
      </w:r>
      <w:proofErr w:type="spellEnd"/>
      <w:r w:rsidRPr="00613CF3">
        <w:rPr>
          <w:rFonts w:ascii="Arial" w:hAnsi="Arial"/>
          <w:sz w:val="22"/>
          <w:szCs w:val="22"/>
        </w:rPr>
        <w:t xml:space="preserve"> de </w:t>
      </w:r>
      <w:proofErr w:type="spellStart"/>
      <w:r w:rsidRPr="00613CF3">
        <w:rPr>
          <w:rFonts w:ascii="Arial" w:hAnsi="Arial"/>
          <w:sz w:val="22"/>
          <w:szCs w:val="22"/>
        </w:rPr>
        <w:t>búsqueda</w:t>
      </w:r>
      <w:proofErr w:type="spellEnd"/>
      <w:r w:rsidRPr="00613CF3">
        <w:rPr>
          <w:rFonts w:ascii="Arial" w:hAnsi="Arial"/>
          <w:sz w:val="22"/>
          <w:szCs w:val="22"/>
        </w:rPr>
        <w:t xml:space="preserve"> o </w:t>
      </w:r>
      <w:proofErr w:type="spellStart"/>
      <w:r w:rsidRPr="00613CF3">
        <w:rPr>
          <w:rFonts w:ascii="Arial" w:hAnsi="Arial"/>
          <w:sz w:val="22"/>
          <w:szCs w:val="22"/>
        </w:rPr>
        <w:t>localización</w:t>
      </w:r>
      <w:proofErr w:type="spellEnd"/>
      <w:r w:rsidRPr="00613CF3">
        <w:rPr>
          <w:rFonts w:ascii="Arial" w:hAnsi="Arial"/>
          <w:sz w:val="22"/>
          <w:szCs w:val="22"/>
        </w:rPr>
        <w:t xml:space="preserve"> de personas </w:t>
      </w:r>
      <w:proofErr w:type="spellStart"/>
      <w:r w:rsidRPr="00613CF3">
        <w:rPr>
          <w:rFonts w:ascii="Arial" w:hAnsi="Arial"/>
          <w:sz w:val="22"/>
          <w:szCs w:val="22"/>
        </w:rPr>
        <w:t>desaparecidas</w:t>
      </w:r>
      <w:proofErr w:type="spellEnd"/>
      <w:r w:rsidRPr="00613CF3">
        <w:rPr>
          <w:rFonts w:ascii="Arial" w:hAnsi="Arial"/>
          <w:sz w:val="22"/>
          <w:szCs w:val="22"/>
        </w:rPr>
        <w:t xml:space="preserve">. y/o </w:t>
      </w:r>
      <w:proofErr w:type="spellStart"/>
      <w:r w:rsidRPr="00613CF3">
        <w:rPr>
          <w:rFonts w:ascii="Arial" w:hAnsi="Arial"/>
          <w:sz w:val="22"/>
          <w:szCs w:val="22"/>
        </w:rPr>
        <w:t>actuaciones</w:t>
      </w:r>
      <w:proofErr w:type="spellEnd"/>
      <w:r w:rsidRPr="00613CF3">
        <w:rPr>
          <w:rFonts w:ascii="Arial" w:hAnsi="Arial"/>
          <w:sz w:val="22"/>
          <w:szCs w:val="22"/>
        </w:rPr>
        <w:t xml:space="preserve"> </w:t>
      </w:r>
      <w:proofErr w:type="spellStart"/>
      <w:r w:rsidRPr="00613CF3">
        <w:rPr>
          <w:rFonts w:ascii="Arial" w:hAnsi="Arial"/>
          <w:sz w:val="22"/>
          <w:szCs w:val="22"/>
        </w:rPr>
        <w:t>dentro</w:t>
      </w:r>
      <w:proofErr w:type="spellEnd"/>
      <w:r w:rsidRPr="00613CF3">
        <w:rPr>
          <w:rFonts w:ascii="Arial" w:hAnsi="Arial"/>
          <w:sz w:val="22"/>
          <w:szCs w:val="22"/>
        </w:rPr>
        <w:t xml:space="preserve"> del </w:t>
      </w:r>
      <w:proofErr w:type="spellStart"/>
      <w:r w:rsidRPr="00613CF3">
        <w:rPr>
          <w:rFonts w:ascii="Arial" w:hAnsi="Arial"/>
          <w:sz w:val="22"/>
          <w:szCs w:val="22"/>
        </w:rPr>
        <w:t>marco</w:t>
      </w:r>
      <w:proofErr w:type="spellEnd"/>
      <w:r w:rsidRPr="00613CF3">
        <w:rPr>
          <w:rFonts w:ascii="Arial" w:hAnsi="Arial"/>
          <w:sz w:val="22"/>
          <w:szCs w:val="22"/>
        </w:rPr>
        <w:t xml:space="preserve"> de las </w:t>
      </w:r>
      <w:proofErr w:type="spellStart"/>
      <w:r w:rsidRPr="00613CF3">
        <w:rPr>
          <w:rFonts w:ascii="Arial" w:hAnsi="Arial"/>
          <w:sz w:val="22"/>
          <w:szCs w:val="22"/>
        </w:rPr>
        <w:t>funciones</w:t>
      </w:r>
      <w:proofErr w:type="spellEnd"/>
      <w:r w:rsidRPr="00613CF3">
        <w:rPr>
          <w:rFonts w:ascii="Arial" w:hAnsi="Arial"/>
          <w:sz w:val="22"/>
          <w:szCs w:val="22"/>
        </w:rPr>
        <w:t xml:space="preserve"> </w:t>
      </w:r>
      <w:proofErr w:type="spellStart"/>
      <w:r w:rsidRPr="00613CF3">
        <w:rPr>
          <w:rFonts w:ascii="Arial" w:hAnsi="Arial"/>
          <w:sz w:val="22"/>
          <w:szCs w:val="22"/>
        </w:rPr>
        <w:t>establecidas</w:t>
      </w:r>
      <w:proofErr w:type="spellEnd"/>
      <w:r w:rsidRPr="00613CF3">
        <w:rPr>
          <w:rFonts w:ascii="Arial" w:hAnsi="Arial"/>
          <w:sz w:val="22"/>
          <w:szCs w:val="22"/>
        </w:rPr>
        <w:t xml:space="preserve"> del </w:t>
      </w:r>
      <w:proofErr w:type="spellStart"/>
      <w:r w:rsidRPr="00613CF3">
        <w:rPr>
          <w:rFonts w:ascii="Arial" w:hAnsi="Arial"/>
          <w:sz w:val="22"/>
          <w:szCs w:val="22"/>
        </w:rPr>
        <w:t>grupo</w:t>
      </w:r>
      <w:proofErr w:type="spellEnd"/>
      <w:r w:rsidRPr="00613CF3">
        <w:rPr>
          <w:rFonts w:ascii="Arial" w:hAnsi="Arial"/>
          <w:sz w:val="22"/>
          <w:szCs w:val="22"/>
        </w:rPr>
        <w:t xml:space="preserve"> de </w:t>
      </w:r>
      <w:proofErr w:type="spellStart"/>
      <w:r w:rsidRPr="00613CF3">
        <w:rPr>
          <w:rFonts w:ascii="Arial" w:hAnsi="Arial"/>
          <w:sz w:val="22"/>
          <w:szCs w:val="22"/>
        </w:rPr>
        <w:t>guías</w:t>
      </w:r>
      <w:proofErr w:type="spellEnd"/>
      <w:r w:rsidRPr="00613CF3">
        <w:rPr>
          <w:rFonts w:ascii="Arial" w:hAnsi="Arial"/>
          <w:sz w:val="22"/>
          <w:szCs w:val="22"/>
        </w:rPr>
        <w:t xml:space="preserve"> </w:t>
      </w:r>
      <w:proofErr w:type="spellStart"/>
      <w:r w:rsidRPr="00613CF3">
        <w:rPr>
          <w:rFonts w:ascii="Arial" w:hAnsi="Arial"/>
          <w:sz w:val="22"/>
          <w:szCs w:val="22"/>
        </w:rPr>
        <w:t>caninos</w:t>
      </w:r>
      <w:proofErr w:type="spellEnd"/>
      <w:r w:rsidRPr="00613CF3">
        <w:rPr>
          <w:rFonts w:ascii="Arial" w:hAnsi="Arial"/>
          <w:sz w:val="22"/>
          <w:szCs w:val="22"/>
        </w:rPr>
        <w:t xml:space="preserve">, </w:t>
      </w:r>
      <w:proofErr w:type="spellStart"/>
      <w:r w:rsidRPr="00613CF3">
        <w:rPr>
          <w:rFonts w:ascii="Arial" w:hAnsi="Arial"/>
          <w:sz w:val="22"/>
          <w:szCs w:val="22"/>
        </w:rPr>
        <w:t>siempre</w:t>
      </w:r>
      <w:proofErr w:type="spellEnd"/>
      <w:r w:rsidRPr="00613CF3">
        <w:rPr>
          <w:rFonts w:ascii="Arial" w:hAnsi="Arial"/>
          <w:sz w:val="22"/>
          <w:szCs w:val="22"/>
        </w:rPr>
        <w:t xml:space="preserve"> </w:t>
      </w:r>
      <w:proofErr w:type="spellStart"/>
      <w:r w:rsidRPr="00613CF3">
        <w:rPr>
          <w:rFonts w:ascii="Arial" w:hAnsi="Arial"/>
          <w:sz w:val="22"/>
          <w:szCs w:val="22"/>
        </w:rPr>
        <w:t>que</w:t>
      </w:r>
      <w:proofErr w:type="spellEnd"/>
      <w:r w:rsidRPr="00613CF3">
        <w:rPr>
          <w:rFonts w:ascii="Arial" w:hAnsi="Arial"/>
          <w:sz w:val="22"/>
          <w:szCs w:val="22"/>
        </w:rPr>
        <w:t xml:space="preserve"> las </w:t>
      </w:r>
      <w:proofErr w:type="spellStart"/>
      <w:r w:rsidRPr="00613CF3">
        <w:rPr>
          <w:rFonts w:ascii="Arial" w:hAnsi="Arial"/>
          <w:sz w:val="22"/>
          <w:szCs w:val="22"/>
        </w:rPr>
        <w:t>necesidades</w:t>
      </w:r>
      <w:proofErr w:type="spellEnd"/>
      <w:r w:rsidRPr="00613CF3">
        <w:rPr>
          <w:rFonts w:ascii="Arial" w:hAnsi="Arial"/>
          <w:sz w:val="22"/>
          <w:szCs w:val="22"/>
        </w:rPr>
        <w:t xml:space="preserve"> del </w:t>
      </w:r>
      <w:proofErr w:type="spellStart"/>
      <w:r w:rsidRPr="00613CF3">
        <w:rPr>
          <w:rFonts w:ascii="Arial" w:hAnsi="Arial"/>
          <w:sz w:val="22"/>
          <w:szCs w:val="22"/>
        </w:rPr>
        <w:t>servicio</w:t>
      </w:r>
      <w:proofErr w:type="spellEnd"/>
      <w:r w:rsidRPr="00613CF3">
        <w:rPr>
          <w:rFonts w:ascii="Arial" w:hAnsi="Arial"/>
          <w:sz w:val="22"/>
          <w:szCs w:val="22"/>
        </w:rPr>
        <w:t xml:space="preserve"> lo </w:t>
      </w:r>
      <w:proofErr w:type="spellStart"/>
      <w:r w:rsidRPr="00613CF3">
        <w:rPr>
          <w:rFonts w:ascii="Arial" w:hAnsi="Arial"/>
          <w:sz w:val="22"/>
          <w:szCs w:val="22"/>
        </w:rPr>
        <w:t>permitan</w:t>
      </w:r>
      <w:proofErr w:type="spellEnd"/>
      <w:r w:rsidRPr="00613CF3">
        <w:rPr>
          <w:rFonts w:ascii="Arial" w:hAnsi="Arial"/>
          <w:sz w:val="22"/>
          <w:szCs w:val="22"/>
        </w:rPr>
        <w:t>.</w:t>
      </w:r>
    </w:p>
    <w:p w14:paraId="39546651" w14:textId="77777777" w:rsidR="00740FFE" w:rsidRPr="00613CF3" w:rsidRDefault="00740FFE" w:rsidP="00740FFE">
      <w:pPr>
        <w:pStyle w:val="Prrafodelista"/>
        <w:rPr>
          <w:rFonts w:ascii="Arial" w:hAnsi="Arial"/>
        </w:rPr>
      </w:pPr>
    </w:p>
    <w:p w14:paraId="75E60C80" w14:textId="77777777" w:rsidR="00740FFE" w:rsidRDefault="00740FFE" w:rsidP="00740FFE">
      <w:pPr>
        <w:pStyle w:val="Standard"/>
        <w:numPr>
          <w:ilvl w:val="0"/>
          <w:numId w:val="24"/>
        </w:numPr>
        <w:suppressAutoHyphens/>
        <w:autoSpaceDN w:val="0"/>
        <w:jc w:val="both"/>
        <w:textAlignment w:val="baseline"/>
        <w:rPr>
          <w:rFonts w:ascii="Arial" w:hAnsi="Arial"/>
          <w:sz w:val="22"/>
          <w:szCs w:val="22"/>
        </w:rPr>
      </w:pPr>
      <w:proofErr w:type="spellStart"/>
      <w:r w:rsidRPr="00417374">
        <w:rPr>
          <w:rFonts w:ascii="Arial" w:hAnsi="Arial"/>
          <w:sz w:val="22"/>
          <w:szCs w:val="22"/>
        </w:rPr>
        <w:t>Realizar</w:t>
      </w:r>
      <w:proofErr w:type="spellEnd"/>
      <w:r w:rsidRPr="00417374">
        <w:rPr>
          <w:rFonts w:ascii="Arial" w:hAnsi="Arial"/>
          <w:sz w:val="22"/>
          <w:szCs w:val="22"/>
        </w:rPr>
        <w:t xml:space="preserve"> </w:t>
      </w:r>
      <w:proofErr w:type="spellStart"/>
      <w:r w:rsidRPr="00417374">
        <w:rPr>
          <w:rFonts w:ascii="Arial" w:hAnsi="Arial"/>
          <w:sz w:val="22"/>
          <w:szCs w:val="22"/>
        </w:rPr>
        <w:t>exhibiciones</w:t>
      </w:r>
      <w:proofErr w:type="spellEnd"/>
      <w:r>
        <w:rPr>
          <w:rFonts w:ascii="Arial" w:hAnsi="Arial"/>
          <w:sz w:val="22"/>
          <w:szCs w:val="22"/>
        </w:rPr>
        <w:t xml:space="preserve">, </w:t>
      </w:r>
      <w:proofErr w:type="spellStart"/>
      <w:r w:rsidRPr="00D0097D">
        <w:rPr>
          <w:rFonts w:ascii="Arial" w:hAnsi="Arial"/>
          <w:sz w:val="22"/>
          <w:szCs w:val="22"/>
        </w:rPr>
        <w:t>conferencias</w:t>
      </w:r>
      <w:proofErr w:type="spellEnd"/>
      <w:r w:rsidRPr="00D0097D">
        <w:rPr>
          <w:rFonts w:ascii="Arial" w:hAnsi="Arial"/>
          <w:sz w:val="22"/>
          <w:szCs w:val="22"/>
        </w:rPr>
        <w:t xml:space="preserve">, </w:t>
      </w:r>
      <w:r w:rsidRPr="00417374">
        <w:rPr>
          <w:rFonts w:ascii="Arial" w:hAnsi="Arial"/>
          <w:sz w:val="22"/>
          <w:szCs w:val="22"/>
        </w:rPr>
        <w:t xml:space="preserve">o </w:t>
      </w:r>
      <w:proofErr w:type="spellStart"/>
      <w:r w:rsidRPr="00417374">
        <w:rPr>
          <w:rFonts w:ascii="Arial" w:hAnsi="Arial"/>
          <w:sz w:val="22"/>
          <w:szCs w:val="22"/>
        </w:rPr>
        <w:t>actos</w:t>
      </w:r>
      <w:proofErr w:type="spellEnd"/>
      <w:r w:rsidRPr="00417374">
        <w:rPr>
          <w:rFonts w:ascii="Arial" w:hAnsi="Arial"/>
          <w:sz w:val="22"/>
          <w:szCs w:val="22"/>
        </w:rPr>
        <w:t xml:space="preserve"> con los canes para los </w:t>
      </w:r>
      <w:proofErr w:type="spellStart"/>
      <w:r w:rsidRPr="00417374">
        <w:rPr>
          <w:rFonts w:ascii="Arial" w:hAnsi="Arial"/>
          <w:sz w:val="22"/>
          <w:szCs w:val="22"/>
        </w:rPr>
        <w:t>que</w:t>
      </w:r>
      <w:proofErr w:type="spellEnd"/>
      <w:r w:rsidRPr="00417374">
        <w:rPr>
          <w:rFonts w:ascii="Arial" w:hAnsi="Arial"/>
          <w:sz w:val="22"/>
          <w:szCs w:val="22"/>
        </w:rPr>
        <w:t xml:space="preserve"> </w:t>
      </w:r>
      <w:proofErr w:type="spellStart"/>
      <w:r w:rsidRPr="00417374">
        <w:rPr>
          <w:rFonts w:ascii="Arial" w:hAnsi="Arial"/>
          <w:sz w:val="22"/>
          <w:szCs w:val="22"/>
        </w:rPr>
        <w:t>sean</w:t>
      </w:r>
      <w:proofErr w:type="spellEnd"/>
      <w:r w:rsidRPr="00417374">
        <w:rPr>
          <w:rFonts w:ascii="Arial" w:hAnsi="Arial"/>
          <w:sz w:val="22"/>
          <w:szCs w:val="22"/>
        </w:rPr>
        <w:t xml:space="preserve"> </w:t>
      </w:r>
      <w:proofErr w:type="spellStart"/>
      <w:r w:rsidRPr="00417374">
        <w:rPr>
          <w:rFonts w:ascii="Arial" w:hAnsi="Arial"/>
          <w:sz w:val="22"/>
          <w:szCs w:val="22"/>
        </w:rPr>
        <w:t>requeridos</w:t>
      </w:r>
      <w:proofErr w:type="spellEnd"/>
      <w:r w:rsidRPr="00417374">
        <w:rPr>
          <w:rFonts w:ascii="Arial" w:hAnsi="Arial"/>
          <w:sz w:val="22"/>
          <w:szCs w:val="22"/>
        </w:rPr>
        <w:t xml:space="preserve"> </w:t>
      </w:r>
      <w:proofErr w:type="spellStart"/>
      <w:r w:rsidRPr="00417374">
        <w:rPr>
          <w:rFonts w:ascii="Arial" w:hAnsi="Arial"/>
          <w:sz w:val="22"/>
          <w:szCs w:val="22"/>
        </w:rPr>
        <w:t>por</w:t>
      </w:r>
      <w:proofErr w:type="spellEnd"/>
      <w:r w:rsidRPr="00417374">
        <w:rPr>
          <w:rFonts w:ascii="Arial" w:hAnsi="Arial"/>
          <w:sz w:val="22"/>
          <w:szCs w:val="22"/>
        </w:rPr>
        <w:t xml:space="preserve"> la </w:t>
      </w:r>
      <w:proofErr w:type="spellStart"/>
      <w:r w:rsidRPr="00417374">
        <w:rPr>
          <w:rFonts w:ascii="Arial" w:hAnsi="Arial"/>
          <w:sz w:val="22"/>
          <w:szCs w:val="22"/>
        </w:rPr>
        <w:t>Jefatura</w:t>
      </w:r>
      <w:proofErr w:type="spellEnd"/>
      <w:r w:rsidRPr="00417374">
        <w:rPr>
          <w:rFonts w:ascii="Arial" w:hAnsi="Arial"/>
          <w:sz w:val="22"/>
          <w:szCs w:val="22"/>
        </w:rPr>
        <w:t xml:space="preserve"> de </w:t>
      </w:r>
      <w:proofErr w:type="spellStart"/>
      <w:r w:rsidRPr="00417374">
        <w:rPr>
          <w:rFonts w:ascii="Arial" w:hAnsi="Arial"/>
          <w:sz w:val="22"/>
          <w:szCs w:val="22"/>
        </w:rPr>
        <w:t>esta</w:t>
      </w:r>
      <w:proofErr w:type="spellEnd"/>
      <w:r w:rsidRPr="00417374">
        <w:rPr>
          <w:rFonts w:ascii="Arial" w:hAnsi="Arial"/>
          <w:sz w:val="22"/>
          <w:szCs w:val="22"/>
        </w:rPr>
        <w:t xml:space="preserve"> Policía</w:t>
      </w:r>
      <w:r>
        <w:rPr>
          <w:rFonts w:ascii="Arial" w:hAnsi="Arial"/>
          <w:sz w:val="22"/>
          <w:szCs w:val="22"/>
        </w:rPr>
        <w:t xml:space="preserve"> al </w:t>
      </w:r>
      <w:proofErr w:type="spellStart"/>
      <w:r>
        <w:rPr>
          <w:rFonts w:ascii="Arial" w:hAnsi="Arial"/>
          <w:sz w:val="22"/>
          <w:szCs w:val="22"/>
        </w:rPr>
        <w:t>objeto</w:t>
      </w:r>
      <w:proofErr w:type="spellEnd"/>
      <w:r>
        <w:rPr>
          <w:rFonts w:ascii="Arial" w:hAnsi="Arial"/>
          <w:sz w:val="22"/>
          <w:szCs w:val="22"/>
        </w:rPr>
        <w:t xml:space="preserve"> de </w:t>
      </w:r>
      <w:proofErr w:type="spellStart"/>
      <w:r>
        <w:rPr>
          <w:rFonts w:ascii="Arial" w:hAnsi="Arial"/>
          <w:sz w:val="22"/>
          <w:szCs w:val="22"/>
        </w:rPr>
        <w:t>dar</w:t>
      </w:r>
      <w:proofErr w:type="spellEnd"/>
      <w:r>
        <w:rPr>
          <w:rFonts w:ascii="Arial" w:hAnsi="Arial"/>
          <w:sz w:val="22"/>
          <w:szCs w:val="22"/>
        </w:rPr>
        <w:t xml:space="preserve"> </w:t>
      </w:r>
      <w:proofErr w:type="spellStart"/>
      <w:r>
        <w:rPr>
          <w:rFonts w:ascii="Arial" w:hAnsi="Arial"/>
          <w:sz w:val="22"/>
          <w:szCs w:val="22"/>
        </w:rPr>
        <w:t>publicidad</w:t>
      </w:r>
      <w:proofErr w:type="spellEnd"/>
      <w:r>
        <w:rPr>
          <w:rFonts w:ascii="Arial" w:hAnsi="Arial"/>
          <w:sz w:val="22"/>
          <w:szCs w:val="22"/>
        </w:rPr>
        <w:t xml:space="preserve"> a la </w:t>
      </w:r>
      <w:proofErr w:type="spellStart"/>
      <w:r>
        <w:rPr>
          <w:rFonts w:ascii="Arial" w:hAnsi="Arial"/>
          <w:sz w:val="22"/>
          <w:szCs w:val="22"/>
        </w:rPr>
        <w:t>existencia</w:t>
      </w:r>
      <w:proofErr w:type="spellEnd"/>
      <w:r>
        <w:rPr>
          <w:rFonts w:ascii="Arial" w:hAnsi="Arial"/>
          <w:sz w:val="22"/>
          <w:szCs w:val="22"/>
        </w:rPr>
        <w:t xml:space="preserve"> del Grupo </w:t>
      </w:r>
      <w:proofErr w:type="spellStart"/>
      <w:r>
        <w:rPr>
          <w:rFonts w:ascii="Arial" w:hAnsi="Arial"/>
          <w:sz w:val="22"/>
          <w:szCs w:val="22"/>
        </w:rPr>
        <w:t>operativo</w:t>
      </w:r>
      <w:proofErr w:type="spellEnd"/>
      <w:r>
        <w:rPr>
          <w:rFonts w:ascii="Arial" w:hAnsi="Arial"/>
          <w:sz w:val="22"/>
          <w:szCs w:val="22"/>
        </w:rPr>
        <w:t>.</w:t>
      </w:r>
    </w:p>
    <w:p w14:paraId="157A7ABF" w14:textId="77777777" w:rsidR="00740FFE" w:rsidRDefault="00740FFE" w:rsidP="00740FFE">
      <w:pPr>
        <w:pStyle w:val="Prrafodelista"/>
        <w:rPr>
          <w:rFonts w:ascii="Arial" w:hAnsi="Arial"/>
        </w:rPr>
      </w:pPr>
    </w:p>
    <w:p w14:paraId="16C3A8C3" w14:textId="77777777" w:rsidR="00740FFE" w:rsidRPr="00982468" w:rsidRDefault="00740FFE" w:rsidP="00740FFE">
      <w:pPr>
        <w:pStyle w:val="Standard"/>
        <w:numPr>
          <w:ilvl w:val="0"/>
          <w:numId w:val="24"/>
        </w:numPr>
        <w:suppressAutoHyphens/>
        <w:autoSpaceDN w:val="0"/>
        <w:jc w:val="both"/>
        <w:textAlignment w:val="baseline"/>
        <w:rPr>
          <w:rFonts w:ascii="Arial" w:hAnsi="Arial"/>
          <w:sz w:val="22"/>
          <w:szCs w:val="22"/>
        </w:rPr>
      </w:pPr>
      <w:proofErr w:type="spellStart"/>
      <w:r w:rsidRPr="00417374">
        <w:rPr>
          <w:rFonts w:ascii="Arial" w:hAnsi="Arial"/>
          <w:sz w:val="22"/>
          <w:szCs w:val="22"/>
        </w:rPr>
        <w:t>Entrenar</w:t>
      </w:r>
      <w:proofErr w:type="spellEnd"/>
      <w:r w:rsidRPr="00417374">
        <w:rPr>
          <w:rFonts w:ascii="Arial" w:hAnsi="Arial"/>
          <w:sz w:val="22"/>
          <w:szCs w:val="22"/>
        </w:rPr>
        <w:t xml:space="preserve"> al can para </w:t>
      </w:r>
      <w:proofErr w:type="spellStart"/>
      <w:r>
        <w:rPr>
          <w:rFonts w:ascii="Arial" w:hAnsi="Arial"/>
          <w:sz w:val="22"/>
          <w:szCs w:val="22"/>
        </w:rPr>
        <w:t>el</w:t>
      </w:r>
      <w:proofErr w:type="spellEnd"/>
      <w:r>
        <w:rPr>
          <w:rFonts w:ascii="Arial" w:hAnsi="Arial"/>
          <w:sz w:val="22"/>
          <w:szCs w:val="22"/>
        </w:rPr>
        <w:t xml:space="preserve"> </w:t>
      </w:r>
      <w:proofErr w:type="spellStart"/>
      <w:r>
        <w:rPr>
          <w:rFonts w:ascii="Arial" w:hAnsi="Arial"/>
          <w:sz w:val="22"/>
          <w:szCs w:val="22"/>
        </w:rPr>
        <w:t>desempeño</w:t>
      </w:r>
      <w:proofErr w:type="spellEnd"/>
      <w:r>
        <w:rPr>
          <w:rFonts w:ascii="Arial" w:hAnsi="Arial"/>
          <w:sz w:val="22"/>
          <w:szCs w:val="22"/>
        </w:rPr>
        <w:t xml:space="preserve"> </w:t>
      </w:r>
      <w:proofErr w:type="spellStart"/>
      <w:r>
        <w:rPr>
          <w:rFonts w:ascii="Arial" w:hAnsi="Arial"/>
          <w:sz w:val="22"/>
          <w:szCs w:val="22"/>
        </w:rPr>
        <w:t>adecuado</w:t>
      </w:r>
      <w:proofErr w:type="spellEnd"/>
      <w:r>
        <w:rPr>
          <w:rFonts w:ascii="Arial" w:hAnsi="Arial"/>
          <w:sz w:val="22"/>
          <w:szCs w:val="22"/>
        </w:rPr>
        <w:t xml:space="preserve"> de las </w:t>
      </w:r>
      <w:proofErr w:type="spellStart"/>
      <w:r>
        <w:rPr>
          <w:rFonts w:ascii="Arial" w:hAnsi="Arial"/>
          <w:sz w:val="22"/>
          <w:szCs w:val="22"/>
        </w:rPr>
        <w:t>actividades</w:t>
      </w:r>
      <w:proofErr w:type="spellEnd"/>
      <w:r>
        <w:rPr>
          <w:rFonts w:ascii="Arial" w:hAnsi="Arial"/>
          <w:sz w:val="22"/>
          <w:szCs w:val="22"/>
        </w:rPr>
        <w:t xml:space="preserve"> </w:t>
      </w:r>
      <w:proofErr w:type="spellStart"/>
      <w:r>
        <w:rPr>
          <w:rFonts w:ascii="Arial" w:hAnsi="Arial"/>
          <w:sz w:val="22"/>
          <w:szCs w:val="22"/>
        </w:rPr>
        <w:t>encomendadas</w:t>
      </w:r>
      <w:proofErr w:type="spellEnd"/>
      <w:r w:rsidRPr="00982468">
        <w:rPr>
          <w:rFonts w:ascii="Arial" w:hAnsi="Arial"/>
          <w:sz w:val="22"/>
          <w:szCs w:val="22"/>
        </w:rPr>
        <w:t xml:space="preserve">. El </w:t>
      </w:r>
      <w:proofErr w:type="spellStart"/>
      <w:r w:rsidRPr="00982468">
        <w:rPr>
          <w:rFonts w:ascii="Arial" w:hAnsi="Arial"/>
          <w:sz w:val="22"/>
          <w:szCs w:val="22"/>
        </w:rPr>
        <w:t>entrenamiento</w:t>
      </w:r>
      <w:proofErr w:type="spellEnd"/>
      <w:r w:rsidRPr="00982468">
        <w:rPr>
          <w:rFonts w:ascii="Arial" w:hAnsi="Arial"/>
          <w:sz w:val="22"/>
          <w:szCs w:val="22"/>
        </w:rPr>
        <w:t xml:space="preserve"> del </w:t>
      </w:r>
      <w:proofErr w:type="spellStart"/>
      <w:r w:rsidRPr="00982468">
        <w:rPr>
          <w:rFonts w:ascii="Arial" w:hAnsi="Arial"/>
          <w:sz w:val="22"/>
          <w:szCs w:val="22"/>
        </w:rPr>
        <w:t>perro</w:t>
      </w:r>
      <w:proofErr w:type="spellEnd"/>
      <w:r w:rsidRPr="00982468">
        <w:rPr>
          <w:rFonts w:ascii="Arial" w:hAnsi="Arial"/>
          <w:sz w:val="22"/>
          <w:szCs w:val="22"/>
        </w:rPr>
        <w:t xml:space="preserve"> se </w:t>
      </w:r>
      <w:proofErr w:type="spellStart"/>
      <w:r w:rsidRPr="00982468">
        <w:rPr>
          <w:rFonts w:ascii="Arial" w:hAnsi="Arial"/>
          <w:sz w:val="22"/>
          <w:szCs w:val="22"/>
        </w:rPr>
        <w:t>realizará</w:t>
      </w:r>
      <w:proofErr w:type="spellEnd"/>
      <w:r w:rsidRPr="00982468">
        <w:rPr>
          <w:rFonts w:ascii="Arial" w:hAnsi="Arial"/>
          <w:sz w:val="22"/>
          <w:szCs w:val="22"/>
        </w:rPr>
        <w:t xml:space="preserve"> </w:t>
      </w:r>
      <w:proofErr w:type="spellStart"/>
      <w:r w:rsidRPr="00982468">
        <w:rPr>
          <w:rFonts w:ascii="Arial" w:hAnsi="Arial"/>
          <w:sz w:val="22"/>
          <w:szCs w:val="22"/>
        </w:rPr>
        <w:t>durante</w:t>
      </w:r>
      <w:proofErr w:type="spellEnd"/>
      <w:r w:rsidRPr="00982468">
        <w:rPr>
          <w:rFonts w:ascii="Arial" w:hAnsi="Arial"/>
          <w:sz w:val="22"/>
          <w:szCs w:val="22"/>
        </w:rPr>
        <w:t xml:space="preserve"> </w:t>
      </w:r>
      <w:proofErr w:type="spellStart"/>
      <w:r w:rsidRPr="00982468">
        <w:rPr>
          <w:rFonts w:ascii="Arial" w:hAnsi="Arial"/>
          <w:sz w:val="22"/>
          <w:szCs w:val="22"/>
        </w:rPr>
        <w:t>el</w:t>
      </w:r>
      <w:proofErr w:type="spellEnd"/>
      <w:r w:rsidRPr="00982468">
        <w:rPr>
          <w:rFonts w:ascii="Arial" w:hAnsi="Arial"/>
          <w:sz w:val="22"/>
          <w:szCs w:val="22"/>
        </w:rPr>
        <w:t xml:space="preserve"> </w:t>
      </w:r>
      <w:proofErr w:type="spellStart"/>
      <w:r w:rsidRPr="00982468">
        <w:rPr>
          <w:rFonts w:ascii="Arial" w:hAnsi="Arial"/>
          <w:sz w:val="22"/>
          <w:szCs w:val="22"/>
        </w:rPr>
        <w:t>periodo</w:t>
      </w:r>
      <w:proofErr w:type="spellEnd"/>
      <w:r w:rsidRPr="00982468">
        <w:rPr>
          <w:rFonts w:ascii="Arial" w:hAnsi="Arial"/>
          <w:sz w:val="22"/>
          <w:szCs w:val="22"/>
        </w:rPr>
        <w:t xml:space="preserve"> de </w:t>
      </w:r>
      <w:proofErr w:type="spellStart"/>
      <w:r w:rsidRPr="00982468">
        <w:rPr>
          <w:rFonts w:ascii="Arial" w:hAnsi="Arial"/>
          <w:sz w:val="22"/>
          <w:szCs w:val="22"/>
        </w:rPr>
        <w:t>servicio</w:t>
      </w:r>
      <w:proofErr w:type="spellEnd"/>
      <w:r w:rsidRPr="00982468">
        <w:rPr>
          <w:rFonts w:ascii="Arial" w:hAnsi="Arial"/>
          <w:sz w:val="22"/>
          <w:szCs w:val="22"/>
        </w:rPr>
        <w:t>.</w:t>
      </w:r>
      <w:r w:rsidRPr="00982468">
        <w:rPr>
          <w:rFonts w:ascii="Arial" w:hAnsi="Arial"/>
          <w:sz w:val="22"/>
          <w:szCs w:val="22"/>
        </w:rPr>
        <w:br/>
        <w:t xml:space="preserve">La </w:t>
      </w:r>
      <w:proofErr w:type="spellStart"/>
      <w:r w:rsidRPr="00982468">
        <w:rPr>
          <w:rFonts w:ascii="Arial" w:hAnsi="Arial"/>
          <w:sz w:val="22"/>
          <w:szCs w:val="22"/>
        </w:rPr>
        <w:t>Jefatura</w:t>
      </w:r>
      <w:proofErr w:type="spellEnd"/>
      <w:r w:rsidRPr="00982468">
        <w:rPr>
          <w:rFonts w:ascii="Arial" w:hAnsi="Arial"/>
          <w:sz w:val="22"/>
          <w:szCs w:val="22"/>
        </w:rPr>
        <w:t xml:space="preserve"> </w:t>
      </w:r>
      <w:proofErr w:type="spellStart"/>
      <w:r w:rsidRPr="00982468">
        <w:rPr>
          <w:rFonts w:ascii="Arial" w:hAnsi="Arial"/>
          <w:sz w:val="22"/>
          <w:szCs w:val="22"/>
        </w:rPr>
        <w:t>deberá</w:t>
      </w:r>
      <w:proofErr w:type="spellEnd"/>
      <w:r w:rsidRPr="00982468">
        <w:rPr>
          <w:rFonts w:ascii="Arial" w:hAnsi="Arial"/>
          <w:sz w:val="22"/>
          <w:szCs w:val="22"/>
        </w:rPr>
        <w:t xml:space="preserve"> </w:t>
      </w:r>
      <w:proofErr w:type="spellStart"/>
      <w:r w:rsidRPr="00982468">
        <w:rPr>
          <w:rFonts w:ascii="Arial" w:hAnsi="Arial"/>
          <w:sz w:val="22"/>
          <w:szCs w:val="22"/>
        </w:rPr>
        <w:t>prever</w:t>
      </w:r>
      <w:proofErr w:type="spellEnd"/>
      <w:r w:rsidRPr="00982468">
        <w:rPr>
          <w:rFonts w:ascii="Arial" w:hAnsi="Arial"/>
          <w:sz w:val="22"/>
          <w:szCs w:val="22"/>
        </w:rPr>
        <w:t xml:space="preserve"> </w:t>
      </w:r>
      <w:proofErr w:type="spellStart"/>
      <w:r w:rsidRPr="00982468">
        <w:rPr>
          <w:rFonts w:ascii="Arial" w:hAnsi="Arial"/>
          <w:sz w:val="22"/>
          <w:szCs w:val="22"/>
        </w:rPr>
        <w:t>tiempos</w:t>
      </w:r>
      <w:proofErr w:type="spellEnd"/>
      <w:r w:rsidRPr="00982468">
        <w:rPr>
          <w:rFonts w:ascii="Arial" w:hAnsi="Arial"/>
          <w:sz w:val="22"/>
          <w:szCs w:val="22"/>
        </w:rPr>
        <w:t xml:space="preserve"> </w:t>
      </w:r>
      <w:proofErr w:type="spellStart"/>
      <w:r w:rsidRPr="00982468">
        <w:rPr>
          <w:rFonts w:ascii="Arial" w:hAnsi="Arial"/>
          <w:sz w:val="22"/>
          <w:szCs w:val="22"/>
        </w:rPr>
        <w:t>específicos</w:t>
      </w:r>
      <w:proofErr w:type="spellEnd"/>
      <w:r w:rsidRPr="00982468">
        <w:rPr>
          <w:rFonts w:ascii="Arial" w:hAnsi="Arial"/>
          <w:sz w:val="22"/>
          <w:szCs w:val="22"/>
        </w:rPr>
        <w:t xml:space="preserve"> para </w:t>
      </w:r>
      <w:proofErr w:type="spellStart"/>
      <w:r w:rsidRPr="00982468">
        <w:rPr>
          <w:rFonts w:ascii="Arial" w:hAnsi="Arial"/>
          <w:sz w:val="22"/>
          <w:szCs w:val="22"/>
        </w:rPr>
        <w:t>el</w:t>
      </w:r>
      <w:proofErr w:type="spellEnd"/>
      <w:r w:rsidRPr="00982468">
        <w:rPr>
          <w:rFonts w:ascii="Arial" w:hAnsi="Arial"/>
          <w:sz w:val="22"/>
          <w:szCs w:val="22"/>
        </w:rPr>
        <w:t xml:space="preserve"> </w:t>
      </w:r>
      <w:proofErr w:type="spellStart"/>
      <w:r w:rsidRPr="00982468">
        <w:rPr>
          <w:rFonts w:ascii="Arial" w:hAnsi="Arial"/>
          <w:sz w:val="22"/>
          <w:szCs w:val="22"/>
        </w:rPr>
        <w:t>adiestramiento</w:t>
      </w:r>
      <w:proofErr w:type="spellEnd"/>
      <w:r w:rsidRPr="00982468">
        <w:rPr>
          <w:rFonts w:ascii="Arial" w:hAnsi="Arial"/>
          <w:sz w:val="22"/>
          <w:szCs w:val="22"/>
        </w:rPr>
        <w:t xml:space="preserve">, </w:t>
      </w:r>
      <w:proofErr w:type="spellStart"/>
      <w:r w:rsidRPr="00982468">
        <w:rPr>
          <w:rFonts w:ascii="Arial" w:hAnsi="Arial"/>
          <w:sz w:val="22"/>
          <w:szCs w:val="22"/>
        </w:rPr>
        <w:t>descanso</w:t>
      </w:r>
      <w:proofErr w:type="spellEnd"/>
      <w:r w:rsidRPr="00982468">
        <w:rPr>
          <w:rFonts w:ascii="Arial" w:hAnsi="Arial"/>
          <w:sz w:val="22"/>
          <w:szCs w:val="22"/>
        </w:rPr>
        <w:t xml:space="preserve"> y </w:t>
      </w:r>
      <w:proofErr w:type="spellStart"/>
      <w:r w:rsidRPr="00982468">
        <w:rPr>
          <w:rFonts w:ascii="Arial" w:hAnsi="Arial"/>
          <w:sz w:val="22"/>
          <w:szCs w:val="22"/>
        </w:rPr>
        <w:t>necesidades</w:t>
      </w:r>
      <w:proofErr w:type="spellEnd"/>
      <w:r w:rsidRPr="00982468">
        <w:rPr>
          <w:rFonts w:ascii="Arial" w:hAnsi="Arial"/>
          <w:sz w:val="22"/>
          <w:szCs w:val="22"/>
        </w:rPr>
        <w:t xml:space="preserve"> </w:t>
      </w:r>
      <w:proofErr w:type="spellStart"/>
      <w:r w:rsidRPr="00982468">
        <w:rPr>
          <w:rFonts w:ascii="Arial" w:hAnsi="Arial"/>
          <w:sz w:val="22"/>
          <w:szCs w:val="22"/>
        </w:rPr>
        <w:t>fisiológicas</w:t>
      </w:r>
      <w:proofErr w:type="spellEnd"/>
      <w:r w:rsidRPr="00982468">
        <w:rPr>
          <w:rFonts w:ascii="Arial" w:hAnsi="Arial"/>
          <w:sz w:val="22"/>
          <w:szCs w:val="22"/>
        </w:rPr>
        <w:t xml:space="preserve"> del animal, </w:t>
      </w:r>
      <w:proofErr w:type="spellStart"/>
      <w:r w:rsidRPr="00982468">
        <w:rPr>
          <w:rFonts w:ascii="Arial" w:hAnsi="Arial"/>
          <w:sz w:val="22"/>
          <w:szCs w:val="22"/>
        </w:rPr>
        <w:t>especialmente</w:t>
      </w:r>
      <w:proofErr w:type="spellEnd"/>
      <w:r w:rsidRPr="00982468">
        <w:rPr>
          <w:rFonts w:ascii="Arial" w:hAnsi="Arial"/>
          <w:sz w:val="22"/>
          <w:szCs w:val="22"/>
        </w:rPr>
        <w:t xml:space="preserve"> </w:t>
      </w:r>
      <w:proofErr w:type="spellStart"/>
      <w:r w:rsidRPr="00982468">
        <w:rPr>
          <w:rFonts w:ascii="Arial" w:hAnsi="Arial"/>
          <w:sz w:val="22"/>
          <w:szCs w:val="22"/>
        </w:rPr>
        <w:t>en</w:t>
      </w:r>
      <w:proofErr w:type="spellEnd"/>
      <w:r w:rsidRPr="00982468">
        <w:rPr>
          <w:rFonts w:ascii="Arial" w:hAnsi="Arial"/>
          <w:sz w:val="22"/>
          <w:szCs w:val="22"/>
        </w:rPr>
        <w:t xml:space="preserve"> jornadas </w:t>
      </w:r>
      <w:proofErr w:type="spellStart"/>
      <w:r w:rsidRPr="00982468">
        <w:rPr>
          <w:rFonts w:ascii="Arial" w:hAnsi="Arial"/>
          <w:sz w:val="22"/>
          <w:szCs w:val="22"/>
        </w:rPr>
        <w:t>prolongadas</w:t>
      </w:r>
      <w:proofErr w:type="spellEnd"/>
      <w:r w:rsidRPr="00982468">
        <w:rPr>
          <w:rFonts w:ascii="Arial" w:hAnsi="Arial"/>
          <w:sz w:val="22"/>
          <w:szCs w:val="22"/>
        </w:rPr>
        <w:t xml:space="preserve"> o </w:t>
      </w:r>
      <w:proofErr w:type="spellStart"/>
      <w:r w:rsidRPr="00982468">
        <w:rPr>
          <w:rFonts w:ascii="Arial" w:hAnsi="Arial"/>
          <w:sz w:val="22"/>
          <w:szCs w:val="22"/>
        </w:rPr>
        <w:t>superiores</w:t>
      </w:r>
      <w:proofErr w:type="spellEnd"/>
      <w:r w:rsidRPr="00982468">
        <w:rPr>
          <w:rFonts w:ascii="Arial" w:hAnsi="Arial"/>
          <w:sz w:val="22"/>
          <w:szCs w:val="22"/>
        </w:rPr>
        <w:t xml:space="preserve"> </w:t>
      </w:r>
      <w:proofErr w:type="gramStart"/>
      <w:r w:rsidRPr="00982468">
        <w:rPr>
          <w:rFonts w:ascii="Arial" w:hAnsi="Arial"/>
          <w:sz w:val="22"/>
          <w:szCs w:val="22"/>
        </w:rPr>
        <w:t>a 12 horas</w:t>
      </w:r>
      <w:proofErr w:type="gramEnd"/>
      <w:r w:rsidRPr="00982468">
        <w:rPr>
          <w:rFonts w:ascii="Arial" w:hAnsi="Arial"/>
          <w:sz w:val="22"/>
          <w:szCs w:val="22"/>
        </w:rPr>
        <w:t>.</w:t>
      </w:r>
    </w:p>
    <w:p w14:paraId="6B2DFD3B" w14:textId="77777777" w:rsidR="00740FFE" w:rsidRDefault="00740FFE" w:rsidP="00740FFE">
      <w:pPr>
        <w:pStyle w:val="Prrafodelista"/>
        <w:rPr>
          <w:rFonts w:ascii="Arial" w:hAnsi="Arial"/>
        </w:rPr>
      </w:pPr>
    </w:p>
    <w:p w14:paraId="690ECB76" w14:textId="77777777" w:rsidR="005944DD" w:rsidRDefault="005944DD">
      <w:pPr>
        <w:rPr>
          <w:rFonts w:ascii="Arial" w:eastAsia="Arial Unicode MS" w:hAnsi="Arial" w:cs="Tahoma"/>
          <w:b/>
          <w:bCs/>
          <w:color w:val="000000"/>
          <w:lang w:val="en-US" w:bidi="en-US"/>
        </w:rPr>
      </w:pPr>
      <w:r>
        <w:rPr>
          <w:rFonts w:ascii="Arial" w:hAnsi="Arial"/>
          <w:b/>
          <w:bCs/>
        </w:rPr>
        <w:br w:type="page"/>
      </w:r>
    </w:p>
    <w:p w14:paraId="5E58A9B5" w14:textId="52A041F2" w:rsidR="00740FFE" w:rsidRPr="009D47F3" w:rsidRDefault="00740FFE" w:rsidP="00740FFE">
      <w:pPr>
        <w:pStyle w:val="Standard"/>
        <w:jc w:val="both"/>
        <w:rPr>
          <w:rFonts w:ascii="Arial" w:hAnsi="Arial"/>
          <w:b/>
          <w:bCs/>
          <w:sz w:val="22"/>
          <w:szCs w:val="22"/>
        </w:rPr>
      </w:pPr>
      <w:r w:rsidRPr="009D47F3">
        <w:rPr>
          <w:rFonts w:ascii="Arial" w:hAnsi="Arial"/>
          <w:b/>
          <w:bCs/>
          <w:sz w:val="22"/>
          <w:szCs w:val="22"/>
        </w:rPr>
        <w:lastRenderedPageBreak/>
        <w:t xml:space="preserve">CAPÍTULO II - </w:t>
      </w:r>
      <w:proofErr w:type="spellStart"/>
      <w:r w:rsidRPr="009D47F3">
        <w:rPr>
          <w:rFonts w:ascii="Arial" w:hAnsi="Arial"/>
          <w:b/>
          <w:bCs/>
          <w:sz w:val="22"/>
          <w:szCs w:val="22"/>
        </w:rPr>
        <w:t>Régimen</w:t>
      </w:r>
      <w:proofErr w:type="spellEnd"/>
      <w:r w:rsidRPr="009D47F3">
        <w:rPr>
          <w:rFonts w:ascii="Arial" w:hAnsi="Arial"/>
          <w:b/>
          <w:bCs/>
          <w:sz w:val="22"/>
          <w:szCs w:val="22"/>
        </w:rPr>
        <w:t xml:space="preserve"> de </w:t>
      </w:r>
      <w:proofErr w:type="spellStart"/>
      <w:r w:rsidRPr="009D47F3">
        <w:rPr>
          <w:rFonts w:ascii="Arial" w:hAnsi="Arial"/>
          <w:b/>
          <w:bCs/>
          <w:sz w:val="22"/>
          <w:szCs w:val="22"/>
        </w:rPr>
        <w:t>incorporación</w:t>
      </w:r>
      <w:proofErr w:type="spellEnd"/>
      <w:r w:rsidRPr="009D47F3">
        <w:rPr>
          <w:rFonts w:ascii="Arial" w:hAnsi="Arial"/>
          <w:b/>
          <w:bCs/>
          <w:sz w:val="22"/>
          <w:szCs w:val="22"/>
        </w:rPr>
        <w:t xml:space="preserve"> y </w:t>
      </w:r>
      <w:proofErr w:type="spellStart"/>
      <w:r w:rsidRPr="009D47F3">
        <w:rPr>
          <w:rFonts w:ascii="Arial" w:hAnsi="Arial"/>
          <w:b/>
          <w:bCs/>
          <w:sz w:val="22"/>
          <w:szCs w:val="22"/>
        </w:rPr>
        <w:t>cese</w:t>
      </w:r>
      <w:proofErr w:type="spellEnd"/>
      <w:r w:rsidRPr="009D47F3">
        <w:rPr>
          <w:rFonts w:ascii="Arial" w:hAnsi="Arial"/>
          <w:b/>
          <w:bCs/>
          <w:sz w:val="22"/>
          <w:szCs w:val="22"/>
        </w:rPr>
        <w:t xml:space="preserve"> al Grupo de </w:t>
      </w:r>
      <w:proofErr w:type="spellStart"/>
      <w:r w:rsidRPr="009D47F3">
        <w:rPr>
          <w:rFonts w:ascii="Arial" w:hAnsi="Arial"/>
          <w:b/>
          <w:bCs/>
          <w:sz w:val="22"/>
          <w:szCs w:val="22"/>
        </w:rPr>
        <w:t>trabajo</w:t>
      </w:r>
      <w:proofErr w:type="spellEnd"/>
      <w:r w:rsidRPr="009D47F3">
        <w:rPr>
          <w:rFonts w:ascii="Arial" w:hAnsi="Arial"/>
          <w:b/>
          <w:bCs/>
          <w:sz w:val="22"/>
          <w:szCs w:val="22"/>
        </w:rPr>
        <w:t xml:space="preserve"> </w:t>
      </w:r>
      <w:proofErr w:type="spellStart"/>
      <w:r w:rsidRPr="009D47F3">
        <w:rPr>
          <w:rFonts w:ascii="Arial" w:hAnsi="Arial"/>
          <w:b/>
          <w:bCs/>
          <w:sz w:val="22"/>
          <w:szCs w:val="22"/>
        </w:rPr>
        <w:t>operativo</w:t>
      </w:r>
      <w:proofErr w:type="spellEnd"/>
    </w:p>
    <w:p w14:paraId="0A73668A" w14:textId="77777777" w:rsidR="00740FFE" w:rsidRPr="009D47F3" w:rsidRDefault="00740FFE" w:rsidP="00740FFE">
      <w:pPr>
        <w:pStyle w:val="Standard"/>
        <w:jc w:val="both"/>
        <w:rPr>
          <w:rFonts w:ascii="Arial" w:hAnsi="Arial"/>
          <w:b/>
          <w:bCs/>
          <w:sz w:val="22"/>
          <w:szCs w:val="22"/>
        </w:rPr>
      </w:pPr>
    </w:p>
    <w:p w14:paraId="08317130" w14:textId="77777777" w:rsidR="00740FFE" w:rsidRPr="009D47F3" w:rsidRDefault="00740FFE" w:rsidP="00740FFE">
      <w:pPr>
        <w:pStyle w:val="Standard"/>
        <w:jc w:val="both"/>
        <w:rPr>
          <w:rFonts w:ascii="Arial" w:hAnsi="Arial"/>
          <w:b/>
          <w:bCs/>
          <w:sz w:val="22"/>
          <w:szCs w:val="22"/>
        </w:rPr>
      </w:pPr>
      <w:proofErr w:type="spellStart"/>
      <w:proofErr w:type="gramStart"/>
      <w:r w:rsidRPr="009D47F3">
        <w:rPr>
          <w:rFonts w:ascii="Arial" w:hAnsi="Arial"/>
          <w:b/>
          <w:bCs/>
          <w:sz w:val="22"/>
          <w:szCs w:val="22"/>
        </w:rPr>
        <w:t>Artículo</w:t>
      </w:r>
      <w:proofErr w:type="spellEnd"/>
      <w:r w:rsidRPr="009D47F3">
        <w:rPr>
          <w:rFonts w:ascii="Arial" w:hAnsi="Arial"/>
          <w:b/>
          <w:bCs/>
          <w:sz w:val="22"/>
          <w:szCs w:val="22"/>
        </w:rPr>
        <w:t xml:space="preserve">  5</w:t>
      </w:r>
      <w:proofErr w:type="gramEnd"/>
      <w:r w:rsidRPr="009D47F3">
        <w:rPr>
          <w:rFonts w:ascii="Arial" w:hAnsi="Arial"/>
          <w:b/>
          <w:bCs/>
          <w:sz w:val="22"/>
          <w:szCs w:val="22"/>
        </w:rPr>
        <w:t xml:space="preserve">. </w:t>
      </w:r>
      <w:proofErr w:type="spellStart"/>
      <w:r w:rsidRPr="009D47F3">
        <w:rPr>
          <w:rFonts w:ascii="Arial" w:hAnsi="Arial"/>
          <w:b/>
          <w:bCs/>
          <w:sz w:val="22"/>
          <w:szCs w:val="22"/>
        </w:rPr>
        <w:t>Requisitos</w:t>
      </w:r>
      <w:proofErr w:type="spellEnd"/>
      <w:r w:rsidRPr="009D47F3">
        <w:rPr>
          <w:rFonts w:ascii="Arial" w:hAnsi="Arial"/>
          <w:b/>
          <w:bCs/>
          <w:sz w:val="22"/>
          <w:szCs w:val="22"/>
        </w:rPr>
        <w:t xml:space="preserve"> </w:t>
      </w:r>
      <w:proofErr w:type="spellStart"/>
      <w:r w:rsidRPr="009D47F3">
        <w:rPr>
          <w:rFonts w:ascii="Arial" w:hAnsi="Arial"/>
          <w:b/>
          <w:bCs/>
          <w:sz w:val="22"/>
          <w:szCs w:val="22"/>
        </w:rPr>
        <w:t>previos</w:t>
      </w:r>
      <w:proofErr w:type="spellEnd"/>
    </w:p>
    <w:p w14:paraId="6BCFE2A0" w14:textId="77777777" w:rsidR="00740FFE" w:rsidRPr="00DA2A8F" w:rsidRDefault="00740FFE" w:rsidP="00740FFE">
      <w:pPr>
        <w:pStyle w:val="Standard"/>
        <w:rPr>
          <w:rFonts w:ascii="Arial" w:hAnsi="Arial"/>
          <w:b/>
          <w:bCs/>
        </w:rPr>
      </w:pPr>
    </w:p>
    <w:p w14:paraId="21360A10" w14:textId="77777777" w:rsidR="00740FFE" w:rsidRPr="00613CF3" w:rsidRDefault="00740FFE" w:rsidP="00740FFE">
      <w:pPr>
        <w:pStyle w:val="Standard"/>
        <w:jc w:val="both"/>
        <w:rPr>
          <w:rFonts w:ascii="Arial" w:hAnsi="Arial"/>
          <w:sz w:val="22"/>
          <w:szCs w:val="22"/>
        </w:rPr>
      </w:pPr>
      <w:r w:rsidRPr="00DA2A8F">
        <w:rPr>
          <w:rFonts w:ascii="Arial" w:hAnsi="Arial"/>
          <w:sz w:val="22"/>
          <w:szCs w:val="22"/>
        </w:rPr>
        <w:t xml:space="preserve">Para acceder al Grupo de </w:t>
      </w:r>
      <w:proofErr w:type="spellStart"/>
      <w:r w:rsidRPr="00DA2A8F">
        <w:rPr>
          <w:rFonts w:ascii="Arial" w:hAnsi="Arial"/>
          <w:sz w:val="22"/>
          <w:szCs w:val="22"/>
        </w:rPr>
        <w:t>trabajo</w:t>
      </w:r>
      <w:proofErr w:type="spellEnd"/>
      <w:r w:rsidRPr="00DA2A8F">
        <w:rPr>
          <w:rFonts w:ascii="Arial" w:hAnsi="Arial"/>
          <w:sz w:val="22"/>
          <w:szCs w:val="22"/>
        </w:rPr>
        <w:t xml:space="preserve"> </w:t>
      </w:r>
      <w:proofErr w:type="spellStart"/>
      <w:r w:rsidRPr="00DA2A8F">
        <w:rPr>
          <w:rFonts w:ascii="Arial" w:hAnsi="Arial"/>
          <w:sz w:val="22"/>
          <w:szCs w:val="22"/>
        </w:rPr>
        <w:t>operativo</w:t>
      </w:r>
      <w:proofErr w:type="spellEnd"/>
      <w:r w:rsidRPr="00DA2A8F">
        <w:rPr>
          <w:rFonts w:ascii="Arial" w:hAnsi="Arial"/>
          <w:sz w:val="22"/>
          <w:szCs w:val="22"/>
        </w:rPr>
        <w:t xml:space="preserve"> los </w:t>
      </w:r>
      <w:proofErr w:type="spellStart"/>
      <w:r w:rsidRPr="00DA2A8F">
        <w:rPr>
          <w:rFonts w:ascii="Arial" w:hAnsi="Arial"/>
          <w:sz w:val="22"/>
          <w:szCs w:val="22"/>
        </w:rPr>
        <w:t>miembros</w:t>
      </w:r>
      <w:proofErr w:type="spellEnd"/>
      <w:r w:rsidRPr="00DA2A8F">
        <w:rPr>
          <w:rFonts w:ascii="Arial" w:hAnsi="Arial"/>
          <w:sz w:val="22"/>
          <w:szCs w:val="22"/>
        </w:rPr>
        <w:t xml:space="preserve"> del Cuerpo de la Policía Local </w:t>
      </w:r>
      <w:proofErr w:type="spellStart"/>
      <w:r w:rsidRPr="00DA2A8F">
        <w:rPr>
          <w:rFonts w:ascii="Arial" w:hAnsi="Arial"/>
          <w:sz w:val="22"/>
          <w:szCs w:val="22"/>
        </w:rPr>
        <w:t>deberán</w:t>
      </w:r>
      <w:proofErr w:type="spellEnd"/>
      <w:r w:rsidRPr="00DA2A8F">
        <w:rPr>
          <w:rFonts w:ascii="Arial" w:hAnsi="Arial"/>
          <w:sz w:val="22"/>
          <w:szCs w:val="22"/>
        </w:rPr>
        <w:t xml:space="preserve"> </w:t>
      </w:r>
      <w:proofErr w:type="spellStart"/>
      <w:r w:rsidRPr="00DA2A8F">
        <w:rPr>
          <w:rFonts w:ascii="Arial" w:hAnsi="Arial"/>
          <w:sz w:val="22"/>
          <w:szCs w:val="22"/>
        </w:rPr>
        <w:t>acreditar</w:t>
      </w:r>
      <w:proofErr w:type="spellEnd"/>
      <w:r w:rsidRPr="00DA2A8F">
        <w:rPr>
          <w:rFonts w:ascii="Arial" w:hAnsi="Arial"/>
          <w:sz w:val="22"/>
          <w:szCs w:val="22"/>
        </w:rPr>
        <w:t xml:space="preserve"> </w:t>
      </w:r>
      <w:proofErr w:type="spellStart"/>
      <w:r w:rsidRPr="00DA2A8F">
        <w:rPr>
          <w:rFonts w:ascii="Arial" w:hAnsi="Arial"/>
          <w:sz w:val="22"/>
          <w:szCs w:val="22"/>
        </w:rPr>
        <w:t>el</w:t>
      </w:r>
      <w:proofErr w:type="spellEnd"/>
      <w:r w:rsidRPr="00DA2A8F">
        <w:rPr>
          <w:rFonts w:ascii="Arial" w:hAnsi="Arial"/>
          <w:sz w:val="22"/>
          <w:szCs w:val="22"/>
        </w:rPr>
        <w:t xml:space="preserve"> </w:t>
      </w:r>
      <w:proofErr w:type="spellStart"/>
      <w:r w:rsidRPr="00613CF3">
        <w:rPr>
          <w:rFonts w:ascii="Arial" w:hAnsi="Arial"/>
          <w:sz w:val="22"/>
          <w:szCs w:val="22"/>
        </w:rPr>
        <w:t>cumplimiento</w:t>
      </w:r>
      <w:proofErr w:type="spellEnd"/>
      <w:r w:rsidRPr="00613CF3">
        <w:rPr>
          <w:rFonts w:ascii="Arial" w:hAnsi="Arial"/>
          <w:sz w:val="22"/>
          <w:szCs w:val="22"/>
        </w:rPr>
        <w:t xml:space="preserve"> de los </w:t>
      </w:r>
      <w:proofErr w:type="spellStart"/>
      <w:r w:rsidRPr="00613CF3">
        <w:rPr>
          <w:rFonts w:ascii="Arial" w:hAnsi="Arial"/>
          <w:sz w:val="22"/>
          <w:szCs w:val="22"/>
        </w:rPr>
        <w:t>siguientes</w:t>
      </w:r>
      <w:proofErr w:type="spellEnd"/>
      <w:r w:rsidRPr="00613CF3">
        <w:rPr>
          <w:rFonts w:ascii="Arial" w:hAnsi="Arial"/>
          <w:sz w:val="22"/>
          <w:szCs w:val="22"/>
        </w:rPr>
        <w:t xml:space="preserve"> </w:t>
      </w:r>
      <w:proofErr w:type="spellStart"/>
      <w:r w:rsidRPr="00613CF3">
        <w:rPr>
          <w:rFonts w:ascii="Arial" w:hAnsi="Arial"/>
          <w:sz w:val="22"/>
          <w:szCs w:val="22"/>
        </w:rPr>
        <w:t>requisitos</w:t>
      </w:r>
      <w:proofErr w:type="spellEnd"/>
      <w:r w:rsidRPr="00613CF3">
        <w:rPr>
          <w:rFonts w:ascii="Arial" w:hAnsi="Arial"/>
          <w:sz w:val="22"/>
          <w:szCs w:val="22"/>
        </w:rPr>
        <w:t xml:space="preserve"> </w:t>
      </w:r>
      <w:proofErr w:type="spellStart"/>
      <w:r w:rsidRPr="00613CF3">
        <w:rPr>
          <w:rFonts w:ascii="Arial" w:hAnsi="Arial"/>
          <w:sz w:val="22"/>
          <w:szCs w:val="22"/>
        </w:rPr>
        <w:t>en</w:t>
      </w:r>
      <w:proofErr w:type="spellEnd"/>
      <w:r w:rsidRPr="00613CF3">
        <w:rPr>
          <w:rFonts w:ascii="Arial" w:hAnsi="Arial"/>
          <w:sz w:val="22"/>
          <w:szCs w:val="22"/>
        </w:rPr>
        <w:t xml:space="preserve"> </w:t>
      </w:r>
      <w:proofErr w:type="spellStart"/>
      <w:r w:rsidRPr="00613CF3">
        <w:rPr>
          <w:rFonts w:ascii="Arial" w:hAnsi="Arial"/>
          <w:sz w:val="22"/>
          <w:szCs w:val="22"/>
        </w:rPr>
        <w:t>concurrencia</w:t>
      </w:r>
      <w:proofErr w:type="spellEnd"/>
      <w:r w:rsidRPr="00613CF3">
        <w:rPr>
          <w:rFonts w:ascii="Arial" w:hAnsi="Arial"/>
          <w:sz w:val="22"/>
          <w:szCs w:val="22"/>
        </w:rPr>
        <w:t xml:space="preserve"> con </w:t>
      </w:r>
      <w:proofErr w:type="spellStart"/>
      <w:r w:rsidRPr="00613CF3">
        <w:rPr>
          <w:rFonts w:ascii="Arial" w:hAnsi="Arial"/>
          <w:sz w:val="22"/>
          <w:szCs w:val="22"/>
        </w:rPr>
        <w:t>el</w:t>
      </w:r>
      <w:proofErr w:type="spellEnd"/>
      <w:r w:rsidRPr="00613CF3">
        <w:rPr>
          <w:rFonts w:ascii="Arial" w:hAnsi="Arial"/>
          <w:sz w:val="22"/>
          <w:szCs w:val="22"/>
        </w:rPr>
        <w:t xml:space="preserve"> resto de </w:t>
      </w:r>
      <w:proofErr w:type="spellStart"/>
      <w:r w:rsidRPr="00613CF3">
        <w:rPr>
          <w:rFonts w:ascii="Arial" w:hAnsi="Arial"/>
          <w:sz w:val="22"/>
          <w:szCs w:val="22"/>
        </w:rPr>
        <w:t>funciones</w:t>
      </w:r>
      <w:proofErr w:type="spellEnd"/>
      <w:r w:rsidRPr="00613CF3">
        <w:rPr>
          <w:rFonts w:ascii="Arial" w:hAnsi="Arial"/>
          <w:sz w:val="22"/>
          <w:szCs w:val="22"/>
        </w:rPr>
        <w:t xml:space="preserve">, dado </w:t>
      </w:r>
      <w:proofErr w:type="spellStart"/>
      <w:r w:rsidRPr="00613CF3">
        <w:rPr>
          <w:rFonts w:ascii="Arial" w:hAnsi="Arial"/>
          <w:sz w:val="22"/>
          <w:szCs w:val="22"/>
        </w:rPr>
        <w:t>que</w:t>
      </w:r>
      <w:proofErr w:type="spellEnd"/>
      <w:r w:rsidRPr="00613CF3">
        <w:rPr>
          <w:rFonts w:ascii="Arial" w:hAnsi="Arial"/>
          <w:sz w:val="22"/>
          <w:szCs w:val="22"/>
        </w:rPr>
        <w:t xml:space="preserve"> </w:t>
      </w:r>
      <w:proofErr w:type="spellStart"/>
      <w:r w:rsidRPr="00613CF3">
        <w:rPr>
          <w:rFonts w:ascii="Arial" w:hAnsi="Arial"/>
          <w:sz w:val="22"/>
          <w:szCs w:val="22"/>
        </w:rPr>
        <w:t>en</w:t>
      </w:r>
      <w:proofErr w:type="spellEnd"/>
      <w:r w:rsidRPr="00613CF3">
        <w:rPr>
          <w:rFonts w:ascii="Arial" w:hAnsi="Arial"/>
          <w:sz w:val="22"/>
          <w:szCs w:val="22"/>
        </w:rPr>
        <w:t xml:space="preserve"> </w:t>
      </w:r>
      <w:proofErr w:type="spellStart"/>
      <w:r w:rsidRPr="00613CF3">
        <w:rPr>
          <w:rFonts w:ascii="Arial" w:hAnsi="Arial"/>
          <w:sz w:val="22"/>
          <w:szCs w:val="22"/>
        </w:rPr>
        <w:t>su</w:t>
      </w:r>
      <w:proofErr w:type="spellEnd"/>
      <w:r w:rsidRPr="00613CF3">
        <w:rPr>
          <w:rFonts w:ascii="Arial" w:hAnsi="Arial"/>
          <w:sz w:val="22"/>
          <w:szCs w:val="22"/>
        </w:rPr>
        <w:t xml:space="preserve"> </w:t>
      </w:r>
      <w:proofErr w:type="spellStart"/>
      <w:r w:rsidRPr="00613CF3">
        <w:rPr>
          <w:rFonts w:ascii="Arial" w:hAnsi="Arial"/>
          <w:sz w:val="22"/>
          <w:szCs w:val="22"/>
        </w:rPr>
        <w:t>actividad</w:t>
      </w:r>
      <w:proofErr w:type="spellEnd"/>
      <w:r w:rsidRPr="00613CF3">
        <w:rPr>
          <w:rFonts w:ascii="Arial" w:hAnsi="Arial"/>
          <w:sz w:val="22"/>
          <w:szCs w:val="22"/>
        </w:rPr>
        <w:t xml:space="preserve"> </w:t>
      </w:r>
      <w:proofErr w:type="spellStart"/>
      <w:r w:rsidRPr="00613CF3">
        <w:rPr>
          <w:rFonts w:ascii="Arial" w:hAnsi="Arial"/>
          <w:sz w:val="22"/>
          <w:szCs w:val="22"/>
        </w:rPr>
        <w:t>diaria</w:t>
      </w:r>
      <w:proofErr w:type="spellEnd"/>
      <w:r w:rsidRPr="00613CF3">
        <w:rPr>
          <w:rFonts w:ascii="Arial" w:hAnsi="Arial"/>
          <w:sz w:val="22"/>
          <w:szCs w:val="22"/>
        </w:rPr>
        <w:t xml:space="preserve"> se </w:t>
      </w:r>
      <w:proofErr w:type="spellStart"/>
      <w:r w:rsidRPr="00613CF3">
        <w:rPr>
          <w:rFonts w:ascii="Arial" w:hAnsi="Arial"/>
          <w:sz w:val="22"/>
          <w:szCs w:val="22"/>
        </w:rPr>
        <w:t>prestarán</w:t>
      </w:r>
      <w:proofErr w:type="spellEnd"/>
      <w:r w:rsidRPr="00613CF3">
        <w:rPr>
          <w:rFonts w:ascii="Arial" w:hAnsi="Arial"/>
          <w:sz w:val="22"/>
          <w:szCs w:val="22"/>
        </w:rPr>
        <w:t xml:space="preserve"> </w:t>
      </w:r>
      <w:proofErr w:type="spellStart"/>
      <w:r w:rsidRPr="00613CF3">
        <w:rPr>
          <w:rFonts w:ascii="Arial" w:hAnsi="Arial"/>
          <w:sz w:val="22"/>
          <w:szCs w:val="22"/>
        </w:rPr>
        <w:t>otros</w:t>
      </w:r>
      <w:proofErr w:type="spellEnd"/>
      <w:r w:rsidRPr="00613CF3">
        <w:rPr>
          <w:rFonts w:ascii="Arial" w:hAnsi="Arial"/>
          <w:sz w:val="22"/>
          <w:szCs w:val="22"/>
        </w:rPr>
        <w:t xml:space="preserve"> </w:t>
      </w:r>
      <w:proofErr w:type="spellStart"/>
      <w:r w:rsidRPr="00613CF3">
        <w:rPr>
          <w:rFonts w:ascii="Arial" w:hAnsi="Arial"/>
          <w:sz w:val="22"/>
          <w:szCs w:val="22"/>
        </w:rPr>
        <w:t>servicios</w:t>
      </w:r>
      <w:proofErr w:type="spellEnd"/>
      <w:r w:rsidRPr="00613CF3">
        <w:rPr>
          <w:rFonts w:ascii="Arial" w:hAnsi="Arial"/>
          <w:sz w:val="22"/>
          <w:szCs w:val="22"/>
        </w:rPr>
        <w:t xml:space="preserve"> no </w:t>
      </w:r>
      <w:proofErr w:type="spellStart"/>
      <w:r w:rsidRPr="00613CF3">
        <w:rPr>
          <w:rFonts w:ascii="Arial" w:hAnsi="Arial"/>
          <w:sz w:val="22"/>
          <w:szCs w:val="22"/>
        </w:rPr>
        <w:t>vinculados</w:t>
      </w:r>
      <w:proofErr w:type="spellEnd"/>
      <w:r w:rsidRPr="00613CF3">
        <w:rPr>
          <w:rFonts w:ascii="Arial" w:hAnsi="Arial"/>
          <w:sz w:val="22"/>
          <w:szCs w:val="22"/>
        </w:rPr>
        <w:t xml:space="preserve"> </w:t>
      </w:r>
      <w:proofErr w:type="spellStart"/>
      <w:r w:rsidRPr="00613CF3">
        <w:rPr>
          <w:rFonts w:ascii="Arial" w:hAnsi="Arial"/>
          <w:sz w:val="22"/>
          <w:szCs w:val="22"/>
        </w:rPr>
        <w:t>exclusivamente</w:t>
      </w:r>
      <w:proofErr w:type="spellEnd"/>
      <w:r w:rsidRPr="00613CF3">
        <w:rPr>
          <w:rFonts w:ascii="Arial" w:hAnsi="Arial"/>
          <w:sz w:val="22"/>
          <w:szCs w:val="22"/>
        </w:rPr>
        <w:t xml:space="preserve"> al </w:t>
      </w:r>
      <w:proofErr w:type="spellStart"/>
      <w:r w:rsidRPr="00613CF3">
        <w:rPr>
          <w:rFonts w:ascii="Arial" w:hAnsi="Arial"/>
          <w:sz w:val="22"/>
          <w:szCs w:val="22"/>
        </w:rPr>
        <w:t>grupo</w:t>
      </w:r>
      <w:proofErr w:type="spellEnd"/>
      <w:r w:rsidRPr="00613CF3">
        <w:rPr>
          <w:rFonts w:ascii="Arial" w:hAnsi="Arial"/>
          <w:sz w:val="22"/>
          <w:szCs w:val="22"/>
        </w:rPr>
        <w:t>:</w:t>
      </w:r>
    </w:p>
    <w:p w14:paraId="312CDE0E" w14:textId="77777777" w:rsidR="00740FFE" w:rsidRPr="00613CF3" w:rsidRDefault="00740FFE" w:rsidP="00740FFE">
      <w:pPr>
        <w:pStyle w:val="Standard"/>
        <w:jc w:val="both"/>
        <w:rPr>
          <w:rFonts w:ascii="Arial" w:hAnsi="Arial"/>
          <w:sz w:val="22"/>
          <w:szCs w:val="22"/>
        </w:rPr>
      </w:pPr>
    </w:p>
    <w:p w14:paraId="214F9B8D" w14:textId="77777777" w:rsidR="00740FFE" w:rsidRPr="00613CF3" w:rsidRDefault="00740FFE" w:rsidP="00740FFE">
      <w:pPr>
        <w:pStyle w:val="Standard"/>
        <w:numPr>
          <w:ilvl w:val="0"/>
          <w:numId w:val="25"/>
        </w:numPr>
        <w:suppressAutoHyphens/>
        <w:autoSpaceDN w:val="0"/>
        <w:jc w:val="both"/>
        <w:textAlignment w:val="baseline"/>
        <w:rPr>
          <w:rFonts w:ascii="Arial" w:hAnsi="Arial"/>
          <w:sz w:val="22"/>
          <w:szCs w:val="22"/>
        </w:rPr>
      </w:pPr>
      <w:r w:rsidRPr="00613CF3">
        <w:rPr>
          <w:rFonts w:ascii="Arial" w:hAnsi="Arial"/>
          <w:sz w:val="22"/>
          <w:szCs w:val="22"/>
        </w:rPr>
        <w:t xml:space="preserve">Guía </w:t>
      </w:r>
      <w:proofErr w:type="spellStart"/>
      <w:r w:rsidRPr="00613CF3">
        <w:rPr>
          <w:rFonts w:ascii="Arial" w:hAnsi="Arial"/>
          <w:sz w:val="22"/>
          <w:szCs w:val="22"/>
        </w:rPr>
        <w:t>canino</w:t>
      </w:r>
      <w:proofErr w:type="spellEnd"/>
      <w:r w:rsidRPr="00613CF3">
        <w:rPr>
          <w:rFonts w:ascii="Arial" w:hAnsi="Arial"/>
          <w:sz w:val="22"/>
          <w:szCs w:val="22"/>
        </w:rPr>
        <w:t xml:space="preserve"> de perros </w:t>
      </w:r>
      <w:proofErr w:type="spellStart"/>
      <w:r w:rsidRPr="00613CF3">
        <w:rPr>
          <w:rFonts w:ascii="Arial" w:hAnsi="Arial"/>
          <w:sz w:val="22"/>
          <w:szCs w:val="22"/>
        </w:rPr>
        <w:t>detectores</w:t>
      </w:r>
      <w:proofErr w:type="spellEnd"/>
      <w:r w:rsidRPr="00613CF3">
        <w:rPr>
          <w:rFonts w:ascii="Arial" w:hAnsi="Arial"/>
          <w:sz w:val="22"/>
          <w:szCs w:val="22"/>
        </w:rPr>
        <w:t xml:space="preserve"> de </w:t>
      </w:r>
      <w:proofErr w:type="spellStart"/>
      <w:r w:rsidRPr="00613CF3">
        <w:rPr>
          <w:rFonts w:ascii="Arial" w:hAnsi="Arial"/>
          <w:sz w:val="22"/>
          <w:szCs w:val="22"/>
        </w:rPr>
        <w:t>sustancias</w:t>
      </w:r>
      <w:proofErr w:type="spellEnd"/>
      <w:r w:rsidRPr="00613CF3">
        <w:rPr>
          <w:rFonts w:ascii="Arial" w:hAnsi="Arial"/>
          <w:sz w:val="22"/>
          <w:szCs w:val="22"/>
        </w:rPr>
        <w:t xml:space="preserve"> </w:t>
      </w:r>
      <w:proofErr w:type="spellStart"/>
      <w:r w:rsidRPr="00613CF3">
        <w:rPr>
          <w:rFonts w:ascii="Arial" w:hAnsi="Arial"/>
          <w:sz w:val="22"/>
          <w:szCs w:val="22"/>
        </w:rPr>
        <w:t>olorosas</w:t>
      </w:r>
      <w:proofErr w:type="spellEnd"/>
      <w:r w:rsidRPr="00613CF3">
        <w:rPr>
          <w:rFonts w:ascii="Arial" w:hAnsi="Arial"/>
          <w:sz w:val="22"/>
          <w:szCs w:val="22"/>
        </w:rPr>
        <w:t xml:space="preserve"> </w:t>
      </w:r>
      <w:proofErr w:type="spellStart"/>
      <w:r w:rsidRPr="00613CF3">
        <w:rPr>
          <w:rFonts w:ascii="Arial" w:hAnsi="Arial"/>
          <w:sz w:val="22"/>
          <w:szCs w:val="22"/>
        </w:rPr>
        <w:t>impartido</w:t>
      </w:r>
      <w:proofErr w:type="spellEnd"/>
      <w:r w:rsidRPr="00613CF3">
        <w:rPr>
          <w:rFonts w:ascii="Arial" w:hAnsi="Arial"/>
          <w:sz w:val="22"/>
          <w:szCs w:val="22"/>
        </w:rPr>
        <w:t xml:space="preserve"> </w:t>
      </w:r>
      <w:proofErr w:type="spellStart"/>
      <w:r w:rsidRPr="00613CF3">
        <w:rPr>
          <w:rFonts w:ascii="Arial" w:hAnsi="Arial"/>
          <w:sz w:val="22"/>
          <w:szCs w:val="22"/>
        </w:rPr>
        <w:t>por</w:t>
      </w:r>
      <w:proofErr w:type="spellEnd"/>
      <w:r w:rsidRPr="00613CF3">
        <w:rPr>
          <w:rFonts w:ascii="Arial" w:hAnsi="Arial"/>
          <w:sz w:val="22"/>
          <w:szCs w:val="22"/>
        </w:rPr>
        <w:t xml:space="preserve"> </w:t>
      </w:r>
      <w:proofErr w:type="spellStart"/>
      <w:r w:rsidRPr="00613CF3">
        <w:rPr>
          <w:rFonts w:ascii="Arial" w:hAnsi="Arial"/>
          <w:sz w:val="22"/>
          <w:szCs w:val="22"/>
        </w:rPr>
        <w:t>el</w:t>
      </w:r>
      <w:proofErr w:type="spellEnd"/>
      <w:r w:rsidRPr="00613CF3">
        <w:rPr>
          <w:rFonts w:ascii="Arial" w:hAnsi="Arial"/>
          <w:sz w:val="22"/>
          <w:szCs w:val="22"/>
        </w:rPr>
        <w:t xml:space="preserve"> </w:t>
      </w:r>
      <w:proofErr w:type="spellStart"/>
      <w:r w:rsidRPr="00613CF3">
        <w:rPr>
          <w:rFonts w:ascii="Arial" w:hAnsi="Arial"/>
          <w:sz w:val="22"/>
          <w:szCs w:val="22"/>
        </w:rPr>
        <w:t>Ministerio</w:t>
      </w:r>
      <w:proofErr w:type="spellEnd"/>
      <w:r w:rsidRPr="00613CF3">
        <w:rPr>
          <w:rFonts w:ascii="Arial" w:hAnsi="Arial"/>
          <w:sz w:val="22"/>
          <w:szCs w:val="22"/>
        </w:rPr>
        <w:t xml:space="preserve"> del Interior o </w:t>
      </w:r>
      <w:proofErr w:type="spellStart"/>
      <w:r w:rsidRPr="00613CF3">
        <w:rPr>
          <w:rFonts w:ascii="Arial" w:hAnsi="Arial"/>
          <w:sz w:val="22"/>
          <w:szCs w:val="22"/>
        </w:rPr>
        <w:t>Defensa</w:t>
      </w:r>
      <w:proofErr w:type="spellEnd"/>
      <w:r w:rsidRPr="00613CF3">
        <w:rPr>
          <w:rFonts w:ascii="Arial" w:hAnsi="Arial"/>
          <w:sz w:val="22"/>
          <w:szCs w:val="22"/>
        </w:rPr>
        <w:t xml:space="preserve"> ó</w:t>
      </w:r>
    </w:p>
    <w:p w14:paraId="060F293F" w14:textId="77777777" w:rsidR="00740FFE" w:rsidRPr="00613CF3" w:rsidRDefault="00740FFE" w:rsidP="00740FFE">
      <w:pPr>
        <w:pStyle w:val="Standard"/>
        <w:ind w:left="720"/>
        <w:jc w:val="both"/>
        <w:rPr>
          <w:rFonts w:ascii="Arial" w:hAnsi="Arial"/>
          <w:sz w:val="22"/>
          <w:szCs w:val="22"/>
        </w:rPr>
      </w:pPr>
    </w:p>
    <w:p w14:paraId="0EAE1222" w14:textId="77777777" w:rsidR="00740FFE" w:rsidRDefault="00740FFE" w:rsidP="00740FFE">
      <w:pPr>
        <w:pStyle w:val="Standard"/>
        <w:numPr>
          <w:ilvl w:val="0"/>
          <w:numId w:val="25"/>
        </w:numPr>
        <w:suppressAutoHyphens/>
        <w:autoSpaceDN w:val="0"/>
        <w:ind w:left="714" w:hanging="357"/>
        <w:jc w:val="both"/>
        <w:textAlignment w:val="baseline"/>
        <w:rPr>
          <w:rFonts w:ascii="Arial" w:hAnsi="Arial"/>
          <w:sz w:val="22"/>
          <w:szCs w:val="22"/>
        </w:rPr>
      </w:pPr>
      <w:proofErr w:type="spellStart"/>
      <w:r w:rsidRPr="00613CF3">
        <w:rPr>
          <w:rFonts w:ascii="Arial" w:hAnsi="Arial"/>
          <w:sz w:val="22"/>
          <w:szCs w:val="22"/>
        </w:rPr>
        <w:t>Adiestrador</w:t>
      </w:r>
      <w:proofErr w:type="spellEnd"/>
      <w:r w:rsidRPr="00613CF3">
        <w:rPr>
          <w:rFonts w:ascii="Arial" w:hAnsi="Arial"/>
          <w:sz w:val="22"/>
          <w:szCs w:val="22"/>
        </w:rPr>
        <w:t xml:space="preserve"> Canino </w:t>
      </w:r>
      <w:proofErr w:type="spellStart"/>
      <w:r w:rsidRPr="00613CF3">
        <w:rPr>
          <w:rFonts w:ascii="Arial" w:hAnsi="Arial"/>
          <w:sz w:val="22"/>
          <w:szCs w:val="22"/>
        </w:rPr>
        <w:t>Profesional</w:t>
      </w:r>
      <w:proofErr w:type="spellEnd"/>
      <w:r w:rsidRPr="00613CF3">
        <w:rPr>
          <w:rFonts w:ascii="Arial" w:hAnsi="Arial"/>
          <w:sz w:val="22"/>
          <w:szCs w:val="22"/>
        </w:rPr>
        <w:t xml:space="preserve"> de Nivel II, </w:t>
      </w:r>
      <w:proofErr w:type="spellStart"/>
      <w:r w:rsidRPr="00613CF3">
        <w:rPr>
          <w:rFonts w:ascii="Arial" w:hAnsi="Arial"/>
          <w:sz w:val="22"/>
          <w:szCs w:val="22"/>
        </w:rPr>
        <w:t>en</w:t>
      </w:r>
      <w:proofErr w:type="spellEnd"/>
      <w:r w:rsidRPr="00613CF3">
        <w:rPr>
          <w:rFonts w:ascii="Arial" w:hAnsi="Arial"/>
          <w:sz w:val="22"/>
          <w:szCs w:val="22"/>
        </w:rPr>
        <w:t xml:space="preserve"> las </w:t>
      </w:r>
      <w:proofErr w:type="spellStart"/>
      <w:r w:rsidRPr="00613CF3">
        <w:rPr>
          <w:rFonts w:ascii="Arial" w:hAnsi="Arial"/>
          <w:sz w:val="22"/>
          <w:szCs w:val="22"/>
        </w:rPr>
        <w:t>disciplinas</w:t>
      </w:r>
      <w:proofErr w:type="spellEnd"/>
      <w:r w:rsidRPr="00613CF3">
        <w:rPr>
          <w:rFonts w:ascii="Arial" w:hAnsi="Arial"/>
          <w:sz w:val="22"/>
          <w:szCs w:val="22"/>
        </w:rPr>
        <w:t xml:space="preserve"> de </w:t>
      </w:r>
      <w:proofErr w:type="spellStart"/>
      <w:r w:rsidRPr="00613CF3">
        <w:rPr>
          <w:rFonts w:ascii="Arial" w:hAnsi="Arial"/>
          <w:sz w:val="22"/>
          <w:szCs w:val="22"/>
        </w:rPr>
        <w:t>obediencia</w:t>
      </w:r>
      <w:proofErr w:type="spellEnd"/>
      <w:r w:rsidRPr="00613CF3">
        <w:rPr>
          <w:rFonts w:ascii="Arial" w:hAnsi="Arial"/>
          <w:sz w:val="22"/>
          <w:szCs w:val="22"/>
        </w:rPr>
        <w:t xml:space="preserve"> y </w:t>
      </w:r>
      <w:proofErr w:type="spellStart"/>
      <w:r w:rsidRPr="00613CF3">
        <w:rPr>
          <w:rFonts w:ascii="Arial" w:hAnsi="Arial"/>
          <w:sz w:val="22"/>
          <w:szCs w:val="22"/>
        </w:rPr>
        <w:t>disciplina</w:t>
      </w:r>
      <w:proofErr w:type="spellEnd"/>
      <w:r w:rsidRPr="00613CF3">
        <w:rPr>
          <w:rFonts w:ascii="Arial" w:hAnsi="Arial"/>
          <w:sz w:val="22"/>
          <w:szCs w:val="22"/>
        </w:rPr>
        <w:t xml:space="preserve">, </w:t>
      </w:r>
      <w:proofErr w:type="spellStart"/>
      <w:r w:rsidRPr="00613CF3">
        <w:rPr>
          <w:rFonts w:ascii="Arial" w:hAnsi="Arial"/>
          <w:sz w:val="22"/>
          <w:szCs w:val="22"/>
        </w:rPr>
        <w:t>búsqueda</w:t>
      </w:r>
      <w:proofErr w:type="spellEnd"/>
      <w:r w:rsidRPr="00613CF3">
        <w:rPr>
          <w:rFonts w:ascii="Arial" w:hAnsi="Arial"/>
          <w:sz w:val="22"/>
          <w:szCs w:val="22"/>
        </w:rPr>
        <w:t xml:space="preserve"> de </w:t>
      </w:r>
      <w:proofErr w:type="spellStart"/>
      <w:r w:rsidRPr="00613CF3">
        <w:rPr>
          <w:rFonts w:ascii="Arial" w:hAnsi="Arial"/>
          <w:sz w:val="22"/>
          <w:szCs w:val="22"/>
        </w:rPr>
        <w:t>sustancias</w:t>
      </w:r>
      <w:proofErr w:type="spellEnd"/>
      <w:r w:rsidRPr="00613CF3">
        <w:rPr>
          <w:rFonts w:ascii="Arial" w:hAnsi="Arial"/>
          <w:sz w:val="22"/>
          <w:szCs w:val="22"/>
        </w:rPr>
        <w:t xml:space="preserve"> </w:t>
      </w:r>
      <w:proofErr w:type="spellStart"/>
      <w:r w:rsidRPr="00613CF3">
        <w:rPr>
          <w:rFonts w:ascii="Arial" w:hAnsi="Arial"/>
          <w:sz w:val="22"/>
          <w:szCs w:val="22"/>
        </w:rPr>
        <w:t>olorosas</w:t>
      </w:r>
      <w:proofErr w:type="spellEnd"/>
      <w:r w:rsidRPr="00613CF3">
        <w:rPr>
          <w:rFonts w:ascii="Arial" w:hAnsi="Arial"/>
          <w:sz w:val="22"/>
          <w:szCs w:val="22"/>
        </w:rPr>
        <w:t xml:space="preserve"> o, al </w:t>
      </w:r>
      <w:proofErr w:type="spellStart"/>
      <w:r w:rsidRPr="00613CF3">
        <w:rPr>
          <w:rFonts w:ascii="Arial" w:hAnsi="Arial"/>
          <w:sz w:val="22"/>
          <w:szCs w:val="22"/>
        </w:rPr>
        <w:t>menos</w:t>
      </w:r>
      <w:proofErr w:type="spellEnd"/>
      <w:r w:rsidRPr="00613CF3">
        <w:rPr>
          <w:rFonts w:ascii="Arial" w:hAnsi="Arial"/>
          <w:sz w:val="22"/>
          <w:szCs w:val="22"/>
        </w:rPr>
        <w:t xml:space="preserve">, un </w:t>
      </w:r>
      <w:proofErr w:type="spellStart"/>
      <w:r w:rsidRPr="00613CF3">
        <w:rPr>
          <w:rFonts w:ascii="Arial" w:hAnsi="Arial"/>
          <w:sz w:val="22"/>
          <w:szCs w:val="22"/>
        </w:rPr>
        <w:t>mínimo</w:t>
      </w:r>
      <w:proofErr w:type="spellEnd"/>
      <w:r w:rsidRPr="00613CF3">
        <w:rPr>
          <w:rFonts w:ascii="Arial" w:hAnsi="Arial"/>
          <w:sz w:val="22"/>
          <w:szCs w:val="22"/>
        </w:rPr>
        <w:t xml:space="preserve"> de 150 horas de </w:t>
      </w:r>
      <w:proofErr w:type="spellStart"/>
      <w:r w:rsidRPr="00613CF3">
        <w:rPr>
          <w:rFonts w:ascii="Arial" w:hAnsi="Arial"/>
          <w:sz w:val="22"/>
          <w:szCs w:val="22"/>
        </w:rPr>
        <w:t>formación</w:t>
      </w:r>
      <w:proofErr w:type="spellEnd"/>
      <w:r w:rsidRPr="00613CF3">
        <w:rPr>
          <w:rFonts w:ascii="Arial" w:hAnsi="Arial"/>
          <w:sz w:val="22"/>
          <w:szCs w:val="22"/>
        </w:rPr>
        <w:t xml:space="preserve"> y </w:t>
      </w:r>
      <w:proofErr w:type="spellStart"/>
      <w:r w:rsidRPr="00613CF3">
        <w:rPr>
          <w:rFonts w:ascii="Arial" w:hAnsi="Arial"/>
          <w:sz w:val="22"/>
          <w:szCs w:val="22"/>
        </w:rPr>
        <w:t>experiencia</w:t>
      </w:r>
      <w:proofErr w:type="spellEnd"/>
      <w:r w:rsidRPr="00613CF3">
        <w:rPr>
          <w:rFonts w:ascii="Arial" w:hAnsi="Arial"/>
          <w:sz w:val="22"/>
          <w:szCs w:val="22"/>
        </w:rPr>
        <w:t xml:space="preserve"> </w:t>
      </w:r>
      <w:proofErr w:type="spellStart"/>
      <w:r w:rsidRPr="00613CF3">
        <w:rPr>
          <w:rFonts w:ascii="Arial" w:hAnsi="Arial"/>
          <w:sz w:val="22"/>
          <w:szCs w:val="22"/>
        </w:rPr>
        <w:t>acreditable</w:t>
      </w:r>
      <w:proofErr w:type="spellEnd"/>
      <w:r w:rsidRPr="00613CF3">
        <w:rPr>
          <w:rFonts w:ascii="Arial" w:hAnsi="Arial"/>
          <w:sz w:val="22"/>
          <w:szCs w:val="22"/>
        </w:rPr>
        <w:t xml:space="preserve"> </w:t>
      </w:r>
      <w:proofErr w:type="spellStart"/>
      <w:r w:rsidRPr="00613CF3">
        <w:rPr>
          <w:rFonts w:ascii="Arial" w:hAnsi="Arial"/>
          <w:sz w:val="22"/>
          <w:szCs w:val="22"/>
        </w:rPr>
        <w:t>sobre</w:t>
      </w:r>
      <w:proofErr w:type="spellEnd"/>
      <w:r w:rsidRPr="00613CF3">
        <w:rPr>
          <w:rFonts w:ascii="Arial" w:hAnsi="Arial"/>
          <w:sz w:val="22"/>
          <w:szCs w:val="22"/>
        </w:rPr>
        <w:t xml:space="preserve"> </w:t>
      </w:r>
      <w:proofErr w:type="spellStart"/>
      <w:r w:rsidRPr="00613CF3">
        <w:rPr>
          <w:rFonts w:ascii="Arial" w:hAnsi="Arial"/>
          <w:sz w:val="22"/>
          <w:szCs w:val="22"/>
        </w:rPr>
        <w:t>el</w:t>
      </w:r>
      <w:proofErr w:type="spellEnd"/>
      <w:r w:rsidRPr="00613CF3">
        <w:rPr>
          <w:rFonts w:ascii="Arial" w:hAnsi="Arial"/>
          <w:sz w:val="22"/>
          <w:szCs w:val="22"/>
        </w:rPr>
        <w:t xml:space="preserve"> </w:t>
      </w:r>
      <w:proofErr w:type="spellStart"/>
      <w:r w:rsidRPr="00613CF3">
        <w:rPr>
          <w:rFonts w:ascii="Arial" w:hAnsi="Arial"/>
          <w:sz w:val="22"/>
          <w:szCs w:val="22"/>
        </w:rPr>
        <w:t>adiestramiento</w:t>
      </w:r>
      <w:proofErr w:type="spellEnd"/>
      <w:r w:rsidRPr="00613CF3">
        <w:rPr>
          <w:rFonts w:ascii="Arial" w:hAnsi="Arial"/>
          <w:sz w:val="22"/>
          <w:szCs w:val="22"/>
        </w:rPr>
        <w:t xml:space="preserve"> </w:t>
      </w:r>
      <w:proofErr w:type="spellStart"/>
      <w:r w:rsidRPr="00613CF3">
        <w:rPr>
          <w:rFonts w:ascii="Arial" w:hAnsi="Arial"/>
          <w:sz w:val="22"/>
          <w:szCs w:val="22"/>
        </w:rPr>
        <w:t>en</w:t>
      </w:r>
      <w:proofErr w:type="spellEnd"/>
      <w:r w:rsidRPr="00613CF3">
        <w:rPr>
          <w:rFonts w:ascii="Arial" w:hAnsi="Arial"/>
          <w:sz w:val="22"/>
          <w:szCs w:val="22"/>
        </w:rPr>
        <w:t xml:space="preserve"> la </w:t>
      </w:r>
      <w:proofErr w:type="spellStart"/>
      <w:r w:rsidRPr="00613CF3">
        <w:rPr>
          <w:rFonts w:ascii="Arial" w:hAnsi="Arial"/>
          <w:sz w:val="22"/>
          <w:szCs w:val="22"/>
        </w:rPr>
        <w:t>materia</w:t>
      </w:r>
      <w:proofErr w:type="spellEnd"/>
      <w:r w:rsidRPr="00613CF3">
        <w:rPr>
          <w:rFonts w:ascii="Arial" w:hAnsi="Arial"/>
          <w:sz w:val="22"/>
          <w:szCs w:val="22"/>
        </w:rPr>
        <w:t xml:space="preserve"> a </w:t>
      </w:r>
      <w:proofErr w:type="spellStart"/>
      <w:r w:rsidRPr="00613CF3">
        <w:rPr>
          <w:rFonts w:ascii="Arial" w:hAnsi="Arial"/>
          <w:sz w:val="22"/>
          <w:szCs w:val="22"/>
        </w:rPr>
        <w:t>desarrollar</w:t>
      </w:r>
      <w:proofErr w:type="spellEnd"/>
      <w:r w:rsidRPr="00613CF3">
        <w:rPr>
          <w:rFonts w:ascii="Arial" w:hAnsi="Arial"/>
          <w:sz w:val="22"/>
          <w:szCs w:val="22"/>
        </w:rPr>
        <w:t xml:space="preserve">, </w:t>
      </w:r>
      <w:proofErr w:type="spellStart"/>
      <w:r w:rsidRPr="00613CF3">
        <w:rPr>
          <w:rFonts w:ascii="Arial" w:hAnsi="Arial"/>
          <w:sz w:val="22"/>
          <w:szCs w:val="22"/>
        </w:rPr>
        <w:t>instruido</w:t>
      </w:r>
      <w:proofErr w:type="spellEnd"/>
      <w:r w:rsidRPr="00613CF3">
        <w:rPr>
          <w:rFonts w:ascii="Arial" w:hAnsi="Arial"/>
          <w:sz w:val="22"/>
          <w:szCs w:val="22"/>
        </w:rPr>
        <w:t xml:space="preserve"> </w:t>
      </w:r>
      <w:proofErr w:type="spellStart"/>
      <w:r w:rsidRPr="00613CF3">
        <w:rPr>
          <w:rFonts w:ascii="Arial" w:hAnsi="Arial"/>
          <w:sz w:val="22"/>
          <w:szCs w:val="22"/>
        </w:rPr>
        <w:t>por</w:t>
      </w:r>
      <w:proofErr w:type="spellEnd"/>
      <w:r w:rsidRPr="00613CF3">
        <w:rPr>
          <w:rFonts w:ascii="Arial" w:hAnsi="Arial"/>
          <w:sz w:val="22"/>
          <w:szCs w:val="22"/>
        </w:rPr>
        <w:t xml:space="preserve"> </w:t>
      </w:r>
      <w:proofErr w:type="spellStart"/>
      <w:r w:rsidRPr="00613CF3">
        <w:rPr>
          <w:rFonts w:ascii="Arial" w:hAnsi="Arial"/>
          <w:sz w:val="22"/>
          <w:szCs w:val="22"/>
        </w:rPr>
        <w:t>centros</w:t>
      </w:r>
      <w:proofErr w:type="spellEnd"/>
      <w:r w:rsidRPr="00613CF3">
        <w:rPr>
          <w:rFonts w:ascii="Arial" w:hAnsi="Arial"/>
          <w:sz w:val="22"/>
          <w:szCs w:val="22"/>
        </w:rPr>
        <w:t xml:space="preserve"> </w:t>
      </w:r>
      <w:proofErr w:type="spellStart"/>
      <w:r w:rsidRPr="00613CF3">
        <w:rPr>
          <w:rFonts w:ascii="Arial" w:hAnsi="Arial"/>
          <w:sz w:val="22"/>
          <w:szCs w:val="22"/>
        </w:rPr>
        <w:t>docentes</w:t>
      </w:r>
      <w:proofErr w:type="spellEnd"/>
      <w:r w:rsidRPr="00613CF3">
        <w:rPr>
          <w:rFonts w:ascii="Arial" w:hAnsi="Arial"/>
          <w:sz w:val="22"/>
          <w:szCs w:val="22"/>
        </w:rPr>
        <w:t xml:space="preserve"> </w:t>
      </w:r>
      <w:proofErr w:type="spellStart"/>
      <w:r w:rsidRPr="00613CF3">
        <w:rPr>
          <w:rFonts w:ascii="Arial" w:hAnsi="Arial"/>
          <w:sz w:val="22"/>
          <w:szCs w:val="22"/>
        </w:rPr>
        <w:t>públicos</w:t>
      </w:r>
      <w:proofErr w:type="spellEnd"/>
      <w:r w:rsidRPr="00613CF3">
        <w:rPr>
          <w:rFonts w:ascii="Arial" w:hAnsi="Arial"/>
          <w:sz w:val="22"/>
          <w:szCs w:val="22"/>
        </w:rPr>
        <w:t xml:space="preserve">, con </w:t>
      </w:r>
      <w:proofErr w:type="spellStart"/>
      <w:r w:rsidRPr="00613CF3">
        <w:rPr>
          <w:rFonts w:ascii="Arial" w:hAnsi="Arial"/>
          <w:sz w:val="22"/>
          <w:szCs w:val="22"/>
        </w:rPr>
        <w:t>profesionales</w:t>
      </w:r>
      <w:proofErr w:type="spellEnd"/>
      <w:r w:rsidRPr="00613CF3">
        <w:rPr>
          <w:rFonts w:ascii="Arial" w:hAnsi="Arial"/>
          <w:sz w:val="22"/>
          <w:szCs w:val="22"/>
        </w:rPr>
        <w:t xml:space="preserve"> de </w:t>
      </w:r>
      <w:proofErr w:type="spellStart"/>
      <w:r w:rsidRPr="00613CF3">
        <w:rPr>
          <w:rFonts w:ascii="Arial" w:hAnsi="Arial"/>
          <w:sz w:val="22"/>
          <w:szCs w:val="22"/>
        </w:rPr>
        <w:t>dilatada</w:t>
      </w:r>
      <w:proofErr w:type="spellEnd"/>
      <w:r w:rsidRPr="00613CF3">
        <w:rPr>
          <w:rFonts w:ascii="Arial" w:hAnsi="Arial"/>
          <w:sz w:val="22"/>
          <w:szCs w:val="22"/>
        </w:rPr>
        <w:t xml:space="preserve"> y </w:t>
      </w:r>
      <w:proofErr w:type="spellStart"/>
      <w:r w:rsidRPr="00613CF3">
        <w:rPr>
          <w:rFonts w:ascii="Arial" w:hAnsi="Arial"/>
          <w:sz w:val="22"/>
          <w:szCs w:val="22"/>
        </w:rPr>
        <w:t>contrastada</w:t>
      </w:r>
      <w:proofErr w:type="spellEnd"/>
      <w:r w:rsidRPr="00613CF3">
        <w:rPr>
          <w:rFonts w:ascii="Arial" w:hAnsi="Arial"/>
          <w:sz w:val="22"/>
          <w:szCs w:val="22"/>
        </w:rPr>
        <w:t xml:space="preserve"> </w:t>
      </w:r>
      <w:proofErr w:type="spellStart"/>
      <w:r w:rsidRPr="00613CF3">
        <w:rPr>
          <w:rFonts w:ascii="Arial" w:hAnsi="Arial"/>
          <w:sz w:val="22"/>
          <w:szCs w:val="22"/>
        </w:rPr>
        <w:t>experiencia</w:t>
      </w:r>
      <w:proofErr w:type="spellEnd"/>
      <w:r w:rsidRPr="00613CF3">
        <w:rPr>
          <w:rFonts w:ascii="Arial" w:hAnsi="Arial"/>
          <w:sz w:val="22"/>
          <w:szCs w:val="22"/>
        </w:rPr>
        <w:t xml:space="preserve"> </w:t>
      </w:r>
      <w:proofErr w:type="spellStart"/>
      <w:r w:rsidRPr="00613CF3">
        <w:rPr>
          <w:rFonts w:ascii="Arial" w:hAnsi="Arial"/>
          <w:sz w:val="22"/>
          <w:szCs w:val="22"/>
        </w:rPr>
        <w:t>en</w:t>
      </w:r>
      <w:proofErr w:type="spellEnd"/>
      <w:r w:rsidRPr="00613CF3">
        <w:rPr>
          <w:rFonts w:ascii="Arial" w:hAnsi="Arial"/>
          <w:sz w:val="22"/>
          <w:szCs w:val="22"/>
        </w:rPr>
        <w:t xml:space="preserve"> </w:t>
      </w:r>
      <w:proofErr w:type="spellStart"/>
      <w:r w:rsidRPr="00613CF3">
        <w:rPr>
          <w:rFonts w:ascii="Arial" w:hAnsi="Arial"/>
          <w:sz w:val="22"/>
          <w:szCs w:val="22"/>
        </w:rPr>
        <w:t>el</w:t>
      </w:r>
      <w:proofErr w:type="spellEnd"/>
      <w:r w:rsidRPr="00613CF3">
        <w:rPr>
          <w:rFonts w:ascii="Arial" w:hAnsi="Arial"/>
          <w:sz w:val="22"/>
          <w:szCs w:val="22"/>
        </w:rPr>
        <w:t xml:space="preserve"> sector. En </w:t>
      </w:r>
      <w:proofErr w:type="spellStart"/>
      <w:r w:rsidRPr="00613CF3">
        <w:rPr>
          <w:rFonts w:ascii="Arial" w:hAnsi="Arial"/>
          <w:sz w:val="22"/>
          <w:szCs w:val="22"/>
        </w:rPr>
        <w:t>su</w:t>
      </w:r>
      <w:proofErr w:type="spellEnd"/>
      <w:r w:rsidRPr="00613CF3">
        <w:rPr>
          <w:rFonts w:ascii="Arial" w:hAnsi="Arial"/>
          <w:sz w:val="22"/>
          <w:szCs w:val="22"/>
        </w:rPr>
        <w:t xml:space="preserve"> </w:t>
      </w:r>
      <w:proofErr w:type="spellStart"/>
      <w:r w:rsidRPr="00613CF3">
        <w:rPr>
          <w:rFonts w:ascii="Arial" w:hAnsi="Arial"/>
          <w:sz w:val="22"/>
          <w:szCs w:val="22"/>
        </w:rPr>
        <w:t>caso</w:t>
      </w:r>
      <w:proofErr w:type="spellEnd"/>
      <w:r w:rsidRPr="00613CF3">
        <w:rPr>
          <w:rFonts w:ascii="Arial" w:hAnsi="Arial"/>
          <w:sz w:val="22"/>
          <w:szCs w:val="22"/>
        </w:rPr>
        <w:t xml:space="preserve">, y </w:t>
      </w:r>
      <w:proofErr w:type="spellStart"/>
      <w:r w:rsidRPr="00613CF3">
        <w:rPr>
          <w:rFonts w:ascii="Arial" w:hAnsi="Arial"/>
          <w:sz w:val="22"/>
          <w:szCs w:val="22"/>
        </w:rPr>
        <w:t>en</w:t>
      </w:r>
      <w:proofErr w:type="spellEnd"/>
      <w:r w:rsidRPr="00613CF3">
        <w:rPr>
          <w:rFonts w:ascii="Arial" w:hAnsi="Arial"/>
          <w:sz w:val="22"/>
          <w:szCs w:val="22"/>
        </w:rPr>
        <w:t xml:space="preserve"> </w:t>
      </w:r>
      <w:proofErr w:type="spellStart"/>
      <w:r w:rsidRPr="00613CF3">
        <w:rPr>
          <w:rFonts w:ascii="Arial" w:hAnsi="Arial"/>
          <w:sz w:val="22"/>
          <w:szCs w:val="22"/>
        </w:rPr>
        <w:t>función</w:t>
      </w:r>
      <w:proofErr w:type="spellEnd"/>
      <w:r w:rsidRPr="00613CF3">
        <w:rPr>
          <w:rFonts w:ascii="Arial" w:hAnsi="Arial"/>
          <w:sz w:val="22"/>
          <w:szCs w:val="22"/>
        </w:rPr>
        <w:t xml:space="preserve"> de las </w:t>
      </w:r>
      <w:proofErr w:type="spellStart"/>
      <w:r w:rsidRPr="00613CF3">
        <w:rPr>
          <w:rFonts w:ascii="Arial" w:hAnsi="Arial"/>
          <w:sz w:val="22"/>
          <w:szCs w:val="22"/>
        </w:rPr>
        <w:t>necesidades</w:t>
      </w:r>
      <w:proofErr w:type="spellEnd"/>
      <w:r w:rsidRPr="00613CF3">
        <w:rPr>
          <w:rFonts w:ascii="Arial" w:hAnsi="Arial"/>
          <w:sz w:val="22"/>
          <w:szCs w:val="22"/>
        </w:rPr>
        <w:t xml:space="preserve">, se </w:t>
      </w:r>
      <w:proofErr w:type="spellStart"/>
      <w:r w:rsidRPr="00613CF3">
        <w:rPr>
          <w:rFonts w:ascii="Arial" w:hAnsi="Arial"/>
          <w:sz w:val="22"/>
          <w:szCs w:val="22"/>
        </w:rPr>
        <w:t>exigirá</w:t>
      </w:r>
      <w:proofErr w:type="spellEnd"/>
      <w:r w:rsidRPr="00613CF3">
        <w:rPr>
          <w:rFonts w:ascii="Arial" w:hAnsi="Arial"/>
          <w:sz w:val="22"/>
          <w:szCs w:val="22"/>
        </w:rPr>
        <w:t xml:space="preserve">, </w:t>
      </w:r>
      <w:proofErr w:type="spellStart"/>
      <w:r w:rsidRPr="00613CF3">
        <w:rPr>
          <w:rFonts w:ascii="Arial" w:hAnsi="Arial"/>
          <w:sz w:val="22"/>
          <w:szCs w:val="22"/>
        </w:rPr>
        <w:t>además</w:t>
      </w:r>
      <w:proofErr w:type="spellEnd"/>
      <w:r w:rsidRPr="00613CF3">
        <w:rPr>
          <w:rFonts w:ascii="Arial" w:hAnsi="Arial"/>
          <w:sz w:val="22"/>
          <w:szCs w:val="22"/>
        </w:rPr>
        <w:t xml:space="preserve">, </w:t>
      </w:r>
      <w:proofErr w:type="gramStart"/>
      <w:r w:rsidRPr="00613CF3">
        <w:rPr>
          <w:rFonts w:ascii="Arial" w:hAnsi="Arial"/>
          <w:sz w:val="22"/>
          <w:szCs w:val="22"/>
        </w:rPr>
        <w:t xml:space="preserve">la  </w:t>
      </w:r>
      <w:proofErr w:type="spellStart"/>
      <w:r w:rsidRPr="00613CF3">
        <w:rPr>
          <w:rFonts w:ascii="Arial" w:hAnsi="Arial"/>
          <w:sz w:val="22"/>
          <w:szCs w:val="22"/>
        </w:rPr>
        <w:t>capacitación</w:t>
      </w:r>
      <w:proofErr w:type="spellEnd"/>
      <w:proofErr w:type="gramEnd"/>
      <w:r w:rsidRPr="00613CF3">
        <w:rPr>
          <w:rFonts w:ascii="Arial" w:hAnsi="Arial"/>
          <w:sz w:val="22"/>
          <w:szCs w:val="22"/>
        </w:rPr>
        <w:t xml:space="preserve"> </w:t>
      </w:r>
      <w:proofErr w:type="spellStart"/>
      <w:r w:rsidRPr="00613CF3">
        <w:rPr>
          <w:rFonts w:ascii="Arial" w:hAnsi="Arial"/>
          <w:sz w:val="22"/>
          <w:szCs w:val="22"/>
        </w:rPr>
        <w:t>suficiente</w:t>
      </w:r>
      <w:proofErr w:type="spellEnd"/>
      <w:r w:rsidRPr="00613CF3">
        <w:rPr>
          <w:rFonts w:ascii="Arial" w:hAnsi="Arial"/>
          <w:sz w:val="22"/>
          <w:szCs w:val="22"/>
        </w:rPr>
        <w:t xml:space="preserve"> con </w:t>
      </w:r>
      <w:proofErr w:type="spellStart"/>
      <w:r w:rsidRPr="00613CF3">
        <w:rPr>
          <w:rFonts w:ascii="Arial" w:hAnsi="Arial"/>
          <w:sz w:val="22"/>
          <w:szCs w:val="22"/>
        </w:rPr>
        <w:t>el</w:t>
      </w:r>
      <w:proofErr w:type="spellEnd"/>
      <w:r w:rsidRPr="00613CF3">
        <w:rPr>
          <w:rFonts w:ascii="Arial" w:hAnsi="Arial"/>
          <w:sz w:val="22"/>
          <w:szCs w:val="22"/>
        </w:rPr>
        <w:t xml:space="preserve"> </w:t>
      </w:r>
      <w:proofErr w:type="spellStart"/>
      <w:r w:rsidRPr="00613CF3">
        <w:rPr>
          <w:rFonts w:ascii="Arial" w:hAnsi="Arial"/>
          <w:sz w:val="22"/>
          <w:szCs w:val="22"/>
        </w:rPr>
        <w:t>mismo</w:t>
      </w:r>
      <w:proofErr w:type="spellEnd"/>
      <w:r w:rsidRPr="00613CF3">
        <w:rPr>
          <w:rFonts w:ascii="Arial" w:hAnsi="Arial"/>
          <w:sz w:val="22"/>
          <w:szCs w:val="22"/>
        </w:rPr>
        <w:t xml:space="preserve"> </w:t>
      </w:r>
      <w:proofErr w:type="spellStart"/>
      <w:r w:rsidRPr="00613CF3">
        <w:rPr>
          <w:rFonts w:ascii="Arial" w:hAnsi="Arial"/>
          <w:sz w:val="22"/>
          <w:szCs w:val="22"/>
        </w:rPr>
        <w:t>número</w:t>
      </w:r>
      <w:proofErr w:type="spellEnd"/>
      <w:r w:rsidRPr="00613CF3">
        <w:rPr>
          <w:rFonts w:ascii="Arial" w:hAnsi="Arial"/>
          <w:sz w:val="22"/>
          <w:szCs w:val="22"/>
        </w:rPr>
        <w:t xml:space="preserve"> de </w:t>
      </w:r>
      <w:proofErr w:type="gramStart"/>
      <w:r w:rsidRPr="00613CF3">
        <w:rPr>
          <w:rFonts w:ascii="Arial" w:hAnsi="Arial"/>
          <w:sz w:val="22"/>
          <w:szCs w:val="22"/>
        </w:rPr>
        <w:t xml:space="preserve">horas  </w:t>
      </w:r>
      <w:proofErr w:type="spellStart"/>
      <w:r w:rsidRPr="00613CF3">
        <w:rPr>
          <w:rFonts w:ascii="Arial" w:hAnsi="Arial"/>
          <w:sz w:val="22"/>
          <w:szCs w:val="22"/>
        </w:rPr>
        <w:t>en</w:t>
      </w:r>
      <w:proofErr w:type="spellEnd"/>
      <w:proofErr w:type="gramEnd"/>
      <w:r w:rsidRPr="00613CF3">
        <w:rPr>
          <w:rFonts w:ascii="Arial" w:hAnsi="Arial"/>
          <w:sz w:val="22"/>
          <w:szCs w:val="22"/>
        </w:rPr>
        <w:t xml:space="preserve"> </w:t>
      </w:r>
      <w:proofErr w:type="spellStart"/>
      <w:r w:rsidRPr="00613CF3">
        <w:rPr>
          <w:rFonts w:ascii="Arial" w:hAnsi="Arial"/>
          <w:sz w:val="22"/>
          <w:szCs w:val="22"/>
        </w:rPr>
        <w:t>operaciones</w:t>
      </w:r>
      <w:proofErr w:type="spellEnd"/>
      <w:r w:rsidRPr="00613CF3">
        <w:rPr>
          <w:rFonts w:ascii="Arial" w:hAnsi="Arial"/>
          <w:sz w:val="22"/>
          <w:szCs w:val="22"/>
        </w:rPr>
        <w:t xml:space="preserve"> de </w:t>
      </w:r>
      <w:proofErr w:type="spellStart"/>
      <w:r w:rsidRPr="00613CF3">
        <w:rPr>
          <w:rFonts w:ascii="Arial" w:hAnsi="Arial"/>
          <w:sz w:val="22"/>
          <w:szCs w:val="22"/>
        </w:rPr>
        <w:t>Búsqueda</w:t>
      </w:r>
      <w:proofErr w:type="spellEnd"/>
      <w:r w:rsidRPr="00613CF3">
        <w:rPr>
          <w:rFonts w:ascii="Arial" w:hAnsi="Arial"/>
          <w:sz w:val="22"/>
          <w:szCs w:val="22"/>
        </w:rPr>
        <w:t xml:space="preserve"> y </w:t>
      </w:r>
      <w:proofErr w:type="spellStart"/>
      <w:r w:rsidRPr="00613CF3">
        <w:rPr>
          <w:rFonts w:ascii="Arial" w:hAnsi="Arial"/>
          <w:sz w:val="22"/>
          <w:szCs w:val="22"/>
        </w:rPr>
        <w:t>localización</w:t>
      </w:r>
      <w:proofErr w:type="spellEnd"/>
      <w:r w:rsidRPr="00613CF3">
        <w:rPr>
          <w:rFonts w:ascii="Arial" w:hAnsi="Arial"/>
          <w:sz w:val="22"/>
          <w:szCs w:val="22"/>
        </w:rPr>
        <w:t xml:space="preserve"> de personas </w:t>
      </w:r>
      <w:proofErr w:type="spellStart"/>
      <w:r w:rsidRPr="00613CF3">
        <w:rPr>
          <w:rFonts w:ascii="Arial" w:hAnsi="Arial"/>
          <w:sz w:val="22"/>
          <w:szCs w:val="22"/>
        </w:rPr>
        <w:t>desaparecidas</w:t>
      </w:r>
      <w:proofErr w:type="spellEnd"/>
      <w:r w:rsidRPr="00613CF3">
        <w:rPr>
          <w:rFonts w:ascii="Arial" w:hAnsi="Arial"/>
          <w:sz w:val="22"/>
          <w:szCs w:val="22"/>
        </w:rPr>
        <w:t xml:space="preserve"> ó</w:t>
      </w:r>
    </w:p>
    <w:p w14:paraId="46FA5753" w14:textId="77777777" w:rsidR="00740FFE" w:rsidRDefault="00740FFE" w:rsidP="00740FFE">
      <w:pPr>
        <w:pStyle w:val="pf0"/>
        <w:numPr>
          <w:ilvl w:val="0"/>
          <w:numId w:val="25"/>
        </w:numPr>
        <w:ind w:left="714" w:hanging="357"/>
        <w:jc w:val="both"/>
        <w:rPr>
          <w:rStyle w:val="cf01"/>
          <w:rFonts w:ascii="Arial" w:hAnsi="Arial" w:cs="Arial"/>
          <w:b/>
          <w:bCs/>
          <w:color w:val="FF0000"/>
          <w:sz w:val="22"/>
          <w:szCs w:val="22"/>
        </w:rPr>
      </w:pPr>
      <w:r w:rsidRPr="00613CF3">
        <w:rPr>
          <w:rStyle w:val="cf01"/>
          <w:rFonts w:ascii="Arial" w:hAnsi="Arial" w:cs="Arial"/>
          <w:sz w:val="22"/>
          <w:szCs w:val="22"/>
        </w:rPr>
        <w:t>Curso Inicial- Básico para futuros/as guías de perros detectores de sustancias estupefacientes</w:t>
      </w:r>
      <w:r>
        <w:rPr>
          <w:rStyle w:val="cf01"/>
          <w:rFonts w:ascii="Arial" w:hAnsi="Arial" w:cs="Arial"/>
          <w:sz w:val="22"/>
          <w:szCs w:val="22"/>
        </w:rPr>
        <w:t xml:space="preserve"> </w:t>
      </w:r>
      <w:proofErr w:type="spellStart"/>
      <w:r>
        <w:rPr>
          <w:rStyle w:val="cf01"/>
          <w:rFonts w:ascii="Arial" w:hAnsi="Arial" w:cs="Arial"/>
          <w:sz w:val="22"/>
          <w:szCs w:val="22"/>
        </w:rPr>
        <w:t>ó</w:t>
      </w:r>
      <w:proofErr w:type="spellEnd"/>
    </w:p>
    <w:p w14:paraId="0CF4F51B" w14:textId="77777777" w:rsidR="00740FFE" w:rsidRPr="00982468" w:rsidRDefault="00740FFE" w:rsidP="00740FFE">
      <w:pPr>
        <w:pStyle w:val="pf0"/>
        <w:numPr>
          <w:ilvl w:val="0"/>
          <w:numId w:val="25"/>
        </w:numPr>
        <w:ind w:left="714" w:hanging="357"/>
        <w:jc w:val="both"/>
        <w:rPr>
          <w:rFonts w:ascii="Arial" w:hAnsi="Arial" w:cs="Arial"/>
          <w:b/>
          <w:bCs/>
          <w:sz w:val="22"/>
          <w:szCs w:val="22"/>
        </w:rPr>
      </w:pPr>
      <w:r w:rsidRPr="00982468">
        <w:rPr>
          <w:rFonts w:ascii="Arial" w:hAnsi="Arial" w:cs="Arial" w:hint="eastAsia"/>
          <w:sz w:val="22"/>
          <w:szCs w:val="22"/>
        </w:rPr>
        <w:t xml:space="preserve">Curso Básico de Guía Canino reconocido por </w:t>
      </w:r>
      <w:r w:rsidRPr="00982468">
        <w:rPr>
          <w:rFonts w:ascii="Arial" w:hAnsi="Arial" w:cs="Arial"/>
          <w:sz w:val="22"/>
          <w:szCs w:val="22"/>
        </w:rPr>
        <w:t>el centro directivo competente.</w:t>
      </w:r>
    </w:p>
    <w:p w14:paraId="2C6BBA24" w14:textId="77777777" w:rsidR="00740FFE" w:rsidRPr="00613CF3" w:rsidRDefault="00740FFE" w:rsidP="00740FFE">
      <w:pPr>
        <w:pStyle w:val="pf0"/>
        <w:numPr>
          <w:ilvl w:val="0"/>
          <w:numId w:val="25"/>
        </w:numPr>
        <w:ind w:left="714" w:hanging="357"/>
        <w:jc w:val="both"/>
        <w:rPr>
          <w:rFonts w:ascii="Arial" w:hAnsi="Arial" w:cs="Arial"/>
          <w:sz w:val="22"/>
          <w:szCs w:val="22"/>
        </w:rPr>
      </w:pPr>
      <w:r w:rsidRPr="00613CF3">
        <w:rPr>
          <w:rStyle w:val="cf01"/>
          <w:rFonts w:ascii="Arial" w:hAnsi="Arial" w:cs="Arial"/>
          <w:sz w:val="22"/>
          <w:szCs w:val="22"/>
        </w:rPr>
        <w:t xml:space="preserve">Curso de Guía Canino en detección de estupefacientes y obediencia (Nivel Avanzado), que requiere haber superado el básico. </w:t>
      </w:r>
    </w:p>
    <w:p w14:paraId="3BD0CCCC" w14:textId="77777777" w:rsidR="00740FFE" w:rsidRPr="00956D79" w:rsidRDefault="00740FFE" w:rsidP="00740FFE">
      <w:pPr>
        <w:pStyle w:val="pf0"/>
        <w:numPr>
          <w:ilvl w:val="0"/>
          <w:numId w:val="25"/>
        </w:numPr>
        <w:ind w:left="714" w:hanging="357"/>
        <w:jc w:val="both"/>
        <w:rPr>
          <w:rStyle w:val="cf01"/>
          <w:rFonts w:ascii="Arial" w:hAnsi="Arial" w:cs="Arial"/>
          <w:b/>
          <w:bCs/>
          <w:color w:val="FF0000"/>
          <w:sz w:val="22"/>
          <w:szCs w:val="22"/>
        </w:rPr>
      </w:pPr>
      <w:r w:rsidRPr="00613CF3">
        <w:rPr>
          <w:rStyle w:val="cf01"/>
          <w:rFonts w:ascii="Arial" w:hAnsi="Arial" w:cs="Arial"/>
          <w:sz w:val="22"/>
          <w:szCs w:val="22"/>
        </w:rPr>
        <w:t>Perros de b</w:t>
      </w:r>
      <w:r>
        <w:rPr>
          <w:rStyle w:val="cf01"/>
          <w:rFonts w:ascii="Arial" w:hAnsi="Arial" w:cs="Arial"/>
          <w:sz w:val="22"/>
          <w:szCs w:val="22"/>
        </w:rPr>
        <w:t>ú</w:t>
      </w:r>
      <w:r w:rsidRPr="00613CF3">
        <w:rPr>
          <w:rStyle w:val="cf01"/>
          <w:rFonts w:ascii="Arial" w:hAnsi="Arial" w:cs="Arial"/>
          <w:sz w:val="22"/>
          <w:szCs w:val="22"/>
        </w:rPr>
        <w:t xml:space="preserve">squeda y rescate: Curso Básico para Guías Caninos </w:t>
      </w:r>
    </w:p>
    <w:p w14:paraId="544D8028" w14:textId="77777777" w:rsidR="00740FFE" w:rsidRPr="00613CF3" w:rsidRDefault="00740FFE" w:rsidP="00740FFE">
      <w:pPr>
        <w:pStyle w:val="Standard"/>
        <w:numPr>
          <w:ilvl w:val="0"/>
          <w:numId w:val="25"/>
        </w:numPr>
        <w:suppressAutoHyphens/>
        <w:autoSpaceDN w:val="0"/>
        <w:jc w:val="both"/>
        <w:textAlignment w:val="baseline"/>
        <w:rPr>
          <w:rFonts w:ascii="Arial" w:hAnsi="Arial"/>
          <w:sz w:val="22"/>
          <w:szCs w:val="22"/>
        </w:rPr>
      </w:pPr>
      <w:proofErr w:type="spellStart"/>
      <w:r w:rsidRPr="00613CF3">
        <w:rPr>
          <w:rFonts w:ascii="Arial" w:hAnsi="Arial"/>
          <w:sz w:val="22"/>
          <w:szCs w:val="22"/>
        </w:rPr>
        <w:t>Certificado</w:t>
      </w:r>
      <w:proofErr w:type="spellEnd"/>
      <w:r w:rsidRPr="00613CF3">
        <w:rPr>
          <w:rFonts w:ascii="Arial" w:hAnsi="Arial"/>
          <w:sz w:val="22"/>
          <w:szCs w:val="22"/>
        </w:rPr>
        <w:t xml:space="preserve"> de </w:t>
      </w:r>
      <w:proofErr w:type="spellStart"/>
      <w:r w:rsidRPr="00613CF3">
        <w:rPr>
          <w:rFonts w:ascii="Arial" w:hAnsi="Arial"/>
          <w:sz w:val="22"/>
          <w:szCs w:val="22"/>
        </w:rPr>
        <w:t>aptitud</w:t>
      </w:r>
      <w:proofErr w:type="spellEnd"/>
      <w:r w:rsidRPr="00613CF3">
        <w:rPr>
          <w:rFonts w:ascii="Arial" w:hAnsi="Arial"/>
          <w:sz w:val="22"/>
          <w:szCs w:val="22"/>
        </w:rPr>
        <w:t xml:space="preserve"> </w:t>
      </w:r>
      <w:proofErr w:type="spellStart"/>
      <w:r w:rsidRPr="00613CF3">
        <w:rPr>
          <w:rFonts w:ascii="Arial" w:hAnsi="Arial"/>
          <w:sz w:val="22"/>
          <w:szCs w:val="22"/>
        </w:rPr>
        <w:t>psíquico-física</w:t>
      </w:r>
      <w:proofErr w:type="spellEnd"/>
      <w:r w:rsidRPr="00613CF3">
        <w:rPr>
          <w:rFonts w:ascii="Arial" w:hAnsi="Arial"/>
          <w:sz w:val="22"/>
          <w:szCs w:val="22"/>
        </w:rPr>
        <w:t xml:space="preserve"> </w:t>
      </w:r>
      <w:proofErr w:type="spellStart"/>
      <w:r w:rsidRPr="00613CF3">
        <w:rPr>
          <w:rFonts w:ascii="Arial" w:hAnsi="Arial"/>
          <w:sz w:val="22"/>
          <w:szCs w:val="22"/>
        </w:rPr>
        <w:t>que</w:t>
      </w:r>
      <w:proofErr w:type="spellEnd"/>
      <w:r w:rsidRPr="00613CF3">
        <w:rPr>
          <w:rFonts w:ascii="Arial" w:hAnsi="Arial"/>
          <w:sz w:val="22"/>
          <w:szCs w:val="22"/>
        </w:rPr>
        <w:t xml:space="preserve"> se le </w:t>
      </w:r>
      <w:proofErr w:type="spellStart"/>
      <w:r w:rsidRPr="00613CF3">
        <w:rPr>
          <w:rFonts w:ascii="Arial" w:hAnsi="Arial"/>
          <w:sz w:val="22"/>
          <w:szCs w:val="22"/>
        </w:rPr>
        <w:t>solicitará</w:t>
      </w:r>
      <w:proofErr w:type="spellEnd"/>
      <w:r w:rsidRPr="00613CF3">
        <w:rPr>
          <w:rFonts w:ascii="Arial" w:hAnsi="Arial"/>
          <w:sz w:val="22"/>
          <w:szCs w:val="22"/>
        </w:rPr>
        <w:t xml:space="preserve"> con </w:t>
      </w:r>
      <w:proofErr w:type="spellStart"/>
      <w:r w:rsidRPr="00613CF3">
        <w:rPr>
          <w:rFonts w:ascii="Arial" w:hAnsi="Arial"/>
          <w:sz w:val="22"/>
          <w:szCs w:val="22"/>
        </w:rPr>
        <w:t>carácter</w:t>
      </w:r>
      <w:proofErr w:type="spellEnd"/>
      <w:r w:rsidRPr="00613CF3">
        <w:rPr>
          <w:rFonts w:ascii="Arial" w:hAnsi="Arial"/>
          <w:sz w:val="22"/>
          <w:szCs w:val="22"/>
        </w:rPr>
        <w:t xml:space="preserve"> </w:t>
      </w:r>
      <w:proofErr w:type="spellStart"/>
      <w:r w:rsidRPr="00613CF3">
        <w:rPr>
          <w:rFonts w:ascii="Arial" w:hAnsi="Arial"/>
          <w:sz w:val="22"/>
          <w:szCs w:val="22"/>
        </w:rPr>
        <w:t>previo</w:t>
      </w:r>
      <w:proofErr w:type="spellEnd"/>
      <w:r w:rsidRPr="00613CF3">
        <w:rPr>
          <w:rFonts w:ascii="Arial" w:hAnsi="Arial"/>
          <w:sz w:val="22"/>
          <w:szCs w:val="22"/>
        </w:rPr>
        <w:t xml:space="preserve"> a la </w:t>
      </w:r>
      <w:proofErr w:type="spellStart"/>
      <w:r w:rsidRPr="00613CF3">
        <w:rPr>
          <w:rFonts w:ascii="Arial" w:hAnsi="Arial"/>
          <w:sz w:val="22"/>
          <w:szCs w:val="22"/>
        </w:rPr>
        <w:t>adscripción</w:t>
      </w:r>
      <w:proofErr w:type="spellEnd"/>
      <w:r w:rsidRPr="00613CF3">
        <w:rPr>
          <w:rFonts w:ascii="Arial" w:hAnsi="Arial"/>
          <w:sz w:val="22"/>
          <w:szCs w:val="22"/>
        </w:rPr>
        <w:t xml:space="preserve"> </w:t>
      </w:r>
      <w:proofErr w:type="spellStart"/>
      <w:r w:rsidRPr="00613CF3">
        <w:rPr>
          <w:rFonts w:ascii="Arial" w:hAnsi="Arial"/>
          <w:sz w:val="22"/>
          <w:szCs w:val="22"/>
        </w:rPr>
        <w:t>una</w:t>
      </w:r>
      <w:proofErr w:type="spellEnd"/>
      <w:r w:rsidRPr="00613CF3">
        <w:rPr>
          <w:rFonts w:ascii="Arial" w:hAnsi="Arial"/>
          <w:sz w:val="22"/>
          <w:szCs w:val="22"/>
        </w:rPr>
        <w:t xml:space="preserve"> </w:t>
      </w:r>
      <w:proofErr w:type="spellStart"/>
      <w:r w:rsidRPr="00613CF3">
        <w:rPr>
          <w:rFonts w:ascii="Arial" w:hAnsi="Arial"/>
          <w:sz w:val="22"/>
          <w:szCs w:val="22"/>
        </w:rPr>
        <w:t>vez</w:t>
      </w:r>
      <w:proofErr w:type="spellEnd"/>
      <w:r w:rsidRPr="00613CF3">
        <w:rPr>
          <w:rFonts w:ascii="Arial" w:hAnsi="Arial"/>
          <w:sz w:val="22"/>
          <w:szCs w:val="22"/>
        </w:rPr>
        <w:t xml:space="preserve"> </w:t>
      </w:r>
      <w:proofErr w:type="spellStart"/>
      <w:r w:rsidRPr="00613CF3">
        <w:rPr>
          <w:rFonts w:ascii="Arial" w:hAnsi="Arial"/>
          <w:sz w:val="22"/>
          <w:szCs w:val="22"/>
        </w:rPr>
        <w:t>seleccionado</w:t>
      </w:r>
      <w:proofErr w:type="spellEnd"/>
      <w:r w:rsidRPr="00613CF3">
        <w:rPr>
          <w:rFonts w:ascii="Arial" w:hAnsi="Arial"/>
          <w:sz w:val="22"/>
          <w:szCs w:val="22"/>
        </w:rPr>
        <w:t>.</w:t>
      </w:r>
    </w:p>
    <w:p w14:paraId="24C4AD0A" w14:textId="77777777" w:rsidR="00740FFE" w:rsidRPr="00613CF3" w:rsidRDefault="00740FFE" w:rsidP="00740FFE">
      <w:pPr>
        <w:pStyle w:val="Standard"/>
        <w:numPr>
          <w:ilvl w:val="0"/>
          <w:numId w:val="25"/>
        </w:numPr>
        <w:suppressAutoHyphens/>
        <w:autoSpaceDN w:val="0"/>
        <w:jc w:val="both"/>
        <w:textAlignment w:val="baseline"/>
        <w:rPr>
          <w:rFonts w:ascii="Arial" w:hAnsi="Arial"/>
          <w:sz w:val="22"/>
          <w:szCs w:val="22"/>
        </w:rPr>
      </w:pPr>
      <w:proofErr w:type="spellStart"/>
      <w:r w:rsidRPr="00613CF3">
        <w:rPr>
          <w:rFonts w:ascii="Arial" w:hAnsi="Arial"/>
          <w:sz w:val="22"/>
          <w:szCs w:val="22"/>
        </w:rPr>
        <w:t>Además</w:t>
      </w:r>
      <w:proofErr w:type="spellEnd"/>
      <w:r w:rsidRPr="00613CF3">
        <w:rPr>
          <w:rFonts w:ascii="Arial" w:hAnsi="Arial"/>
          <w:sz w:val="22"/>
          <w:szCs w:val="22"/>
        </w:rPr>
        <w:t xml:space="preserve"> </w:t>
      </w:r>
      <w:proofErr w:type="spellStart"/>
      <w:r w:rsidRPr="00613CF3">
        <w:rPr>
          <w:rFonts w:ascii="Arial" w:hAnsi="Arial"/>
          <w:sz w:val="22"/>
          <w:szCs w:val="22"/>
        </w:rPr>
        <w:t>deberá</w:t>
      </w:r>
      <w:proofErr w:type="spellEnd"/>
      <w:r w:rsidRPr="00613CF3">
        <w:rPr>
          <w:rFonts w:ascii="Arial" w:hAnsi="Arial"/>
          <w:sz w:val="22"/>
          <w:szCs w:val="22"/>
        </w:rPr>
        <w:t xml:space="preserve"> </w:t>
      </w:r>
      <w:proofErr w:type="spellStart"/>
      <w:r w:rsidRPr="00613CF3">
        <w:rPr>
          <w:rFonts w:ascii="Arial" w:hAnsi="Arial"/>
          <w:sz w:val="22"/>
          <w:szCs w:val="22"/>
        </w:rPr>
        <w:t>tener</w:t>
      </w:r>
      <w:proofErr w:type="spellEnd"/>
      <w:r w:rsidRPr="00613CF3">
        <w:rPr>
          <w:rFonts w:ascii="Arial" w:hAnsi="Arial"/>
          <w:sz w:val="22"/>
          <w:szCs w:val="22"/>
        </w:rPr>
        <w:t xml:space="preserve"> los </w:t>
      </w:r>
      <w:proofErr w:type="spellStart"/>
      <w:r w:rsidRPr="00613CF3">
        <w:rPr>
          <w:rFonts w:ascii="Arial" w:hAnsi="Arial"/>
          <w:sz w:val="22"/>
          <w:szCs w:val="22"/>
        </w:rPr>
        <w:t>siguientes</w:t>
      </w:r>
      <w:proofErr w:type="spellEnd"/>
      <w:r w:rsidRPr="00613CF3">
        <w:rPr>
          <w:rFonts w:ascii="Arial" w:hAnsi="Arial"/>
          <w:sz w:val="22"/>
          <w:szCs w:val="22"/>
        </w:rPr>
        <w:t xml:space="preserve"> </w:t>
      </w:r>
      <w:proofErr w:type="spellStart"/>
      <w:r w:rsidRPr="00613CF3">
        <w:rPr>
          <w:rFonts w:ascii="Arial" w:hAnsi="Arial"/>
          <w:sz w:val="22"/>
          <w:szCs w:val="22"/>
        </w:rPr>
        <w:t>conocimientos</w:t>
      </w:r>
      <w:proofErr w:type="spellEnd"/>
      <w:r w:rsidRPr="00613CF3">
        <w:rPr>
          <w:rFonts w:ascii="Arial" w:hAnsi="Arial"/>
          <w:sz w:val="22"/>
          <w:szCs w:val="22"/>
        </w:rPr>
        <w:t xml:space="preserve"> </w:t>
      </w:r>
      <w:proofErr w:type="spellStart"/>
      <w:r w:rsidRPr="00613CF3">
        <w:rPr>
          <w:rFonts w:ascii="Arial" w:hAnsi="Arial"/>
          <w:sz w:val="22"/>
          <w:szCs w:val="22"/>
        </w:rPr>
        <w:t>básicos</w:t>
      </w:r>
      <w:proofErr w:type="spellEnd"/>
      <w:r w:rsidRPr="00613CF3">
        <w:rPr>
          <w:rFonts w:ascii="Arial" w:hAnsi="Arial"/>
          <w:sz w:val="22"/>
          <w:szCs w:val="22"/>
        </w:rPr>
        <w:t xml:space="preserve">: </w:t>
      </w:r>
    </w:p>
    <w:p w14:paraId="282F2643" w14:textId="77777777" w:rsidR="00740FFE" w:rsidRPr="00613CF3" w:rsidRDefault="00740FFE" w:rsidP="00740FFE">
      <w:pPr>
        <w:pStyle w:val="Prrafodelista"/>
        <w:rPr>
          <w:rFonts w:ascii="Arial" w:hAnsi="Arial" w:cs="Arial"/>
        </w:rPr>
      </w:pPr>
    </w:p>
    <w:p w14:paraId="33DB92B6" w14:textId="77777777" w:rsidR="00740FFE" w:rsidRDefault="00740FFE" w:rsidP="00740FFE">
      <w:pPr>
        <w:pStyle w:val="Standard"/>
        <w:numPr>
          <w:ilvl w:val="0"/>
          <w:numId w:val="26"/>
        </w:numPr>
        <w:suppressAutoHyphens/>
        <w:autoSpaceDN w:val="0"/>
        <w:jc w:val="both"/>
        <w:textAlignment w:val="baseline"/>
        <w:rPr>
          <w:rFonts w:ascii="Arial" w:hAnsi="Arial"/>
          <w:sz w:val="22"/>
          <w:szCs w:val="22"/>
        </w:rPr>
      </w:pPr>
      <w:r w:rsidRPr="00DA2A8F">
        <w:rPr>
          <w:rFonts w:ascii="Arial" w:hAnsi="Arial"/>
          <w:sz w:val="22"/>
          <w:szCs w:val="22"/>
        </w:rPr>
        <w:t xml:space="preserve">Conocimiento </w:t>
      </w:r>
      <w:proofErr w:type="spellStart"/>
      <w:r w:rsidRPr="00DA2A8F">
        <w:rPr>
          <w:rFonts w:ascii="Arial" w:hAnsi="Arial"/>
          <w:sz w:val="22"/>
          <w:szCs w:val="22"/>
        </w:rPr>
        <w:t>sobre</w:t>
      </w:r>
      <w:proofErr w:type="spellEnd"/>
      <w:r w:rsidRPr="00DA2A8F">
        <w:rPr>
          <w:rFonts w:ascii="Arial" w:hAnsi="Arial"/>
          <w:sz w:val="22"/>
          <w:szCs w:val="22"/>
        </w:rPr>
        <w:t xml:space="preserve"> </w:t>
      </w:r>
      <w:proofErr w:type="spellStart"/>
      <w:r w:rsidRPr="00DA2A8F">
        <w:rPr>
          <w:rFonts w:ascii="Arial" w:hAnsi="Arial"/>
          <w:sz w:val="22"/>
          <w:szCs w:val="22"/>
        </w:rPr>
        <w:t>legislación</w:t>
      </w:r>
      <w:proofErr w:type="spellEnd"/>
      <w:r w:rsidRPr="00DA2A8F">
        <w:rPr>
          <w:rFonts w:ascii="Arial" w:hAnsi="Arial"/>
          <w:sz w:val="22"/>
          <w:szCs w:val="22"/>
        </w:rPr>
        <w:t xml:space="preserve"> de </w:t>
      </w:r>
      <w:proofErr w:type="spellStart"/>
      <w:r w:rsidRPr="00DA2A8F">
        <w:rPr>
          <w:rFonts w:ascii="Arial" w:hAnsi="Arial"/>
          <w:sz w:val="22"/>
          <w:szCs w:val="22"/>
        </w:rPr>
        <w:t>ámbito</w:t>
      </w:r>
      <w:proofErr w:type="spellEnd"/>
      <w:r w:rsidRPr="00DA2A8F">
        <w:rPr>
          <w:rFonts w:ascii="Arial" w:hAnsi="Arial"/>
          <w:sz w:val="22"/>
          <w:szCs w:val="22"/>
        </w:rPr>
        <w:t xml:space="preserve"> </w:t>
      </w:r>
      <w:proofErr w:type="spellStart"/>
      <w:r w:rsidRPr="00DA2A8F">
        <w:rPr>
          <w:rFonts w:ascii="Arial" w:hAnsi="Arial"/>
          <w:sz w:val="22"/>
          <w:szCs w:val="22"/>
        </w:rPr>
        <w:t>nacional</w:t>
      </w:r>
      <w:proofErr w:type="spellEnd"/>
      <w:r w:rsidRPr="00DA2A8F">
        <w:rPr>
          <w:rFonts w:ascii="Arial" w:hAnsi="Arial"/>
          <w:sz w:val="22"/>
          <w:szCs w:val="22"/>
        </w:rPr>
        <w:t xml:space="preserve"> </w:t>
      </w:r>
      <w:r>
        <w:rPr>
          <w:rFonts w:ascii="Arial" w:hAnsi="Arial"/>
          <w:sz w:val="22"/>
          <w:szCs w:val="22"/>
        </w:rPr>
        <w:t xml:space="preserve">y </w:t>
      </w:r>
      <w:proofErr w:type="spellStart"/>
      <w:r>
        <w:rPr>
          <w:rFonts w:ascii="Arial" w:hAnsi="Arial"/>
          <w:sz w:val="22"/>
          <w:szCs w:val="22"/>
        </w:rPr>
        <w:t>autonómica</w:t>
      </w:r>
      <w:proofErr w:type="spellEnd"/>
      <w:r>
        <w:rPr>
          <w:rFonts w:ascii="Arial" w:hAnsi="Arial"/>
          <w:sz w:val="22"/>
          <w:szCs w:val="22"/>
        </w:rPr>
        <w:t xml:space="preserve"> </w:t>
      </w:r>
      <w:proofErr w:type="spellStart"/>
      <w:r>
        <w:rPr>
          <w:rFonts w:ascii="Arial" w:hAnsi="Arial"/>
          <w:sz w:val="22"/>
          <w:szCs w:val="22"/>
        </w:rPr>
        <w:t>en</w:t>
      </w:r>
      <w:proofErr w:type="spellEnd"/>
      <w:r>
        <w:rPr>
          <w:rFonts w:ascii="Arial" w:hAnsi="Arial"/>
          <w:sz w:val="22"/>
          <w:szCs w:val="22"/>
        </w:rPr>
        <w:t xml:space="preserve"> </w:t>
      </w:r>
      <w:proofErr w:type="spellStart"/>
      <w:r>
        <w:rPr>
          <w:rFonts w:ascii="Arial" w:hAnsi="Arial"/>
          <w:sz w:val="22"/>
          <w:szCs w:val="22"/>
        </w:rPr>
        <w:t>materia</w:t>
      </w:r>
      <w:proofErr w:type="spellEnd"/>
      <w:r>
        <w:rPr>
          <w:rFonts w:ascii="Arial" w:hAnsi="Arial"/>
          <w:sz w:val="22"/>
          <w:szCs w:val="22"/>
        </w:rPr>
        <w:t xml:space="preserve"> de </w:t>
      </w:r>
      <w:proofErr w:type="spellStart"/>
      <w:r>
        <w:rPr>
          <w:rFonts w:ascii="Arial" w:hAnsi="Arial"/>
          <w:sz w:val="22"/>
          <w:szCs w:val="22"/>
        </w:rPr>
        <w:t>tenencia</w:t>
      </w:r>
      <w:proofErr w:type="spellEnd"/>
      <w:r>
        <w:rPr>
          <w:rFonts w:ascii="Arial" w:hAnsi="Arial"/>
          <w:sz w:val="22"/>
          <w:szCs w:val="22"/>
        </w:rPr>
        <w:t xml:space="preserve"> de </w:t>
      </w:r>
      <w:proofErr w:type="spellStart"/>
      <w:r>
        <w:rPr>
          <w:rFonts w:ascii="Arial" w:hAnsi="Arial"/>
          <w:sz w:val="22"/>
          <w:szCs w:val="22"/>
        </w:rPr>
        <w:t>animales</w:t>
      </w:r>
      <w:proofErr w:type="spellEnd"/>
      <w:r>
        <w:rPr>
          <w:rFonts w:ascii="Arial" w:hAnsi="Arial"/>
          <w:sz w:val="22"/>
          <w:szCs w:val="22"/>
        </w:rPr>
        <w:t xml:space="preserve"> y </w:t>
      </w:r>
      <w:proofErr w:type="spellStart"/>
      <w:r>
        <w:rPr>
          <w:rFonts w:ascii="Arial" w:hAnsi="Arial"/>
          <w:sz w:val="22"/>
          <w:szCs w:val="22"/>
        </w:rPr>
        <w:t>seguridad</w:t>
      </w:r>
      <w:proofErr w:type="spellEnd"/>
      <w:r>
        <w:rPr>
          <w:rFonts w:ascii="Arial" w:hAnsi="Arial"/>
          <w:sz w:val="22"/>
          <w:szCs w:val="22"/>
        </w:rPr>
        <w:t xml:space="preserve"> </w:t>
      </w:r>
      <w:proofErr w:type="spellStart"/>
      <w:r>
        <w:rPr>
          <w:rFonts w:ascii="Arial" w:hAnsi="Arial"/>
          <w:sz w:val="22"/>
          <w:szCs w:val="22"/>
        </w:rPr>
        <w:t>ciudadana</w:t>
      </w:r>
      <w:proofErr w:type="spellEnd"/>
      <w:r>
        <w:rPr>
          <w:rFonts w:ascii="Arial" w:hAnsi="Arial"/>
          <w:sz w:val="22"/>
          <w:szCs w:val="22"/>
        </w:rPr>
        <w:t>.</w:t>
      </w:r>
    </w:p>
    <w:p w14:paraId="099816B4" w14:textId="77777777" w:rsidR="00740FFE" w:rsidRDefault="00740FFE" w:rsidP="00740FFE">
      <w:pPr>
        <w:pStyle w:val="Standard"/>
        <w:numPr>
          <w:ilvl w:val="0"/>
          <w:numId w:val="26"/>
        </w:numPr>
        <w:suppressAutoHyphens/>
        <w:autoSpaceDN w:val="0"/>
        <w:jc w:val="both"/>
        <w:textAlignment w:val="baseline"/>
        <w:rPr>
          <w:rFonts w:ascii="Arial" w:hAnsi="Arial"/>
          <w:sz w:val="22"/>
          <w:szCs w:val="22"/>
        </w:rPr>
      </w:pPr>
      <w:r>
        <w:rPr>
          <w:rFonts w:ascii="Arial" w:hAnsi="Arial"/>
          <w:sz w:val="22"/>
          <w:szCs w:val="22"/>
        </w:rPr>
        <w:t>C</w:t>
      </w:r>
      <w:r w:rsidRPr="00DA2A8F">
        <w:rPr>
          <w:rFonts w:ascii="Arial" w:hAnsi="Arial"/>
          <w:sz w:val="22"/>
          <w:szCs w:val="22"/>
        </w:rPr>
        <w:t xml:space="preserve">onocimiento </w:t>
      </w:r>
      <w:proofErr w:type="spellStart"/>
      <w:r w:rsidRPr="00DA2A8F">
        <w:rPr>
          <w:rFonts w:ascii="Arial" w:hAnsi="Arial"/>
          <w:sz w:val="22"/>
          <w:szCs w:val="22"/>
        </w:rPr>
        <w:t>sobre</w:t>
      </w:r>
      <w:proofErr w:type="spellEnd"/>
      <w:r w:rsidRPr="00DA2A8F">
        <w:rPr>
          <w:rFonts w:ascii="Arial" w:hAnsi="Arial"/>
          <w:sz w:val="22"/>
          <w:szCs w:val="22"/>
        </w:rPr>
        <w:t xml:space="preserve"> </w:t>
      </w:r>
      <w:proofErr w:type="spellStart"/>
      <w:r w:rsidRPr="00DA2A8F">
        <w:rPr>
          <w:rFonts w:ascii="Arial" w:hAnsi="Arial"/>
          <w:sz w:val="22"/>
          <w:szCs w:val="22"/>
        </w:rPr>
        <w:t>legislación</w:t>
      </w:r>
      <w:proofErr w:type="spellEnd"/>
      <w:r w:rsidRPr="00DA2A8F">
        <w:rPr>
          <w:rFonts w:ascii="Arial" w:hAnsi="Arial"/>
          <w:sz w:val="22"/>
          <w:szCs w:val="22"/>
        </w:rPr>
        <w:t xml:space="preserve"> de </w:t>
      </w:r>
      <w:proofErr w:type="spellStart"/>
      <w:r w:rsidRPr="00DA2A8F">
        <w:rPr>
          <w:rFonts w:ascii="Arial" w:hAnsi="Arial"/>
          <w:sz w:val="22"/>
          <w:szCs w:val="22"/>
        </w:rPr>
        <w:t>ámbito</w:t>
      </w:r>
      <w:proofErr w:type="spellEnd"/>
      <w:r w:rsidRPr="00DA2A8F">
        <w:rPr>
          <w:rFonts w:ascii="Arial" w:hAnsi="Arial"/>
          <w:sz w:val="22"/>
          <w:szCs w:val="22"/>
        </w:rPr>
        <w:t xml:space="preserve"> municipal (</w:t>
      </w:r>
      <w:proofErr w:type="spellStart"/>
      <w:r w:rsidRPr="00DA2A8F">
        <w:rPr>
          <w:rFonts w:ascii="Arial" w:hAnsi="Arial"/>
          <w:sz w:val="22"/>
          <w:szCs w:val="22"/>
        </w:rPr>
        <w:t>Ordenanzas</w:t>
      </w:r>
      <w:proofErr w:type="spellEnd"/>
      <w:r w:rsidRPr="00DA2A8F">
        <w:rPr>
          <w:rFonts w:ascii="Arial" w:hAnsi="Arial"/>
          <w:sz w:val="22"/>
          <w:szCs w:val="22"/>
        </w:rPr>
        <w:t xml:space="preserve"> de </w:t>
      </w:r>
      <w:proofErr w:type="spellStart"/>
      <w:r w:rsidRPr="00DA2A8F">
        <w:rPr>
          <w:rFonts w:ascii="Arial" w:hAnsi="Arial"/>
          <w:sz w:val="22"/>
          <w:szCs w:val="22"/>
        </w:rPr>
        <w:t>tenencias</w:t>
      </w:r>
      <w:proofErr w:type="spellEnd"/>
      <w:r w:rsidRPr="00DA2A8F">
        <w:rPr>
          <w:rFonts w:ascii="Arial" w:hAnsi="Arial"/>
          <w:sz w:val="22"/>
          <w:szCs w:val="22"/>
        </w:rPr>
        <w:t xml:space="preserve"> de </w:t>
      </w:r>
      <w:proofErr w:type="spellStart"/>
      <w:r w:rsidRPr="00DA2A8F">
        <w:rPr>
          <w:rFonts w:ascii="Arial" w:hAnsi="Arial"/>
          <w:sz w:val="22"/>
          <w:szCs w:val="22"/>
        </w:rPr>
        <w:t>animales</w:t>
      </w:r>
      <w:proofErr w:type="spellEnd"/>
      <w:r w:rsidRPr="00DA2A8F">
        <w:rPr>
          <w:rFonts w:ascii="Arial" w:hAnsi="Arial"/>
          <w:sz w:val="22"/>
          <w:szCs w:val="22"/>
        </w:rPr>
        <w:t>,</w:t>
      </w:r>
      <w:r>
        <w:rPr>
          <w:rFonts w:ascii="Arial" w:hAnsi="Arial"/>
          <w:sz w:val="22"/>
          <w:szCs w:val="22"/>
        </w:rPr>
        <w:t xml:space="preserve"> </w:t>
      </w:r>
      <w:proofErr w:type="spellStart"/>
      <w:r>
        <w:rPr>
          <w:rFonts w:ascii="Arial" w:hAnsi="Arial"/>
          <w:sz w:val="22"/>
          <w:szCs w:val="22"/>
        </w:rPr>
        <w:t>el</w:t>
      </w:r>
      <w:proofErr w:type="spellEnd"/>
      <w:r>
        <w:rPr>
          <w:rFonts w:ascii="Arial" w:hAnsi="Arial"/>
          <w:sz w:val="22"/>
          <w:szCs w:val="22"/>
        </w:rPr>
        <w:t xml:space="preserve"> </w:t>
      </w:r>
      <w:proofErr w:type="spellStart"/>
      <w:r>
        <w:rPr>
          <w:rFonts w:ascii="Arial" w:hAnsi="Arial"/>
          <w:sz w:val="22"/>
          <w:szCs w:val="22"/>
        </w:rPr>
        <w:t>contenido</w:t>
      </w:r>
      <w:proofErr w:type="spellEnd"/>
      <w:r>
        <w:rPr>
          <w:rFonts w:ascii="Arial" w:hAnsi="Arial"/>
          <w:sz w:val="22"/>
          <w:szCs w:val="22"/>
        </w:rPr>
        <w:t xml:space="preserve"> del </w:t>
      </w:r>
      <w:proofErr w:type="spellStart"/>
      <w:r>
        <w:rPr>
          <w:rFonts w:ascii="Arial" w:hAnsi="Arial"/>
          <w:sz w:val="22"/>
          <w:szCs w:val="22"/>
        </w:rPr>
        <w:t>presente</w:t>
      </w:r>
      <w:proofErr w:type="spellEnd"/>
      <w:r>
        <w:rPr>
          <w:rFonts w:ascii="Arial" w:hAnsi="Arial"/>
          <w:sz w:val="22"/>
          <w:szCs w:val="22"/>
        </w:rPr>
        <w:t xml:space="preserve"> </w:t>
      </w:r>
      <w:proofErr w:type="spellStart"/>
      <w:r>
        <w:rPr>
          <w:rFonts w:ascii="Arial" w:hAnsi="Arial"/>
          <w:sz w:val="22"/>
          <w:szCs w:val="22"/>
        </w:rPr>
        <w:t>Reglamento</w:t>
      </w:r>
      <w:proofErr w:type="spellEnd"/>
      <w:r>
        <w:rPr>
          <w:rFonts w:ascii="Arial" w:hAnsi="Arial"/>
          <w:sz w:val="22"/>
          <w:szCs w:val="22"/>
        </w:rPr>
        <w:t>,</w:t>
      </w:r>
      <w:r w:rsidRPr="00DA2A8F">
        <w:rPr>
          <w:rFonts w:ascii="Arial" w:hAnsi="Arial"/>
          <w:sz w:val="22"/>
          <w:szCs w:val="22"/>
        </w:rPr>
        <w:t xml:space="preserve"> Bandos y </w:t>
      </w:r>
      <w:proofErr w:type="spellStart"/>
      <w:r w:rsidRPr="00DA2A8F">
        <w:rPr>
          <w:rFonts w:ascii="Arial" w:hAnsi="Arial"/>
          <w:sz w:val="22"/>
          <w:szCs w:val="22"/>
        </w:rPr>
        <w:t>otros</w:t>
      </w:r>
      <w:proofErr w:type="spellEnd"/>
      <w:r w:rsidRPr="00DA2A8F">
        <w:rPr>
          <w:rFonts w:ascii="Arial" w:hAnsi="Arial"/>
          <w:sz w:val="22"/>
          <w:szCs w:val="22"/>
        </w:rPr>
        <w:t xml:space="preserve"> </w:t>
      </w:r>
      <w:proofErr w:type="spellStart"/>
      <w:r w:rsidRPr="00DA2A8F">
        <w:rPr>
          <w:rFonts w:ascii="Arial" w:hAnsi="Arial"/>
          <w:sz w:val="22"/>
          <w:szCs w:val="22"/>
        </w:rPr>
        <w:t>relativos</w:t>
      </w:r>
      <w:proofErr w:type="spellEnd"/>
      <w:r w:rsidRPr="00DA2A8F">
        <w:rPr>
          <w:rFonts w:ascii="Arial" w:hAnsi="Arial"/>
          <w:sz w:val="22"/>
          <w:szCs w:val="22"/>
        </w:rPr>
        <w:t xml:space="preserve"> </w:t>
      </w:r>
      <w:proofErr w:type="gramStart"/>
      <w:r w:rsidRPr="00DA2A8F">
        <w:rPr>
          <w:rFonts w:ascii="Arial" w:hAnsi="Arial"/>
          <w:sz w:val="22"/>
          <w:szCs w:val="22"/>
        </w:rPr>
        <w:t>a</w:t>
      </w:r>
      <w:proofErr w:type="gramEnd"/>
      <w:r w:rsidRPr="00DA2A8F">
        <w:rPr>
          <w:rFonts w:ascii="Arial" w:hAnsi="Arial"/>
          <w:sz w:val="22"/>
          <w:szCs w:val="22"/>
        </w:rPr>
        <w:t xml:space="preserve"> </w:t>
      </w:r>
      <w:proofErr w:type="spellStart"/>
      <w:r w:rsidRPr="00DA2A8F">
        <w:rPr>
          <w:rFonts w:ascii="Arial" w:hAnsi="Arial"/>
          <w:sz w:val="22"/>
          <w:szCs w:val="22"/>
        </w:rPr>
        <w:t>esta</w:t>
      </w:r>
      <w:proofErr w:type="spellEnd"/>
      <w:r w:rsidRPr="00DA2A8F">
        <w:rPr>
          <w:rFonts w:ascii="Arial" w:hAnsi="Arial"/>
          <w:sz w:val="22"/>
          <w:szCs w:val="22"/>
        </w:rPr>
        <w:t xml:space="preserve"> </w:t>
      </w:r>
      <w:proofErr w:type="spellStart"/>
      <w:r w:rsidRPr="00DA2A8F">
        <w:rPr>
          <w:rFonts w:ascii="Arial" w:hAnsi="Arial"/>
          <w:sz w:val="22"/>
          <w:szCs w:val="22"/>
        </w:rPr>
        <w:t>materia</w:t>
      </w:r>
      <w:proofErr w:type="spellEnd"/>
      <w:r>
        <w:rPr>
          <w:rFonts w:ascii="Arial" w:hAnsi="Arial"/>
          <w:sz w:val="22"/>
          <w:szCs w:val="22"/>
        </w:rPr>
        <w:t>).</w:t>
      </w:r>
    </w:p>
    <w:p w14:paraId="2AABAEEA" w14:textId="77777777" w:rsidR="00740FFE" w:rsidRPr="003063DA" w:rsidRDefault="00740FFE" w:rsidP="00740FFE">
      <w:pPr>
        <w:pStyle w:val="Standard"/>
        <w:numPr>
          <w:ilvl w:val="0"/>
          <w:numId w:val="26"/>
        </w:numPr>
        <w:suppressAutoHyphens/>
        <w:autoSpaceDN w:val="0"/>
        <w:textAlignment w:val="baseline"/>
        <w:rPr>
          <w:rFonts w:ascii="Arial" w:hAnsi="Arial"/>
          <w:sz w:val="22"/>
          <w:szCs w:val="22"/>
        </w:rPr>
      </w:pPr>
      <w:r w:rsidRPr="003063DA">
        <w:rPr>
          <w:rFonts w:ascii="Arial" w:hAnsi="Arial"/>
          <w:sz w:val="22"/>
          <w:szCs w:val="22"/>
        </w:rPr>
        <w:t xml:space="preserve">Ley </w:t>
      </w:r>
      <w:proofErr w:type="spellStart"/>
      <w:r w:rsidRPr="003063DA">
        <w:rPr>
          <w:rFonts w:ascii="Arial" w:hAnsi="Arial"/>
          <w:sz w:val="22"/>
          <w:szCs w:val="22"/>
        </w:rPr>
        <w:t>Orgánica</w:t>
      </w:r>
      <w:proofErr w:type="spellEnd"/>
      <w:r w:rsidRPr="003063DA">
        <w:rPr>
          <w:rFonts w:ascii="Arial" w:hAnsi="Arial"/>
          <w:sz w:val="22"/>
          <w:szCs w:val="22"/>
        </w:rPr>
        <w:t xml:space="preserve"> 4/2015, de 30 de </w:t>
      </w:r>
      <w:proofErr w:type="spellStart"/>
      <w:r w:rsidRPr="003063DA">
        <w:rPr>
          <w:rFonts w:ascii="Arial" w:hAnsi="Arial"/>
          <w:sz w:val="22"/>
          <w:szCs w:val="22"/>
        </w:rPr>
        <w:t>marzo</w:t>
      </w:r>
      <w:proofErr w:type="spellEnd"/>
      <w:r w:rsidRPr="003063DA">
        <w:rPr>
          <w:rFonts w:ascii="Arial" w:hAnsi="Arial"/>
          <w:sz w:val="22"/>
          <w:szCs w:val="22"/>
        </w:rPr>
        <w:t xml:space="preserve">, de </w:t>
      </w:r>
      <w:proofErr w:type="spellStart"/>
      <w:r w:rsidRPr="003063DA">
        <w:rPr>
          <w:rFonts w:ascii="Arial" w:hAnsi="Arial"/>
          <w:sz w:val="22"/>
          <w:szCs w:val="22"/>
        </w:rPr>
        <w:t>protección</w:t>
      </w:r>
      <w:proofErr w:type="spellEnd"/>
      <w:r w:rsidRPr="003063DA">
        <w:rPr>
          <w:rFonts w:ascii="Arial" w:hAnsi="Arial"/>
          <w:sz w:val="22"/>
          <w:szCs w:val="22"/>
        </w:rPr>
        <w:t xml:space="preserve"> de la </w:t>
      </w:r>
      <w:proofErr w:type="spellStart"/>
      <w:r w:rsidRPr="003063DA">
        <w:rPr>
          <w:rFonts w:ascii="Arial" w:hAnsi="Arial"/>
          <w:sz w:val="22"/>
          <w:szCs w:val="22"/>
        </w:rPr>
        <w:t>seguridad</w:t>
      </w:r>
      <w:proofErr w:type="spellEnd"/>
      <w:r w:rsidRPr="003063DA">
        <w:rPr>
          <w:rFonts w:ascii="Arial" w:hAnsi="Arial"/>
          <w:sz w:val="22"/>
          <w:szCs w:val="22"/>
        </w:rPr>
        <w:t xml:space="preserve"> </w:t>
      </w:r>
      <w:proofErr w:type="spellStart"/>
      <w:r w:rsidRPr="003063DA">
        <w:rPr>
          <w:rFonts w:ascii="Arial" w:hAnsi="Arial"/>
          <w:sz w:val="22"/>
          <w:szCs w:val="22"/>
        </w:rPr>
        <w:t>ciudadana</w:t>
      </w:r>
      <w:proofErr w:type="spellEnd"/>
      <w:r w:rsidRPr="003063DA">
        <w:rPr>
          <w:rFonts w:ascii="Arial" w:hAnsi="Arial"/>
          <w:sz w:val="22"/>
          <w:szCs w:val="22"/>
        </w:rPr>
        <w:t>.</w:t>
      </w:r>
    </w:p>
    <w:p w14:paraId="17621157" w14:textId="77777777" w:rsidR="00740FFE" w:rsidRDefault="00740FFE" w:rsidP="00740FFE">
      <w:pPr>
        <w:pStyle w:val="Standard"/>
        <w:ind w:left="720"/>
        <w:jc w:val="both"/>
        <w:rPr>
          <w:rFonts w:ascii="Arial" w:hAnsi="Arial"/>
          <w:sz w:val="22"/>
          <w:szCs w:val="22"/>
        </w:rPr>
      </w:pPr>
    </w:p>
    <w:p w14:paraId="283FF147" w14:textId="77777777" w:rsidR="00740FFE" w:rsidRDefault="00740FFE" w:rsidP="00740FFE">
      <w:pPr>
        <w:pStyle w:val="Standard"/>
        <w:ind w:left="360"/>
        <w:jc w:val="both"/>
        <w:rPr>
          <w:rFonts w:ascii="Arial" w:hAnsi="Arial"/>
          <w:sz w:val="22"/>
          <w:szCs w:val="22"/>
        </w:rPr>
      </w:pPr>
    </w:p>
    <w:p w14:paraId="3817ECE3" w14:textId="77777777" w:rsidR="00740FFE" w:rsidRDefault="00740FFE" w:rsidP="00740FFE">
      <w:pPr>
        <w:pStyle w:val="Standard"/>
        <w:ind w:left="360"/>
        <w:jc w:val="both"/>
        <w:rPr>
          <w:rFonts w:ascii="Arial" w:hAnsi="Arial"/>
          <w:sz w:val="22"/>
          <w:szCs w:val="22"/>
        </w:rPr>
      </w:pPr>
      <w:r w:rsidRPr="00DA2A8F">
        <w:rPr>
          <w:rFonts w:ascii="Arial" w:hAnsi="Arial"/>
          <w:sz w:val="22"/>
          <w:szCs w:val="22"/>
        </w:rPr>
        <w:t xml:space="preserve">Para </w:t>
      </w:r>
      <w:proofErr w:type="spellStart"/>
      <w:r w:rsidRPr="00DA2A8F">
        <w:rPr>
          <w:rFonts w:ascii="Arial" w:hAnsi="Arial"/>
          <w:sz w:val="22"/>
          <w:szCs w:val="22"/>
        </w:rPr>
        <w:t>verificar</w:t>
      </w:r>
      <w:proofErr w:type="spellEnd"/>
      <w:r w:rsidRPr="00DA2A8F">
        <w:rPr>
          <w:rFonts w:ascii="Arial" w:hAnsi="Arial"/>
          <w:sz w:val="22"/>
          <w:szCs w:val="22"/>
        </w:rPr>
        <w:t xml:space="preserve"> </w:t>
      </w:r>
      <w:proofErr w:type="spellStart"/>
      <w:r w:rsidRPr="00DA2A8F">
        <w:rPr>
          <w:rFonts w:ascii="Arial" w:hAnsi="Arial"/>
          <w:sz w:val="22"/>
          <w:szCs w:val="22"/>
        </w:rPr>
        <w:t>estos</w:t>
      </w:r>
      <w:proofErr w:type="spellEnd"/>
      <w:r w:rsidRPr="00DA2A8F">
        <w:rPr>
          <w:rFonts w:ascii="Arial" w:hAnsi="Arial"/>
          <w:sz w:val="22"/>
          <w:szCs w:val="22"/>
        </w:rPr>
        <w:t xml:space="preserve"> </w:t>
      </w:r>
      <w:proofErr w:type="spellStart"/>
      <w:r w:rsidRPr="00DA2A8F">
        <w:rPr>
          <w:rFonts w:ascii="Arial" w:hAnsi="Arial"/>
          <w:sz w:val="22"/>
          <w:szCs w:val="22"/>
        </w:rPr>
        <w:t>conocimientos</w:t>
      </w:r>
      <w:proofErr w:type="spellEnd"/>
      <w:r w:rsidRPr="00DA2A8F">
        <w:rPr>
          <w:rFonts w:ascii="Arial" w:hAnsi="Arial"/>
          <w:sz w:val="22"/>
          <w:szCs w:val="22"/>
        </w:rPr>
        <w:t xml:space="preserve">, se </w:t>
      </w:r>
      <w:proofErr w:type="spellStart"/>
      <w:r w:rsidRPr="00DA2A8F">
        <w:rPr>
          <w:rFonts w:ascii="Arial" w:hAnsi="Arial"/>
          <w:sz w:val="22"/>
          <w:szCs w:val="22"/>
        </w:rPr>
        <w:t>podrá</w:t>
      </w:r>
      <w:proofErr w:type="spellEnd"/>
      <w:r w:rsidRPr="00DA2A8F">
        <w:rPr>
          <w:rFonts w:ascii="Arial" w:hAnsi="Arial"/>
          <w:sz w:val="22"/>
          <w:szCs w:val="22"/>
        </w:rPr>
        <w:t xml:space="preserve"> </w:t>
      </w:r>
      <w:proofErr w:type="spellStart"/>
      <w:r w:rsidRPr="00DA2A8F">
        <w:rPr>
          <w:rFonts w:ascii="Arial" w:hAnsi="Arial"/>
          <w:sz w:val="22"/>
          <w:szCs w:val="22"/>
        </w:rPr>
        <w:t>realizar</w:t>
      </w:r>
      <w:proofErr w:type="spellEnd"/>
      <w:r w:rsidRPr="00DA2A8F">
        <w:rPr>
          <w:rFonts w:ascii="Arial" w:hAnsi="Arial"/>
          <w:sz w:val="22"/>
          <w:szCs w:val="22"/>
        </w:rPr>
        <w:t xml:space="preserve"> las </w:t>
      </w:r>
      <w:proofErr w:type="spellStart"/>
      <w:r w:rsidRPr="00DA2A8F">
        <w:rPr>
          <w:rFonts w:ascii="Arial" w:hAnsi="Arial"/>
          <w:sz w:val="22"/>
          <w:szCs w:val="22"/>
        </w:rPr>
        <w:t>siguientes</w:t>
      </w:r>
      <w:proofErr w:type="spellEnd"/>
      <w:r w:rsidRPr="00DA2A8F">
        <w:rPr>
          <w:rFonts w:ascii="Arial" w:hAnsi="Arial"/>
          <w:sz w:val="22"/>
          <w:szCs w:val="22"/>
        </w:rPr>
        <w:t xml:space="preserve"> </w:t>
      </w:r>
      <w:proofErr w:type="spellStart"/>
      <w:r w:rsidRPr="00DA2A8F">
        <w:rPr>
          <w:rFonts w:ascii="Arial" w:hAnsi="Arial"/>
          <w:sz w:val="22"/>
          <w:szCs w:val="22"/>
        </w:rPr>
        <w:t>pruebas</w:t>
      </w:r>
      <w:proofErr w:type="spellEnd"/>
      <w:r w:rsidRPr="00DA2A8F">
        <w:rPr>
          <w:rFonts w:ascii="Arial" w:hAnsi="Arial"/>
          <w:sz w:val="22"/>
          <w:szCs w:val="22"/>
        </w:rPr>
        <w:t xml:space="preserve">: </w:t>
      </w:r>
    </w:p>
    <w:p w14:paraId="08E78DDF" w14:textId="77777777" w:rsidR="00740FFE" w:rsidRDefault="00740FFE" w:rsidP="00740FFE">
      <w:pPr>
        <w:pStyle w:val="Standard"/>
        <w:ind w:left="360"/>
        <w:jc w:val="both"/>
        <w:rPr>
          <w:rFonts w:ascii="Arial" w:hAnsi="Arial"/>
          <w:sz w:val="22"/>
          <w:szCs w:val="22"/>
        </w:rPr>
      </w:pPr>
    </w:p>
    <w:p w14:paraId="363A497A" w14:textId="77777777" w:rsidR="00740FFE" w:rsidRDefault="00740FFE" w:rsidP="00740FFE">
      <w:pPr>
        <w:pStyle w:val="Standard"/>
        <w:numPr>
          <w:ilvl w:val="0"/>
          <w:numId w:val="27"/>
        </w:numPr>
        <w:suppressAutoHyphens/>
        <w:autoSpaceDN w:val="0"/>
        <w:jc w:val="both"/>
        <w:textAlignment w:val="baseline"/>
        <w:rPr>
          <w:rFonts w:ascii="Arial" w:hAnsi="Arial"/>
          <w:sz w:val="22"/>
          <w:szCs w:val="22"/>
        </w:rPr>
      </w:pPr>
      <w:proofErr w:type="spellStart"/>
      <w:r w:rsidRPr="00DA2A8F">
        <w:rPr>
          <w:rFonts w:ascii="Arial" w:hAnsi="Arial"/>
          <w:sz w:val="22"/>
          <w:szCs w:val="22"/>
        </w:rPr>
        <w:t>Pruebas</w:t>
      </w:r>
      <w:proofErr w:type="spellEnd"/>
      <w:r w:rsidRPr="00DA2A8F">
        <w:rPr>
          <w:rFonts w:ascii="Arial" w:hAnsi="Arial"/>
          <w:sz w:val="22"/>
          <w:szCs w:val="22"/>
        </w:rPr>
        <w:t xml:space="preserve"> de </w:t>
      </w:r>
      <w:proofErr w:type="spellStart"/>
      <w:r w:rsidRPr="00DA2A8F">
        <w:rPr>
          <w:rFonts w:ascii="Arial" w:hAnsi="Arial"/>
          <w:sz w:val="22"/>
          <w:szCs w:val="22"/>
        </w:rPr>
        <w:t>capacitación</w:t>
      </w:r>
      <w:proofErr w:type="spellEnd"/>
      <w:r w:rsidRPr="00DA2A8F">
        <w:rPr>
          <w:rFonts w:ascii="Arial" w:hAnsi="Arial"/>
          <w:sz w:val="22"/>
          <w:szCs w:val="22"/>
        </w:rPr>
        <w:t xml:space="preserve"> de </w:t>
      </w:r>
      <w:proofErr w:type="spellStart"/>
      <w:r w:rsidRPr="00DA2A8F">
        <w:rPr>
          <w:rFonts w:ascii="Arial" w:hAnsi="Arial"/>
          <w:sz w:val="22"/>
          <w:szCs w:val="22"/>
        </w:rPr>
        <w:t>conocimientos</w:t>
      </w:r>
      <w:proofErr w:type="spellEnd"/>
      <w:r w:rsidRPr="00DA2A8F">
        <w:rPr>
          <w:rFonts w:ascii="Arial" w:hAnsi="Arial"/>
          <w:sz w:val="22"/>
          <w:szCs w:val="22"/>
        </w:rPr>
        <w:t xml:space="preserve"> </w:t>
      </w:r>
      <w:proofErr w:type="spellStart"/>
      <w:r w:rsidRPr="00DA2A8F">
        <w:rPr>
          <w:rFonts w:ascii="Arial" w:hAnsi="Arial"/>
          <w:sz w:val="22"/>
          <w:szCs w:val="22"/>
        </w:rPr>
        <w:t>generales</w:t>
      </w:r>
      <w:proofErr w:type="spellEnd"/>
      <w:r w:rsidRPr="00DA2A8F">
        <w:rPr>
          <w:rFonts w:ascii="Arial" w:hAnsi="Arial"/>
          <w:sz w:val="22"/>
          <w:szCs w:val="22"/>
        </w:rPr>
        <w:t xml:space="preserve">, </w:t>
      </w:r>
      <w:proofErr w:type="spellStart"/>
      <w:r w:rsidRPr="00DA2A8F">
        <w:rPr>
          <w:rFonts w:ascii="Arial" w:hAnsi="Arial"/>
          <w:sz w:val="22"/>
          <w:szCs w:val="22"/>
        </w:rPr>
        <w:t>así</w:t>
      </w:r>
      <w:proofErr w:type="spellEnd"/>
      <w:r w:rsidRPr="00DA2A8F">
        <w:rPr>
          <w:rFonts w:ascii="Arial" w:hAnsi="Arial"/>
          <w:sz w:val="22"/>
          <w:szCs w:val="22"/>
        </w:rPr>
        <w:t xml:space="preserve"> </w:t>
      </w:r>
      <w:proofErr w:type="spellStart"/>
      <w:r w:rsidRPr="00DA2A8F">
        <w:rPr>
          <w:rFonts w:ascii="Arial" w:hAnsi="Arial"/>
          <w:sz w:val="22"/>
          <w:szCs w:val="22"/>
        </w:rPr>
        <w:t>como</w:t>
      </w:r>
      <w:proofErr w:type="spellEnd"/>
      <w:r w:rsidRPr="00DA2A8F">
        <w:rPr>
          <w:rFonts w:ascii="Arial" w:hAnsi="Arial"/>
          <w:sz w:val="22"/>
          <w:szCs w:val="22"/>
        </w:rPr>
        <w:t xml:space="preserve"> de </w:t>
      </w:r>
      <w:proofErr w:type="spellStart"/>
      <w:r w:rsidRPr="00DA2A8F">
        <w:rPr>
          <w:rFonts w:ascii="Arial" w:hAnsi="Arial"/>
          <w:sz w:val="22"/>
          <w:szCs w:val="22"/>
        </w:rPr>
        <w:t>conocimientos</w:t>
      </w:r>
      <w:proofErr w:type="spellEnd"/>
      <w:r w:rsidRPr="00DA2A8F">
        <w:rPr>
          <w:rFonts w:ascii="Arial" w:hAnsi="Arial"/>
          <w:sz w:val="22"/>
          <w:szCs w:val="22"/>
        </w:rPr>
        <w:t xml:space="preserve"> </w:t>
      </w:r>
      <w:proofErr w:type="spellStart"/>
      <w:r w:rsidRPr="00DA2A8F">
        <w:rPr>
          <w:rFonts w:ascii="Arial" w:hAnsi="Arial"/>
          <w:sz w:val="22"/>
          <w:szCs w:val="22"/>
        </w:rPr>
        <w:t>específicos</w:t>
      </w:r>
      <w:proofErr w:type="spellEnd"/>
      <w:r w:rsidRPr="00DA2A8F">
        <w:rPr>
          <w:rFonts w:ascii="Arial" w:hAnsi="Arial"/>
          <w:sz w:val="22"/>
          <w:szCs w:val="22"/>
        </w:rPr>
        <w:t xml:space="preserve">, </w:t>
      </w:r>
      <w:proofErr w:type="spellStart"/>
      <w:r w:rsidRPr="00DA2A8F">
        <w:rPr>
          <w:rFonts w:ascii="Arial" w:hAnsi="Arial"/>
          <w:sz w:val="22"/>
          <w:szCs w:val="22"/>
        </w:rPr>
        <w:t>en</w:t>
      </w:r>
      <w:proofErr w:type="spellEnd"/>
      <w:r w:rsidRPr="00DA2A8F">
        <w:rPr>
          <w:rFonts w:ascii="Arial" w:hAnsi="Arial"/>
          <w:sz w:val="22"/>
          <w:szCs w:val="22"/>
        </w:rPr>
        <w:t xml:space="preserve"> </w:t>
      </w:r>
      <w:proofErr w:type="spellStart"/>
      <w:r w:rsidRPr="00DA2A8F">
        <w:rPr>
          <w:rFonts w:ascii="Arial" w:hAnsi="Arial"/>
          <w:sz w:val="22"/>
          <w:szCs w:val="22"/>
        </w:rPr>
        <w:t>materias</w:t>
      </w:r>
      <w:proofErr w:type="spellEnd"/>
      <w:r w:rsidRPr="00DA2A8F">
        <w:rPr>
          <w:rFonts w:ascii="Arial" w:hAnsi="Arial"/>
          <w:sz w:val="22"/>
          <w:szCs w:val="22"/>
        </w:rPr>
        <w:t xml:space="preserve"> </w:t>
      </w:r>
      <w:proofErr w:type="spellStart"/>
      <w:r w:rsidRPr="00DA2A8F">
        <w:rPr>
          <w:rFonts w:ascii="Arial" w:hAnsi="Arial"/>
          <w:sz w:val="22"/>
          <w:szCs w:val="22"/>
        </w:rPr>
        <w:t>relacionadas</w:t>
      </w:r>
      <w:proofErr w:type="spellEnd"/>
      <w:r w:rsidRPr="00DA2A8F">
        <w:rPr>
          <w:rFonts w:ascii="Arial" w:hAnsi="Arial"/>
          <w:sz w:val="22"/>
          <w:szCs w:val="22"/>
        </w:rPr>
        <w:t xml:space="preserve"> con </w:t>
      </w:r>
      <w:proofErr w:type="spellStart"/>
      <w:r w:rsidRPr="00DA2A8F">
        <w:rPr>
          <w:rFonts w:ascii="Arial" w:hAnsi="Arial"/>
          <w:sz w:val="22"/>
          <w:szCs w:val="22"/>
        </w:rPr>
        <w:t>el</w:t>
      </w:r>
      <w:proofErr w:type="spellEnd"/>
      <w:r w:rsidRPr="00DA2A8F">
        <w:rPr>
          <w:rFonts w:ascii="Arial" w:hAnsi="Arial"/>
          <w:sz w:val="22"/>
          <w:szCs w:val="22"/>
        </w:rPr>
        <w:t xml:space="preserve"> </w:t>
      </w:r>
      <w:proofErr w:type="spellStart"/>
      <w:r w:rsidRPr="00DA2A8F">
        <w:rPr>
          <w:rFonts w:ascii="Arial" w:hAnsi="Arial"/>
          <w:sz w:val="22"/>
          <w:szCs w:val="22"/>
        </w:rPr>
        <w:t>ejercicio</w:t>
      </w:r>
      <w:proofErr w:type="spellEnd"/>
      <w:r w:rsidRPr="00DA2A8F">
        <w:rPr>
          <w:rFonts w:ascii="Arial" w:hAnsi="Arial"/>
          <w:sz w:val="22"/>
          <w:szCs w:val="22"/>
        </w:rPr>
        <w:t xml:space="preserve"> </w:t>
      </w:r>
      <w:proofErr w:type="spellStart"/>
      <w:r w:rsidRPr="00DA2A8F">
        <w:rPr>
          <w:rFonts w:ascii="Arial" w:hAnsi="Arial"/>
          <w:sz w:val="22"/>
          <w:szCs w:val="22"/>
        </w:rPr>
        <w:t>profesional</w:t>
      </w:r>
      <w:proofErr w:type="spellEnd"/>
      <w:r w:rsidRPr="00DA2A8F">
        <w:rPr>
          <w:rFonts w:ascii="Arial" w:hAnsi="Arial"/>
          <w:sz w:val="22"/>
          <w:szCs w:val="22"/>
        </w:rPr>
        <w:t xml:space="preserve"> y </w:t>
      </w:r>
      <w:proofErr w:type="spellStart"/>
      <w:r w:rsidRPr="00DA2A8F">
        <w:rPr>
          <w:rFonts w:ascii="Arial" w:hAnsi="Arial"/>
          <w:sz w:val="22"/>
          <w:szCs w:val="22"/>
        </w:rPr>
        <w:t>conocimiento</w:t>
      </w:r>
      <w:proofErr w:type="spellEnd"/>
      <w:r w:rsidRPr="00DA2A8F">
        <w:rPr>
          <w:rFonts w:ascii="Arial" w:hAnsi="Arial"/>
          <w:sz w:val="22"/>
          <w:szCs w:val="22"/>
        </w:rPr>
        <w:t xml:space="preserve"> de la </w:t>
      </w:r>
      <w:proofErr w:type="spellStart"/>
      <w:r w:rsidRPr="00DA2A8F">
        <w:rPr>
          <w:rFonts w:ascii="Arial" w:hAnsi="Arial"/>
          <w:sz w:val="22"/>
          <w:szCs w:val="22"/>
        </w:rPr>
        <w:t>legislación</w:t>
      </w:r>
      <w:proofErr w:type="spellEnd"/>
      <w:r w:rsidRPr="00DA2A8F">
        <w:rPr>
          <w:rFonts w:ascii="Arial" w:hAnsi="Arial"/>
          <w:sz w:val="22"/>
          <w:szCs w:val="22"/>
        </w:rPr>
        <w:t xml:space="preserve"> </w:t>
      </w:r>
      <w:proofErr w:type="spellStart"/>
      <w:r w:rsidRPr="00DA2A8F">
        <w:rPr>
          <w:rFonts w:ascii="Arial" w:hAnsi="Arial"/>
          <w:sz w:val="22"/>
          <w:szCs w:val="22"/>
        </w:rPr>
        <w:t>aplicable</w:t>
      </w:r>
      <w:proofErr w:type="spellEnd"/>
      <w:r w:rsidRPr="00DA2A8F">
        <w:rPr>
          <w:rFonts w:ascii="Arial" w:hAnsi="Arial"/>
          <w:sz w:val="22"/>
          <w:szCs w:val="22"/>
        </w:rPr>
        <w:t xml:space="preserve">. </w:t>
      </w:r>
    </w:p>
    <w:p w14:paraId="7521A043" w14:textId="77777777" w:rsidR="00740FFE" w:rsidRPr="003063DA" w:rsidRDefault="00740FFE" w:rsidP="00740FFE">
      <w:pPr>
        <w:pStyle w:val="Standard"/>
        <w:numPr>
          <w:ilvl w:val="0"/>
          <w:numId w:val="27"/>
        </w:numPr>
        <w:suppressAutoHyphens/>
        <w:autoSpaceDN w:val="0"/>
        <w:jc w:val="both"/>
        <w:textAlignment w:val="baseline"/>
        <w:rPr>
          <w:rFonts w:ascii="Arial" w:hAnsi="Arial"/>
          <w:sz w:val="22"/>
          <w:szCs w:val="22"/>
        </w:rPr>
      </w:pPr>
      <w:proofErr w:type="spellStart"/>
      <w:r w:rsidRPr="00DA2A8F">
        <w:rPr>
          <w:rFonts w:ascii="Arial" w:hAnsi="Arial"/>
          <w:sz w:val="22"/>
          <w:szCs w:val="22"/>
        </w:rPr>
        <w:t>Valoración</w:t>
      </w:r>
      <w:proofErr w:type="spellEnd"/>
      <w:r w:rsidRPr="00DA2A8F">
        <w:rPr>
          <w:rFonts w:ascii="Arial" w:hAnsi="Arial"/>
          <w:sz w:val="22"/>
          <w:szCs w:val="22"/>
        </w:rPr>
        <w:t xml:space="preserve"> de </w:t>
      </w:r>
      <w:proofErr w:type="spellStart"/>
      <w:r w:rsidRPr="00DA2A8F">
        <w:rPr>
          <w:rFonts w:ascii="Arial" w:hAnsi="Arial"/>
          <w:sz w:val="22"/>
          <w:szCs w:val="22"/>
        </w:rPr>
        <w:t>méritos</w:t>
      </w:r>
      <w:proofErr w:type="spellEnd"/>
      <w:r w:rsidRPr="00DA2A8F">
        <w:rPr>
          <w:rFonts w:ascii="Arial" w:hAnsi="Arial"/>
          <w:sz w:val="22"/>
          <w:szCs w:val="22"/>
        </w:rPr>
        <w:t xml:space="preserve"> </w:t>
      </w:r>
      <w:proofErr w:type="spellStart"/>
      <w:r w:rsidRPr="00DA2A8F">
        <w:rPr>
          <w:rFonts w:ascii="Arial" w:hAnsi="Arial"/>
          <w:sz w:val="22"/>
          <w:szCs w:val="22"/>
        </w:rPr>
        <w:t>específicos</w:t>
      </w:r>
      <w:proofErr w:type="spellEnd"/>
      <w:r w:rsidRPr="00DA2A8F">
        <w:rPr>
          <w:rFonts w:ascii="Arial" w:hAnsi="Arial"/>
          <w:sz w:val="22"/>
          <w:szCs w:val="22"/>
        </w:rPr>
        <w:t xml:space="preserve"> </w:t>
      </w:r>
      <w:proofErr w:type="spellStart"/>
      <w:r w:rsidRPr="00DA2A8F">
        <w:rPr>
          <w:rFonts w:ascii="Arial" w:hAnsi="Arial"/>
          <w:sz w:val="22"/>
          <w:szCs w:val="22"/>
        </w:rPr>
        <w:t>en</w:t>
      </w:r>
      <w:proofErr w:type="spellEnd"/>
      <w:r w:rsidRPr="00DA2A8F">
        <w:rPr>
          <w:rFonts w:ascii="Arial" w:hAnsi="Arial"/>
          <w:sz w:val="22"/>
          <w:szCs w:val="22"/>
        </w:rPr>
        <w:t xml:space="preserve"> </w:t>
      </w:r>
      <w:proofErr w:type="spellStart"/>
      <w:r w:rsidRPr="00DA2A8F">
        <w:rPr>
          <w:rFonts w:ascii="Arial" w:hAnsi="Arial"/>
          <w:sz w:val="22"/>
          <w:szCs w:val="22"/>
        </w:rPr>
        <w:t>el</w:t>
      </w:r>
      <w:proofErr w:type="spellEnd"/>
      <w:r w:rsidRPr="00DA2A8F">
        <w:rPr>
          <w:rFonts w:ascii="Arial" w:hAnsi="Arial"/>
          <w:sz w:val="22"/>
          <w:szCs w:val="22"/>
        </w:rPr>
        <w:t xml:space="preserve"> </w:t>
      </w:r>
      <w:proofErr w:type="spellStart"/>
      <w:r w:rsidRPr="003063DA">
        <w:rPr>
          <w:rFonts w:ascii="Arial" w:hAnsi="Arial"/>
          <w:sz w:val="22"/>
          <w:szCs w:val="22"/>
        </w:rPr>
        <w:t>ámbito</w:t>
      </w:r>
      <w:proofErr w:type="spellEnd"/>
      <w:r w:rsidRPr="003063DA">
        <w:rPr>
          <w:rFonts w:ascii="Arial" w:hAnsi="Arial"/>
          <w:sz w:val="22"/>
          <w:szCs w:val="22"/>
        </w:rPr>
        <w:t xml:space="preserve"> del </w:t>
      </w:r>
      <w:proofErr w:type="spellStart"/>
      <w:r w:rsidRPr="003063DA">
        <w:rPr>
          <w:rFonts w:ascii="Arial" w:hAnsi="Arial"/>
          <w:sz w:val="22"/>
          <w:szCs w:val="22"/>
        </w:rPr>
        <w:t>Reglamento</w:t>
      </w:r>
      <w:proofErr w:type="spellEnd"/>
      <w:r w:rsidRPr="003063DA">
        <w:rPr>
          <w:rFonts w:ascii="Arial" w:hAnsi="Arial"/>
          <w:sz w:val="22"/>
          <w:szCs w:val="22"/>
        </w:rPr>
        <w:t xml:space="preserve">. </w:t>
      </w:r>
    </w:p>
    <w:p w14:paraId="260E2D77" w14:textId="77777777" w:rsidR="00740FFE" w:rsidRPr="003063DA" w:rsidRDefault="00740FFE" w:rsidP="00740FFE">
      <w:pPr>
        <w:pStyle w:val="Standard"/>
        <w:ind w:left="720"/>
        <w:jc w:val="both"/>
        <w:rPr>
          <w:rFonts w:ascii="Arial" w:hAnsi="Arial"/>
          <w:sz w:val="22"/>
          <w:szCs w:val="22"/>
        </w:rPr>
      </w:pPr>
    </w:p>
    <w:p w14:paraId="08F30347" w14:textId="77777777" w:rsidR="00740FFE" w:rsidRPr="00920384" w:rsidRDefault="00740FFE" w:rsidP="00740FFE">
      <w:pPr>
        <w:pStyle w:val="Standard"/>
        <w:numPr>
          <w:ilvl w:val="0"/>
          <w:numId w:val="25"/>
        </w:numPr>
        <w:suppressAutoHyphens/>
        <w:autoSpaceDN w:val="0"/>
        <w:jc w:val="both"/>
        <w:textAlignment w:val="baseline"/>
        <w:rPr>
          <w:rFonts w:ascii="Arial" w:hAnsi="Arial"/>
          <w:sz w:val="22"/>
          <w:szCs w:val="22"/>
        </w:rPr>
      </w:pPr>
      <w:r w:rsidRPr="003063DA">
        <w:rPr>
          <w:rFonts w:ascii="Arial" w:hAnsi="Arial"/>
          <w:sz w:val="22"/>
          <w:szCs w:val="22"/>
        </w:rPr>
        <w:t xml:space="preserve">Ser titular de un </w:t>
      </w:r>
      <w:proofErr w:type="spellStart"/>
      <w:r w:rsidRPr="003063DA">
        <w:rPr>
          <w:rFonts w:ascii="Arial" w:hAnsi="Arial"/>
          <w:sz w:val="22"/>
          <w:szCs w:val="22"/>
        </w:rPr>
        <w:t>perro</w:t>
      </w:r>
      <w:proofErr w:type="spellEnd"/>
      <w:r w:rsidRPr="003063DA">
        <w:rPr>
          <w:rFonts w:ascii="Arial" w:hAnsi="Arial"/>
          <w:sz w:val="22"/>
          <w:szCs w:val="22"/>
        </w:rPr>
        <w:t xml:space="preserve"> detector de </w:t>
      </w:r>
      <w:proofErr w:type="spellStart"/>
      <w:r w:rsidRPr="003063DA">
        <w:rPr>
          <w:rFonts w:ascii="Arial" w:hAnsi="Arial"/>
          <w:sz w:val="22"/>
          <w:szCs w:val="22"/>
        </w:rPr>
        <w:t>sustancias</w:t>
      </w:r>
      <w:proofErr w:type="spellEnd"/>
      <w:r w:rsidRPr="003063DA">
        <w:rPr>
          <w:rFonts w:ascii="Arial" w:hAnsi="Arial"/>
          <w:sz w:val="22"/>
          <w:szCs w:val="22"/>
        </w:rPr>
        <w:t xml:space="preserve"> </w:t>
      </w:r>
      <w:proofErr w:type="spellStart"/>
      <w:r w:rsidRPr="003063DA">
        <w:rPr>
          <w:rFonts w:ascii="Arial" w:hAnsi="Arial"/>
          <w:sz w:val="22"/>
          <w:szCs w:val="22"/>
        </w:rPr>
        <w:t>olorosas</w:t>
      </w:r>
      <w:proofErr w:type="spellEnd"/>
      <w:r w:rsidRPr="003063DA">
        <w:rPr>
          <w:rFonts w:ascii="Arial" w:hAnsi="Arial"/>
          <w:sz w:val="22"/>
          <w:szCs w:val="22"/>
        </w:rPr>
        <w:t xml:space="preserve"> y/o de </w:t>
      </w:r>
      <w:proofErr w:type="spellStart"/>
      <w:r w:rsidRPr="003063DA">
        <w:rPr>
          <w:rFonts w:ascii="Arial" w:hAnsi="Arial"/>
          <w:sz w:val="22"/>
          <w:szCs w:val="22"/>
        </w:rPr>
        <w:t>búsqueda</w:t>
      </w:r>
      <w:proofErr w:type="spellEnd"/>
      <w:r w:rsidRPr="003063DA">
        <w:rPr>
          <w:rFonts w:ascii="Arial" w:hAnsi="Arial"/>
          <w:sz w:val="22"/>
          <w:szCs w:val="22"/>
        </w:rPr>
        <w:t xml:space="preserve"> y </w:t>
      </w:r>
      <w:proofErr w:type="spellStart"/>
      <w:r w:rsidRPr="003063DA">
        <w:rPr>
          <w:rFonts w:ascii="Arial" w:hAnsi="Arial"/>
          <w:sz w:val="22"/>
          <w:szCs w:val="22"/>
        </w:rPr>
        <w:t>rescate</w:t>
      </w:r>
      <w:proofErr w:type="spellEnd"/>
      <w:r w:rsidRPr="003063DA">
        <w:rPr>
          <w:rFonts w:ascii="Arial" w:hAnsi="Arial"/>
          <w:sz w:val="22"/>
          <w:szCs w:val="22"/>
        </w:rPr>
        <w:t xml:space="preserve"> (pastor </w:t>
      </w:r>
      <w:proofErr w:type="spellStart"/>
      <w:r w:rsidRPr="003063DA">
        <w:rPr>
          <w:rFonts w:ascii="Arial" w:hAnsi="Arial"/>
          <w:sz w:val="22"/>
          <w:szCs w:val="22"/>
        </w:rPr>
        <w:t>alemán</w:t>
      </w:r>
      <w:proofErr w:type="spellEnd"/>
      <w:r w:rsidRPr="003063DA">
        <w:rPr>
          <w:rFonts w:ascii="Arial" w:hAnsi="Arial"/>
          <w:sz w:val="22"/>
          <w:szCs w:val="22"/>
        </w:rPr>
        <w:t xml:space="preserve"> de </w:t>
      </w:r>
      <w:proofErr w:type="spellStart"/>
      <w:r w:rsidRPr="003063DA">
        <w:rPr>
          <w:rFonts w:ascii="Arial" w:hAnsi="Arial"/>
          <w:sz w:val="22"/>
          <w:szCs w:val="22"/>
        </w:rPr>
        <w:t>línea</w:t>
      </w:r>
      <w:proofErr w:type="spellEnd"/>
      <w:r w:rsidRPr="003063DA">
        <w:rPr>
          <w:rFonts w:ascii="Arial" w:hAnsi="Arial"/>
          <w:sz w:val="22"/>
          <w:szCs w:val="22"/>
        </w:rPr>
        <w:t xml:space="preserve"> de </w:t>
      </w:r>
      <w:proofErr w:type="spellStart"/>
      <w:r w:rsidRPr="003063DA">
        <w:rPr>
          <w:rFonts w:ascii="Arial" w:hAnsi="Arial"/>
          <w:sz w:val="22"/>
          <w:szCs w:val="22"/>
        </w:rPr>
        <w:t>trabajo</w:t>
      </w:r>
      <w:proofErr w:type="spellEnd"/>
      <w:r w:rsidRPr="003063DA">
        <w:rPr>
          <w:rFonts w:ascii="Arial" w:hAnsi="Arial"/>
          <w:sz w:val="22"/>
          <w:szCs w:val="22"/>
        </w:rPr>
        <w:t xml:space="preserve"> o </w:t>
      </w:r>
      <w:proofErr w:type="spellStart"/>
      <w:r w:rsidRPr="003063DA">
        <w:rPr>
          <w:rFonts w:ascii="Arial" w:hAnsi="Arial"/>
          <w:sz w:val="22"/>
          <w:szCs w:val="22"/>
        </w:rPr>
        <w:t>común</w:t>
      </w:r>
      <w:proofErr w:type="spellEnd"/>
      <w:r w:rsidRPr="003063DA">
        <w:rPr>
          <w:rFonts w:ascii="Arial" w:hAnsi="Arial"/>
          <w:sz w:val="22"/>
          <w:szCs w:val="22"/>
        </w:rPr>
        <w:t xml:space="preserve">, pastor belga Malinois, Labrador retriever, Pointer, Braco, Pastor </w:t>
      </w:r>
      <w:proofErr w:type="spellStart"/>
      <w:r w:rsidRPr="003063DA">
        <w:rPr>
          <w:rFonts w:ascii="Arial" w:hAnsi="Arial"/>
          <w:sz w:val="22"/>
          <w:szCs w:val="22"/>
        </w:rPr>
        <w:t>holandés</w:t>
      </w:r>
      <w:proofErr w:type="spellEnd"/>
      <w:r w:rsidRPr="003063DA">
        <w:rPr>
          <w:rFonts w:ascii="Arial" w:hAnsi="Arial"/>
          <w:sz w:val="22"/>
          <w:szCs w:val="22"/>
        </w:rPr>
        <w:t xml:space="preserve">, springer, bloodhound o </w:t>
      </w:r>
      <w:proofErr w:type="spellStart"/>
      <w:r w:rsidRPr="003063DA">
        <w:rPr>
          <w:rFonts w:ascii="Arial" w:hAnsi="Arial"/>
          <w:sz w:val="22"/>
          <w:szCs w:val="22"/>
        </w:rPr>
        <w:t>similares</w:t>
      </w:r>
      <w:proofErr w:type="spellEnd"/>
      <w:r w:rsidRPr="003063DA">
        <w:rPr>
          <w:rFonts w:ascii="Arial" w:hAnsi="Arial"/>
          <w:sz w:val="22"/>
          <w:szCs w:val="22"/>
        </w:rPr>
        <w:t xml:space="preserve">) lo </w:t>
      </w:r>
      <w:proofErr w:type="spellStart"/>
      <w:r w:rsidRPr="003063DA">
        <w:rPr>
          <w:rFonts w:ascii="Arial" w:hAnsi="Arial"/>
          <w:sz w:val="22"/>
          <w:szCs w:val="22"/>
        </w:rPr>
        <w:t>cual</w:t>
      </w:r>
      <w:proofErr w:type="spellEnd"/>
      <w:r w:rsidRPr="003063DA">
        <w:rPr>
          <w:rFonts w:ascii="Arial" w:hAnsi="Arial"/>
          <w:sz w:val="22"/>
          <w:szCs w:val="22"/>
        </w:rPr>
        <w:t xml:space="preserve"> se </w:t>
      </w:r>
      <w:proofErr w:type="spellStart"/>
      <w:r w:rsidRPr="00920384">
        <w:rPr>
          <w:rFonts w:ascii="Arial" w:hAnsi="Arial"/>
          <w:sz w:val="22"/>
          <w:szCs w:val="22"/>
        </w:rPr>
        <w:t>acreditará</w:t>
      </w:r>
      <w:proofErr w:type="spellEnd"/>
      <w:r w:rsidRPr="00920384">
        <w:rPr>
          <w:rFonts w:ascii="Arial" w:hAnsi="Arial"/>
          <w:sz w:val="22"/>
          <w:szCs w:val="22"/>
        </w:rPr>
        <w:t xml:space="preserve"> con la </w:t>
      </w:r>
      <w:proofErr w:type="spellStart"/>
      <w:r w:rsidRPr="00920384">
        <w:rPr>
          <w:rFonts w:ascii="Arial" w:hAnsi="Arial"/>
          <w:sz w:val="22"/>
          <w:szCs w:val="22"/>
        </w:rPr>
        <w:t>cartilla</w:t>
      </w:r>
      <w:proofErr w:type="spellEnd"/>
      <w:r w:rsidRPr="00920384">
        <w:rPr>
          <w:rFonts w:ascii="Arial" w:hAnsi="Arial"/>
          <w:sz w:val="22"/>
          <w:szCs w:val="22"/>
        </w:rPr>
        <w:t xml:space="preserve"> </w:t>
      </w:r>
      <w:proofErr w:type="spellStart"/>
      <w:r w:rsidRPr="00920384">
        <w:rPr>
          <w:rFonts w:ascii="Arial" w:hAnsi="Arial"/>
          <w:sz w:val="22"/>
          <w:szCs w:val="22"/>
        </w:rPr>
        <w:t>veterinaria</w:t>
      </w:r>
      <w:proofErr w:type="spellEnd"/>
      <w:r w:rsidRPr="00920384">
        <w:rPr>
          <w:rFonts w:ascii="Arial" w:hAnsi="Arial"/>
          <w:sz w:val="22"/>
          <w:szCs w:val="22"/>
        </w:rPr>
        <w:t xml:space="preserve"> </w:t>
      </w:r>
      <w:proofErr w:type="spellStart"/>
      <w:r w:rsidRPr="00920384">
        <w:rPr>
          <w:rFonts w:ascii="Arial" w:hAnsi="Arial"/>
          <w:sz w:val="22"/>
          <w:szCs w:val="22"/>
        </w:rPr>
        <w:t>correspondiente</w:t>
      </w:r>
      <w:proofErr w:type="spellEnd"/>
      <w:r w:rsidRPr="00920384">
        <w:rPr>
          <w:rFonts w:ascii="Arial" w:hAnsi="Arial"/>
          <w:sz w:val="22"/>
          <w:szCs w:val="22"/>
        </w:rPr>
        <w:t xml:space="preserve"> </w:t>
      </w:r>
      <w:proofErr w:type="spellStart"/>
      <w:r w:rsidRPr="00920384">
        <w:rPr>
          <w:rFonts w:ascii="Arial" w:hAnsi="Arial"/>
          <w:sz w:val="22"/>
          <w:szCs w:val="22"/>
        </w:rPr>
        <w:t>que</w:t>
      </w:r>
      <w:proofErr w:type="spellEnd"/>
      <w:r w:rsidRPr="00920384">
        <w:rPr>
          <w:rFonts w:ascii="Arial" w:hAnsi="Arial"/>
          <w:sz w:val="22"/>
          <w:szCs w:val="22"/>
        </w:rPr>
        <w:t xml:space="preserve"> </w:t>
      </w:r>
      <w:proofErr w:type="spellStart"/>
      <w:r w:rsidRPr="00920384">
        <w:rPr>
          <w:rFonts w:ascii="Arial" w:hAnsi="Arial"/>
          <w:sz w:val="22"/>
          <w:szCs w:val="22"/>
        </w:rPr>
        <w:t>deberá</w:t>
      </w:r>
      <w:proofErr w:type="spellEnd"/>
      <w:r w:rsidRPr="00920384">
        <w:rPr>
          <w:rFonts w:ascii="Arial" w:hAnsi="Arial"/>
          <w:sz w:val="22"/>
          <w:szCs w:val="22"/>
        </w:rPr>
        <w:t xml:space="preserve"> </w:t>
      </w:r>
      <w:proofErr w:type="spellStart"/>
      <w:r w:rsidRPr="00920384">
        <w:rPr>
          <w:rFonts w:ascii="Arial" w:hAnsi="Arial"/>
          <w:sz w:val="22"/>
          <w:szCs w:val="22"/>
        </w:rPr>
        <w:t>tener</w:t>
      </w:r>
      <w:proofErr w:type="spellEnd"/>
      <w:r w:rsidRPr="00920384">
        <w:rPr>
          <w:rFonts w:ascii="Arial" w:hAnsi="Arial"/>
          <w:sz w:val="22"/>
          <w:szCs w:val="22"/>
        </w:rPr>
        <w:t xml:space="preserve"> </w:t>
      </w:r>
      <w:proofErr w:type="spellStart"/>
      <w:r w:rsidRPr="00920384">
        <w:rPr>
          <w:rFonts w:ascii="Arial" w:hAnsi="Arial"/>
          <w:sz w:val="22"/>
          <w:szCs w:val="22"/>
        </w:rPr>
        <w:t>una</w:t>
      </w:r>
      <w:proofErr w:type="spellEnd"/>
      <w:r w:rsidRPr="00920384">
        <w:rPr>
          <w:rFonts w:ascii="Arial" w:hAnsi="Arial"/>
          <w:sz w:val="22"/>
          <w:szCs w:val="22"/>
        </w:rPr>
        <w:t xml:space="preserve"> </w:t>
      </w:r>
      <w:proofErr w:type="spellStart"/>
      <w:r w:rsidRPr="00920384">
        <w:rPr>
          <w:rFonts w:ascii="Arial" w:hAnsi="Arial"/>
          <w:sz w:val="22"/>
          <w:szCs w:val="22"/>
        </w:rPr>
        <w:t>edad</w:t>
      </w:r>
      <w:proofErr w:type="spellEnd"/>
      <w:r w:rsidRPr="00920384">
        <w:rPr>
          <w:rFonts w:ascii="Arial" w:hAnsi="Arial"/>
          <w:sz w:val="22"/>
          <w:szCs w:val="22"/>
        </w:rPr>
        <w:t xml:space="preserve"> </w:t>
      </w:r>
      <w:proofErr w:type="spellStart"/>
      <w:r w:rsidRPr="00920384">
        <w:rPr>
          <w:rFonts w:ascii="Arial" w:hAnsi="Arial"/>
          <w:sz w:val="22"/>
          <w:szCs w:val="22"/>
        </w:rPr>
        <w:t>mínima</w:t>
      </w:r>
      <w:proofErr w:type="spellEnd"/>
      <w:r w:rsidRPr="00920384">
        <w:rPr>
          <w:rFonts w:ascii="Arial" w:hAnsi="Arial"/>
          <w:sz w:val="22"/>
          <w:szCs w:val="22"/>
        </w:rPr>
        <w:t xml:space="preserve"> de 12 meses para </w:t>
      </w:r>
      <w:proofErr w:type="spellStart"/>
      <w:r w:rsidRPr="00920384">
        <w:rPr>
          <w:rFonts w:ascii="Arial" w:hAnsi="Arial"/>
          <w:sz w:val="22"/>
          <w:szCs w:val="22"/>
        </w:rPr>
        <w:t>su</w:t>
      </w:r>
      <w:proofErr w:type="spellEnd"/>
      <w:r w:rsidRPr="00920384">
        <w:rPr>
          <w:rFonts w:ascii="Arial" w:hAnsi="Arial"/>
          <w:sz w:val="22"/>
          <w:szCs w:val="22"/>
        </w:rPr>
        <w:t xml:space="preserve"> </w:t>
      </w:r>
      <w:proofErr w:type="spellStart"/>
      <w:r w:rsidRPr="00920384">
        <w:rPr>
          <w:rFonts w:ascii="Arial" w:hAnsi="Arial"/>
          <w:sz w:val="22"/>
          <w:szCs w:val="22"/>
        </w:rPr>
        <w:t>primera</w:t>
      </w:r>
      <w:proofErr w:type="spellEnd"/>
      <w:r w:rsidRPr="00920384">
        <w:rPr>
          <w:rFonts w:ascii="Arial" w:hAnsi="Arial"/>
          <w:sz w:val="22"/>
          <w:szCs w:val="22"/>
        </w:rPr>
        <w:t xml:space="preserve"> </w:t>
      </w:r>
      <w:proofErr w:type="spellStart"/>
      <w:r w:rsidRPr="00920384">
        <w:rPr>
          <w:rFonts w:ascii="Arial" w:hAnsi="Arial"/>
          <w:sz w:val="22"/>
          <w:szCs w:val="22"/>
        </w:rPr>
        <w:t>adscripción</w:t>
      </w:r>
      <w:proofErr w:type="spellEnd"/>
      <w:r w:rsidRPr="00920384">
        <w:rPr>
          <w:rFonts w:ascii="Arial" w:hAnsi="Arial"/>
          <w:sz w:val="22"/>
          <w:szCs w:val="22"/>
        </w:rPr>
        <w:t xml:space="preserve">, sin </w:t>
      </w:r>
      <w:proofErr w:type="spellStart"/>
      <w:r w:rsidRPr="00920384">
        <w:rPr>
          <w:rFonts w:ascii="Arial" w:hAnsi="Arial"/>
          <w:sz w:val="22"/>
          <w:szCs w:val="22"/>
        </w:rPr>
        <w:t>establecer</w:t>
      </w:r>
      <w:proofErr w:type="spellEnd"/>
      <w:r w:rsidRPr="00920384">
        <w:rPr>
          <w:rFonts w:ascii="Arial" w:hAnsi="Arial"/>
          <w:sz w:val="22"/>
          <w:szCs w:val="22"/>
        </w:rPr>
        <w:t xml:space="preserve"> </w:t>
      </w:r>
      <w:proofErr w:type="spellStart"/>
      <w:r w:rsidRPr="00920384">
        <w:rPr>
          <w:rFonts w:ascii="Arial" w:hAnsi="Arial"/>
          <w:sz w:val="22"/>
          <w:szCs w:val="22"/>
        </w:rPr>
        <w:t>límite</w:t>
      </w:r>
      <w:proofErr w:type="spellEnd"/>
      <w:r w:rsidRPr="00920384">
        <w:rPr>
          <w:rFonts w:ascii="Arial" w:hAnsi="Arial"/>
          <w:sz w:val="22"/>
          <w:szCs w:val="22"/>
        </w:rPr>
        <w:t xml:space="preserve"> </w:t>
      </w:r>
      <w:proofErr w:type="spellStart"/>
      <w:r w:rsidRPr="00920384">
        <w:rPr>
          <w:rFonts w:ascii="Arial" w:hAnsi="Arial"/>
          <w:sz w:val="22"/>
          <w:szCs w:val="22"/>
        </w:rPr>
        <w:t>máximo</w:t>
      </w:r>
      <w:proofErr w:type="spellEnd"/>
      <w:r w:rsidRPr="00920384">
        <w:rPr>
          <w:rFonts w:ascii="Arial" w:hAnsi="Arial"/>
          <w:sz w:val="22"/>
          <w:szCs w:val="22"/>
        </w:rPr>
        <w:t xml:space="preserve">, </w:t>
      </w:r>
      <w:proofErr w:type="spellStart"/>
      <w:r w:rsidRPr="00920384">
        <w:rPr>
          <w:rFonts w:ascii="Arial" w:hAnsi="Arial"/>
          <w:sz w:val="22"/>
          <w:szCs w:val="22"/>
        </w:rPr>
        <w:t>atendiendo</w:t>
      </w:r>
      <w:proofErr w:type="spellEnd"/>
      <w:r w:rsidRPr="00920384">
        <w:rPr>
          <w:rFonts w:ascii="Arial" w:hAnsi="Arial"/>
          <w:sz w:val="22"/>
          <w:szCs w:val="22"/>
        </w:rPr>
        <w:t xml:space="preserve"> al </w:t>
      </w:r>
      <w:proofErr w:type="spellStart"/>
      <w:r w:rsidRPr="00920384">
        <w:rPr>
          <w:rFonts w:ascii="Arial" w:hAnsi="Arial"/>
          <w:sz w:val="22"/>
          <w:szCs w:val="22"/>
        </w:rPr>
        <w:t>estado</w:t>
      </w:r>
      <w:proofErr w:type="spellEnd"/>
      <w:r w:rsidRPr="00920384">
        <w:rPr>
          <w:rFonts w:ascii="Arial" w:hAnsi="Arial"/>
          <w:sz w:val="22"/>
          <w:szCs w:val="22"/>
        </w:rPr>
        <w:t xml:space="preserve"> </w:t>
      </w:r>
      <w:proofErr w:type="spellStart"/>
      <w:r w:rsidRPr="00920384">
        <w:rPr>
          <w:rFonts w:ascii="Arial" w:hAnsi="Arial"/>
          <w:sz w:val="22"/>
          <w:szCs w:val="22"/>
        </w:rPr>
        <w:t>físico</w:t>
      </w:r>
      <w:proofErr w:type="spellEnd"/>
      <w:r w:rsidRPr="00920384">
        <w:rPr>
          <w:rFonts w:ascii="Arial" w:hAnsi="Arial"/>
          <w:sz w:val="22"/>
          <w:szCs w:val="22"/>
        </w:rPr>
        <w:t xml:space="preserve"> y </w:t>
      </w:r>
      <w:proofErr w:type="spellStart"/>
      <w:r w:rsidRPr="00920384">
        <w:rPr>
          <w:rFonts w:ascii="Arial" w:hAnsi="Arial"/>
          <w:sz w:val="22"/>
          <w:szCs w:val="22"/>
        </w:rPr>
        <w:t>operativo</w:t>
      </w:r>
      <w:proofErr w:type="spellEnd"/>
      <w:r w:rsidRPr="00920384">
        <w:rPr>
          <w:rFonts w:ascii="Arial" w:hAnsi="Arial"/>
          <w:sz w:val="22"/>
          <w:szCs w:val="22"/>
        </w:rPr>
        <w:t xml:space="preserve"> del animal. </w:t>
      </w:r>
    </w:p>
    <w:p w14:paraId="6DD1747C" w14:textId="77777777" w:rsidR="00740FFE" w:rsidRPr="00982468" w:rsidRDefault="00740FFE" w:rsidP="00740FFE">
      <w:pPr>
        <w:pStyle w:val="Standard"/>
        <w:ind w:left="720"/>
        <w:jc w:val="both"/>
        <w:rPr>
          <w:rFonts w:ascii="Arial" w:hAnsi="Arial"/>
          <w:sz w:val="22"/>
          <w:szCs w:val="22"/>
        </w:rPr>
      </w:pPr>
      <w:r w:rsidRPr="00982468">
        <w:rPr>
          <w:rFonts w:ascii="Arial" w:hAnsi="Arial"/>
          <w:sz w:val="22"/>
          <w:szCs w:val="22"/>
        </w:rPr>
        <w:lastRenderedPageBreak/>
        <w:t xml:space="preserve">Si un </w:t>
      </w:r>
      <w:proofErr w:type="spellStart"/>
      <w:r w:rsidRPr="00982468">
        <w:rPr>
          <w:rFonts w:ascii="Arial" w:hAnsi="Arial"/>
          <w:sz w:val="22"/>
          <w:szCs w:val="22"/>
        </w:rPr>
        <w:t>guía</w:t>
      </w:r>
      <w:proofErr w:type="spellEnd"/>
      <w:r w:rsidRPr="00982468">
        <w:rPr>
          <w:rFonts w:ascii="Arial" w:hAnsi="Arial"/>
          <w:sz w:val="22"/>
          <w:szCs w:val="22"/>
        </w:rPr>
        <w:t xml:space="preserve"> </w:t>
      </w:r>
      <w:proofErr w:type="spellStart"/>
      <w:r w:rsidRPr="00982468">
        <w:rPr>
          <w:rFonts w:ascii="Arial" w:hAnsi="Arial"/>
          <w:sz w:val="22"/>
          <w:szCs w:val="22"/>
        </w:rPr>
        <w:t>incorpora</w:t>
      </w:r>
      <w:proofErr w:type="spellEnd"/>
      <w:r w:rsidRPr="00982468">
        <w:rPr>
          <w:rFonts w:ascii="Arial" w:hAnsi="Arial"/>
          <w:sz w:val="22"/>
          <w:szCs w:val="22"/>
        </w:rPr>
        <w:t xml:space="preserve"> un </w:t>
      </w:r>
      <w:proofErr w:type="spellStart"/>
      <w:r w:rsidRPr="00982468">
        <w:rPr>
          <w:rFonts w:ascii="Arial" w:hAnsi="Arial"/>
          <w:sz w:val="22"/>
          <w:szCs w:val="22"/>
        </w:rPr>
        <w:t>segundo</w:t>
      </w:r>
      <w:proofErr w:type="spellEnd"/>
      <w:r w:rsidRPr="00982468">
        <w:rPr>
          <w:rFonts w:ascii="Arial" w:hAnsi="Arial"/>
          <w:sz w:val="22"/>
          <w:szCs w:val="22"/>
        </w:rPr>
        <w:t xml:space="preserve"> </w:t>
      </w:r>
      <w:proofErr w:type="spellStart"/>
      <w:r w:rsidRPr="00982468">
        <w:rPr>
          <w:rFonts w:ascii="Arial" w:hAnsi="Arial"/>
          <w:sz w:val="22"/>
          <w:szCs w:val="22"/>
        </w:rPr>
        <w:t>perro</w:t>
      </w:r>
      <w:proofErr w:type="spellEnd"/>
      <w:r w:rsidRPr="00982468">
        <w:rPr>
          <w:rFonts w:ascii="Arial" w:hAnsi="Arial"/>
          <w:sz w:val="22"/>
          <w:szCs w:val="22"/>
        </w:rPr>
        <w:t xml:space="preserve"> </w:t>
      </w:r>
      <w:proofErr w:type="spellStart"/>
      <w:r w:rsidRPr="00982468">
        <w:rPr>
          <w:rFonts w:ascii="Arial" w:hAnsi="Arial"/>
          <w:sz w:val="22"/>
          <w:szCs w:val="22"/>
        </w:rPr>
        <w:t>desde</w:t>
      </w:r>
      <w:proofErr w:type="spellEnd"/>
      <w:r w:rsidRPr="00982468">
        <w:rPr>
          <w:rFonts w:ascii="Arial" w:hAnsi="Arial"/>
          <w:sz w:val="22"/>
          <w:szCs w:val="22"/>
        </w:rPr>
        <w:t xml:space="preserve"> </w:t>
      </w:r>
      <w:proofErr w:type="spellStart"/>
      <w:r w:rsidRPr="00982468">
        <w:rPr>
          <w:rFonts w:ascii="Arial" w:hAnsi="Arial"/>
          <w:sz w:val="22"/>
          <w:szCs w:val="22"/>
        </w:rPr>
        <w:t>cachorro</w:t>
      </w:r>
      <w:proofErr w:type="spellEnd"/>
      <w:r w:rsidRPr="00982468">
        <w:rPr>
          <w:rFonts w:ascii="Arial" w:hAnsi="Arial"/>
          <w:sz w:val="22"/>
          <w:szCs w:val="22"/>
        </w:rPr>
        <w:t xml:space="preserve"> (</w:t>
      </w:r>
      <w:proofErr w:type="spellStart"/>
      <w:r w:rsidRPr="00982468">
        <w:rPr>
          <w:rFonts w:ascii="Arial" w:hAnsi="Arial"/>
          <w:sz w:val="22"/>
          <w:szCs w:val="22"/>
        </w:rPr>
        <w:t>menos</w:t>
      </w:r>
      <w:proofErr w:type="spellEnd"/>
      <w:r w:rsidRPr="00982468">
        <w:rPr>
          <w:rFonts w:ascii="Arial" w:hAnsi="Arial"/>
          <w:sz w:val="22"/>
          <w:szCs w:val="22"/>
        </w:rPr>
        <w:t xml:space="preserve"> de 12 meses), </w:t>
      </w:r>
      <w:proofErr w:type="spellStart"/>
      <w:r w:rsidRPr="00982468">
        <w:rPr>
          <w:rFonts w:ascii="Arial" w:hAnsi="Arial"/>
          <w:sz w:val="22"/>
          <w:szCs w:val="22"/>
        </w:rPr>
        <w:t>el</w:t>
      </w:r>
      <w:proofErr w:type="spellEnd"/>
      <w:r w:rsidRPr="00982468">
        <w:rPr>
          <w:rFonts w:ascii="Arial" w:hAnsi="Arial"/>
          <w:sz w:val="22"/>
          <w:szCs w:val="22"/>
        </w:rPr>
        <w:t xml:space="preserve"> </w:t>
      </w:r>
      <w:proofErr w:type="spellStart"/>
      <w:r w:rsidRPr="00982468">
        <w:rPr>
          <w:rFonts w:ascii="Arial" w:hAnsi="Arial"/>
          <w:sz w:val="22"/>
          <w:szCs w:val="22"/>
        </w:rPr>
        <w:t>adiestramiento</w:t>
      </w:r>
      <w:proofErr w:type="spellEnd"/>
      <w:r w:rsidRPr="00982468">
        <w:rPr>
          <w:rFonts w:ascii="Arial" w:hAnsi="Arial"/>
          <w:sz w:val="22"/>
          <w:szCs w:val="22"/>
        </w:rPr>
        <w:t xml:space="preserve"> </w:t>
      </w:r>
      <w:proofErr w:type="spellStart"/>
      <w:r w:rsidRPr="00982468">
        <w:rPr>
          <w:rFonts w:ascii="Arial" w:hAnsi="Arial"/>
          <w:sz w:val="22"/>
          <w:szCs w:val="22"/>
        </w:rPr>
        <w:t>inicial</w:t>
      </w:r>
      <w:proofErr w:type="spellEnd"/>
      <w:r w:rsidRPr="00982468">
        <w:rPr>
          <w:rFonts w:ascii="Arial" w:hAnsi="Arial"/>
          <w:sz w:val="22"/>
          <w:szCs w:val="22"/>
        </w:rPr>
        <w:t xml:space="preserve"> </w:t>
      </w:r>
      <w:proofErr w:type="spellStart"/>
      <w:r w:rsidRPr="00982468">
        <w:rPr>
          <w:rFonts w:ascii="Arial" w:hAnsi="Arial"/>
          <w:sz w:val="22"/>
          <w:szCs w:val="22"/>
        </w:rPr>
        <w:t>podrá</w:t>
      </w:r>
      <w:proofErr w:type="spellEnd"/>
      <w:r w:rsidRPr="00982468">
        <w:rPr>
          <w:rFonts w:ascii="Arial" w:hAnsi="Arial"/>
          <w:sz w:val="22"/>
          <w:szCs w:val="22"/>
        </w:rPr>
        <w:t xml:space="preserve"> </w:t>
      </w:r>
      <w:proofErr w:type="spellStart"/>
      <w:r w:rsidRPr="00982468">
        <w:rPr>
          <w:rFonts w:ascii="Arial" w:hAnsi="Arial"/>
          <w:sz w:val="22"/>
          <w:szCs w:val="22"/>
        </w:rPr>
        <w:t>realizarse</w:t>
      </w:r>
      <w:proofErr w:type="spellEnd"/>
      <w:r w:rsidRPr="00982468">
        <w:rPr>
          <w:rFonts w:ascii="Arial" w:hAnsi="Arial"/>
          <w:sz w:val="22"/>
          <w:szCs w:val="22"/>
        </w:rPr>
        <w:t xml:space="preserve"> </w:t>
      </w:r>
      <w:proofErr w:type="spellStart"/>
      <w:r w:rsidRPr="00982468">
        <w:rPr>
          <w:rFonts w:ascii="Arial" w:hAnsi="Arial"/>
          <w:sz w:val="22"/>
          <w:szCs w:val="22"/>
        </w:rPr>
        <w:t>dentro</w:t>
      </w:r>
      <w:proofErr w:type="spellEnd"/>
      <w:r w:rsidRPr="00982468">
        <w:rPr>
          <w:rFonts w:ascii="Arial" w:hAnsi="Arial"/>
          <w:sz w:val="22"/>
          <w:szCs w:val="22"/>
        </w:rPr>
        <w:t xml:space="preserve"> de </w:t>
      </w:r>
      <w:proofErr w:type="spellStart"/>
      <w:r w:rsidRPr="00982468">
        <w:rPr>
          <w:rFonts w:ascii="Arial" w:hAnsi="Arial"/>
          <w:sz w:val="22"/>
          <w:szCs w:val="22"/>
        </w:rPr>
        <w:t>su</w:t>
      </w:r>
      <w:proofErr w:type="spellEnd"/>
      <w:r w:rsidRPr="00982468">
        <w:rPr>
          <w:rFonts w:ascii="Arial" w:hAnsi="Arial"/>
          <w:sz w:val="22"/>
          <w:szCs w:val="22"/>
        </w:rPr>
        <w:t xml:space="preserve"> jornada </w:t>
      </w:r>
      <w:proofErr w:type="spellStart"/>
      <w:r w:rsidRPr="00982468">
        <w:rPr>
          <w:rFonts w:ascii="Arial" w:hAnsi="Arial"/>
          <w:sz w:val="22"/>
          <w:szCs w:val="22"/>
        </w:rPr>
        <w:t>laboral</w:t>
      </w:r>
      <w:proofErr w:type="spellEnd"/>
      <w:r w:rsidRPr="00982468">
        <w:rPr>
          <w:rFonts w:ascii="Arial" w:hAnsi="Arial"/>
          <w:sz w:val="22"/>
          <w:szCs w:val="22"/>
        </w:rPr>
        <w:t xml:space="preserve">, con </w:t>
      </w:r>
      <w:proofErr w:type="spellStart"/>
      <w:r w:rsidRPr="00982468">
        <w:rPr>
          <w:rFonts w:ascii="Arial" w:hAnsi="Arial"/>
          <w:sz w:val="22"/>
          <w:szCs w:val="22"/>
        </w:rPr>
        <w:t>supervisión</w:t>
      </w:r>
      <w:proofErr w:type="spellEnd"/>
      <w:r w:rsidRPr="00982468">
        <w:rPr>
          <w:rFonts w:ascii="Arial" w:hAnsi="Arial"/>
          <w:sz w:val="22"/>
          <w:szCs w:val="22"/>
        </w:rPr>
        <w:t xml:space="preserve"> de la </w:t>
      </w:r>
      <w:proofErr w:type="spellStart"/>
      <w:r w:rsidRPr="00982468">
        <w:rPr>
          <w:rFonts w:ascii="Arial" w:hAnsi="Arial"/>
          <w:sz w:val="22"/>
          <w:szCs w:val="22"/>
        </w:rPr>
        <w:t>Jefatura</w:t>
      </w:r>
      <w:proofErr w:type="spellEnd"/>
      <w:r w:rsidRPr="00982468">
        <w:rPr>
          <w:rFonts w:ascii="Arial" w:hAnsi="Arial"/>
          <w:sz w:val="22"/>
          <w:szCs w:val="22"/>
        </w:rPr>
        <w:t>.</w:t>
      </w:r>
    </w:p>
    <w:p w14:paraId="176EB402" w14:textId="77777777" w:rsidR="00740FFE" w:rsidRDefault="00740FFE" w:rsidP="00740FFE">
      <w:pPr>
        <w:pStyle w:val="Standard"/>
        <w:jc w:val="both"/>
        <w:rPr>
          <w:rFonts w:ascii="Arial" w:hAnsi="Arial"/>
          <w:sz w:val="22"/>
          <w:szCs w:val="22"/>
        </w:rPr>
      </w:pPr>
    </w:p>
    <w:p w14:paraId="0CFC670E" w14:textId="77777777" w:rsidR="00740FFE" w:rsidRPr="009D47F3" w:rsidRDefault="00740FFE" w:rsidP="00740FFE">
      <w:pPr>
        <w:pStyle w:val="Standard"/>
        <w:jc w:val="both"/>
        <w:rPr>
          <w:rFonts w:ascii="Arial" w:hAnsi="Arial"/>
          <w:b/>
          <w:bCs/>
          <w:sz w:val="22"/>
          <w:szCs w:val="22"/>
        </w:rPr>
      </w:pPr>
      <w:proofErr w:type="spellStart"/>
      <w:proofErr w:type="gramStart"/>
      <w:r w:rsidRPr="009D47F3">
        <w:rPr>
          <w:rFonts w:ascii="Arial" w:hAnsi="Arial"/>
          <w:b/>
          <w:bCs/>
          <w:sz w:val="22"/>
          <w:szCs w:val="22"/>
        </w:rPr>
        <w:t>Artículo</w:t>
      </w:r>
      <w:proofErr w:type="spellEnd"/>
      <w:r w:rsidRPr="009D47F3">
        <w:rPr>
          <w:rFonts w:ascii="Arial" w:hAnsi="Arial"/>
          <w:b/>
          <w:bCs/>
          <w:sz w:val="22"/>
          <w:szCs w:val="22"/>
        </w:rPr>
        <w:t xml:space="preserve">  </w:t>
      </w:r>
      <w:r>
        <w:rPr>
          <w:rFonts w:ascii="Arial" w:hAnsi="Arial"/>
          <w:b/>
          <w:bCs/>
          <w:sz w:val="22"/>
          <w:szCs w:val="22"/>
        </w:rPr>
        <w:t>6</w:t>
      </w:r>
      <w:proofErr w:type="gramEnd"/>
      <w:r w:rsidRPr="009D47F3">
        <w:rPr>
          <w:rFonts w:ascii="Arial" w:hAnsi="Arial"/>
          <w:b/>
          <w:bCs/>
          <w:sz w:val="22"/>
          <w:szCs w:val="22"/>
        </w:rPr>
        <w:t>.</w:t>
      </w:r>
      <w:r>
        <w:rPr>
          <w:rFonts w:ascii="Arial" w:hAnsi="Arial"/>
          <w:b/>
          <w:bCs/>
          <w:sz w:val="22"/>
          <w:szCs w:val="22"/>
        </w:rPr>
        <w:t>-</w:t>
      </w:r>
      <w:r w:rsidRPr="009D47F3">
        <w:rPr>
          <w:rFonts w:ascii="Arial" w:hAnsi="Arial"/>
          <w:b/>
          <w:bCs/>
          <w:sz w:val="22"/>
          <w:szCs w:val="22"/>
        </w:rPr>
        <w:t xml:space="preserve"> </w:t>
      </w:r>
      <w:proofErr w:type="spellStart"/>
      <w:r>
        <w:rPr>
          <w:rFonts w:ascii="Arial" w:hAnsi="Arial"/>
          <w:b/>
          <w:bCs/>
          <w:sz w:val="22"/>
          <w:szCs w:val="22"/>
        </w:rPr>
        <w:t>Selección</w:t>
      </w:r>
      <w:proofErr w:type="spellEnd"/>
      <w:r>
        <w:rPr>
          <w:rFonts w:ascii="Arial" w:hAnsi="Arial"/>
          <w:b/>
          <w:bCs/>
          <w:sz w:val="22"/>
          <w:szCs w:val="22"/>
        </w:rPr>
        <w:t xml:space="preserve"> de los </w:t>
      </w:r>
      <w:proofErr w:type="spellStart"/>
      <w:r>
        <w:rPr>
          <w:rFonts w:ascii="Arial" w:hAnsi="Arial"/>
          <w:b/>
          <w:bCs/>
          <w:sz w:val="22"/>
          <w:szCs w:val="22"/>
        </w:rPr>
        <w:t>miembros</w:t>
      </w:r>
      <w:proofErr w:type="spellEnd"/>
      <w:r>
        <w:rPr>
          <w:rFonts w:ascii="Arial" w:hAnsi="Arial"/>
          <w:b/>
          <w:bCs/>
          <w:sz w:val="22"/>
          <w:szCs w:val="22"/>
        </w:rPr>
        <w:t xml:space="preserve"> </w:t>
      </w:r>
      <w:proofErr w:type="spellStart"/>
      <w:r>
        <w:rPr>
          <w:rFonts w:ascii="Arial" w:hAnsi="Arial"/>
          <w:b/>
          <w:bCs/>
          <w:sz w:val="22"/>
          <w:szCs w:val="22"/>
        </w:rPr>
        <w:t>integrantes</w:t>
      </w:r>
      <w:proofErr w:type="spellEnd"/>
      <w:r>
        <w:rPr>
          <w:rFonts w:ascii="Arial" w:hAnsi="Arial"/>
          <w:b/>
          <w:bCs/>
          <w:sz w:val="22"/>
          <w:szCs w:val="22"/>
        </w:rPr>
        <w:t xml:space="preserve"> del Grupo </w:t>
      </w:r>
      <w:proofErr w:type="spellStart"/>
      <w:r>
        <w:rPr>
          <w:rFonts w:ascii="Arial" w:hAnsi="Arial"/>
          <w:b/>
          <w:bCs/>
          <w:sz w:val="22"/>
          <w:szCs w:val="22"/>
        </w:rPr>
        <w:t>operativo</w:t>
      </w:r>
      <w:proofErr w:type="spellEnd"/>
    </w:p>
    <w:p w14:paraId="4A0A2BA6" w14:textId="77777777" w:rsidR="00740FFE" w:rsidRDefault="00740FFE" w:rsidP="00740FFE">
      <w:pPr>
        <w:pStyle w:val="Standard"/>
        <w:ind w:left="720"/>
        <w:jc w:val="both"/>
        <w:rPr>
          <w:rFonts w:ascii="Arial" w:hAnsi="Arial"/>
          <w:sz w:val="22"/>
          <w:szCs w:val="22"/>
        </w:rPr>
      </w:pPr>
    </w:p>
    <w:p w14:paraId="0339558D" w14:textId="77777777" w:rsidR="00740FFE" w:rsidRDefault="00740FFE" w:rsidP="00740FFE">
      <w:pPr>
        <w:pStyle w:val="Standard"/>
        <w:numPr>
          <w:ilvl w:val="0"/>
          <w:numId w:val="28"/>
        </w:numPr>
        <w:suppressAutoHyphens/>
        <w:autoSpaceDN w:val="0"/>
        <w:jc w:val="both"/>
        <w:textAlignment w:val="baseline"/>
        <w:rPr>
          <w:rFonts w:ascii="Arial" w:hAnsi="Arial"/>
          <w:sz w:val="22"/>
          <w:szCs w:val="22"/>
        </w:rPr>
      </w:pPr>
      <w:r>
        <w:rPr>
          <w:rFonts w:ascii="Arial" w:hAnsi="Arial"/>
          <w:sz w:val="22"/>
          <w:szCs w:val="22"/>
        </w:rPr>
        <w:t xml:space="preserve">Previa </w:t>
      </w:r>
      <w:proofErr w:type="spellStart"/>
      <w:r>
        <w:rPr>
          <w:rFonts w:ascii="Arial" w:hAnsi="Arial"/>
          <w:sz w:val="22"/>
          <w:szCs w:val="22"/>
        </w:rPr>
        <w:t>convocatoria</w:t>
      </w:r>
      <w:proofErr w:type="spellEnd"/>
      <w:r>
        <w:rPr>
          <w:rFonts w:ascii="Arial" w:hAnsi="Arial"/>
          <w:sz w:val="22"/>
          <w:szCs w:val="22"/>
        </w:rPr>
        <w:t xml:space="preserve"> </w:t>
      </w:r>
      <w:proofErr w:type="spellStart"/>
      <w:r>
        <w:rPr>
          <w:rFonts w:ascii="Arial" w:hAnsi="Arial"/>
          <w:sz w:val="22"/>
          <w:szCs w:val="22"/>
        </w:rPr>
        <w:t>realizada</w:t>
      </w:r>
      <w:proofErr w:type="spellEnd"/>
      <w:r>
        <w:rPr>
          <w:rFonts w:ascii="Arial" w:hAnsi="Arial"/>
          <w:sz w:val="22"/>
          <w:szCs w:val="22"/>
        </w:rPr>
        <w:t xml:space="preserve"> </w:t>
      </w:r>
      <w:proofErr w:type="spellStart"/>
      <w:r>
        <w:rPr>
          <w:rFonts w:ascii="Arial" w:hAnsi="Arial"/>
          <w:sz w:val="22"/>
          <w:szCs w:val="22"/>
        </w:rPr>
        <w:t>por</w:t>
      </w:r>
      <w:proofErr w:type="spellEnd"/>
      <w:r>
        <w:rPr>
          <w:rFonts w:ascii="Arial" w:hAnsi="Arial"/>
          <w:sz w:val="22"/>
          <w:szCs w:val="22"/>
        </w:rPr>
        <w:t xml:space="preserve"> la </w:t>
      </w:r>
      <w:proofErr w:type="spellStart"/>
      <w:r>
        <w:rPr>
          <w:rFonts w:ascii="Arial" w:hAnsi="Arial"/>
          <w:sz w:val="22"/>
          <w:szCs w:val="22"/>
        </w:rPr>
        <w:t>Alcaldía</w:t>
      </w:r>
      <w:proofErr w:type="spellEnd"/>
      <w:r>
        <w:rPr>
          <w:rFonts w:ascii="Arial" w:hAnsi="Arial"/>
          <w:sz w:val="22"/>
          <w:szCs w:val="22"/>
        </w:rPr>
        <w:t xml:space="preserve">-Presidencia se </w:t>
      </w:r>
      <w:proofErr w:type="spellStart"/>
      <w:r>
        <w:rPr>
          <w:rFonts w:ascii="Arial" w:hAnsi="Arial"/>
          <w:sz w:val="22"/>
          <w:szCs w:val="22"/>
        </w:rPr>
        <w:t>realizará</w:t>
      </w:r>
      <w:proofErr w:type="spellEnd"/>
      <w:r>
        <w:rPr>
          <w:rFonts w:ascii="Arial" w:hAnsi="Arial"/>
          <w:sz w:val="22"/>
          <w:szCs w:val="22"/>
        </w:rPr>
        <w:t xml:space="preserve"> </w:t>
      </w:r>
      <w:proofErr w:type="spellStart"/>
      <w:r>
        <w:rPr>
          <w:rFonts w:ascii="Arial" w:hAnsi="Arial"/>
          <w:sz w:val="22"/>
          <w:szCs w:val="22"/>
        </w:rPr>
        <w:t>proceso</w:t>
      </w:r>
      <w:proofErr w:type="spellEnd"/>
      <w:r>
        <w:rPr>
          <w:rFonts w:ascii="Arial" w:hAnsi="Arial"/>
          <w:sz w:val="22"/>
          <w:szCs w:val="22"/>
        </w:rPr>
        <w:t xml:space="preserve"> de </w:t>
      </w:r>
      <w:proofErr w:type="spellStart"/>
      <w:r>
        <w:rPr>
          <w:rFonts w:ascii="Arial" w:hAnsi="Arial"/>
          <w:sz w:val="22"/>
          <w:szCs w:val="22"/>
        </w:rPr>
        <w:t>selección</w:t>
      </w:r>
      <w:proofErr w:type="spellEnd"/>
      <w:r>
        <w:rPr>
          <w:rFonts w:ascii="Arial" w:hAnsi="Arial"/>
          <w:sz w:val="22"/>
          <w:szCs w:val="22"/>
        </w:rPr>
        <w:t xml:space="preserve"> de los </w:t>
      </w:r>
      <w:proofErr w:type="spellStart"/>
      <w:r>
        <w:rPr>
          <w:rFonts w:ascii="Arial" w:hAnsi="Arial"/>
          <w:sz w:val="22"/>
          <w:szCs w:val="22"/>
        </w:rPr>
        <w:t>integrantes</w:t>
      </w:r>
      <w:proofErr w:type="spellEnd"/>
      <w:r>
        <w:rPr>
          <w:rFonts w:ascii="Arial" w:hAnsi="Arial"/>
          <w:sz w:val="22"/>
          <w:szCs w:val="22"/>
        </w:rPr>
        <w:t xml:space="preserve"> del Grupo de </w:t>
      </w:r>
      <w:proofErr w:type="spellStart"/>
      <w:r>
        <w:rPr>
          <w:rFonts w:ascii="Arial" w:hAnsi="Arial"/>
          <w:sz w:val="22"/>
          <w:szCs w:val="22"/>
        </w:rPr>
        <w:t>trabajo</w:t>
      </w:r>
      <w:proofErr w:type="spellEnd"/>
      <w:r>
        <w:rPr>
          <w:rFonts w:ascii="Arial" w:hAnsi="Arial"/>
          <w:sz w:val="22"/>
          <w:szCs w:val="22"/>
        </w:rPr>
        <w:t xml:space="preserve"> </w:t>
      </w:r>
      <w:proofErr w:type="spellStart"/>
      <w:r>
        <w:rPr>
          <w:rFonts w:ascii="Arial" w:hAnsi="Arial"/>
          <w:sz w:val="22"/>
          <w:szCs w:val="22"/>
        </w:rPr>
        <w:t>operativo</w:t>
      </w:r>
      <w:proofErr w:type="spellEnd"/>
      <w:r>
        <w:rPr>
          <w:rFonts w:ascii="Arial" w:hAnsi="Arial"/>
          <w:sz w:val="22"/>
          <w:szCs w:val="22"/>
        </w:rPr>
        <w:t xml:space="preserve"> </w:t>
      </w:r>
      <w:proofErr w:type="spellStart"/>
      <w:r>
        <w:rPr>
          <w:rFonts w:ascii="Arial" w:hAnsi="Arial"/>
          <w:sz w:val="22"/>
          <w:szCs w:val="22"/>
        </w:rPr>
        <w:t>en</w:t>
      </w:r>
      <w:proofErr w:type="spellEnd"/>
      <w:r>
        <w:rPr>
          <w:rFonts w:ascii="Arial" w:hAnsi="Arial"/>
          <w:sz w:val="22"/>
          <w:szCs w:val="22"/>
        </w:rPr>
        <w:t xml:space="preserve"> la </w:t>
      </w:r>
      <w:proofErr w:type="spellStart"/>
      <w:r>
        <w:rPr>
          <w:rFonts w:ascii="Arial" w:hAnsi="Arial"/>
          <w:sz w:val="22"/>
          <w:szCs w:val="22"/>
        </w:rPr>
        <w:t>que</w:t>
      </w:r>
      <w:proofErr w:type="spellEnd"/>
      <w:r>
        <w:rPr>
          <w:rFonts w:ascii="Arial" w:hAnsi="Arial"/>
          <w:sz w:val="22"/>
          <w:szCs w:val="22"/>
        </w:rPr>
        <w:t xml:space="preserve">, </w:t>
      </w:r>
      <w:proofErr w:type="spellStart"/>
      <w:r>
        <w:rPr>
          <w:rFonts w:ascii="Arial" w:hAnsi="Arial"/>
          <w:sz w:val="22"/>
          <w:szCs w:val="22"/>
        </w:rPr>
        <w:t>aparte</w:t>
      </w:r>
      <w:proofErr w:type="spellEnd"/>
      <w:r>
        <w:rPr>
          <w:rFonts w:ascii="Arial" w:hAnsi="Arial"/>
          <w:sz w:val="22"/>
          <w:szCs w:val="22"/>
        </w:rPr>
        <w:t xml:space="preserve"> del </w:t>
      </w:r>
      <w:proofErr w:type="spellStart"/>
      <w:r>
        <w:rPr>
          <w:rFonts w:ascii="Arial" w:hAnsi="Arial"/>
          <w:sz w:val="22"/>
          <w:szCs w:val="22"/>
        </w:rPr>
        <w:t>cumplimiento</w:t>
      </w:r>
      <w:proofErr w:type="spellEnd"/>
      <w:r>
        <w:rPr>
          <w:rFonts w:ascii="Arial" w:hAnsi="Arial"/>
          <w:sz w:val="22"/>
          <w:szCs w:val="22"/>
        </w:rPr>
        <w:t xml:space="preserve"> de los </w:t>
      </w:r>
      <w:proofErr w:type="spellStart"/>
      <w:r>
        <w:rPr>
          <w:rFonts w:ascii="Arial" w:hAnsi="Arial"/>
          <w:sz w:val="22"/>
          <w:szCs w:val="22"/>
        </w:rPr>
        <w:t>requisitos</w:t>
      </w:r>
      <w:proofErr w:type="spellEnd"/>
      <w:r>
        <w:rPr>
          <w:rFonts w:ascii="Arial" w:hAnsi="Arial"/>
          <w:sz w:val="22"/>
          <w:szCs w:val="22"/>
        </w:rPr>
        <w:t xml:space="preserve"> </w:t>
      </w:r>
      <w:proofErr w:type="spellStart"/>
      <w:r>
        <w:rPr>
          <w:rFonts w:ascii="Arial" w:hAnsi="Arial"/>
          <w:sz w:val="22"/>
          <w:szCs w:val="22"/>
        </w:rPr>
        <w:t>mencionados</w:t>
      </w:r>
      <w:proofErr w:type="spellEnd"/>
      <w:r>
        <w:rPr>
          <w:rFonts w:ascii="Arial" w:hAnsi="Arial"/>
          <w:sz w:val="22"/>
          <w:szCs w:val="22"/>
        </w:rPr>
        <w:t xml:space="preserve"> </w:t>
      </w:r>
      <w:proofErr w:type="spellStart"/>
      <w:r>
        <w:rPr>
          <w:rFonts w:ascii="Arial" w:hAnsi="Arial"/>
          <w:sz w:val="22"/>
          <w:szCs w:val="22"/>
        </w:rPr>
        <w:t>en</w:t>
      </w:r>
      <w:proofErr w:type="spellEnd"/>
      <w:r>
        <w:rPr>
          <w:rFonts w:ascii="Arial" w:hAnsi="Arial"/>
          <w:sz w:val="22"/>
          <w:szCs w:val="22"/>
        </w:rPr>
        <w:t xml:space="preserve"> </w:t>
      </w:r>
      <w:proofErr w:type="spellStart"/>
      <w:r>
        <w:rPr>
          <w:rFonts w:ascii="Arial" w:hAnsi="Arial"/>
          <w:sz w:val="22"/>
          <w:szCs w:val="22"/>
        </w:rPr>
        <w:t>el</w:t>
      </w:r>
      <w:proofErr w:type="spellEnd"/>
      <w:r>
        <w:rPr>
          <w:rFonts w:ascii="Arial" w:hAnsi="Arial"/>
          <w:sz w:val="22"/>
          <w:szCs w:val="22"/>
        </w:rPr>
        <w:t xml:space="preserve"> </w:t>
      </w:r>
      <w:proofErr w:type="spellStart"/>
      <w:r>
        <w:rPr>
          <w:rFonts w:ascii="Arial" w:hAnsi="Arial"/>
          <w:sz w:val="22"/>
          <w:szCs w:val="22"/>
        </w:rPr>
        <w:t>artículo</w:t>
      </w:r>
      <w:proofErr w:type="spellEnd"/>
      <w:r>
        <w:rPr>
          <w:rFonts w:ascii="Arial" w:hAnsi="Arial"/>
          <w:sz w:val="22"/>
          <w:szCs w:val="22"/>
        </w:rPr>
        <w:t xml:space="preserve"> anterior, se </w:t>
      </w:r>
      <w:proofErr w:type="spellStart"/>
      <w:r>
        <w:rPr>
          <w:rFonts w:ascii="Arial" w:hAnsi="Arial"/>
          <w:sz w:val="22"/>
          <w:szCs w:val="22"/>
        </w:rPr>
        <w:t>valorará</w:t>
      </w:r>
      <w:proofErr w:type="spellEnd"/>
      <w:r>
        <w:rPr>
          <w:rFonts w:ascii="Arial" w:hAnsi="Arial"/>
          <w:sz w:val="22"/>
          <w:szCs w:val="22"/>
        </w:rPr>
        <w:t xml:space="preserve">, </w:t>
      </w:r>
      <w:proofErr w:type="spellStart"/>
      <w:r>
        <w:rPr>
          <w:rFonts w:ascii="Arial" w:hAnsi="Arial"/>
          <w:sz w:val="22"/>
          <w:szCs w:val="22"/>
        </w:rPr>
        <w:t>por</w:t>
      </w:r>
      <w:proofErr w:type="spellEnd"/>
      <w:r>
        <w:rPr>
          <w:rFonts w:ascii="Arial" w:hAnsi="Arial"/>
          <w:sz w:val="22"/>
          <w:szCs w:val="22"/>
        </w:rPr>
        <w:t xml:space="preserve"> </w:t>
      </w:r>
      <w:proofErr w:type="spellStart"/>
      <w:r>
        <w:rPr>
          <w:rFonts w:ascii="Arial" w:hAnsi="Arial"/>
          <w:sz w:val="22"/>
          <w:szCs w:val="22"/>
        </w:rPr>
        <w:t>el</w:t>
      </w:r>
      <w:proofErr w:type="spellEnd"/>
      <w:r>
        <w:rPr>
          <w:rFonts w:ascii="Arial" w:hAnsi="Arial"/>
          <w:sz w:val="22"/>
          <w:szCs w:val="22"/>
        </w:rPr>
        <w:t xml:space="preserve"> principio de </w:t>
      </w:r>
      <w:proofErr w:type="spellStart"/>
      <w:r>
        <w:rPr>
          <w:rFonts w:ascii="Arial" w:hAnsi="Arial"/>
          <w:sz w:val="22"/>
          <w:szCs w:val="22"/>
        </w:rPr>
        <w:t>mérito</w:t>
      </w:r>
      <w:proofErr w:type="spellEnd"/>
      <w:r>
        <w:rPr>
          <w:rFonts w:ascii="Arial" w:hAnsi="Arial"/>
          <w:sz w:val="22"/>
          <w:szCs w:val="22"/>
        </w:rPr>
        <w:t xml:space="preserve">, </w:t>
      </w:r>
      <w:proofErr w:type="spellStart"/>
      <w:r>
        <w:rPr>
          <w:rFonts w:ascii="Arial" w:hAnsi="Arial"/>
          <w:sz w:val="22"/>
          <w:szCs w:val="22"/>
        </w:rPr>
        <w:t>aquéllas</w:t>
      </w:r>
      <w:proofErr w:type="spellEnd"/>
      <w:r>
        <w:rPr>
          <w:rFonts w:ascii="Arial" w:hAnsi="Arial"/>
          <w:sz w:val="22"/>
          <w:szCs w:val="22"/>
        </w:rPr>
        <w:t xml:space="preserve"> </w:t>
      </w:r>
      <w:proofErr w:type="spellStart"/>
      <w:r>
        <w:rPr>
          <w:rFonts w:ascii="Arial" w:hAnsi="Arial"/>
          <w:sz w:val="22"/>
          <w:szCs w:val="22"/>
        </w:rPr>
        <w:t>otras</w:t>
      </w:r>
      <w:proofErr w:type="spellEnd"/>
      <w:r>
        <w:rPr>
          <w:rFonts w:ascii="Arial" w:hAnsi="Arial"/>
          <w:sz w:val="22"/>
          <w:szCs w:val="22"/>
        </w:rPr>
        <w:t xml:space="preserve"> </w:t>
      </w:r>
      <w:proofErr w:type="spellStart"/>
      <w:r>
        <w:rPr>
          <w:rFonts w:ascii="Arial" w:hAnsi="Arial"/>
          <w:sz w:val="22"/>
          <w:szCs w:val="22"/>
        </w:rPr>
        <w:t>titulaciones</w:t>
      </w:r>
      <w:proofErr w:type="spellEnd"/>
      <w:r>
        <w:rPr>
          <w:rFonts w:ascii="Arial" w:hAnsi="Arial"/>
          <w:sz w:val="22"/>
          <w:szCs w:val="22"/>
        </w:rPr>
        <w:t xml:space="preserve"> o </w:t>
      </w:r>
      <w:proofErr w:type="spellStart"/>
      <w:r>
        <w:rPr>
          <w:rFonts w:ascii="Arial" w:hAnsi="Arial"/>
          <w:sz w:val="22"/>
          <w:szCs w:val="22"/>
        </w:rPr>
        <w:t>formaciones</w:t>
      </w:r>
      <w:proofErr w:type="spellEnd"/>
      <w:r>
        <w:rPr>
          <w:rFonts w:ascii="Arial" w:hAnsi="Arial"/>
          <w:sz w:val="22"/>
          <w:szCs w:val="22"/>
        </w:rPr>
        <w:t xml:space="preserve"> </w:t>
      </w:r>
      <w:proofErr w:type="spellStart"/>
      <w:r>
        <w:rPr>
          <w:rFonts w:ascii="Arial" w:hAnsi="Arial"/>
          <w:sz w:val="22"/>
          <w:szCs w:val="22"/>
        </w:rPr>
        <w:t>que</w:t>
      </w:r>
      <w:proofErr w:type="spellEnd"/>
      <w:r>
        <w:rPr>
          <w:rFonts w:ascii="Arial" w:hAnsi="Arial"/>
          <w:sz w:val="22"/>
          <w:szCs w:val="22"/>
        </w:rPr>
        <w:t xml:space="preserve"> se </w:t>
      </w:r>
      <w:proofErr w:type="spellStart"/>
      <w:r>
        <w:rPr>
          <w:rFonts w:ascii="Arial" w:hAnsi="Arial"/>
          <w:sz w:val="22"/>
          <w:szCs w:val="22"/>
        </w:rPr>
        <w:t>consideren</w:t>
      </w:r>
      <w:proofErr w:type="spellEnd"/>
      <w:r>
        <w:rPr>
          <w:rFonts w:ascii="Arial" w:hAnsi="Arial"/>
          <w:sz w:val="22"/>
          <w:szCs w:val="22"/>
        </w:rPr>
        <w:t xml:space="preserve"> </w:t>
      </w:r>
      <w:proofErr w:type="spellStart"/>
      <w:r>
        <w:rPr>
          <w:rFonts w:ascii="Arial" w:hAnsi="Arial"/>
          <w:sz w:val="22"/>
          <w:szCs w:val="22"/>
        </w:rPr>
        <w:t>adecuadas</w:t>
      </w:r>
      <w:proofErr w:type="spellEnd"/>
      <w:r>
        <w:rPr>
          <w:rFonts w:ascii="Arial" w:hAnsi="Arial"/>
          <w:sz w:val="22"/>
          <w:szCs w:val="22"/>
        </w:rPr>
        <w:t xml:space="preserve"> para </w:t>
      </w:r>
      <w:proofErr w:type="spellStart"/>
      <w:r>
        <w:rPr>
          <w:rFonts w:ascii="Arial" w:hAnsi="Arial"/>
          <w:sz w:val="22"/>
          <w:szCs w:val="22"/>
        </w:rPr>
        <w:t>el</w:t>
      </w:r>
      <w:proofErr w:type="spellEnd"/>
      <w:r>
        <w:rPr>
          <w:rFonts w:ascii="Arial" w:hAnsi="Arial"/>
          <w:sz w:val="22"/>
          <w:szCs w:val="22"/>
        </w:rPr>
        <w:t xml:space="preserve"> </w:t>
      </w:r>
      <w:proofErr w:type="spellStart"/>
      <w:r>
        <w:rPr>
          <w:rFonts w:ascii="Arial" w:hAnsi="Arial"/>
          <w:sz w:val="22"/>
          <w:szCs w:val="22"/>
        </w:rPr>
        <w:t>desarrollo</w:t>
      </w:r>
      <w:proofErr w:type="spellEnd"/>
      <w:r>
        <w:rPr>
          <w:rFonts w:ascii="Arial" w:hAnsi="Arial"/>
          <w:sz w:val="22"/>
          <w:szCs w:val="22"/>
        </w:rPr>
        <w:t xml:space="preserve"> de </w:t>
      </w:r>
      <w:proofErr w:type="spellStart"/>
      <w:r>
        <w:rPr>
          <w:rFonts w:ascii="Arial" w:hAnsi="Arial"/>
          <w:sz w:val="22"/>
          <w:szCs w:val="22"/>
        </w:rPr>
        <w:t>su</w:t>
      </w:r>
      <w:proofErr w:type="spellEnd"/>
      <w:r>
        <w:rPr>
          <w:rFonts w:ascii="Arial" w:hAnsi="Arial"/>
          <w:sz w:val="22"/>
          <w:szCs w:val="22"/>
        </w:rPr>
        <w:t xml:space="preserve"> </w:t>
      </w:r>
      <w:proofErr w:type="spellStart"/>
      <w:r>
        <w:rPr>
          <w:rFonts w:ascii="Arial" w:hAnsi="Arial"/>
          <w:sz w:val="22"/>
          <w:szCs w:val="22"/>
        </w:rPr>
        <w:t>actividad</w:t>
      </w:r>
      <w:proofErr w:type="spellEnd"/>
      <w:r>
        <w:rPr>
          <w:rFonts w:ascii="Arial" w:hAnsi="Arial"/>
          <w:sz w:val="22"/>
          <w:szCs w:val="22"/>
        </w:rPr>
        <w:t xml:space="preserve">. </w:t>
      </w:r>
    </w:p>
    <w:p w14:paraId="4993B852" w14:textId="77777777" w:rsidR="00740FFE" w:rsidRDefault="00740FFE" w:rsidP="00740FFE">
      <w:pPr>
        <w:pStyle w:val="Standard"/>
        <w:numPr>
          <w:ilvl w:val="0"/>
          <w:numId w:val="28"/>
        </w:numPr>
        <w:suppressAutoHyphens/>
        <w:autoSpaceDN w:val="0"/>
        <w:jc w:val="both"/>
        <w:textAlignment w:val="baseline"/>
        <w:rPr>
          <w:rFonts w:ascii="Arial" w:hAnsi="Arial"/>
          <w:sz w:val="22"/>
          <w:szCs w:val="22"/>
        </w:rPr>
      </w:pPr>
      <w:r>
        <w:rPr>
          <w:rFonts w:ascii="Arial" w:hAnsi="Arial"/>
          <w:sz w:val="22"/>
          <w:szCs w:val="22"/>
        </w:rPr>
        <w:t xml:space="preserve">Los </w:t>
      </w:r>
      <w:proofErr w:type="spellStart"/>
      <w:r>
        <w:rPr>
          <w:rFonts w:ascii="Arial" w:hAnsi="Arial"/>
          <w:sz w:val="22"/>
          <w:szCs w:val="22"/>
        </w:rPr>
        <w:t>méritos</w:t>
      </w:r>
      <w:proofErr w:type="spellEnd"/>
      <w:r>
        <w:rPr>
          <w:rFonts w:ascii="Arial" w:hAnsi="Arial"/>
          <w:sz w:val="22"/>
          <w:szCs w:val="22"/>
        </w:rPr>
        <w:t xml:space="preserve"> a </w:t>
      </w:r>
      <w:proofErr w:type="spellStart"/>
      <w:r>
        <w:rPr>
          <w:rFonts w:ascii="Arial" w:hAnsi="Arial"/>
          <w:sz w:val="22"/>
          <w:szCs w:val="22"/>
        </w:rPr>
        <w:t>tener</w:t>
      </w:r>
      <w:proofErr w:type="spellEnd"/>
      <w:r>
        <w:rPr>
          <w:rFonts w:ascii="Arial" w:hAnsi="Arial"/>
          <w:sz w:val="22"/>
          <w:szCs w:val="22"/>
        </w:rPr>
        <w:t xml:space="preserve"> </w:t>
      </w:r>
      <w:proofErr w:type="spellStart"/>
      <w:r>
        <w:rPr>
          <w:rFonts w:ascii="Arial" w:hAnsi="Arial"/>
          <w:sz w:val="22"/>
          <w:szCs w:val="22"/>
        </w:rPr>
        <w:t>en</w:t>
      </w:r>
      <w:proofErr w:type="spellEnd"/>
      <w:r>
        <w:rPr>
          <w:rFonts w:ascii="Arial" w:hAnsi="Arial"/>
          <w:sz w:val="22"/>
          <w:szCs w:val="22"/>
        </w:rPr>
        <w:t xml:space="preserve"> </w:t>
      </w:r>
      <w:proofErr w:type="spellStart"/>
      <w:r>
        <w:rPr>
          <w:rFonts w:ascii="Arial" w:hAnsi="Arial"/>
          <w:sz w:val="22"/>
          <w:szCs w:val="22"/>
        </w:rPr>
        <w:t>cuenta</w:t>
      </w:r>
      <w:proofErr w:type="spellEnd"/>
      <w:r>
        <w:rPr>
          <w:rFonts w:ascii="Arial" w:hAnsi="Arial"/>
          <w:sz w:val="22"/>
          <w:szCs w:val="22"/>
        </w:rPr>
        <w:t xml:space="preserve"> </w:t>
      </w:r>
      <w:proofErr w:type="spellStart"/>
      <w:r>
        <w:rPr>
          <w:rFonts w:ascii="Arial" w:hAnsi="Arial"/>
          <w:sz w:val="22"/>
          <w:szCs w:val="22"/>
        </w:rPr>
        <w:t>serán</w:t>
      </w:r>
      <w:proofErr w:type="spellEnd"/>
      <w:r>
        <w:rPr>
          <w:rFonts w:ascii="Arial" w:hAnsi="Arial"/>
          <w:sz w:val="22"/>
          <w:szCs w:val="22"/>
        </w:rPr>
        <w:t xml:space="preserve"> </w:t>
      </w:r>
      <w:proofErr w:type="spellStart"/>
      <w:r>
        <w:rPr>
          <w:rFonts w:ascii="Arial" w:hAnsi="Arial"/>
          <w:sz w:val="22"/>
          <w:szCs w:val="22"/>
        </w:rPr>
        <w:t>objeto</w:t>
      </w:r>
      <w:proofErr w:type="spellEnd"/>
      <w:r>
        <w:rPr>
          <w:rFonts w:ascii="Arial" w:hAnsi="Arial"/>
          <w:sz w:val="22"/>
          <w:szCs w:val="22"/>
        </w:rPr>
        <w:t xml:space="preserve"> de </w:t>
      </w:r>
      <w:proofErr w:type="spellStart"/>
      <w:r>
        <w:rPr>
          <w:rFonts w:ascii="Arial" w:hAnsi="Arial"/>
          <w:sz w:val="22"/>
          <w:szCs w:val="22"/>
        </w:rPr>
        <w:t>informe</w:t>
      </w:r>
      <w:proofErr w:type="spellEnd"/>
      <w:r>
        <w:rPr>
          <w:rFonts w:ascii="Arial" w:hAnsi="Arial"/>
          <w:sz w:val="22"/>
          <w:szCs w:val="22"/>
        </w:rPr>
        <w:t xml:space="preserve"> </w:t>
      </w:r>
      <w:proofErr w:type="spellStart"/>
      <w:r>
        <w:rPr>
          <w:rFonts w:ascii="Arial" w:hAnsi="Arial"/>
          <w:sz w:val="22"/>
          <w:szCs w:val="22"/>
        </w:rPr>
        <w:t>previo</w:t>
      </w:r>
      <w:proofErr w:type="spellEnd"/>
      <w:r>
        <w:rPr>
          <w:rFonts w:ascii="Arial" w:hAnsi="Arial"/>
          <w:sz w:val="22"/>
          <w:szCs w:val="22"/>
        </w:rPr>
        <w:t xml:space="preserve"> de la Junta de Personal </w:t>
      </w:r>
      <w:proofErr w:type="spellStart"/>
      <w:r>
        <w:rPr>
          <w:rFonts w:ascii="Arial" w:hAnsi="Arial"/>
          <w:sz w:val="22"/>
          <w:szCs w:val="22"/>
        </w:rPr>
        <w:t>funcionario</w:t>
      </w:r>
      <w:proofErr w:type="spellEnd"/>
      <w:r>
        <w:rPr>
          <w:rFonts w:ascii="Arial" w:hAnsi="Arial"/>
          <w:sz w:val="22"/>
          <w:szCs w:val="22"/>
        </w:rPr>
        <w:t>.</w:t>
      </w:r>
    </w:p>
    <w:p w14:paraId="4313012D" w14:textId="77777777" w:rsidR="00740FFE" w:rsidRDefault="00740FFE" w:rsidP="00740FFE">
      <w:pPr>
        <w:pStyle w:val="Standard"/>
        <w:numPr>
          <w:ilvl w:val="0"/>
          <w:numId w:val="28"/>
        </w:numPr>
        <w:suppressAutoHyphens/>
        <w:autoSpaceDN w:val="0"/>
        <w:jc w:val="both"/>
        <w:textAlignment w:val="baseline"/>
        <w:rPr>
          <w:rFonts w:ascii="Arial" w:hAnsi="Arial"/>
          <w:sz w:val="22"/>
          <w:szCs w:val="22"/>
        </w:rPr>
      </w:pPr>
      <w:r>
        <w:rPr>
          <w:rFonts w:ascii="Arial" w:hAnsi="Arial"/>
          <w:sz w:val="22"/>
          <w:szCs w:val="22"/>
        </w:rPr>
        <w:t xml:space="preserve">Una </w:t>
      </w:r>
      <w:proofErr w:type="spellStart"/>
      <w:r>
        <w:rPr>
          <w:rFonts w:ascii="Arial" w:hAnsi="Arial"/>
          <w:sz w:val="22"/>
          <w:szCs w:val="22"/>
        </w:rPr>
        <w:t>vez</w:t>
      </w:r>
      <w:proofErr w:type="spellEnd"/>
      <w:r>
        <w:rPr>
          <w:rFonts w:ascii="Arial" w:hAnsi="Arial"/>
          <w:sz w:val="22"/>
          <w:szCs w:val="22"/>
        </w:rPr>
        <w:t xml:space="preserve"> </w:t>
      </w:r>
      <w:proofErr w:type="spellStart"/>
      <w:r>
        <w:rPr>
          <w:rFonts w:ascii="Arial" w:hAnsi="Arial"/>
          <w:sz w:val="22"/>
          <w:szCs w:val="22"/>
        </w:rPr>
        <w:t>realizada</w:t>
      </w:r>
      <w:proofErr w:type="spellEnd"/>
      <w:r>
        <w:rPr>
          <w:rFonts w:ascii="Arial" w:hAnsi="Arial"/>
          <w:sz w:val="22"/>
          <w:szCs w:val="22"/>
        </w:rPr>
        <w:t xml:space="preserve"> la </w:t>
      </w:r>
      <w:proofErr w:type="spellStart"/>
      <w:r>
        <w:rPr>
          <w:rFonts w:ascii="Arial" w:hAnsi="Arial"/>
          <w:sz w:val="22"/>
          <w:szCs w:val="22"/>
        </w:rPr>
        <w:t>fase</w:t>
      </w:r>
      <w:proofErr w:type="spellEnd"/>
      <w:r>
        <w:rPr>
          <w:rFonts w:ascii="Arial" w:hAnsi="Arial"/>
          <w:sz w:val="22"/>
          <w:szCs w:val="22"/>
        </w:rPr>
        <w:t xml:space="preserve"> de </w:t>
      </w:r>
      <w:proofErr w:type="spellStart"/>
      <w:r>
        <w:rPr>
          <w:rFonts w:ascii="Arial" w:hAnsi="Arial"/>
          <w:sz w:val="22"/>
          <w:szCs w:val="22"/>
        </w:rPr>
        <w:t>baremación</w:t>
      </w:r>
      <w:proofErr w:type="spellEnd"/>
      <w:r>
        <w:rPr>
          <w:rFonts w:ascii="Arial" w:hAnsi="Arial"/>
          <w:sz w:val="22"/>
          <w:szCs w:val="22"/>
        </w:rPr>
        <w:t xml:space="preserve">, se </w:t>
      </w:r>
      <w:proofErr w:type="spellStart"/>
      <w:r>
        <w:rPr>
          <w:rFonts w:ascii="Arial" w:hAnsi="Arial"/>
          <w:sz w:val="22"/>
          <w:szCs w:val="22"/>
        </w:rPr>
        <w:t>dispondrá</w:t>
      </w:r>
      <w:proofErr w:type="spellEnd"/>
      <w:r>
        <w:rPr>
          <w:rFonts w:ascii="Arial" w:hAnsi="Arial"/>
          <w:sz w:val="22"/>
          <w:szCs w:val="22"/>
        </w:rPr>
        <w:t xml:space="preserve"> la </w:t>
      </w:r>
      <w:proofErr w:type="spellStart"/>
      <w:r>
        <w:rPr>
          <w:rFonts w:ascii="Arial" w:hAnsi="Arial"/>
          <w:sz w:val="22"/>
          <w:szCs w:val="22"/>
        </w:rPr>
        <w:t>adscripción</w:t>
      </w:r>
      <w:proofErr w:type="spellEnd"/>
      <w:r>
        <w:rPr>
          <w:rFonts w:ascii="Arial" w:hAnsi="Arial"/>
          <w:sz w:val="22"/>
          <w:szCs w:val="22"/>
        </w:rPr>
        <w:t xml:space="preserve"> del </w:t>
      </w:r>
      <w:proofErr w:type="spellStart"/>
      <w:r>
        <w:rPr>
          <w:rFonts w:ascii="Arial" w:hAnsi="Arial"/>
          <w:sz w:val="22"/>
          <w:szCs w:val="22"/>
        </w:rPr>
        <w:t>agente</w:t>
      </w:r>
      <w:proofErr w:type="spellEnd"/>
      <w:r>
        <w:rPr>
          <w:rFonts w:ascii="Arial" w:hAnsi="Arial"/>
          <w:sz w:val="22"/>
          <w:szCs w:val="22"/>
        </w:rPr>
        <w:t xml:space="preserve"> y </w:t>
      </w:r>
      <w:proofErr w:type="spellStart"/>
      <w:r>
        <w:rPr>
          <w:rFonts w:ascii="Arial" w:hAnsi="Arial"/>
          <w:sz w:val="22"/>
          <w:szCs w:val="22"/>
        </w:rPr>
        <w:t>el</w:t>
      </w:r>
      <w:proofErr w:type="spellEnd"/>
      <w:r>
        <w:rPr>
          <w:rFonts w:ascii="Arial" w:hAnsi="Arial"/>
          <w:sz w:val="22"/>
          <w:szCs w:val="22"/>
        </w:rPr>
        <w:t xml:space="preserve"> </w:t>
      </w:r>
      <w:proofErr w:type="spellStart"/>
      <w:r>
        <w:rPr>
          <w:rFonts w:ascii="Arial" w:hAnsi="Arial"/>
          <w:sz w:val="22"/>
          <w:szCs w:val="22"/>
        </w:rPr>
        <w:t>can al</w:t>
      </w:r>
      <w:proofErr w:type="spellEnd"/>
      <w:r>
        <w:rPr>
          <w:rFonts w:ascii="Arial" w:hAnsi="Arial"/>
          <w:sz w:val="22"/>
          <w:szCs w:val="22"/>
        </w:rPr>
        <w:t xml:space="preserve"> Grupo de </w:t>
      </w:r>
      <w:proofErr w:type="spellStart"/>
      <w:r>
        <w:rPr>
          <w:rFonts w:ascii="Arial" w:hAnsi="Arial"/>
          <w:sz w:val="22"/>
          <w:szCs w:val="22"/>
        </w:rPr>
        <w:t>trabajo</w:t>
      </w:r>
      <w:proofErr w:type="spellEnd"/>
      <w:r>
        <w:rPr>
          <w:rFonts w:ascii="Arial" w:hAnsi="Arial"/>
          <w:sz w:val="22"/>
          <w:szCs w:val="22"/>
        </w:rPr>
        <w:t xml:space="preserve"> </w:t>
      </w:r>
      <w:proofErr w:type="spellStart"/>
      <w:r>
        <w:rPr>
          <w:rFonts w:ascii="Arial" w:hAnsi="Arial"/>
          <w:sz w:val="22"/>
          <w:szCs w:val="22"/>
        </w:rPr>
        <w:t>operativo</w:t>
      </w:r>
      <w:proofErr w:type="spellEnd"/>
      <w:r>
        <w:rPr>
          <w:rFonts w:ascii="Arial" w:hAnsi="Arial"/>
          <w:sz w:val="22"/>
          <w:szCs w:val="22"/>
        </w:rPr>
        <w:t xml:space="preserve">, sin </w:t>
      </w:r>
      <w:proofErr w:type="spellStart"/>
      <w:r>
        <w:rPr>
          <w:rFonts w:ascii="Arial" w:hAnsi="Arial"/>
          <w:sz w:val="22"/>
          <w:szCs w:val="22"/>
        </w:rPr>
        <w:t>carácter</w:t>
      </w:r>
      <w:proofErr w:type="spellEnd"/>
      <w:r>
        <w:rPr>
          <w:rFonts w:ascii="Arial" w:hAnsi="Arial"/>
          <w:sz w:val="22"/>
          <w:szCs w:val="22"/>
        </w:rPr>
        <w:t xml:space="preserve"> </w:t>
      </w:r>
      <w:proofErr w:type="spellStart"/>
      <w:r>
        <w:rPr>
          <w:rFonts w:ascii="Arial" w:hAnsi="Arial"/>
          <w:sz w:val="22"/>
          <w:szCs w:val="22"/>
        </w:rPr>
        <w:t>exclusivo</w:t>
      </w:r>
      <w:proofErr w:type="spellEnd"/>
      <w:r>
        <w:rPr>
          <w:rFonts w:ascii="Arial" w:hAnsi="Arial"/>
          <w:sz w:val="22"/>
          <w:szCs w:val="22"/>
        </w:rPr>
        <w:t xml:space="preserve">, </w:t>
      </w:r>
      <w:proofErr w:type="spellStart"/>
      <w:r>
        <w:rPr>
          <w:rFonts w:ascii="Arial" w:hAnsi="Arial"/>
          <w:sz w:val="22"/>
          <w:szCs w:val="22"/>
        </w:rPr>
        <w:t>mediante</w:t>
      </w:r>
      <w:proofErr w:type="spellEnd"/>
      <w:r>
        <w:rPr>
          <w:rFonts w:ascii="Arial" w:hAnsi="Arial"/>
          <w:sz w:val="22"/>
          <w:szCs w:val="22"/>
        </w:rPr>
        <w:t xml:space="preserve"> </w:t>
      </w:r>
      <w:proofErr w:type="spellStart"/>
      <w:r>
        <w:rPr>
          <w:rFonts w:ascii="Arial" w:hAnsi="Arial"/>
          <w:sz w:val="22"/>
          <w:szCs w:val="22"/>
        </w:rPr>
        <w:t>Resolución</w:t>
      </w:r>
      <w:proofErr w:type="spellEnd"/>
      <w:r>
        <w:rPr>
          <w:rFonts w:ascii="Arial" w:hAnsi="Arial"/>
          <w:sz w:val="22"/>
          <w:szCs w:val="22"/>
        </w:rPr>
        <w:t xml:space="preserve"> de la </w:t>
      </w:r>
      <w:proofErr w:type="spellStart"/>
      <w:r>
        <w:rPr>
          <w:rFonts w:ascii="Arial" w:hAnsi="Arial"/>
          <w:sz w:val="22"/>
          <w:szCs w:val="22"/>
        </w:rPr>
        <w:t>Alcaldía</w:t>
      </w:r>
      <w:proofErr w:type="spellEnd"/>
      <w:r>
        <w:rPr>
          <w:rFonts w:ascii="Arial" w:hAnsi="Arial"/>
          <w:sz w:val="22"/>
          <w:szCs w:val="22"/>
        </w:rPr>
        <w:t xml:space="preserve">-Presidencia </w:t>
      </w:r>
      <w:proofErr w:type="spellStart"/>
      <w:r>
        <w:rPr>
          <w:rFonts w:ascii="Arial" w:hAnsi="Arial"/>
          <w:sz w:val="22"/>
          <w:szCs w:val="22"/>
        </w:rPr>
        <w:t>por</w:t>
      </w:r>
      <w:proofErr w:type="spellEnd"/>
      <w:r>
        <w:rPr>
          <w:rFonts w:ascii="Arial" w:hAnsi="Arial"/>
          <w:sz w:val="22"/>
          <w:szCs w:val="22"/>
        </w:rPr>
        <w:t xml:space="preserve"> un </w:t>
      </w:r>
      <w:proofErr w:type="spellStart"/>
      <w:r>
        <w:rPr>
          <w:rFonts w:ascii="Arial" w:hAnsi="Arial"/>
          <w:sz w:val="22"/>
          <w:szCs w:val="22"/>
        </w:rPr>
        <w:t>período</w:t>
      </w:r>
      <w:proofErr w:type="spellEnd"/>
      <w:r>
        <w:rPr>
          <w:rFonts w:ascii="Arial" w:hAnsi="Arial"/>
          <w:sz w:val="22"/>
          <w:szCs w:val="22"/>
        </w:rPr>
        <w:t xml:space="preserve"> </w:t>
      </w:r>
      <w:proofErr w:type="spellStart"/>
      <w:r>
        <w:rPr>
          <w:rFonts w:ascii="Arial" w:hAnsi="Arial"/>
          <w:sz w:val="22"/>
          <w:szCs w:val="22"/>
        </w:rPr>
        <w:t>inicial</w:t>
      </w:r>
      <w:proofErr w:type="spellEnd"/>
      <w:r>
        <w:rPr>
          <w:rFonts w:ascii="Arial" w:hAnsi="Arial"/>
          <w:sz w:val="22"/>
          <w:szCs w:val="22"/>
        </w:rPr>
        <w:t xml:space="preserve"> de dos </w:t>
      </w:r>
      <w:proofErr w:type="spellStart"/>
      <w:r>
        <w:rPr>
          <w:rFonts w:ascii="Arial" w:hAnsi="Arial"/>
          <w:sz w:val="22"/>
          <w:szCs w:val="22"/>
        </w:rPr>
        <w:t>años</w:t>
      </w:r>
      <w:proofErr w:type="spellEnd"/>
      <w:r>
        <w:rPr>
          <w:rFonts w:ascii="Arial" w:hAnsi="Arial"/>
          <w:sz w:val="22"/>
          <w:szCs w:val="22"/>
        </w:rPr>
        <w:t xml:space="preserve"> </w:t>
      </w:r>
      <w:proofErr w:type="spellStart"/>
      <w:r>
        <w:rPr>
          <w:rFonts w:ascii="Arial" w:hAnsi="Arial"/>
          <w:sz w:val="22"/>
          <w:szCs w:val="22"/>
        </w:rPr>
        <w:t>prorrogables</w:t>
      </w:r>
      <w:proofErr w:type="spellEnd"/>
      <w:r>
        <w:rPr>
          <w:rFonts w:ascii="Arial" w:hAnsi="Arial"/>
          <w:sz w:val="22"/>
          <w:szCs w:val="22"/>
        </w:rPr>
        <w:t xml:space="preserve"> </w:t>
      </w:r>
      <w:proofErr w:type="spellStart"/>
      <w:r>
        <w:rPr>
          <w:rFonts w:ascii="Arial" w:hAnsi="Arial"/>
          <w:sz w:val="22"/>
          <w:szCs w:val="22"/>
        </w:rPr>
        <w:t>si</w:t>
      </w:r>
      <w:proofErr w:type="spellEnd"/>
      <w:r>
        <w:rPr>
          <w:rFonts w:ascii="Arial" w:hAnsi="Arial"/>
          <w:sz w:val="22"/>
          <w:szCs w:val="22"/>
        </w:rPr>
        <w:t xml:space="preserve"> se </w:t>
      </w:r>
      <w:proofErr w:type="spellStart"/>
      <w:r>
        <w:rPr>
          <w:rFonts w:ascii="Arial" w:hAnsi="Arial"/>
          <w:sz w:val="22"/>
          <w:szCs w:val="22"/>
        </w:rPr>
        <w:t>mantienen</w:t>
      </w:r>
      <w:proofErr w:type="spellEnd"/>
      <w:r>
        <w:rPr>
          <w:rFonts w:ascii="Arial" w:hAnsi="Arial"/>
          <w:sz w:val="22"/>
          <w:szCs w:val="22"/>
        </w:rPr>
        <w:t xml:space="preserve"> los </w:t>
      </w:r>
      <w:proofErr w:type="spellStart"/>
      <w:r>
        <w:rPr>
          <w:rFonts w:ascii="Arial" w:hAnsi="Arial"/>
          <w:sz w:val="22"/>
          <w:szCs w:val="22"/>
        </w:rPr>
        <w:t>requisitos</w:t>
      </w:r>
      <w:proofErr w:type="spellEnd"/>
      <w:r>
        <w:rPr>
          <w:rFonts w:ascii="Arial" w:hAnsi="Arial"/>
          <w:sz w:val="22"/>
          <w:szCs w:val="22"/>
        </w:rPr>
        <w:t xml:space="preserve"> </w:t>
      </w:r>
      <w:proofErr w:type="spellStart"/>
      <w:r>
        <w:rPr>
          <w:rFonts w:ascii="Arial" w:hAnsi="Arial"/>
          <w:sz w:val="22"/>
          <w:szCs w:val="22"/>
        </w:rPr>
        <w:t>conforme</w:t>
      </w:r>
      <w:proofErr w:type="spellEnd"/>
      <w:r>
        <w:rPr>
          <w:rFonts w:ascii="Arial" w:hAnsi="Arial"/>
          <w:sz w:val="22"/>
          <w:szCs w:val="22"/>
        </w:rPr>
        <w:t xml:space="preserve"> </w:t>
      </w:r>
      <w:proofErr w:type="spellStart"/>
      <w:r>
        <w:rPr>
          <w:rFonts w:ascii="Arial" w:hAnsi="Arial"/>
          <w:sz w:val="22"/>
          <w:szCs w:val="22"/>
        </w:rPr>
        <w:t>el</w:t>
      </w:r>
      <w:proofErr w:type="spellEnd"/>
      <w:r>
        <w:rPr>
          <w:rFonts w:ascii="Arial" w:hAnsi="Arial"/>
          <w:sz w:val="22"/>
          <w:szCs w:val="22"/>
        </w:rPr>
        <w:t xml:space="preserve"> </w:t>
      </w:r>
      <w:proofErr w:type="spellStart"/>
      <w:r>
        <w:rPr>
          <w:rFonts w:ascii="Arial" w:hAnsi="Arial"/>
          <w:sz w:val="22"/>
          <w:szCs w:val="22"/>
        </w:rPr>
        <w:t>artículo</w:t>
      </w:r>
      <w:proofErr w:type="spellEnd"/>
      <w:r>
        <w:rPr>
          <w:rFonts w:ascii="Arial" w:hAnsi="Arial"/>
          <w:sz w:val="22"/>
          <w:szCs w:val="22"/>
        </w:rPr>
        <w:t xml:space="preserve"> </w:t>
      </w:r>
      <w:proofErr w:type="spellStart"/>
      <w:r>
        <w:rPr>
          <w:rFonts w:ascii="Arial" w:hAnsi="Arial"/>
          <w:sz w:val="22"/>
          <w:szCs w:val="22"/>
        </w:rPr>
        <w:t>siguiente</w:t>
      </w:r>
      <w:proofErr w:type="spellEnd"/>
      <w:r>
        <w:rPr>
          <w:rFonts w:ascii="Arial" w:hAnsi="Arial"/>
          <w:sz w:val="22"/>
          <w:szCs w:val="22"/>
        </w:rPr>
        <w:t>.</w:t>
      </w:r>
    </w:p>
    <w:p w14:paraId="4B20EE98" w14:textId="77777777" w:rsidR="00740FFE" w:rsidRPr="00982468" w:rsidRDefault="00740FFE" w:rsidP="00740FFE">
      <w:pPr>
        <w:pStyle w:val="Standard"/>
        <w:numPr>
          <w:ilvl w:val="0"/>
          <w:numId w:val="28"/>
        </w:numPr>
        <w:suppressAutoHyphens/>
        <w:autoSpaceDN w:val="0"/>
        <w:jc w:val="both"/>
        <w:textAlignment w:val="baseline"/>
        <w:rPr>
          <w:rFonts w:ascii="Arial" w:hAnsi="Arial"/>
          <w:sz w:val="22"/>
          <w:szCs w:val="22"/>
        </w:rPr>
      </w:pPr>
      <w:r>
        <w:rPr>
          <w:rFonts w:ascii="Arial" w:hAnsi="Arial"/>
          <w:sz w:val="22"/>
          <w:szCs w:val="22"/>
        </w:rPr>
        <w:t xml:space="preserve">En </w:t>
      </w:r>
      <w:proofErr w:type="spellStart"/>
      <w:r>
        <w:rPr>
          <w:rFonts w:ascii="Arial" w:hAnsi="Arial"/>
          <w:sz w:val="22"/>
          <w:szCs w:val="22"/>
        </w:rPr>
        <w:t>caso</w:t>
      </w:r>
      <w:proofErr w:type="spellEnd"/>
      <w:r>
        <w:rPr>
          <w:rFonts w:ascii="Arial" w:hAnsi="Arial"/>
          <w:sz w:val="22"/>
          <w:szCs w:val="22"/>
        </w:rPr>
        <w:t xml:space="preserve"> de </w:t>
      </w:r>
      <w:proofErr w:type="spellStart"/>
      <w:r>
        <w:rPr>
          <w:rFonts w:ascii="Arial" w:hAnsi="Arial"/>
          <w:sz w:val="22"/>
          <w:szCs w:val="22"/>
        </w:rPr>
        <w:t>incapacidad</w:t>
      </w:r>
      <w:proofErr w:type="spellEnd"/>
      <w:r>
        <w:rPr>
          <w:rFonts w:ascii="Arial" w:hAnsi="Arial"/>
          <w:sz w:val="22"/>
          <w:szCs w:val="22"/>
        </w:rPr>
        <w:t xml:space="preserve"> temporal </w:t>
      </w:r>
      <w:proofErr w:type="spellStart"/>
      <w:r>
        <w:rPr>
          <w:rFonts w:ascii="Arial" w:hAnsi="Arial"/>
          <w:sz w:val="22"/>
          <w:szCs w:val="22"/>
        </w:rPr>
        <w:t>por</w:t>
      </w:r>
      <w:proofErr w:type="spellEnd"/>
      <w:r>
        <w:rPr>
          <w:rFonts w:ascii="Arial" w:hAnsi="Arial"/>
          <w:sz w:val="22"/>
          <w:szCs w:val="22"/>
        </w:rPr>
        <w:t xml:space="preserve"> </w:t>
      </w:r>
      <w:proofErr w:type="spellStart"/>
      <w:r>
        <w:rPr>
          <w:rFonts w:ascii="Arial" w:hAnsi="Arial"/>
          <w:sz w:val="22"/>
          <w:szCs w:val="22"/>
        </w:rPr>
        <w:t>enfermedad</w:t>
      </w:r>
      <w:proofErr w:type="spellEnd"/>
      <w:r>
        <w:rPr>
          <w:rFonts w:ascii="Arial" w:hAnsi="Arial"/>
          <w:sz w:val="22"/>
          <w:szCs w:val="22"/>
        </w:rPr>
        <w:t xml:space="preserve"> </w:t>
      </w:r>
      <w:proofErr w:type="spellStart"/>
      <w:r>
        <w:rPr>
          <w:rFonts w:ascii="Arial" w:hAnsi="Arial"/>
          <w:sz w:val="22"/>
          <w:szCs w:val="22"/>
        </w:rPr>
        <w:t>común</w:t>
      </w:r>
      <w:proofErr w:type="spellEnd"/>
      <w:r>
        <w:rPr>
          <w:rFonts w:ascii="Arial" w:hAnsi="Arial"/>
          <w:sz w:val="22"/>
          <w:szCs w:val="22"/>
        </w:rPr>
        <w:t xml:space="preserve"> o </w:t>
      </w:r>
      <w:proofErr w:type="spellStart"/>
      <w:r>
        <w:rPr>
          <w:rFonts w:ascii="Arial" w:hAnsi="Arial"/>
          <w:sz w:val="22"/>
          <w:szCs w:val="22"/>
        </w:rPr>
        <w:t>profesional</w:t>
      </w:r>
      <w:proofErr w:type="spellEnd"/>
      <w:r>
        <w:rPr>
          <w:rFonts w:ascii="Arial" w:hAnsi="Arial"/>
          <w:sz w:val="22"/>
          <w:szCs w:val="22"/>
        </w:rPr>
        <w:t xml:space="preserve"> o </w:t>
      </w:r>
      <w:proofErr w:type="spellStart"/>
      <w:r>
        <w:rPr>
          <w:rFonts w:ascii="Arial" w:hAnsi="Arial"/>
          <w:sz w:val="22"/>
          <w:szCs w:val="22"/>
        </w:rPr>
        <w:t>accidente</w:t>
      </w:r>
      <w:proofErr w:type="spellEnd"/>
      <w:r>
        <w:rPr>
          <w:rFonts w:ascii="Arial" w:hAnsi="Arial"/>
          <w:sz w:val="22"/>
          <w:szCs w:val="22"/>
        </w:rPr>
        <w:t xml:space="preserve"> de </w:t>
      </w:r>
      <w:proofErr w:type="spellStart"/>
      <w:r>
        <w:rPr>
          <w:rFonts w:ascii="Arial" w:hAnsi="Arial"/>
          <w:sz w:val="22"/>
          <w:szCs w:val="22"/>
        </w:rPr>
        <w:t>trabajo</w:t>
      </w:r>
      <w:proofErr w:type="spellEnd"/>
      <w:r>
        <w:rPr>
          <w:rFonts w:ascii="Arial" w:hAnsi="Arial"/>
          <w:sz w:val="22"/>
          <w:szCs w:val="22"/>
        </w:rPr>
        <w:t xml:space="preserve"> </w:t>
      </w:r>
      <w:proofErr w:type="spellStart"/>
      <w:r>
        <w:rPr>
          <w:rFonts w:ascii="Arial" w:hAnsi="Arial"/>
          <w:sz w:val="22"/>
          <w:szCs w:val="22"/>
        </w:rPr>
        <w:t>por</w:t>
      </w:r>
      <w:proofErr w:type="spellEnd"/>
      <w:r>
        <w:rPr>
          <w:rFonts w:ascii="Arial" w:hAnsi="Arial"/>
          <w:sz w:val="22"/>
          <w:szCs w:val="22"/>
        </w:rPr>
        <w:t xml:space="preserve"> </w:t>
      </w:r>
      <w:proofErr w:type="spellStart"/>
      <w:r>
        <w:rPr>
          <w:rFonts w:ascii="Arial" w:hAnsi="Arial"/>
          <w:sz w:val="22"/>
          <w:szCs w:val="22"/>
        </w:rPr>
        <w:t>duración</w:t>
      </w:r>
      <w:proofErr w:type="spellEnd"/>
      <w:r>
        <w:rPr>
          <w:rFonts w:ascii="Arial" w:hAnsi="Arial"/>
          <w:sz w:val="22"/>
          <w:szCs w:val="22"/>
        </w:rPr>
        <w:t xml:space="preserve"> superior a un </w:t>
      </w:r>
      <w:proofErr w:type="spellStart"/>
      <w:r>
        <w:rPr>
          <w:rFonts w:ascii="Arial" w:hAnsi="Arial"/>
          <w:sz w:val="22"/>
          <w:szCs w:val="22"/>
        </w:rPr>
        <w:t>mes</w:t>
      </w:r>
      <w:proofErr w:type="spellEnd"/>
      <w:r>
        <w:rPr>
          <w:rFonts w:ascii="Arial" w:hAnsi="Arial"/>
          <w:sz w:val="22"/>
          <w:szCs w:val="22"/>
        </w:rPr>
        <w:t xml:space="preserve"> se </w:t>
      </w:r>
      <w:proofErr w:type="spellStart"/>
      <w:r>
        <w:rPr>
          <w:rFonts w:ascii="Arial" w:hAnsi="Arial"/>
          <w:sz w:val="22"/>
          <w:szCs w:val="22"/>
        </w:rPr>
        <w:t>suspenderá</w:t>
      </w:r>
      <w:proofErr w:type="spellEnd"/>
      <w:r>
        <w:rPr>
          <w:rFonts w:ascii="Arial" w:hAnsi="Arial"/>
          <w:sz w:val="22"/>
          <w:szCs w:val="22"/>
        </w:rPr>
        <w:t xml:space="preserve"> la </w:t>
      </w:r>
      <w:proofErr w:type="spellStart"/>
      <w:r>
        <w:rPr>
          <w:rFonts w:ascii="Arial" w:hAnsi="Arial"/>
          <w:sz w:val="22"/>
          <w:szCs w:val="22"/>
        </w:rPr>
        <w:t>adscripción</w:t>
      </w:r>
      <w:proofErr w:type="spellEnd"/>
      <w:r>
        <w:rPr>
          <w:rFonts w:ascii="Arial" w:hAnsi="Arial"/>
          <w:sz w:val="22"/>
          <w:szCs w:val="22"/>
        </w:rPr>
        <w:t xml:space="preserve"> del </w:t>
      </w:r>
      <w:proofErr w:type="spellStart"/>
      <w:r>
        <w:rPr>
          <w:rFonts w:ascii="Arial" w:hAnsi="Arial"/>
          <w:sz w:val="22"/>
          <w:szCs w:val="22"/>
        </w:rPr>
        <w:t>agente</w:t>
      </w:r>
      <w:proofErr w:type="spellEnd"/>
      <w:r>
        <w:rPr>
          <w:rFonts w:ascii="Arial" w:hAnsi="Arial"/>
          <w:sz w:val="22"/>
          <w:szCs w:val="22"/>
        </w:rPr>
        <w:t xml:space="preserve"> y </w:t>
      </w:r>
      <w:proofErr w:type="spellStart"/>
      <w:r>
        <w:rPr>
          <w:rFonts w:ascii="Arial" w:hAnsi="Arial"/>
          <w:sz w:val="22"/>
          <w:szCs w:val="22"/>
        </w:rPr>
        <w:t>el</w:t>
      </w:r>
      <w:proofErr w:type="spellEnd"/>
      <w:r>
        <w:rPr>
          <w:rFonts w:ascii="Arial" w:hAnsi="Arial"/>
          <w:sz w:val="22"/>
          <w:szCs w:val="22"/>
        </w:rPr>
        <w:t xml:space="preserve"> </w:t>
      </w:r>
      <w:proofErr w:type="spellStart"/>
      <w:r>
        <w:rPr>
          <w:rFonts w:ascii="Arial" w:hAnsi="Arial"/>
          <w:sz w:val="22"/>
          <w:szCs w:val="22"/>
        </w:rPr>
        <w:t xml:space="preserve">can </w:t>
      </w:r>
      <w:r w:rsidRPr="00982468">
        <w:rPr>
          <w:rFonts w:ascii="Arial" w:hAnsi="Arial"/>
          <w:sz w:val="22"/>
          <w:szCs w:val="22"/>
        </w:rPr>
        <w:t>al</w:t>
      </w:r>
      <w:proofErr w:type="spellEnd"/>
      <w:r w:rsidRPr="00982468">
        <w:rPr>
          <w:rFonts w:ascii="Arial" w:hAnsi="Arial"/>
          <w:sz w:val="22"/>
          <w:szCs w:val="22"/>
        </w:rPr>
        <w:t xml:space="preserve"> </w:t>
      </w:r>
      <w:proofErr w:type="spellStart"/>
      <w:r w:rsidRPr="00982468">
        <w:rPr>
          <w:rFonts w:ascii="Arial" w:hAnsi="Arial"/>
          <w:sz w:val="22"/>
          <w:szCs w:val="22"/>
        </w:rPr>
        <w:t>grupo</w:t>
      </w:r>
      <w:proofErr w:type="spellEnd"/>
      <w:r w:rsidRPr="00982468">
        <w:rPr>
          <w:rFonts w:ascii="Arial" w:hAnsi="Arial"/>
          <w:sz w:val="22"/>
          <w:szCs w:val="22"/>
        </w:rPr>
        <w:t xml:space="preserve"> de </w:t>
      </w:r>
      <w:proofErr w:type="spellStart"/>
      <w:r w:rsidRPr="00982468">
        <w:rPr>
          <w:rFonts w:ascii="Arial" w:hAnsi="Arial"/>
          <w:sz w:val="22"/>
          <w:szCs w:val="22"/>
        </w:rPr>
        <w:t>trabajo</w:t>
      </w:r>
      <w:proofErr w:type="spellEnd"/>
      <w:r w:rsidRPr="00982468">
        <w:rPr>
          <w:rFonts w:ascii="Arial" w:hAnsi="Arial"/>
          <w:sz w:val="22"/>
          <w:szCs w:val="22"/>
        </w:rPr>
        <w:t xml:space="preserve">, </w:t>
      </w:r>
      <w:proofErr w:type="spellStart"/>
      <w:r w:rsidRPr="00982468">
        <w:rPr>
          <w:rFonts w:ascii="Arial" w:hAnsi="Arial"/>
          <w:sz w:val="22"/>
          <w:szCs w:val="22"/>
        </w:rPr>
        <w:t>reanudándose</w:t>
      </w:r>
      <w:proofErr w:type="spellEnd"/>
      <w:r w:rsidRPr="00982468">
        <w:rPr>
          <w:rFonts w:ascii="Arial" w:hAnsi="Arial"/>
          <w:sz w:val="22"/>
          <w:szCs w:val="22"/>
        </w:rPr>
        <w:t xml:space="preserve"> </w:t>
      </w:r>
      <w:proofErr w:type="spellStart"/>
      <w:r w:rsidRPr="00982468">
        <w:rPr>
          <w:rFonts w:ascii="Arial" w:hAnsi="Arial"/>
          <w:sz w:val="22"/>
          <w:szCs w:val="22"/>
        </w:rPr>
        <w:t>una</w:t>
      </w:r>
      <w:proofErr w:type="spellEnd"/>
      <w:r w:rsidRPr="00982468">
        <w:rPr>
          <w:rFonts w:ascii="Arial" w:hAnsi="Arial"/>
          <w:sz w:val="22"/>
          <w:szCs w:val="22"/>
        </w:rPr>
        <w:t xml:space="preserve"> </w:t>
      </w:r>
      <w:proofErr w:type="spellStart"/>
      <w:r w:rsidRPr="00982468">
        <w:rPr>
          <w:rFonts w:ascii="Arial" w:hAnsi="Arial"/>
          <w:sz w:val="22"/>
          <w:szCs w:val="22"/>
        </w:rPr>
        <w:t>vez</w:t>
      </w:r>
      <w:proofErr w:type="spellEnd"/>
      <w:r w:rsidRPr="00982468">
        <w:rPr>
          <w:rFonts w:ascii="Arial" w:hAnsi="Arial"/>
          <w:sz w:val="22"/>
          <w:szCs w:val="22"/>
        </w:rPr>
        <w:t xml:space="preserve"> se </w:t>
      </w:r>
      <w:proofErr w:type="spellStart"/>
      <w:r w:rsidRPr="00982468">
        <w:rPr>
          <w:rFonts w:ascii="Arial" w:hAnsi="Arial"/>
          <w:sz w:val="22"/>
          <w:szCs w:val="22"/>
        </w:rPr>
        <w:t>produzca</w:t>
      </w:r>
      <w:proofErr w:type="spellEnd"/>
      <w:r w:rsidRPr="00982468">
        <w:rPr>
          <w:rFonts w:ascii="Arial" w:hAnsi="Arial"/>
          <w:sz w:val="22"/>
          <w:szCs w:val="22"/>
        </w:rPr>
        <w:t xml:space="preserve"> </w:t>
      </w:r>
      <w:proofErr w:type="spellStart"/>
      <w:r w:rsidRPr="00982468">
        <w:rPr>
          <w:rFonts w:ascii="Arial" w:hAnsi="Arial"/>
          <w:sz w:val="22"/>
          <w:szCs w:val="22"/>
        </w:rPr>
        <w:t>el</w:t>
      </w:r>
      <w:proofErr w:type="spellEnd"/>
      <w:r w:rsidRPr="00982468">
        <w:rPr>
          <w:rFonts w:ascii="Arial" w:hAnsi="Arial"/>
          <w:sz w:val="22"/>
          <w:szCs w:val="22"/>
        </w:rPr>
        <w:t xml:space="preserve"> </w:t>
      </w:r>
      <w:proofErr w:type="spellStart"/>
      <w:r w:rsidRPr="00982468">
        <w:rPr>
          <w:rFonts w:ascii="Arial" w:hAnsi="Arial"/>
          <w:sz w:val="22"/>
          <w:szCs w:val="22"/>
        </w:rPr>
        <w:t>alta.</w:t>
      </w:r>
      <w:proofErr w:type="spellEnd"/>
    </w:p>
    <w:p w14:paraId="496E0F7D" w14:textId="77777777" w:rsidR="00740FFE" w:rsidRPr="00982468" w:rsidRDefault="00740FFE" w:rsidP="00740FFE">
      <w:pPr>
        <w:pStyle w:val="Standard"/>
        <w:ind w:left="1080"/>
        <w:jc w:val="both"/>
        <w:rPr>
          <w:rFonts w:ascii="Arial" w:hAnsi="Arial"/>
          <w:sz w:val="22"/>
          <w:szCs w:val="22"/>
        </w:rPr>
      </w:pPr>
      <w:r w:rsidRPr="00982468">
        <w:rPr>
          <w:rFonts w:ascii="Arial" w:hAnsi="Arial" w:hint="eastAsia"/>
          <w:sz w:val="22"/>
          <w:szCs w:val="22"/>
        </w:rPr>
        <w:t xml:space="preserve">Si la </w:t>
      </w:r>
      <w:proofErr w:type="spellStart"/>
      <w:r w:rsidRPr="00982468">
        <w:rPr>
          <w:rFonts w:ascii="Arial" w:hAnsi="Arial" w:hint="eastAsia"/>
          <w:sz w:val="22"/>
          <w:szCs w:val="22"/>
        </w:rPr>
        <w:t>incapacidad</w:t>
      </w:r>
      <w:proofErr w:type="spellEnd"/>
      <w:r w:rsidRPr="00982468">
        <w:rPr>
          <w:rFonts w:ascii="Arial" w:hAnsi="Arial" w:hint="eastAsia"/>
          <w:sz w:val="22"/>
          <w:szCs w:val="22"/>
        </w:rPr>
        <w:t xml:space="preserve"> del </w:t>
      </w:r>
      <w:r w:rsidRPr="00982468">
        <w:rPr>
          <w:rFonts w:ascii="Arial" w:hAnsi="Arial"/>
          <w:sz w:val="22"/>
          <w:szCs w:val="22"/>
        </w:rPr>
        <w:t>can</w:t>
      </w:r>
      <w:r w:rsidRPr="00982468">
        <w:rPr>
          <w:rFonts w:ascii="Arial" w:hAnsi="Arial" w:hint="eastAsia"/>
          <w:sz w:val="22"/>
          <w:szCs w:val="22"/>
        </w:rPr>
        <w:t xml:space="preserve"> </w:t>
      </w:r>
      <w:proofErr w:type="spellStart"/>
      <w:r w:rsidRPr="00982468">
        <w:rPr>
          <w:rFonts w:ascii="Arial" w:hAnsi="Arial" w:hint="eastAsia"/>
          <w:sz w:val="22"/>
          <w:szCs w:val="22"/>
        </w:rPr>
        <w:t>deriv</w:t>
      </w:r>
      <w:r w:rsidRPr="00982468">
        <w:rPr>
          <w:rFonts w:ascii="Arial" w:hAnsi="Arial"/>
          <w:sz w:val="22"/>
          <w:szCs w:val="22"/>
        </w:rPr>
        <w:t>ara</w:t>
      </w:r>
      <w:proofErr w:type="spellEnd"/>
      <w:r w:rsidRPr="00982468">
        <w:rPr>
          <w:rFonts w:ascii="Arial" w:hAnsi="Arial" w:hint="eastAsia"/>
          <w:sz w:val="22"/>
          <w:szCs w:val="22"/>
        </w:rPr>
        <w:t xml:space="preserve"> de un </w:t>
      </w:r>
      <w:proofErr w:type="spellStart"/>
      <w:r w:rsidRPr="00982468">
        <w:rPr>
          <w:rFonts w:ascii="Arial" w:hAnsi="Arial" w:hint="eastAsia"/>
          <w:sz w:val="22"/>
          <w:szCs w:val="22"/>
        </w:rPr>
        <w:t>hecho</w:t>
      </w:r>
      <w:proofErr w:type="spellEnd"/>
      <w:r w:rsidRPr="00982468">
        <w:rPr>
          <w:rFonts w:ascii="Arial" w:hAnsi="Arial" w:hint="eastAsia"/>
          <w:sz w:val="22"/>
          <w:szCs w:val="22"/>
        </w:rPr>
        <w:t xml:space="preserve"> </w:t>
      </w:r>
      <w:proofErr w:type="spellStart"/>
      <w:r w:rsidRPr="00982468">
        <w:rPr>
          <w:rFonts w:ascii="Arial" w:hAnsi="Arial" w:hint="eastAsia"/>
          <w:sz w:val="22"/>
          <w:szCs w:val="22"/>
        </w:rPr>
        <w:t>ocurrido</w:t>
      </w:r>
      <w:proofErr w:type="spellEnd"/>
      <w:r w:rsidRPr="00982468">
        <w:rPr>
          <w:rFonts w:ascii="Arial" w:hAnsi="Arial" w:hint="eastAsia"/>
          <w:sz w:val="22"/>
          <w:szCs w:val="22"/>
        </w:rPr>
        <w:t xml:space="preserve"> </w:t>
      </w:r>
      <w:proofErr w:type="spellStart"/>
      <w:r w:rsidRPr="00982468">
        <w:rPr>
          <w:rFonts w:ascii="Arial" w:hAnsi="Arial" w:hint="eastAsia"/>
          <w:sz w:val="22"/>
          <w:szCs w:val="22"/>
        </w:rPr>
        <w:t>en</w:t>
      </w:r>
      <w:proofErr w:type="spellEnd"/>
      <w:r w:rsidRPr="00982468">
        <w:rPr>
          <w:rFonts w:ascii="Arial" w:hAnsi="Arial" w:hint="eastAsia"/>
          <w:sz w:val="22"/>
          <w:szCs w:val="22"/>
        </w:rPr>
        <w:t xml:space="preserve"> </w:t>
      </w:r>
      <w:proofErr w:type="spellStart"/>
      <w:r w:rsidRPr="00982468">
        <w:rPr>
          <w:rFonts w:ascii="Arial" w:hAnsi="Arial" w:hint="eastAsia"/>
          <w:sz w:val="22"/>
          <w:szCs w:val="22"/>
        </w:rPr>
        <w:t>servicio</w:t>
      </w:r>
      <w:proofErr w:type="spellEnd"/>
      <w:r w:rsidRPr="00982468">
        <w:rPr>
          <w:rFonts w:ascii="Arial" w:hAnsi="Arial" w:hint="eastAsia"/>
          <w:sz w:val="22"/>
          <w:szCs w:val="22"/>
        </w:rPr>
        <w:t xml:space="preserve">, se </w:t>
      </w:r>
      <w:proofErr w:type="spellStart"/>
      <w:r w:rsidRPr="00982468">
        <w:rPr>
          <w:rFonts w:ascii="Arial" w:hAnsi="Arial" w:hint="eastAsia"/>
          <w:sz w:val="22"/>
          <w:szCs w:val="22"/>
        </w:rPr>
        <w:t>mantend</w:t>
      </w:r>
      <w:r w:rsidRPr="00982468">
        <w:rPr>
          <w:rFonts w:ascii="Arial" w:hAnsi="Arial"/>
          <w:sz w:val="22"/>
          <w:szCs w:val="22"/>
        </w:rPr>
        <w:t>rán</w:t>
      </w:r>
      <w:proofErr w:type="spellEnd"/>
      <w:r w:rsidRPr="00982468">
        <w:rPr>
          <w:rFonts w:ascii="Arial" w:hAnsi="Arial" w:hint="eastAsia"/>
          <w:sz w:val="22"/>
          <w:szCs w:val="22"/>
        </w:rPr>
        <w:t xml:space="preserve"> la</w:t>
      </w:r>
      <w:r w:rsidRPr="00982468">
        <w:rPr>
          <w:rFonts w:ascii="Arial" w:hAnsi="Arial"/>
          <w:sz w:val="22"/>
          <w:szCs w:val="22"/>
        </w:rPr>
        <w:t>s</w:t>
      </w:r>
      <w:r w:rsidRPr="00982468">
        <w:rPr>
          <w:rFonts w:ascii="Arial" w:hAnsi="Arial" w:hint="eastAsia"/>
          <w:sz w:val="22"/>
          <w:szCs w:val="22"/>
        </w:rPr>
        <w:t xml:space="preserve"> </w:t>
      </w:r>
      <w:proofErr w:type="spellStart"/>
      <w:r w:rsidRPr="00982468">
        <w:rPr>
          <w:rFonts w:ascii="Arial" w:hAnsi="Arial"/>
          <w:sz w:val="22"/>
          <w:szCs w:val="22"/>
        </w:rPr>
        <w:t>coberturas</w:t>
      </w:r>
      <w:proofErr w:type="spellEnd"/>
      <w:r w:rsidRPr="00982468">
        <w:rPr>
          <w:rFonts w:ascii="Arial" w:hAnsi="Arial"/>
          <w:sz w:val="22"/>
          <w:szCs w:val="22"/>
        </w:rPr>
        <w:t xml:space="preserve"> de </w:t>
      </w:r>
      <w:proofErr w:type="spellStart"/>
      <w:r w:rsidRPr="00982468">
        <w:rPr>
          <w:rFonts w:ascii="Arial" w:hAnsi="Arial"/>
          <w:sz w:val="22"/>
          <w:szCs w:val="22"/>
        </w:rPr>
        <w:t>protección</w:t>
      </w:r>
      <w:proofErr w:type="spellEnd"/>
      <w:r w:rsidRPr="00982468">
        <w:rPr>
          <w:rFonts w:ascii="Arial" w:hAnsi="Arial" w:hint="eastAsia"/>
          <w:sz w:val="22"/>
          <w:szCs w:val="22"/>
        </w:rPr>
        <w:t xml:space="preserve"> </w:t>
      </w:r>
      <w:proofErr w:type="spellStart"/>
      <w:r w:rsidRPr="00982468">
        <w:rPr>
          <w:rFonts w:ascii="Arial" w:hAnsi="Arial"/>
          <w:sz w:val="22"/>
          <w:szCs w:val="22"/>
        </w:rPr>
        <w:t>previstas</w:t>
      </w:r>
      <w:proofErr w:type="spellEnd"/>
      <w:r w:rsidRPr="00982468">
        <w:rPr>
          <w:rFonts w:ascii="Arial" w:hAnsi="Arial"/>
          <w:sz w:val="22"/>
          <w:szCs w:val="22"/>
        </w:rPr>
        <w:t xml:space="preserve"> </w:t>
      </w:r>
      <w:proofErr w:type="spellStart"/>
      <w:r w:rsidRPr="00982468">
        <w:rPr>
          <w:rFonts w:ascii="Arial" w:hAnsi="Arial"/>
          <w:sz w:val="22"/>
          <w:szCs w:val="22"/>
        </w:rPr>
        <w:t>en</w:t>
      </w:r>
      <w:proofErr w:type="spellEnd"/>
      <w:r w:rsidRPr="00982468">
        <w:rPr>
          <w:rFonts w:ascii="Arial" w:hAnsi="Arial"/>
          <w:sz w:val="22"/>
          <w:szCs w:val="22"/>
        </w:rPr>
        <w:t xml:space="preserve"> </w:t>
      </w:r>
      <w:proofErr w:type="spellStart"/>
      <w:r w:rsidRPr="00982468">
        <w:rPr>
          <w:rFonts w:ascii="Arial" w:hAnsi="Arial"/>
          <w:sz w:val="22"/>
          <w:szCs w:val="22"/>
        </w:rPr>
        <w:t>este</w:t>
      </w:r>
      <w:proofErr w:type="spellEnd"/>
      <w:r w:rsidRPr="00982468">
        <w:rPr>
          <w:rFonts w:ascii="Arial" w:hAnsi="Arial"/>
          <w:sz w:val="22"/>
          <w:szCs w:val="22"/>
        </w:rPr>
        <w:t xml:space="preserve"> </w:t>
      </w:r>
      <w:proofErr w:type="spellStart"/>
      <w:r w:rsidRPr="00982468">
        <w:rPr>
          <w:rFonts w:ascii="Arial" w:hAnsi="Arial"/>
          <w:sz w:val="22"/>
          <w:szCs w:val="22"/>
        </w:rPr>
        <w:t>Reglamento</w:t>
      </w:r>
      <w:proofErr w:type="spellEnd"/>
      <w:r w:rsidRPr="00982468">
        <w:rPr>
          <w:rFonts w:ascii="Arial" w:hAnsi="Arial"/>
          <w:sz w:val="22"/>
          <w:szCs w:val="22"/>
        </w:rPr>
        <w:t>.</w:t>
      </w:r>
    </w:p>
    <w:p w14:paraId="1E55192F" w14:textId="77777777" w:rsidR="00740FFE" w:rsidRDefault="00740FFE" w:rsidP="00740FFE">
      <w:pPr>
        <w:pStyle w:val="Standard"/>
        <w:ind w:left="1080"/>
        <w:jc w:val="both"/>
        <w:rPr>
          <w:rFonts w:ascii="Arial" w:hAnsi="Arial"/>
          <w:sz w:val="22"/>
          <w:szCs w:val="22"/>
        </w:rPr>
      </w:pPr>
    </w:p>
    <w:p w14:paraId="41B3F3B2" w14:textId="77777777" w:rsidR="00740FFE" w:rsidRPr="009D47F3" w:rsidRDefault="00740FFE" w:rsidP="00740FFE">
      <w:pPr>
        <w:pStyle w:val="Standard"/>
        <w:jc w:val="both"/>
        <w:rPr>
          <w:rFonts w:ascii="Arial" w:hAnsi="Arial"/>
          <w:b/>
          <w:bCs/>
          <w:sz w:val="22"/>
          <w:szCs w:val="22"/>
        </w:rPr>
      </w:pPr>
      <w:proofErr w:type="spellStart"/>
      <w:proofErr w:type="gramStart"/>
      <w:r w:rsidRPr="009D47F3">
        <w:rPr>
          <w:rFonts w:ascii="Arial" w:hAnsi="Arial"/>
          <w:b/>
          <w:bCs/>
          <w:sz w:val="22"/>
          <w:szCs w:val="22"/>
        </w:rPr>
        <w:t>Artículo</w:t>
      </w:r>
      <w:proofErr w:type="spellEnd"/>
      <w:r w:rsidRPr="009D47F3">
        <w:rPr>
          <w:rFonts w:ascii="Arial" w:hAnsi="Arial"/>
          <w:b/>
          <w:bCs/>
          <w:sz w:val="22"/>
          <w:szCs w:val="22"/>
        </w:rPr>
        <w:t xml:space="preserve">  </w:t>
      </w:r>
      <w:r>
        <w:rPr>
          <w:rFonts w:ascii="Arial" w:hAnsi="Arial"/>
          <w:b/>
          <w:bCs/>
          <w:sz w:val="22"/>
          <w:szCs w:val="22"/>
        </w:rPr>
        <w:t>7</w:t>
      </w:r>
      <w:proofErr w:type="gramEnd"/>
      <w:r w:rsidRPr="009D47F3">
        <w:rPr>
          <w:rFonts w:ascii="Arial" w:hAnsi="Arial"/>
          <w:b/>
          <w:bCs/>
          <w:sz w:val="22"/>
          <w:szCs w:val="22"/>
        </w:rPr>
        <w:t>.</w:t>
      </w:r>
      <w:r>
        <w:rPr>
          <w:rFonts w:ascii="Arial" w:hAnsi="Arial"/>
          <w:b/>
          <w:bCs/>
          <w:sz w:val="22"/>
          <w:szCs w:val="22"/>
        </w:rPr>
        <w:t>-</w:t>
      </w:r>
      <w:r w:rsidRPr="009D47F3">
        <w:rPr>
          <w:rFonts w:ascii="Arial" w:hAnsi="Arial"/>
          <w:b/>
          <w:bCs/>
          <w:sz w:val="22"/>
          <w:szCs w:val="22"/>
        </w:rPr>
        <w:t xml:space="preserve"> </w:t>
      </w:r>
      <w:proofErr w:type="spellStart"/>
      <w:r>
        <w:rPr>
          <w:rFonts w:ascii="Arial" w:hAnsi="Arial"/>
          <w:b/>
          <w:bCs/>
          <w:sz w:val="22"/>
          <w:szCs w:val="22"/>
        </w:rPr>
        <w:t>Cese</w:t>
      </w:r>
      <w:proofErr w:type="spellEnd"/>
      <w:r>
        <w:rPr>
          <w:rFonts w:ascii="Arial" w:hAnsi="Arial"/>
          <w:b/>
          <w:bCs/>
          <w:sz w:val="22"/>
          <w:szCs w:val="22"/>
        </w:rPr>
        <w:t xml:space="preserve"> de los </w:t>
      </w:r>
      <w:proofErr w:type="spellStart"/>
      <w:r>
        <w:rPr>
          <w:rFonts w:ascii="Arial" w:hAnsi="Arial"/>
          <w:b/>
          <w:bCs/>
          <w:sz w:val="22"/>
          <w:szCs w:val="22"/>
        </w:rPr>
        <w:t>miembros</w:t>
      </w:r>
      <w:proofErr w:type="spellEnd"/>
      <w:r>
        <w:rPr>
          <w:rFonts w:ascii="Arial" w:hAnsi="Arial"/>
          <w:b/>
          <w:bCs/>
          <w:sz w:val="22"/>
          <w:szCs w:val="22"/>
        </w:rPr>
        <w:t xml:space="preserve"> </w:t>
      </w:r>
      <w:proofErr w:type="spellStart"/>
      <w:r>
        <w:rPr>
          <w:rFonts w:ascii="Arial" w:hAnsi="Arial"/>
          <w:b/>
          <w:bCs/>
          <w:sz w:val="22"/>
          <w:szCs w:val="22"/>
        </w:rPr>
        <w:t>integrantes</w:t>
      </w:r>
      <w:proofErr w:type="spellEnd"/>
      <w:r>
        <w:rPr>
          <w:rFonts w:ascii="Arial" w:hAnsi="Arial"/>
          <w:b/>
          <w:bCs/>
          <w:sz w:val="22"/>
          <w:szCs w:val="22"/>
        </w:rPr>
        <w:t xml:space="preserve"> del Grupo </w:t>
      </w:r>
      <w:proofErr w:type="spellStart"/>
      <w:r>
        <w:rPr>
          <w:rFonts w:ascii="Arial" w:hAnsi="Arial"/>
          <w:b/>
          <w:bCs/>
          <w:sz w:val="22"/>
          <w:szCs w:val="22"/>
        </w:rPr>
        <w:t>operativo</w:t>
      </w:r>
      <w:proofErr w:type="spellEnd"/>
    </w:p>
    <w:p w14:paraId="2F98C26A" w14:textId="77777777" w:rsidR="00740FFE" w:rsidRDefault="00740FFE" w:rsidP="00740FFE">
      <w:pPr>
        <w:pStyle w:val="Standard"/>
        <w:ind w:left="1080"/>
        <w:jc w:val="both"/>
        <w:rPr>
          <w:rFonts w:ascii="Arial" w:hAnsi="Arial"/>
          <w:sz w:val="22"/>
          <w:szCs w:val="22"/>
        </w:rPr>
      </w:pPr>
    </w:p>
    <w:p w14:paraId="126732AE" w14:textId="77777777" w:rsidR="00740FFE" w:rsidRDefault="00740FFE" w:rsidP="00740FFE">
      <w:pPr>
        <w:pStyle w:val="Standard"/>
        <w:jc w:val="both"/>
        <w:rPr>
          <w:rFonts w:ascii="Arial" w:hAnsi="Arial"/>
          <w:sz w:val="22"/>
          <w:szCs w:val="22"/>
        </w:rPr>
      </w:pPr>
      <w:r>
        <w:rPr>
          <w:rFonts w:ascii="Arial" w:hAnsi="Arial"/>
          <w:sz w:val="22"/>
          <w:szCs w:val="22"/>
        </w:rPr>
        <w:t xml:space="preserve">Los </w:t>
      </w:r>
      <w:proofErr w:type="spellStart"/>
      <w:r>
        <w:rPr>
          <w:rFonts w:ascii="Arial" w:hAnsi="Arial"/>
          <w:sz w:val="22"/>
          <w:szCs w:val="22"/>
        </w:rPr>
        <w:t>miembros</w:t>
      </w:r>
      <w:proofErr w:type="spellEnd"/>
      <w:r>
        <w:rPr>
          <w:rFonts w:ascii="Arial" w:hAnsi="Arial"/>
          <w:sz w:val="22"/>
          <w:szCs w:val="22"/>
        </w:rPr>
        <w:t xml:space="preserve"> del Grupo </w:t>
      </w:r>
      <w:proofErr w:type="spellStart"/>
      <w:r>
        <w:rPr>
          <w:rFonts w:ascii="Arial" w:hAnsi="Arial"/>
          <w:sz w:val="22"/>
          <w:szCs w:val="22"/>
        </w:rPr>
        <w:t>operativo</w:t>
      </w:r>
      <w:proofErr w:type="spellEnd"/>
      <w:r>
        <w:rPr>
          <w:rFonts w:ascii="Arial" w:hAnsi="Arial"/>
          <w:sz w:val="22"/>
          <w:szCs w:val="22"/>
        </w:rPr>
        <w:t xml:space="preserve"> </w:t>
      </w:r>
      <w:proofErr w:type="spellStart"/>
      <w:r>
        <w:rPr>
          <w:rFonts w:ascii="Arial" w:hAnsi="Arial"/>
          <w:sz w:val="22"/>
          <w:szCs w:val="22"/>
        </w:rPr>
        <w:t>podrán</w:t>
      </w:r>
      <w:proofErr w:type="spellEnd"/>
      <w:r>
        <w:rPr>
          <w:rFonts w:ascii="Arial" w:hAnsi="Arial"/>
          <w:sz w:val="22"/>
          <w:szCs w:val="22"/>
        </w:rPr>
        <w:t xml:space="preserve"> ser </w:t>
      </w:r>
      <w:proofErr w:type="spellStart"/>
      <w:r>
        <w:rPr>
          <w:rFonts w:ascii="Arial" w:hAnsi="Arial"/>
          <w:sz w:val="22"/>
          <w:szCs w:val="22"/>
        </w:rPr>
        <w:t>cesados</w:t>
      </w:r>
      <w:proofErr w:type="spellEnd"/>
      <w:r>
        <w:rPr>
          <w:rFonts w:ascii="Arial" w:hAnsi="Arial"/>
          <w:sz w:val="22"/>
          <w:szCs w:val="22"/>
        </w:rPr>
        <w:t xml:space="preserve"> de la </w:t>
      </w:r>
      <w:proofErr w:type="spellStart"/>
      <w:r>
        <w:rPr>
          <w:rFonts w:ascii="Arial" w:hAnsi="Arial"/>
          <w:sz w:val="22"/>
          <w:szCs w:val="22"/>
        </w:rPr>
        <w:t>pertenencia</w:t>
      </w:r>
      <w:proofErr w:type="spellEnd"/>
      <w:r>
        <w:rPr>
          <w:rFonts w:ascii="Arial" w:hAnsi="Arial"/>
          <w:sz w:val="22"/>
          <w:szCs w:val="22"/>
        </w:rPr>
        <w:t xml:space="preserve"> al </w:t>
      </w:r>
      <w:proofErr w:type="spellStart"/>
      <w:r>
        <w:rPr>
          <w:rFonts w:ascii="Arial" w:hAnsi="Arial"/>
          <w:sz w:val="22"/>
          <w:szCs w:val="22"/>
        </w:rPr>
        <w:t>mismo</w:t>
      </w:r>
      <w:proofErr w:type="spellEnd"/>
      <w:r>
        <w:rPr>
          <w:rFonts w:ascii="Arial" w:hAnsi="Arial"/>
          <w:sz w:val="22"/>
          <w:szCs w:val="22"/>
        </w:rPr>
        <w:t xml:space="preserve"> </w:t>
      </w:r>
      <w:proofErr w:type="spellStart"/>
      <w:r>
        <w:rPr>
          <w:rFonts w:ascii="Arial" w:hAnsi="Arial"/>
          <w:sz w:val="22"/>
          <w:szCs w:val="22"/>
        </w:rPr>
        <w:t>mediante</w:t>
      </w:r>
      <w:proofErr w:type="spellEnd"/>
      <w:r>
        <w:rPr>
          <w:rFonts w:ascii="Arial" w:hAnsi="Arial"/>
          <w:sz w:val="22"/>
          <w:szCs w:val="22"/>
        </w:rPr>
        <w:t xml:space="preserve"> </w:t>
      </w:r>
      <w:proofErr w:type="spellStart"/>
      <w:r>
        <w:rPr>
          <w:rFonts w:ascii="Arial" w:hAnsi="Arial"/>
          <w:sz w:val="22"/>
          <w:szCs w:val="22"/>
        </w:rPr>
        <w:t>Resolución</w:t>
      </w:r>
      <w:proofErr w:type="spellEnd"/>
      <w:r>
        <w:rPr>
          <w:rFonts w:ascii="Arial" w:hAnsi="Arial"/>
          <w:sz w:val="22"/>
          <w:szCs w:val="22"/>
        </w:rPr>
        <w:t xml:space="preserve"> de la </w:t>
      </w:r>
      <w:proofErr w:type="spellStart"/>
      <w:r>
        <w:rPr>
          <w:rFonts w:ascii="Arial" w:hAnsi="Arial"/>
          <w:sz w:val="22"/>
          <w:szCs w:val="22"/>
        </w:rPr>
        <w:t>Alcaldía</w:t>
      </w:r>
      <w:proofErr w:type="spellEnd"/>
      <w:r>
        <w:rPr>
          <w:rFonts w:ascii="Arial" w:hAnsi="Arial"/>
          <w:sz w:val="22"/>
          <w:szCs w:val="22"/>
        </w:rPr>
        <w:t xml:space="preserve">-Presidencia, </w:t>
      </w:r>
      <w:proofErr w:type="spellStart"/>
      <w:r>
        <w:rPr>
          <w:rFonts w:ascii="Arial" w:hAnsi="Arial"/>
          <w:sz w:val="22"/>
          <w:szCs w:val="22"/>
        </w:rPr>
        <w:t>tras</w:t>
      </w:r>
      <w:proofErr w:type="spellEnd"/>
      <w:r>
        <w:rPr>
          <w:rFonts w:ascii="Arial" w:hAnsi="Arial"/>
          <w:sz w:val="22"/>
          <w:szCs w:val="22"/>
        </w:rPr>
        <w:t xml:space="preserve"> audiencia previa, </w:t>
      </w:r>
      <w:proofErr w:type="spellStart"/>
      <w:r>
        <w:rPr>
          <w:rFonts w:ascii="Arial" w:hAnsi="Arial"/>
          <w:sz w:val="22"/>
          <w:szCs w:val="22"/>
        </w:rPr>
        <w:t>por</w:t>
      </w:r>
      <w:proofErr w:type="spellEnd"/>
      <w:r>
        <w:rPr>
          <w:rFonts w:ascii="Arial" w:hAnsi="Arial"/>
          <w:sz w:val="22"/>
          <w:szCs w:val="22"/>
        </w:rPr>
        <w:t xml:space="preserve"> la </w:t>
      </w:r>
      <w:proofErr w:type="spellStart"/>
      <w:r>
        <w:rPr>
          <w:rFonts w:ascii="Arial" w:hAnsi="Arial"/>
          <w:sz w:val="22"/>
          <w:szCs w:val="22"/>
        </w:rPr>
        <w:t>concurrencia</w:t>
      </w:r>
      <w:proofErr w:type="spellEnd"/>
      <w:r>
        <w:rPr>
          <w:rFonts w:ascii="Arial" w:hAnsi="Arial"/>
          <w:sz w:val="22"/>
          <w:szCs w:val="22"/>
        </w:rPr>
        <w:t xml:space="preserve"> de </w:t>
      </w:r>
      <w:proofErr w:type="spellStart"/>
      <w:r>
        <w:rPr>
          <w:rFonts w:ascii="Arial" w:hAnsi="Arial"/>
          <w:sz w:val="22"/>
          <w:szCs w:val="22"/>
        </w:rPr>
        <w:t>alguna</w:t>
      </w:r>
      <w:proofErr w:type="spellEnd"/>
      <w:r>
        <w:rPr>
          <w:rFonts w:ascii="Arial" w:hAnsi="Arial"/>
          <w:sz w:val="22"/>
          <w:szCs w:val="22"/>
        </w:rPr>
        <w:t xml:space="preserve"> de las </w:t>
      </w:r>
      <w:proofErr w:type="spellStart"/>
      <w:r>
        <w:rPr>
          <w:rFonts w:ascii="Arial" w:hAnsi="Arial"/>
          <w:sz w:val="22"/>
          <w:szCs w:val="22"/>
        </w:rPr>
        <w:t>siguientes</w:t>
      </w:r>
      <w:proofErr w:type="spellEnd"/>
      <w:r>
        <w:rPr>
          <w:rFonts w:ascii="Arial" w:hAnsi="Arial"/>
          <w:sz w:val="22"/>
          <w:szCs w:val="22"/>
        </w:rPr>
        <w:t xml:space="preserve"> </w:t>
      </w:r>
      <w:proofErr w:type="spellStart"/>
      <w:r>
        <w:rPr>
          <w:rFonts w:ascii="Arial" w:hAnsi="Arial"/>
          <w:sz w:val="22"/>
          <w:szCs w:val="22"/>
        </w:rPr>
        <w:t>circunstancias</w:t>
      </w:r>
      <w:proofErr w:type="spellEnd"/>
      <w:r>
        <w:rPr>
          <w:rFonts w:ascii="Arial" w:hAnsi="Arial"/>
          <w:sz w:val="22"/>
          <w:szCs w:val="22"/>
        </w:rPr>
        <w:t>:</w:t>
      </w:r>
    </w:p>
    <w:p w14:paraId="1C0FEC58" w14:textId="77777777" w:rsidR="00740FFE" w:rsidRDefault="00740FFE" w:rsidP="00740FFE">
      <w:pPr>
        <w:pStyle w:val="Standard"/>
        <w:ind w:left="1080"/>
        <w:jc w:val="both"/>
        <w:rPr>
          <w:rFonts w:ascii="Arial" w:hAnsi="Arial"/>
          <w:sz w:val="22"/>
          <w:szCs w:val="22"/>
        </w:rPr>
      </w:pPr>
    </w:p>
    <w:p w14:paraId="29EAA91D" w14:textId="77777777" w:rsidR="00740FFE" w:rsidRDefault="00740FFE" w:rsidP="00740FFE">
      <w:pPr>
        <w:pStyle w:val="Standard"/>
        <w:numPr>
          <w:ilvl w:val="0"/>
          <w:numId w:val="29"/>
        </w:numPr>
        <w:suppressAutoHyphens/>
        <w:autoSpaceDN w:val="0"/>
        <w:jc w:val="both"/>
        <w:textAlignment w:val="baseline"/>
        <w:rPr>
          <w:rFonts w:ascii="Arial" w:hAnsi="Arial"/>
          <w:sz w:val="22"/>
          <w:szCs w:val="22"/>
        </w:rPr>
      </w:pPr>
      <w:r w:rsidRPr="00B744C6">
        <w:rPr>
          <w:rFonts w:ascii="Arial" w:hAnsi="Arial"/>
          <w:sz w:val="22"/>
          <w:szCs w:val="22"/>
        </w:rPr>
        <w:t xml:space="preserve">Por no </w:t>
      </w:r>
      <w:proofErr w:type="spellStart"/>
      <w:r w:rsidRPr="00B744C6">
        <w:rPr>
          <w:rFonts w:ascii="Arial" w:hAnsi="Arial"/>
          <w:sz w:val="22"/>
          <w:szCs w:val="22"/>
        </w:rPr>
        <w:t>realizar</w:t>
      </w:r>
      <w:proofErr w:type="spellEnd"/>
      <w:r w:rsidRPr="00B744C6">
        <w:rPr>
          <w:rFonts w:ascii="Arial" w:hAnsi="Arial"/>
          <w:sz w:val="22"/>
          <w:szCs w:val="22"/>
        </w:rPr>
        <w:t xml:space="preserve"> y </w:t>
      </w:r>
      <w:proofErr w:type="spellStart"/>
      <w:r w:rsidRPr="00B744C6">
        <w:rPr>
          <w:rFonts w:ascii="Arial" w:hAnsi="Arial"/>
          <w:sz w:val="22"/>
          <w:szCs w:val="22"/>
        </w:rPr>
        <w:t>superar</w:t>
      </w:r>
      <w:proofErr w:type="spellEnd"/>
      <w:r w:rsidRPr="00B744C6">
        <w:rPr>
          <w:rFonts w:ascii="Arial" w:hAnsi="Arial"/>
          <w:sz w:val="22"/>
          <w:szCs w:val="22"/>
        </w:rPr>
        <w:t xml:space="preserve"> los </w:t>
      </w:r>
      <w:proofErr w:type="spellStart"/>
      <w:r w:rsidRPr="00B744C6">
        <w:rPr>
          <w:rFonts w:ascii="Arial" w:hAnsi="Arial"/>
          <w:sz w:val="22"/>
          <w:szCs w:val="22"/>
        </w:rPr>
        <w:t>cursos</w:t>
      </w:r>
      <w:proofErr w:type="spellEnd"/>
      <w:r w:rsidRPr="00B744C6">
        <w:rPr>
          <w:rFonts w:ascii="Arial" w:hAnsi="Arial"/>
          <w:sz w:val="22"/>
          <w:szCs w:val="22"/>
        </w:rPr>
        <w:t xml:space="preserve"> de </w:t>
      </w:r>
      <w:proofErr w:type="spellStart"/>
      <w:r w:rsidRPr="00B744C6">
        <w:rPr>
          <w:rFonts w:ascii="Arial" w:hAnsi="Arial"/>
          <w:sz w:val="22"/>
          <w:szCs w:val="22"/>
        </w:rPr>
        <w:t>reciclaje</w:t>
      </w:r>
      <w:proofErr w:type="spellEnd"/>
      <w:r w:rsidRPr="00B744C6">
        <w:rPr>
          <w:rFonts w:ascii="Arial" w:hAnsi="Arial"/>
          <w:sz w:val="22"/>
          <w:szCs w:val="22"/>
        </w:rPr>
        <w:t xml:space="preserve"> </w:t>
      </w:r>
      <w:proofErr w:type="spellStart"/>
      <w:r w:rsidRPr="00B744C6">
        <w:rPr>
          <w:rFonts w:ascii="Arial" w:hAnsi="Arial"/>
          <w:sz w:val="22"/>
          <w:szCs w:val="22"/>
        </w:rPr>
        <w:t>que</w:t>
      </w:r>
      <w:proofErr w:type="spellEnd"/>
      <w:r w:rsidRPr="00B744C6">
        <w:rPr>
          <w:rFonts w:ascii="Arial" w:hAnsi="Arial"/>
          <w:sz w:val="22"/>
          <w:szCs w:val="22"/>
        </w:rPr>
        <w:t xml:space="preserve"> se </w:t>
      </w:r>
      <w:proofErr w:type="spellStart"/>
      <w:r w:rsidRPr="00B744C6">
        <w:rPr>
          <w:rFonts w:ascii="Arial" w:hAnsi="Arial"/>
          <w:sz w:val="22"/>
          <w:szCs w:val="22"/>
        </w:rPr>
        <w:t>propongan</w:t>
      </w:r>
      <w:proofErr w:type="spellEnd"/>
      <w:r w:rsidRPr="00B744C6">
        <w:rPr>
          <w:rFonts w:ascii="Arial" w:hAnsi="Arial"/>
          <w:sz w:val="22"/>
          <w:szCs w:val="22"/>
        </w:rPr>
        <w:t xml:space="preserve"> para la </w:t>
      </w:r>
      <w:proofErr w:type="spellStart"/>
      <w:r w:rsidRPr="00B744C6">
        <w:rPr>
          <w:rFonts w:ascii="Arial" w:hAnsi="Arial"/>
          <w:sz w:val="22"/>
          <w:szCs w:val="22"/>
        </w:rPr>
        <w:t>actualización</w:t>
      </w:r>
      <w:proofErr w:type="spellEnd"/>
      <w:r w:rsidRPr="00B744C6">
        <w:rPr>
          <w:rFonts w:ascii="Arial" w:hAnsi="Arial"/>
          <w:sz w:val="22"/>
          <w:szCs w:val="22"/>
        </w:rPr>
        <w:t xml:space="preserve"> de </w:t>
      </w:r>
      <w:proofErr w:type="spellStart"/>
      <w:r w:rsidRPr="00B744C6">
        <w:rPr>
          <w:rFonts w:ascii="Arial" w:hAnsi="Arial"/>
          <w:sz w:val="22"/>
          <w:szCs w:val="22"/>
        </w:rPr>
        <w:t>conocimientos</w:t>
      </w:r>
      <w:proofErr w:type="spellEnd"/>
      <w:r w:rsidRPr="00B744C6">
        <w:rPr>
          <w:rFonts w:ascii="Arial" w:hAnsi="Arial"/>
          <w:sz w:val="22"/>
          <w:szCs w:val="22"/>
        </w:rPr>
        <w:t xml:space="preserve"> y </w:t>
      </w:r>
      <w:proofErr w:type="spellStart"/>
      <w:r w:rsidRPr="00B744C6">
        <w:rPr>
          <w:rFonts w:ascii="Arial" w:hAnsi="Arial"/>
          <w:sz w:val="22"/>
          <w:szCs w:val="22"/>
        </w:rPr>
        <w:t>perfeccionamiento</w:t>
      </w:r>
      <w:proofErr w:type="spellEnd"/>
      <w:r w:rsidRPr="00B744C6">
        <w:rPr>
          <w:rFonts w:ascii="Arial" w:hAnsi="Arial"/>
          <w:sz w:val="22"/>
          <w:szCs w:val="22"/>
        </w:rPr>
        <w:t xml:space="preserve"> </w:t>
      </w:r>
      <w:proofErr w:type="spellStart"/>
      <w:r w:rsidRPr="00B744C6">
        <w:rPr>
          <w:rFonts w:ascii="Arial" w:hAnsi="Arial"/>
          <w:sz w:val="22"/>
          <w:szCs w:val="22"/>
        </w:rPr>
        <w:t>que</w:t>
      </w:r>
      <w:proofErr w:type="spellEnd"/>
      <w:r w:rsidRPr="00B744C6">
        <w:rPr>
          <w:rFonts w:ascii="Arial" w:hAnsi="Arial"/>
          <w:sz w:val="22"/>
          <w:szCs w:val="22"/>
        </w:rPr>
        <w:t xml:space="preserve"> se </w:t>
      </w:r>
      <w:proofErr w:type="spellStart"/>
      <w:r w:rsidRPr="00B744C6">
        <w:rPr>
          <w:rFonts w:ascii="Arial" w:hAnsi="Arial"/>
          <w:sz w:val="22"/>
          <w:szCs w:val="22"/>
        </w:rPr>
        <w:t>exijan</w:t>
      </w:r>
      <w:proofErr w:type="spellEnd"/>
      <w:r w:rsidRPr="00B744C6">
        <w:rPr>
          <w:rFonts w:ascii="Arial" w:hAnsi="Arial"/>
          <w:sz w:val="22"/>
          <w:szCs w:val="22"/>
        </w:rPr>
        <w:t xml:space="preserve"> </w:t>
      </w:r>
      <w:proofErr w:type="spellStart"/>
      <w:r w:rsidRPr="00B744C6">
        <w:rPr>
          <w:rFonts w:ascii="Arial" w:hAnsi="Arial"/>
          <w:sz w:val="22"/>
          <w:szCs w:val="22"/>
        </w:rPr>
        <w:t>por</w:t>
      </w:r>
      <w:proofErr w:type="spellEnd"/>
      <w:r w:rsidRPr="00B744C6">
        <w:rPr>
          <w:rFonts w:ascii="Arial" w:hAnsi="Arial"/>
          <w:sz w:val="22"/>
          <w:szCs w:val="22"/>
        </w:rPr>
        <w:t xml:space="preserve"> la </w:t>
      </w:r>
      <w:proofErr w:type="spellStart"/>
      <w:r w:rsidRPr="00B744C6">
        <w:rPr>
          <w:rFonts w:ascii="Arial" w:hAnsi="Arial"/>
          <w:sz w:val="22"/>
          <w:szCs w:val="22"/>
        </w:rPr>
        <w:t>Jefatura</w:t>
      </w:r>
      <w:proofErr w:type="spellEnd"/>
      <w:r w:rsidRPr="00B744C6">
        <w:rPr>
          <w:rFonts w:ascii="Arial" w:hAnsi="Arial"/>
          <w:sz w:val="22"/>
          <w:szCs w:val="22"/>
        </w:rPr>
        <w:t xml:space="preserve"> de la Policía Local</w:t>
      </w:r>
      <w:r>
        <w:rPr>
          <w:rFonts w:ascii="Arial" w:hAnsi="Arial"/>
          <w:sz w:val="22"/>
          <w:szCs w:val="22"/>
        </w:rPr>
        <w:t xml:space="preserve"> </w:t>
      </w:r>
      <w:proofErr w:type="spellStart"/>
      <w:r>
        <w:rPr>
          <w:rFonts w:ascii="Arial" w:hAnsi="Arial"/>
          <w:sz w:val="22"/>
          <w:szCs w:val="22"/>
        </w:rPr>
        <w:t>conforme</w:t>
      </w:r>
      <w:proofErr w:type="spellEnd"/>
      <w:r>
        <w:rPr>
          <w:rFonts w:ascii="Arial" w:hAnsi="Arial"/>
          <w:sz w:val="22"/>
          <w:szCs w:val="22"/>
        </w:rPr>
        <w:t xml:space="preserve"> a los </w:t>
      </w:r>
      <w:proofErr w:type="spellStart"/>
      <w:r>
        <w:rPr>
          <w:rFonts w:ascii="Arial" w:hAnsi="Arial"/>
          <w:sz w:val="22"/>
          <w:szCs w:val="22"/>
        </w:rPr>
        <w:t>términos</w:t>
      </w:r>
      <w:proofErr w:type="spellEnd"/>
      <w:r>
        <w:rPr>
          <w:rFonts w:ascii="Arial" w:hAnsi="Arial"/>
          <w:sz w:val="22"/>
          <w:szCs w:val="22"/>
        </w:rPr>
        <w:t xml:space="preserve"> del </w:t>
      </w:r>
      <w:proofErr w:type="spellStart"/>
      <w:r>
        <w:rPr>
          <w:rFonts w:ascii="Arial" w:hAnsi="Arial"/>
          <w:sz w:val="22"/>
          <w:szCs w:val="22"/>
        </w:rPr>
        <w:t>presente</w:t>
      </w:r>
      <w:proofErr w:type="spellEnd"/>
      <w:r>
        <w:rPr>
          <w:rFonts w:ascii="Arial" w:hAnsi="Arial"/>
          <w:sz w:val="22"/>
          <w:szCs w:val="22"/>
        </w:rPr>
        <w:t xml:space="preserve"> </w:t>
      </w:r>
      <w:proofErr w:type="spellStart"/>
      <w:r>
        <w:rPr>
          <w:rFonts w:ascii="Arial" w:hAnsi="Arial"/>
          <w:sz w:val="22"/>
          <w:szCs w:val="22"/>
        </w:rPr>
        <w:t>Reglamento</w:t>
      </w:r>
      <w:proofErr w:type="spellEnd"/>
      <w:r w:rsidRPr="00B744C6">
        <w:rPr>
          <w:rFonts w:ascii="Arial" w:hAnsi="Arial"/>
          <w:sz w:val="22"/>
          <w:szCs w:val="22"/>
        </w:rPr>
        <w:t>.</w:t>
      </w:r>
    </w:p>
    <w:p w14:paraId="2A667968" w14:textId="77777777" w:rsidR="00740FFE" w:rsidRDefault="00740FFE" w:rsidP="00740FFE">
      <w:pPr>
        <w:pStyle w:val="Standard"/>
        <w:numPr>
          <w:ilvl w:val="0"/>
          <w:numId w:val="29"/>
        </w:numPr>
        <w:suppressAutoHyphens/>
        <w:autoSpaceDN w:val="0"/>
        <w:jc w:val="both"/>
        <w:textAlignment w:val="baseline"/>
        <w:rPr>
          <w:rFonts w:ascii="Arial" w:hAnsi="Arial"/>
          <w:sz w:val="22"/>
          <w:szCs w:val="22"/>
        </w:rPr>
      </w:pPr>
      <w:r w:rsidRPr="00B744C6">
        <w:rPr>
          <w:rFonts w:ascii="Arial" w:hAnsi="Arial"/>
          <w:sz w:val="22"/>
          <w:szCs w:val="22"/>
        </w:rPr>
        <w:t xml:space="preserve">Por </w:t>
      </w:r>
      <w:proofErr w:type="spellStart"/>
      <w:r w:rsidRPr="00B744C6">
        <w:rPr>
          <w:rFonts w:ascii="Arial" w:hAnsi="Arial"/>
          <w:sz w:val="22"/>
          <w:szCs w:val="22"/>
        </w:rPr>
        <w:t>incurrir</w:t>
      </w:r>
      <w:proofErr w:type="spellEnd"/>
      <w:r w:rsidRPr="00B744C6">
        <w:rPr>
          <w:rFonts w:ascii="Arial" w:hAnsi="Arial"/>
          <w:sz w:val="22"/>
          <w:szCs w:val="22"/>
        </w:rPr>
        <w:t xml:space="preserve"> </w:t>
      </w:r>
      <w:proofErr w:type="spellStart"/>
      <w:r w:rsidRPr="00B744C6">
        <w:rPr>
          <w:rFonts w:ascii="Arial" w:hAnsi="Arial"/>
          <w:sz w:val="22"/>
          <w:szCs w:val="22"/>
        </w:rPr>
        <w:t>en</w:t>
      </w:r>
      <w:proofErr w:type="spellEnd"/>
      <w:r w:rsidRPr="00B744C6">
        <w:rPr>
          <w:rFonts w:ascii="Arial" w:hAnsi="Arial"/>
          <w:sz w:val="22"/>
          <w:szCs w:val="22"/>
        </w:rPr>
        <w:t xml:space="preserve"> </w:t>
      </w:r>
      <w:proofErr w:type="spellStart"/>
      <w:r w:rsidRPr="00B744C6">
        <w:rPr>
          <w:rFonts w:ascii="Arial" w:hAnsi="Arial"/>
          <w:sz w:val="22"/>
          <w:szCs w:val="22"/>
        </w:rPr>
        <w:t>algún</w:t>
      </w:r>
      <w:proofErr w:type="spellEnd"/>
      <w:r w:rsidRPr="00B744C6">
        <w:rPr>
          <w:rFonts w:ascii="Arial" w:hAnsi="Arial"/>
          <w:sz w:val="22"/>
          <w:szCs w:val="22"/>
        </w:rPr>
        <w:t xml:space="preserve"> </w:t>
      </w:r>
      <w:proofErr w:type="spellStart"/>
      <w:r w:rsidRPr="00B744C6">
        <w:rPr>
          <w:rFonts w:ascii="Arial" w:hAnsi="Arial"/>
          <w:sz w:val="22"/>
          <w:szCs w:val="22"/>
        </w:rPr>
        <w:t>delito</w:t>
      </w:r>
      <w:proofErr w:type="spellEnd"/>
      <w:r w:rsidRPr="00B744C6">
        <w:rPr>
          <w:rFonts w:ascii="Arial" w:hAnsi="Arial"/>
          <w:sz w:val="22"/>
          <w:szCs w:val="22"/>
        </w:rPr>
        <w:t xml:space="preserve"> </w:t>
      </w:r>
      <w:proofErr w:type="gramStart"/>
      <w:r>
        <w:rPr>
          <w:rFonts w:ascii="Arial" w:hAnsi="Arial"/>
          <w:sz w:val="22"/>
          <w:szCs w:val="22"/>
        </w:rPr>
        <w:t xml:space="preserve">o  </w:t>
      </w:r>
      <w:proofErr w:type="spellStart"/>
      <w:r>
        <w:rPr>
          <w:rFonts w:ascii="Arial" w:hAnsi="Arial"/>
          <w:sz w:val="22"/>
          <w:szCs w:val="22"/>
        </w:rPr>
        <w:t>infracción</w:t>
      </w:r>
      <w:proofErr w:type="spellEnd"/>
      <w:proofErr w:type="gramEnd"/>
      <w:r>
        <w:rPr>
          <w:rFonts w:ascii="Arial" w:hAnsi="Arial"/>
          <w:sz w:val="22"/>
          <w:szCs w:val="22"/>
        </w:rPr>
        <w:t xml:space="preserve"> de </w:t>
      </w:r>
      <w:proofErr w:type="spellStart"/>
      <w:r>
        <w:rPr>
          <w:rFonts w:ascii="Arial" w:hAnsi="Arial"/>
          <w:sz w:val="22"/>
          <w:szCs w:val="22"/>
        </w:rPr>
        <w:t>carácter</w:t>
      </w:r>
      <w:proofErr w:type="spellEnd"/>
      <w:r>
        <w:rPr>
          <w:rFonts w:ascii="Arial" w:hAnsi="Arial"/>
          <w:sz w:val="22"/>
          <w:szCs w:val="22"/>
        </w:rPr>
        <w:t xml:space="preserve"> </w:t>
      </w:r>
      <w:proofErr w:type="spellStart"/>
      <w:r>
        <w:rPr>
          <w:rFonts w:ascii="Arial" w:hAnsi="Arial"/>
          <w:sz w:val="22"/>
          <w:szCs w:val="22"/>
        </w:rPr>
        <w:t>muy</w:t>
      </w:r>
      <w:proofErr w:type="spellEnd"/>
      <w:r>
        <w:rPr>
          <w:rFonts w:ascii="Arial" w:hAnsi="Arial"/>
          <w:sz w:val="22"/>
          <w:szCs w:val="22"/>
        </w:rPr>
        <w:t xml:space="preserve"> grave </w:t>
      </w:r>
      <w:r w:rsidRPr="00B744C6">
        <w:rPr>
          <w:rFonts w:ascii="Arial" w:hAnsi="Arial"/>
          <w:sz w:val="22"/>
          <w:szCs w:val="22"/>
        </w:rPr>
        <w:t xml:space="preserve">contra los derechos de los </w:t>
      </w:r>
      <w:proofErr w:type="spellStart"/>
      <w:r w:rsidRPr="00B744C6">
        <w:rPr>
          <w:rFonts w:ascii="Arial" w:hAnsi="Arial"/>
          <w:sz w:val="22"/>
          <w:szCs w:val="22"/>
        </w:rPr>
        <w:t>animales</w:t>
      </w:r>
      <w:proofErr w:type="spellEnd"/>
      <w:r w:rsidRPr="00B744C6">
        <w:rPr>
          <w:rFonts w:ascii="Arial" w:hAnsi="Arial"/>
          <w:sz w:val="22"/>
          <w:szCs w:val="22"/>
        </w:rPr>
        <w:t xml:space="preserve"> o </w:t>
      </w:r>
      <w:proofErr w:type="spellStart"/>
      <w:r w:rsidRPr="00B744C6">
        <w:rPr>
          <w:rFonts w:ascii="Arial" w:hAnsi="Arial"/>
          <w:sz w:val="22"/>
          <w:szCs w:val="22"/>
        </w:rPr>
        <w:t>legislación</w:t>
      </w:r>
      <w:proofErr w:type="spellEnd"/>
      <w:r w:rsidRPr="00B744C6">
        <w:rPr>
          <w:rFonts w:ascii="Arial" w:hAnsi="Arial"/>
          <w:sz w:val="22"/>
          <w:szCs w:val="22"/>
        </w:rPr>
        <w:t xml:space="preserve"> de </w:t>
      </w:r>
      <w:proofErr w:type="spellStart"/>
      <w:r w:rsidRPr="00B744C6">
        <w:rPr>
          <w:rFonts w:ascii="Arial" w:hAnsi="Arial"/>
          <w:sz w:val="22"/>
          <w:szCs w:val="22"/>
        </w:rPr>
        <w:t>protección</w:t>
      </w:r>
      <w:proofErr w:type="spellEnd"/>
      <w:r w:rsidRPr="00B744C6">
        <w:rPr>
          <w:rFonts w:ascii="Arial" w:hAnsi="Arial"/>
          <w:sz w:val="22"/>
          <w:szCs w:val="22"/>
        </w:rPr>
        <w:t xml:space="preserve"> animal.</w:t>
      </w:r>
    </w:p>
    <w:p w14:paraId="384C4347" w14:textId="77777777" w:rsidR="00740FFE" w:rsidRDefault="00740FFE" w:rsidP="00740FFE">
      <w:pPr>
        <w:pStyle w:val="Standard"/>
        <w:numPr>
          <w:ilvl w:val="0"/>
          <w:numId w:val="29"/>
        </w:numPr>
        <w:suppressAutoHyphens/>
        <w:autoSpaceDN w:val="0"/>
        <w:jc w:val="both"/>
        <w:textAlignment w:val="baseline"/>
        <w:rPr>
          <w:rFonts w:ascii="Arial" w:hAnsi="Arial"/>
          <w:sz w:val="22"/>
          <w:szCs w:val="22"/>
        </w:rPr>
      </w:pPr>
      <w:proofErr w:type="gramStart"/>
      <w:r w:rsidRPr="00F7111E">
        <w:rPr>
          <w:rFonts w:ascii="Arial" w:hAnsi="Arial"/>
          <w:sz w:val="22"/>
          <w:szCs w:val="22"/>
        </w:rPr>
        <w:t xml:space="preserve">Cuando </w:t>
      </w:r>
      <w:r>
        <w:rPr>
          <w:rFonts w:ascii="Arial" w:hAnsi="Arial"/>
          <w:sz w:val="22"/>
          <w:szCs w:val="22"/>
        </w:rPr>
        <w:t xml:space="preserve"> se</w:t>
      </w:r>
      <w:proofErr w:type="gramEnd"/>
      <w:r>
        <w:rPr>
          <w:rFonts w:ascii="Arial" w:hAnsi="Arial"/>
          <w:sz w:val="22"/>
          <w:szCs w:val="22"/>
        </w:rPr>
        <w:t xml:space="preserve"> </w:t>
      </w:r>
      <w:proofErr w:type="spellStart"/>
      <w:proofErr w:type="gramStart"/>
      <w:r>
        <w:rPr>
          <w:rFonts w:ascii="Arial" w:hAnsi="Arial"/>
          <w:sz w:val="22"/>
          <w:szCs w:val="22"/>
        </w:rPr>
        <w:t>decida</w:t>
      </w:r>
      <w:proofErr w:type="spellEnd"/>
      <w:r>
        <w:rPr>
          <w:rFonts w:ascii="Arial" w:hAnsi="Arial"/>
          <w:sz w:val="22"/>
          <w:szCs w:val="22"/>
        </w:rPr>
        <w:t xml:space="preserve">  </w:t>
      </w:r>
      <w:proofErr w:type="spellStart"/>
      <w:r>
        <w:rPr>
          <w:rFonts w:ascii="Arial" w:hAnsi="Arial"/>
          <w:sz w:val="22"/>
          <w:szCs w:val="22"/>
        </w:rPr>
        <w:t>por</w:t>
      </w:r>
      <w:proofErr w:type="spellEnd"/>
      <w:proofErr w:type="gramEnd"/>
      <w:r>
        <w:rPr>
          <w:rFonts w:ascii="Arial" w:hAnsi="Arial"/>
          <w:sz w:val="22"/>
          <w:szCs w:val="22"/>
        </w:rPr>
        <w:t xml:space="preserve"> </w:t>
      </w:r>
      <w:proofErr w:type="spellStart"/>
      <w:r>
        <w:rPr>
          <w:rFonts w:ascii="Arial" w:hAnsi="Arial"/>
          <w:sz w:val="22"/>
          <w:szCs w:val="22"/>
        </w:rPr>
        <w:t>el</w:t>
      </w:r>
      <w:proofErr w:type="spellEnd"/>
      <w:r>
        <w:rPr>
          <w:rFonts w:ascii="Arial" w:hAnsi="Arial"/>
          <w:sz w:val="22"/>
          <w:szCs w:val="22"/>
        </w:rPr>
        <w:t xml:space="preserve"> Ayuntamiento la </w:t>
      </w:r>
      <w:proofErr w:type="spellStart"/>
      <w:r>
        <w:rPr>
          <w:rFonts w:ascii="Arial" w:hAnsi="Arial"/>
          <w:sz w:val="22"/>
          <w:szCs w:val="22"/>
        </w:rPr>
        <w:t>extinción</w:t>
      </w:r>
      <w:proofErr w:type="spellEnd"/>
      <w:r>
        <w:rPr>
          <w:rFonts w:ascii="Arial" w:hAnsi="Arial"/>
          <w:sz w:val="22"/>
          <w:szCs w:val="22"/>
        </w:rPr>
        <w:t xml:space="preserve"> del Grupo </w:t>
      </w:r>
      <w:proofErr w:type="spellStart"/>
      <w:r>
        <w:rPr>
          <w:rFonts w:ascii="Arial" w:hAnsi="Arial"/>
          <w:sz w:val="22"/>
          <w:szCs w:val="22"/>
        </w:rPr>
        <w:t>operativo</w:t>
      </w:r>
      <w:proofErr w:type="spellEnd"/>
      <w:r w:rsidRPr="00F7111E">
        <w:rPr>
          <w:rFonts w:ascii="Arial" w:hAnsi="Arial"/>
          <w:sz w:val="22"/>
          <w:szCs w:val="22"/>
        </w:rPr>
        <w:t xml:space="preserve"> </w:t>
      </w:r>
      <w:proofErr w:type="spellStart"/>
      <w:r w:rsidRPr="00F7111E">
        <w:rPr>
          <w:rFonts w:ascii="Arial" w:hAnsi="Arial"/>
          <w:sz w:val="22"/>
          <w:szCs w:val="22"/>
        </w:rPr>
        <w:t>canin</w:t>
      </w:r>
      <w:r>
        <w:rPr>
          <w:rFonts w:ascii="Arial" w:hAnsi="Arial"/>
          <w:sz w:val="22"/>
          <w:szCs w:val="22"/>
        </w:rPr>
        <w:t>o</w:t>
      </w:r>
      <w:proofErr w:type="spellEnd"/>
      <w:r w:rsidRPr="00F7111E">
        <w:rPr>
          <w:rFonts w:ascii="Arial" w:hAnsi="Arial"/>
          <w:sz w:val="22"/>
          <w:szCs w:val="22"/>
        </w:rPr>
        <w:t xml:space="preserve"> previa </w:t>
      </w:r>
      <w:proofErr w:type="spellStart"/>
      <w:r w:rsidRPr="00F7111E">
        <w:rPr>
          <w:rFonts w:ascii="Arial" w:hAnsi="Arial"/>
          <w:sz w:val="22"/>
          <w:szCs w:val="22"/>
        </w:rPr>
        <w:t>justificación</w:t>
      </w:r>
      <w:proofErr w:type="spellEnd"/>
      <w:r w:rsidRPr="00F7111E">
        <w:rPr>
          <w:rFonts w:ascii="Arial" w:hAnsi="Arial"/>
          <w:sz w:val="22"/>
          <w:szCs w:val="22"/>
        </w:rPr>
        <w:t xml:space="preserve">. </w:t>
      </w:r>
    </w:p>
    <w:p w14:paraId="60BDD2FB" w14:textId="77777777" w:rsidR="00740FFE" w:rsidRDefault="00740FFE" w:rsidP="00740FFE">
      <w:pPr>
        <w:pStyle w:val="Standard"/>
        <w:numPr>
          <w:ilvl w:val="0"/>
          <w:numId w:val="29"/>
        </w:numPr>
        <w:suppressAutoHyphens/>
        <w:autoSpaceDN w:val="0"/>
        <w:jc w:val="both"/>
        <w:textAlignment w:val="baseline"/>
        <w:rPr>
          <w:rFonts w:ascii="Arial" w:hAnsi="Arial"/>
          <w:sz w:val="22"/>
          <w:szCs w:val="22"/>
        </w:rPr>
      </w:pPr>
      <w:r w:rsidRPr="00F7111E">
        <w:rPr>
          <w:rFonts w:ascii="Arial" w:hAnsi="Arial"/>
          <w:sz w:val="22"/>
          <w:szCs w:val="22"/>
        </w:rPr>
        <w:t xml:space="preserve">Por </w:t>
      </w:r>
      <w:proofErr w:type="spellStart"/>
      <w:r w:rsidRPr="00F7111E">
        <w:rPr>
          <w:rFonts w:ascii="Arial" w:hAnsi="Arial"/>
          <w:sz w:val="22"/>
          <w:szCs w:val="22"/>
        </w:rPr>
        <w:t>jubilación</w:t>
      </w:r>
      <w:proofErr w:type="spellEnd"/>
      <w:r w:rsidRPr="00F7111E">
        <w:rPr>
          <w:rFonts w:ascii="Arial" w:hAnsi="Arial"/>
          <w:sz w:val="22"/>
          <w:szCs w:val="22"/>
        </w:rPr>
        <w:t xml:space="preserve"> o </w:t>
      </w:r>
      <w:proofErr w:type="spellStart"/>
      <w:proofErr w:type="gramStart"/>
      <w:r w:rsidRPr="00F7111E">
        <w:rPr>
          <w:rFonts w:ascii="Arial" w:hAnsi="Arial"/>
          <w:sz w:val="22"/>
          <w:szCs w:val="22"/>
        </w:rPr>
        <w:t>enfermedad</w:t>
      </w:r>
      <w:proofErr w:type="spellEnd"/>
      <w:r w:rsidRPr="00F7111E">
        <w:rPr>
          <w:rFonts w:ascii="Arial" w:hAnsi="Arial"/>
          <w:sz w:val="22"/>
          <w:szCs w:val="22"/>
        </w:rPr>
        <w:t xml:space="preserve"> </w:t>
      </w:r>
      <w:r>
        <w:rPr>
          <w:rFonts w:ascii="Arial" w:hAnsi="Arial"/>
          <w:sz w:val="22"/>
          <w:szCs w:val="22"/>
        </w:rPr>
        <w:t xml:space="preserve"> del</w:t>
      </w:r>
      <w:proofErr w:type="gramEnd"/>
      <w:r>
        <w:rPr>
          <w:rFonts w:ascii="Arial" w:hAnsi="Arial"/>
          <w:sz w:val="22"/>
          <w:szCs w:val="22"/>
        </w:rPr>
        <w:t xml:space="preserve"> </w:t>
      </w:r>
      <w:proofErr w:type="spellStart"/>
      <w:r>
        <w:rPr>
          <w:rFonts w:ascii="Arial" w:hAnsi="Arial"/>
          <w:sz w:val="22"/>
          <w:szCs w:val="22"/>
        </w:rPr>
        <w:t>agente</w:t>
      </w:r>
      <w:proofErr w:type="spellEnd"/>
      <w:r>
        <w:rPr>
          <w:rFonts w:ascii="Arial" w:hAnsi="Arial"/>
          <w:sz w:val="22"/>
          <w:szCs w:val="22"/>
        </w:rPr>
        <w:t xml:space="preserve"> o </w:t>
      </w:r>
      <w:proofErr w:type="gramStart"/>
      <w:r>
        <w:rPr>
          <w:rFonts w:ascii="Arial" w:hAnsi="Arial"/>
          <w:sz w:val="22"/>
          <w:szCs w:val="22"/>
        </w:rPr>
        <w:t>del  animal</w:t>
      </w:r>
      <w:proofErr w:type="gramEnd"/>
      <w:r>
        <w:rPr>
          <w:rFonts w:ascii="Arial" w:hAnsi="Arial"/>
          <w:sz w:val="22"/>
          <w:szCs w:val="22"/>
        </w:rPr>
        <w:t xml:space="preserve"> </w:t>
      </w:r>
      <w:proofErr w:type="spellStart"/>
      <w:r w:rsidRPr="00F7111E">
        <w:rPr>
          <w:rFonts w:ascii="Arial" w:hAnsi="Arial"/>
          <w:sz w:val="22"/>
          <w:szCs w:val="22"/>
        </w:rPr>
        <w:t>debido</w:t>
      </w:r>
      <w:proofErr w:type="spellEnd"/>
      <w:r w:rsidRPr="00F7111E">
        <w:rPr>
          <w:rFonts w:ascii="Arial" w:hAnsi="Arial"/>
          <w:sz w:val="22"/>
          <w:szCs w:val="22"/>
        </w:rPr>
        <w:t xml:space="preserve"> a </w:t>
      </w:r>
      <w:proofErr w:type="spellStart"/>
      <w:r w:rsidRPr="00F7111E">
        <w:rPr>
          <w:rFonts w:ascii="Arial" w:hAnsi="Arial"/>
          <w:sz w:val="22"/>
          <w:szCs w:val="22"/>
        </w:rPr>
        <w:t>su</w:t>
      </w:r>
      <w:proofErr w:type="spellEnd"/>
      <w:r w:rsidRPr="00F7111E">
        <w:rPr>
          <w:rFonts w:ascii="Arial" w:hAnsi="Arial"/>
          <w:sz w:val="22"/>
          <w:szCs w:val="22"/>
        </w:rPr>
        <w:t xml:space="preserve"> </w:t>
      </w:r>
      <w:proofErr w:type="spellStart"/>
      <w:r w:rsidRPr="00F7111E">
        <w:rPr>
          <w:rFonts w:ascii="Arial" w:hAnsi="Arial"/>
          <w:sz w:val="22"/>
          <w:szCs w:val="22"/>
        </w:rPr>
        <w:t>edad</w:t>
      </w:r>
      <w:proofErr w:type="spellEnd"/>
      <w:r w:rsidRPr="00F7111E">
        <w:rPr>
          <w:rFonts w:ascii="Arial" w:hAnsi="Arial"/>
          <w:sz w:val="22"/>
          <w:szCs w:val="22"/>
        </w:rPr>
        <w:t xml:space="preserve"> (</w:t>
      </w:r>
      <w:proofErr w:type="spellStart"/>
      <w:r w:rsidRPr="00F7111E">
        <w:rPr>
          <w:rFonts w:ascii="Arial" w:hAnsi="Arial"/>
          <w:sz w:val="22"/>
          <w:szCs w:val="22"/>
        </w:rPr>
        <w:t>atendiendo</w:t>
      </w:r>
      <w:proofErr w:type="spellEnd"/>
      <w:r w:rsidRPr="00F7111E">
        <w:rPr>
          <w:rFonts w:ascii="Arial" w:hAnsi="Arial"/>
          <w:sz w:val="22"/>
          <w:szCs w:val="22"/>
        </w:rPr>
        <w:t xml:space="preserve"> a las </w:t>
      </w:r>
      <w:proofErr w:type="spellStart"/>
      <w:r w:rsidRPr="00F7111E">
        <w:rPr>
          <w:rFonts w:ascii="Arial" w:hAnsi="Arial"/>
          <w:sz w:val="22"/>
          <w:szCs w:val="22"/>
        </w:rPr>
        <w:t>particularidades</w:t>
      </w:r>
      <w:proofErr w:type="spellEnd"/>
      <w:r w:rsidRPr="00F7111E">
        <w:rPr>
          <w:rFonts w:ascii="Arial" w:hAnsi="Arial"/>
          <w:sz w:val="22"/>
          <w:szCs w:val="22"/>
        </w:rPr>
        <w:t xml:space="preserve"> de </w:t>
      </w:r>
      <w:proofErr w:type="spellStart"/>
      <w:r w:rsidRPr="00F7111E">
        <w:rPr>
          <w:rFonts w:ascii="Arial" w:hAnsi="Arial"/>
          <w:sz w:val="22"/>
          <w:szCs w:val="22"/>
        </w:rPr>
        <w:t>cada</w:t>
      </w:r>
      <w:proofErr w:type="spellEnd"/>
      <w:r w:rsidRPr="00F7111E">
        <w:rPr>
          <w:rFonts w:ascii="Arial" w:hAnsi="Arial"/>
          <w:sz w:val="22"/>
          <w:szCs w:val="22"/>
        </w:rPr>
        <w:t xml:space="preserve"> raza) o </w:t>
      </w:r>
      <w:proofErr w:type="spellStart"/>
      <w:r w:rsidRPr="00F7111E">
        <w:rPr>
          <w:rFonts w:ascii="Arial" w:hAnsi="Arial"/>
          <w:sz w:val="22"/>
          <w:szCs w:val="22"/>
        </w:rPr>
        <w:t>informe</w:t>
      </w:r>
      <w:proofErr w:type="spellEnd"/>
      <w:r w:rsidRPr="00F7111E">
        <w:rPr>
          <w:rFonts w:ascii="Arial" w:hAnsi="Arial"/>
          <w:sz w:val="22"/>
          <w:szCs w:val="22"/>
        </w:rPr>
        <w:t xml:space="preserve"> </w:t>
      </w:r>
      <w:proofErr w:type="spellStart"/>
      <w:r w:rsidRPr="00F7111E">
        <w:rPr>
          <w:rFonts w:ascii="Arial" w:hAnsi="Arial"/>
          <w:sz w:val="22"/>
          <w:szCs w:val="22"/>
        </w:rPr>
        <w:t>veterinario</w:t>
      </w:r>
      <w:proofErr w:type="spellEnd"/>
      <w:r w:rsidRPr="00F7111E">
        <w:rPr>
          <w:rFonts w:ascii="Arial" w:hAnsi="Arial"/>
          <w:sz w:val="22"/>
          <w:szCs w:val="22"/>
        </w:rPr>
        <w:t xml:space="preserve"> </w:t>
      </w:r>
      <w:proofErr w:type="spellStart"/>
      <w:r w:rsidRPr="00F7111E">
        <w:rPr>
          <w:rFonts w:ascii="Arial" w:hAnsi="Arial"/>
          <w:sz w:val="22"/>
          <w:szCs w:val="22"/>
        </w:rPr>
        <w:t>aconsejando</w:t>
      </w:r>
      <w:proofErr w:type="spellEnd"/>
      <w:r w:rsidRPr="00F7111E">
        <w:rPr>
          <w:rFonts w:ascii="Arial" w:hAnsi="Arial"/>
          <w:sz w:val="22"/>
          <w:szCs w:val="22"/>
        </w:rPr>
        <w:t xml:space="preserve"> </w:t>
      </w:r>
      <w:proofErr w:type="spellStart"/>
      <w:r w:rsidRPr="00F7111E">
        <w:rPr>
          <w:rFonts w:ascii="Arial" w:hAnsi="Arial"/>
          <w:sz w:val="22"/>
          <w:szCs w:val="22"/>
        </w:rPr>
        <w:t>dicho</w:t>
      </w:r>
      <w:proofErr w:type="spellEnd"/>
      <w:r w:rsidRPr="00F7111E">
        <w:rPr>
          <w:rFonts w:ascii="Arial" w:hAnsi="Arial"/>
          <w:sz w:val="22"/>
          <w:szCs w:val="22"/>
        </w:rPr>
        <w:t xml:space="preserve"> </w:t>
      </w:r>
      <w:proofErr w:type="spellStart"/>
      <w:r w:rsidRPr="00F7111E">
        <w:rPr>
          <w:rFonts w:ascii="Arial" w:hAnsi="Arial"/>
          <w:sz w:val="22"/>
          <w:szCs w:val="22"/>
        </w:rPr>
        <w:t>acto</w:t>
      </w:r>
      <w:proofErr w:type="spellEnd"/>
      <w:r w:rsidRPr="00F7111E">
        <w:rPr>
          <w:rFonts w:ascii="Arial" w:hAnsi="Arial"/>
          <w:sz w:val="22"/>
          <w:szCs w:val="22"/>
        </w:rPr>
        <w:t>.</w:t>
      </w:r>
    </w:p>
    <w:p w14:paraId="6D53DF5E" w14:textId="77777777" w:rsidR="00740FFE" w:rsidRDefault="00740FFE" w:rsidP="00740FFE">
      <w:pPr>
        <w:pStyle w:val="Standard"/>
        <w:numPr>
          <w:ilvl w:val="0"/>
          <w:numId w:val="29"/>
        </w:numPr>
        <w:suppressAutoHyphens/>
        <w:autoSpaceDN w:val="0"/>
        <w:jc w:val="both"/>
        <w:textAlignment w:val="baseline"/>
        <w:rPr>
          <w:rFonts w:ascii="Arial" w:hAnsi="Arial"/>
          <w:sz w:val="22"/>
          <w:szCs w:val="22"/>
        </w:rPr>
      </w:pPr>
      <w:r>
        <w:rPr>
          <w:rFonts w:ascii="Arial" w:hAnsi="Arial"/>
          <w:sz w:val="22"/>
          <w:szCs w:val="22"/>
        </w:rPr>
        <w:t xml:space="preserve">Por </w:t>
      </w:r>
      <w:proofErr w:type="spellStart"/>
      <w:r>
        <w:rPr>
          <w:rFonts w:ascii="Arial" w:hAnsi="Arial"/>
          <w:sz w:val="22"/>
          <w:szCs w:val="22"/>
        </w:rPr>
        <w:t>voluntad</w:t>
      </w:r>
      <w:proofErr w:type="spellEnd"/>
      <w:r>
        <w:rPr>
          <w:rFonts w:ascii="Arial" w:hAnsi="Arial"/>
          <w:sz w:val="22"/>
          <w:szCs w:val="22"/>
        </w:rPr>
        <w:t xml:space="preserve"> del </w:t>
      </w:r>
      <w:proofErr w:type="spellStart"/>
      <w:r>
        <w:rPr>
          <w:rFonts w:ascii="Arial" w:hAnsi="Arial"/>
          <w:sz w:val="22"/>
          <w:szCs w:val="22"/>
        </w:rPr>
        <w:t>guía</w:t>
      </w:r>
      <w:proofErr w:type="spellEnd"/>
      <w:r>
        <w:rPr>
          <w:rFonts w:ascii="Arial" w:hAnsi="Arial"/>
          <w:sz w:val="22"/>
          <w:szCs w:val="22"/>
        </w:rPr>
        <w:t xml:space="preserve"> </w:t>
      </w:r>
      <w:proofErr w:type="spellStart"/>
      <w:r>
        <w:rPr>
          <w:rFonts w:ascii="Arial" w:hAnsi="Arial"/>
          <w:sz w:val="22"/>
          <w:szCs w:val="22"/>
        </w:rPr>
        <w:t>comunicada</w:t>
      </w:r>
      <w:proofErr w:type="spellEnd"/>
      <w:r>
        <w:rPr>
          <w:rFonts w:ascii="Arial" w:hAnsi="Arial"/>
          <w:sz w:val="22"/>
          <w:szCs w:val="22"/>
        </w:rPr>
        <w:t xml:space="preserve"> con al </w:t>
      </w:r>
      <w:proofErr w:type="spellStart"/>
      <w:r>
        <w:rPr>
          <w:rFonts w:ascii="Arial" w:hAnsi="Arial"/>
          <w:sz w:val="22"/>
          <w:szCs w:val="22"/>
        </w:rPr>
        <w:t>menos</w:t>
      </w:r>
      <w:proofErr w:type="spellEnd"/>
      <w:r>
        <w:rPr>
          <w:rFonts w:ascii="Arial" w:hAnsi="Arial"/>
          <w:sz w:val="22"/>
          <w:szCs w:val="22"/>
        </w:rPr>
        <w:t xml:space="preserve"> dos meses de </w:t>
      </w:r>
      <w:proofErr w:type="spellStart"/>
      <w:r>
        <w:rPr>
          <w:rFonts w:ascii="Arial" w:hAnsi="Arial"/>
          <w:sz w:val="22"/>
          <w:szCs w:val="22"/>
        </w:rPr>
        <w:t>antelación</w:t>
      </w:r>
      <w:proofErr w:type="spellEnd"/>
      <w:r>
        <w:rPr>
          <w:rFonts w:ascii="Arial" w:hAnsi="Arial"/>
          <w:sz w:val="22"/>
          <w:szCs w:val="22"/>
        </w:rPr>
        <w:t xml:space="preserve"> lo </w:t>
      </w:r>
      <w:proofErr w:type="spellStart"/>
      <w:r>
        <w:rPr>
          <w:rFonts w:ascii="Arial" w:hAnsi="Arial"/>
          <w:sz w:val="22"/>
          <w:szCs w:val="22"/>
        </w:rPr>
        <w:t>que</w:t>
      </w:r>
      <w:proofErr w:type="spellEnd"/>
      <w:r>
        <w:rPr>
          <w:rFonts w:ascii="Arial" w:hAnsi="Arial"/>
          <w:sz w:val="22"/>
          <w:szCs w:val="22"/>
        </w:rPr>
        <w:t xml:space="preserve"> </w:t>
      </w:r>
      <w:proofErr w:type="spellStart"/>
      <w:r>
        <w:rPr>
          <w:rFonts w:ascii="Arial" w:hAnsi="Arial"/>
          <w:sz w:val="22"/>
          <w:szCs w:val="22"/>
        </w:rPr>
        <w:t>supondrá</w:t>
      </w:r>
      <w:proofErr w:type="spellEnd"/>
      <w:r>
        <w:rPr>
          <w:rFonts w:ascii="Arial" w:hAnsi="Arial"/>
          <w:sz w:val="22"/>
          <w:szCs w:val="22"/>
        </w:rPr>
        <w:t xml:space="preserve">, </w:t>
      </w:r>
      <w:proofErr w:type="spellStart"/>
      <w:proofErr w:type="gramStart"/>
      <w:r>
        <w:rPr>
          <w:rFonts w:ascii="Arial" w:hAnsi="Arial"/>
          <w:sz w:val="22"/>
          <w:szCs w:val="22"/>
        </w:rPr>
        <w:t>si</w:t>
      </w:r>
      <w:proofErr w:type="spellEnd"/>
      <w:r>
        <w:rPr>
          <w:rFonts w:ascii="Arial" w:hAnsi="Arial"/>
          <w:sz w:val="22"/>
          <w:szCs w:val="22"/>
        </w:rPr>
        <w:t xml:space="preserve">  </w:t>
      </w:r>
      <w:proofErr w:type="spellStart"/>
      <w:r>
        <w:rPr>
          <w:rFonts w:ascii="Arial" w:hAnsi="Arial"/>
          <w:sz w:val="22"/>
          <w:szCs w:val="22"/>
        </w:rPr>
        <w:t>hubiera</w:t>
      </w:r>
      <w:proofErr w:type="spellEnd"/>
      <w:proofErr w:type="gramEnd"/>
      <w:r>
        <w:rPr>
          <w:rFonts w:ascii="Arial" w:hAnsi="Arial"/>
          <w:sz w:val="22"/>
          <w:szCs w:val="22"/>
        </w:rPr>
        <w:t xml:space="preserve"> </w:t>
      </w:r>
      <w:proofErr w:type="spellStart"/>
      <w:r>
        <w:rPr>
          <w:rFonts w:ascii="Arial" w:hAnsi="Arial"/>
          <w:sz w:val="22"/>
          <w:szCs w:val="22"/>
        </w:rPr>
        <w:t>cesión</w:t>
      </w:r>
      <w:proofErr w:type="spellEnd"/>
      <w:r>
        <w:rPr>
          <w:rFonts w:ascii="Arial" w:hAnsi="Arial"/>
          <w:sz w:val="22"/>
          <w:szCs w:val="22"/>
        </w:rPr>
        <w:t xml:space="preserve"> de </w:t>
      </w:r>
      <w:proofErr w:type="spellStart"/>
      <w:r>
        <w:rPr>
          <w:rFonts w:ascii="Arial" w:hAnsi="Arial"/>
          <w:sz w:val="22"/>
          <w:szCs w:val="22"/>
        </w:rPr>
        <w:t>uso</w:t>
      </w:r>
      <w:proofErr w:type="spellEnd"/>
      <w:r>
        <w:rPr>
          <w:rFonts w:ascii="Arial" w:hAnsi="Arial"/>
          <w:sz w:val="22"/>
          <w:szCs w:val="22"/>
        </w:rPr>
        <w:t xml:space="preserve"> de </w:t>
      </w:r>
      <w:proofErr w:type="spellStart"/>
      <w:r>
        <w:rPr>
          <w:rFonts w:ascii="Arial" w:hAnsi="Arial"/>
          <w:sz w:val="22"/>
          <w:szCs w:val="22"/>
        </w:rPr>
        <w:t>su</w:t>
      </w:r>
      <w:proofErr w:type="spellEnd"/>
      <w:r>
        <w:rPr>
          <w:rFonts w:ascii="Arial" w:hAnsi="Arial"/>
          <w:sz w:val="22"/>
          <w:szCs w:val="22"/>
        </w:rPr>
        <w:t xml:space="preserve"> </w:t>
      </w:r>
      <w:proofErr w:type="spellStart"/>
      <w:r>
        <w:rPr>
          <w:rFonts w:ascii="Arial" w:hAnsi="Arial"/>
          <w:sz w:val="22"/>
          <w:szCs w:val="22"/>
        </w:rPr>
        <w:t>perro</w:t>
      </w:r>
      <w:proofErr w:type="spellEnd"/>
      <w:r>
        <w:rPr>
          <w:rFonts w:ascii="Arial" w:hAnsi="Arial"/>
          <w:sz w:val="22"/>
          <w:szCs w:val="22"/>
        </w:rPr>
        <w:t xml:space="preserve">, la </w:t>
      </w:r>
      <w:proofErr w:type="spellStart"/>
      <w:r>
        <w:rPr>
          <w:rFonts w:ascii="Arial" w:hAnsi="Arial"/>
          <w:sz w:val="22"/>
          <w:szCs w:val="22"/>
        </w:rPr>
        <w:t>extinción</w:t>
      </w:r>
      <w:proofErr w:type="spellEnd"/>
      <w:r>
        <w:rPr>
          <w:rFonts w:ascii="Arial" w:hAnsi="Arial"/>
          <w:sz w:val="22"/>
          <w:szCs w:val="22"/>
        </w:rPr>
        <w:t xml:space="preserve"> total de la </w:t>
      </w:r>
      <w:proofErr w:type="spellStart"/>
      <w:r>
        <w:rPr>
          <w:rFonts w:ascii="Arial" w:hAnsi="Arial"/>
          <w:sz w:val="22"/>
          <w:szCs w:val="22"/>
        </w:rPr>
        <w:t>misma</w:t>
      </w:r>
      <w:proofErr w:type="spellEnd"/>
      <w:r>
        <w:rPr>
          <w:rFonts w:ascii="Arial" w:hAnsi="Arial"/>
          <w:sz w:val="22"/>
          <w:szCs w:val="22"/>
        </w:rPr>
        <w:t>.</w:t>
      </w:r>
    </w:p>
    <w:p w14:paraId="45AD0079" w14:textId="77777777" w:rsidR="00740FFE" w:rsidRDefault="00740FFE" w:rsidP="00740FFE">
      <w:pPr>
        <w:pStyle w:val="Standard"/>
        <w:jc w:val="both"/>
        <w:rPr>
          <w:rFonts w:ascii="Arial" w:hAnsi="Arial"/>
          <w:sz w:val="22"/>
          <w:szCs w:val="22"/>
        </w:rPr>
      </w:pPr>
    </w:p>
    <w:p w14:paraId="18F80E62" w14:textId="77777777" w:rsidR="00740FFE" w:rsidRPr="00F7111E" w:rsidRDefault="00740FFE" w:rsidP="00740FFE">
      <w:pPr>
        <w:pStyle w:val="Standard"/>
        <w:jc w:val="both"/>
        <w:rPr>
          <w:rFonts w:ascii="Arial" w:hAnsi="Arial"/>
          <w:sz w:val="22"/>
          <w:szCs w:val="22"/>
        </w:rPr>
      </w:pPr>
      <w:r w:rsidRPr="00F7111E">
        <w:rPr>
          <w:rFonts w:ascii="Arial" w:hAnsi="Arial"/>
          <w:sz w:val="22"/>
          <w:szCs w:val="22"/>
        </w:rPr>
        <w:t xml:space="preserve">En </w:t>
      </w:r>
      <w:proofErr w:type="spellStart"/>
      <w:r>
        <w:rPr>
          <w:rFonts w:ascii="Arial" w:hAnsi="Arial"/>
          <w:sz w:val="22"/>
          <w:szCs w:val="22"/>
        </w:rPr>
        <w:t>este</w:t>
      </w:r>
      <w:proofErr w:type="spellEnd"/>
      <w:r>
        <w:rPr>
          <w:rFonts w:ascii="Arial" w:hAnsi="Arial"/>
          <w:sz w:val="22"/>
          <w:szCs w:val="22"/>
        </w:rPr>
        <w:t xml:space="preserve"> </w:t>
      </w:r>
      <w:proofErr w:type="spellStart"/>
      <w:r>
        <w:rPr>
          <w:rFonts w:ascii="Arial" w:hAnsi="Arial"/>
          <w:sz w:val="22"/>
          <w:szCs w:val="22"/>
        </w:rPr>
        <w:t>último</w:t>
      </w:r>
      <w:proofErr w:type="spellEnd"/>
      <w:r>
        <w:rPr>
          <w:rFonts w:ascii="Arial" w:hAnsi="Arial"/>
          <w:sz w:val="22"/>
          <w:szCs w:val="22"/>
        </w:rPr>
        <w:t xml:space="preserve"> </w:t>
      </w:r>
      <w:proofErr w:type="spellStart"/>
      <w:r>
        <w:rPr>
          <w:rFonts w:ascii="Arial" w:hAnsi="Arial"/>
          <w:sz w:val="22"/>
          <w:szCs w:val="22"/>
        </w:rPr>
        <w:t>caso</w:t>
      </w:r>
      <w:proofErr w:type="spellEnd"/>
      <w:r>
        <w:rPr>
          <w:rFonts w:ascii="Arial" w:hAnsi="Arial"/>
          <w:sz w:val="22"/>
          <w:szCs w:val="22"/>
        </w:rPr>
        <w:t xml:space="preserve">, </w:t>
      </w:r>
      <w:r w:rsidRPr="00F7111E">
        <w:rPr>
          <w:rFonts w:ascii="Arial" w:hAnsi="Arial"/>
          <w:sz w:val="22"/>
          <w:szCs w:val="22"/>
        </w:rPr>
        <w:t xml:space="preserve">se </w:t>
      </w:r>
      <w:proofErr w:type="spellStart"/>
      <w:r w:rsidRPr="00F7111E">
        <w:rPr>
          <w:rFonts w:ascii="Arial" w:hAnsi="Arial"/>
          <w:sz w:val="22"/>
          <w:szCs w:val="22"/>
        </w:rPr>
        <w:t>deberá</w:t>
      </w:r>
      <w:proofErr w:type="spellEnd"/>
      <w:r w:rsidRPr="00F7111E">
        <w:rPr>
          <w:rFonts w:ascii="Arial" w:hAnsi="Arial"/>
          <w:sz w:val="22"/>
          <w:szCs w:val="22"/>
        </w:rPr>
        <w:t xml:space="preserve"> </w:t>
      </w:r>
      <w:proofErr w:type="spellStart"/>
      <w:r w:rsidRPr="00F7111E">
        <w:rPr>
          <w:rFonts w:ascii="Arial" w:hAnsi="Arial"/>
          <w:sz w:val="22"/>
          <w:szCs w:val="22"/>
        </w:rPr>
        <w:t>entregar</w:t>
      </w:r>
      <w:proofErr w:type="spellEnd"/>
      <w:r w:rsidRPr="00F7111E">
        <w:rPr>
          <w:rFonts w:ascii="Arial" w:hAnsi="Arial"/>
          <w:sz w:val="22"/>
          <w:szCs w:val="22"/>
        </w:rPr>
        <w:t xml:space="preserve"> </w:t>
      </w:r>
      <w:proofErr w:type="spellStart"/>
      <w:r w:rsidRPr="00F7111E">
        <w:rPr>
          <w:rFonts w:ascii="Arial" w:hAnsi="Arial"/>
          <w:sz w:val="22"/>
          <w:szCs w:val="22"/>
        </w:rPr>
        <w:t>todo</w:t>
      </w:r>
      <w:proofErr w:type="spellEnd"/>
      <w:r w:rsidRPr="00F7111E">
        <w:rPr>
          <w:rFonts w:ascii="Arial" w:hAnsi="Arial"/>
          <w:sz w:val="22"/>
          <w:szCs w:val="22"/>
        </w:rPr>
        <w:t xml:space="preserve"> </w:t>
      </w:r>
      <w:proofErr w:type="spellStart"/>
      <w:r w:rsidRPr="00F7111E">
        <w:rPr>
          <w:rFonts w:ascii="Arial" w:hAnsi="Arial"/>
          <w:sz w:val="22"/>
          <w:szCs w:val="22"/>
        </w:rPr>
        <w:t>el</w:t>
      </w:r>
      <w:proofErr w:type="spellEnd"/>
      <w:r w:rsidRPr="00F7111E">
        <w:rPr>
          <w:rFonts w:ascii="Arial" w:hAnsi="Arial"/>
          <w:sz w:val="22"/>
          <w:szCs w:val="22"/>
        </w:rPr>
        <w:t xml:space="preserve"> material a la </w:t>
      </w:r>
      <w:proofErr w:type="spellStart"/>
      <w:r w:rsidRPr="00F7111E">
        <w:rPr>
          <w:rFonts w:ascii="Arial" w:hAnsi="Arial"/>
          <w:sz w:val="22"/>
          <w:szCs w:val="22"/>
        </w:rPr>
        <w:t>Jefatura</w:t>
      </w:r>
      <w:proofErr w:type="spellEnd"/>
      <w:r w:rsidRPr="00F7111E">
        <w:rPr>
          <w:rFonts w:ascii="Arial" w:hAnsi="Arial"/>
          <w:sz w:val="22"/>
          <w:szCs w:val="22"/>
        </w:rPr>
        <w:t xml:space="preserve"> de la Policía Local y </w:t>
      </w:r>
      <w:proofErr w:type="spellStart"/>
      <w:r w:rsidRPr="00F7111E">
        <w:rPr>
          <w:rFonts w:ascii="Arial" w:hAnsi="Arial"/>
          <w:sz w:val="22"/>
          <w:szCs w:val="22"/>
        </w:rPr>
        <w:t>hacerse</w:t>
      </w:r>
      <w:proofErr w:type="spellEnd"/>
      <w:r w:rsidRPr="00F7111E">
        <w:rPr>
          <w:rFonts w:ascii="Arial" w:hAnsi="Arial"/>
          <w:sz w:val="22"/>
          <w:szCs w:val="22"/>
        </w:rPr>
        <w:t xml:space="preserve"> cargo de </w:t>
      </w:r>
      <w:proofErr w:type="spellStart"/>
      <w:r w:rsidRPr="00F7111E">
        <w:rPr>
          <w:rFonts w:ascii="Arial" w:hAnsi="Arial"/>
          <w:sz w:val="22"/>
          <w:szCs w:val="22"/>
        </w:rPr>
        <w:t>su</w:t>
      </w:r>
      <w:proofErr w:type="spellEnd"/>
      <w:r w:rsidRPr="00F7111E">
        <w:rPr>
          <w:rFonts w:ascii="Arial" w:hAnsi="Arial"/>
          <w:sz w:val="22"/>
          <w:szCs w:val="22"/>
        </w:rPr>
        <w:t xml:space="preserve"> </w:t>
      </w:r>
      <w:proofErr w:type="spellStart"/>
      <w:r w:rsidRPr="00F7111E">
        <w:rPr>
          <w:rFonts w:ascii="Arial" w:hAnsi="Arial"/>
          <w:sz w:val="22"/>
          <w:szCs w:val="22"/>
        </w:rPr>
        <w:t>perro</w:t>
      </w:r>
      <w:proofErr w:type="spellEnd"/>
      <w:r w:rsidRPr="00F7111E">
        <w:rPr>
          <w:rFonts w:ascii="Arial" w:hAnsi="Arial"/>
          <w:sz w:val="22"/>
          <w:szCs w:val="22"/>
        </w:rPr>
        <w:t xml:space="preserve">. </w:t>
      </w:r>
      <w:r>
        <w:rPr>
          <w:rFonts w:ascii="Arial" w:hAnsi="Arial"/>
          <w:sz w:val="22"/>
          <w:szCs w:val="22"/>
        </w:rPr>
        <w:t xml:space="preserve"> En </w:t>
      </w:r>
      <w:proofErr w:type="spellStart"/>
      <w:r>
        <w:rPr>
          <w:rFonts w:ascii="Arial" w:hAnsi="Arial"/>
          <w:sz w:val="22"/>
          <w:szCs w:val="22"/>
        </w:rPr>
        <w:t>este</w:t>
      </w:r>
      <w:proofErr w:type="spellEnd"/>
      <w:r>
        <w:rPr>
          <w:rFonts w:ascii="Arial" w:hAnsi="Arial"/>
          <w:sz w:val="22"/>
          <w:szCs w:val="22"/>
        </w:rPr>
        <w:t xml:space="preserve"> </w:t>
      </w:r>
      <w:proofErr w:type="spellStart"/>
      <w:r>
        <w:rPr>
          <w:rFonts w:ascii="Arial" w:hAnsi="Arial"/>
          <w:sz w:val="22"/>
          <w:szCs w:val="22"/>
        </w:rPr>
        <w:t>sentido</w:t>
      </w:r>
      <w:proofErr w:type="spellEnd"/>
      <w:r>
        <w:rPr>
          <w:rFonts w:ascii="Arial" w:hAnsi="Arial"/>
          <w:sz w:val="22"/>
          <w:szCs w:val="22"/>
        </w:rPr>
        <w:t xml:space="preserve">, </w:t>
      </w:r>
      <w:proofErr w:type="spellStart"/>
      <w:r>
        <w:rPr>
          <w:rFonts w:ascii="Arial" w:hAnsi="Arial"/>
          <w:sz w:val="22"/>
          <w:szCs w:val="22"/>
        </w:rPr>
        <w:t>e</w:t>
      </w:r>
      <w:r w:rsidRPr="00F7111E">
        <w:rPr>
          <w:rFonts w:ascii="Arial" w:hAnsi="Arial"/>
          <w:sz w:val="22"/>
          <w:szCs w:val="22"/>
        </w:rPr>
        <w:t>l</w:t>
      </w:r>
      <w:proofErr w:type="spellEnd"/>
      <w:r w:rsidRPr="00F7111E">
        <w:rPr>
          <w:rFonts w:ascii="Arial" w:hAnsi="Arial"/>
          <w:sz w:val="22"/>
          <w:szCs w:val="22"/>
        </w:rPr>
        <w:t xml:space="preserve"> </w:t>
      </w:r>
      <w:proofErr w:type="spellStart"/>
      <w:r w:rsidRPr="00F7111E">
        <w:rPr>
          <w:rFonts w:ascii="Arial" w:hAnsi="Arial"/>
          <w:sz w:val="22"/>
          <w:szCs w:val="22"/>
        </w:rPr>
        <w:t>cese</w:t>
      </w:r>
      <w:proofErr w:type="spellEnd"/>
      <w:r w:rsidRPr="00F7111E">
        <w:rPr>
          <w:rFonts w:ascii="Arial" w:hAnsi="Arial"/>
          <w:sz w:val="22"/>
          <w:szCs w:val="22"/>
        </w:rPr>
        <w:t xml:space="preserve"> del Guía </w:t>
      </w:r>
      <w:proofErr w:type="spellStart"/>
      <w:r w:rsidRPr="00F7111E">
        <w:rPr>
          <w:rFonts w:ascii="Arial" w:hAnsi="Arial"/>
          <w:sz w:val="22"/>
          <w:szCs w:val="22"/>
        </w:rPr>
        <w:t>canino</w:t>
      </w:r>
      <w:proofErr w:type="spellEnd"/>
      <w:r w:rsidRPr="00F7111E">
        <w:rPr>
          <w:rFonts w:ascii="Arial" w:hAnsi="Arial"/>
          <w:sz w:val="22"/>
          <w:szCs w:val="22"/>
        </w:rPr>
        <w:t xml:space="preserve"> </w:t>
      </w:r>
      <w:proofErr w:type="spellStart"/>
      <w:r w:rsidRPr="00F7111E">
        <w:rPr>
          <w:rFonts w:ascii="Arial" w:hAnsi="Arial"/>
          <w:sz w:val="22"/>
          <w:szCs w:val="22"/>
        </w:rPr>
        <w:t>irá</w:t>
      </w:r>
      <w:proofErr w:type="spellEnd"/>
      <w:r w:rsidRPr="00F7111E">
        <w:rPr>
          <w:rFonts w:ascii="Arial" w:hAnsi="Arial"/>
          <w:sz w:val="22"/>
          <w:szCs w:val="22"/>
        </w:rPr>
        <w:t xml:space="preserve"> </w:t>
      </w:r>
      <w:proofErr w:type="spellStart"/>
      <w:r w:rsidRPr="00F7111E">
        <w:rPr>
          <w:rFonts w:ascii="Arial" w:hAnsi="Arial"/>
          <w:sz w:val="22"/>
          <w:szCs w:val="22"/>
        </w:rPr>
        <w:t>acompañado</w:t>
      </w:r>
      <w:proofErr w:type="spellEnd"/>
      <w:r w:rsidRPr="00F7111E">
        <w:rPr>
          <w:rFonts w:ascii="Arial" w:hAnsi="Arial"/>
          <w:sz w:val="22"/>
          <w:szCs w:val="22"/>
        </w:rPr>
        <w:t xml:space="preserve"> del </w:t>
      </w:r>
      <w:proofErr w:type="spellStart"/>
      <w:r w:rsidRPr="00F7111E">
        <w:rPr>
          <w:rFonts w:ascii="Arial" w:hAnsi="Arial"/>
          <w:sz w:val="22"/>
          <w:szCs w:val="22"/>
        </w:rPr>
        <w:t>cese</w:t>
      </w:r>
      <w:proofErr w:type="spellEnd"/>
      <w:r w:rsidRPr="00F7111E">
        <w:rPr>
          <w:rFonts w:ascii="Arial" w:hAnsi="Arial"/>
          <w:sz w:val="22"/>
          <w:szCs w:val="22"/>
        </w:rPr>
        <w:t xml:space="preserve"> del </w:t>
      </w:r>
      <w:proofErr w:type="spellStart"/>
      <w:r w:rsidRPr="00F7111E">
        <w:rPr>
          <w:rFonts w:ascii="Arial" w:hAnsi="Arial"/>
          <w:sz w:val="22"/>
          <w:szCs w:val="22"/>
        </w:rPr>
        <w:t>perro</w:t>
      </w:r>
      <w:proofErr w:type="spellEnd"/>
      <w:r w:rsidRPr="00F7111E">
        <w:rPr>
          <w:rFonts w:ascii="Arial" w:hAnsi="Arial"/>
          <w:sz w:val="22"/>
          <w:szCs w:val="22"/>
        </w:rPr>
        <w:t xml:space="preserve">. </w:t>
      </w:r>
    </w:p>
    <w:p w14:paraId="7F4C72B4" w14:textId="77777777" w:rsidR="00740FFE" w:rsidRDefault="00740FFE" w:rsidP="00740FFE">
      <w:pPr>
        <w:pStyle w:val="Standard"/>
        <w:ind w:left="720"/>
        <w:jc w:val="both"/>
        <w:rPr>
          <w:rFonts w:ascii="Arial" w:hAnsi="Arial"/>
          <w:sz w:val="22"/>
          <w:szCs w:val="22"/>
        </w:rPr>
      </w:pPr>
      <w:r>
        <w:rPr>
          <w:rFonts w:ascii="Arial" w:hAnsi="Arial"/>
          <w:sz w:val="22"/>
          <w:szCs w:val="22"/>
        </w:rPr>
        <w:t xml:space="preserve"> </w:t>
      </w:r>
    </w:p>
    <w:p w14:paraId="32D970EE" w14:textId="77777777" w:rsidR="00740FFE" w:rsidRDefault="00740FFE" w:rsidP="00740FFE">
      <w:pPr>
        <w:pStyle w:val="Standard"/>
        <w:ind w:left="720"/>
        <w:jc w:val="both"/>
        <w:rPr>
          <w:rFonts w:ascii="Arial" w:hAnsi="Arial"/>
          <w:b/>
          <w:bCs/>
          <w:sz w:val="22"/>
          <w:szCs w:val="22"/>
        </w:rPr>
      </w:pPr>
      <w:proofErr w:type="spellStart"/>
      <w:r w:rsidRPr="00F7111E">
        <w:rPr>
          <w:rFonts w:ascii="Arial" w:hAnsi="Arial"/>
          <w:b/>
          <w:bCs/>
          <w:sz w:val="22"/>
          <w:szCs w:val="22"/>
        </w:rPr>
        <w:t>Capítulo</w:t>
      </w:r>
      <w:proofErr w:type="spellEnd"/>
      <w:r w:rsidRPr="00F7111E">
        <w:rPr>
          <w:rFonts w:ascii="Arial" w:hAnsi="Arial"/>
          <w:b/>
          <w:bCs/>
          <w:sz w:val="22"/>
          <w:szCs w:val="22"/>
        </w:rPr>
        <w:t xml:space="preserve"> III.- </w:t>
      </w:r>
      <w:r>
        <w:rPr>
          <w:rFonts w:ascii="Arial" w:hAnsi="Arial"/>
          <w:b/>
          <w:bCs/>
          <w:sz w:val="22"/>
          <w:szCs w:val="22"/>
        </w:rPr>
        <w:t xml:space="preserve">Derechos y </w:t>
      </w:r>
      <w:proofErr w:type="spellStart"/>
      <w:r>
        <w:rPr>
          <w:rFonts w:ascii="Arial" w:hAnsi="Arial"/>
          <w:b/>
          <w:bCs/>
          <w:sz w:val="22"/>
          <w:szCs w:val="22"/>
        </w:rPr>
        <w:t>deberes</w:t>
      </w:r>
      <w:proofErr w:type="spellEnd"/>
      <w:r>
        <w:rPr>
          <w:rFonts w:ascii="Arial" w:hAnsi="Arial"/>
          <w:b/>
          <w:bCs/>
          <w:sz w:val="22"/>
          <w:szCs w:val="22"/>
        </w:rPr>
        <w:t xml:space="preserve"> de los </w:t>
      </w:r>
      <w:proofErr w:type="spellStart"/>
      <w:r>
        <w:rPr>
          <w:rFonts w:ascii="Arial" w:hAnsi="Arial"/>
          <w:b/>
          <w:bCs/>
          <w:sz w:val="22"/>
          <w:szCs w:val="22"/>
        </w:rPr>
        <w:t>miembros</w:t>
      </w:r>
      <w:proofErr w:type="spellEnd"/>
      <w:r>
        <w:rPr>
          <w:rFonts w:ascii="Arial" w:hAnsi="Arial"/>
          <w:b/>
          <w:bCs/>
          <w:sz w:val="22"/>
          <w:szCs w:val="22"/>
        </w:rPr>
        <w:t xml:space="preserve"> del </w:t>
      </w:r>
      <w:proofErr w:type="spellStart"/>
      <w:r>
        <w:rPr>
          <w:rFonts w:ascii="Arial" w:hAnsi="Arial"/>
          <w:b/>
          <w:bCs/>
          <w:sz w:val="22"/>
          <w:szCs w:val="22"/>
        </w:rPr>
        <w:t>grupo</w:t>
      </w:r>
      <w:proofErr w:type="spellEnd"/>
      <w:r>
        <w:rPr>
          <w:rFonts w:ascii="Arial" w:hAnsi="Arial"/>
          <w:b/>
          <w:bCs/>
          <w:sz w:val="22"/>
          <w:szCs w:val="22"/>
        </w:rPr>
        <w:t xml:space="preserve"> </w:t>
      </w:r>
      <w:proofErr w:type="spellStart"/>
      <w:r>
        <w:rPr>
          <w:rFonts w:ascii="Arial" w:hAnsi="Arial"/>
          <w:b/>
          <w:bCs/>
          <w:sz w:val="22"/>
          <w:szCs w:val="22"/>
        </w:rPr>
        <w:t>operativo</w:t>
      </w:r>
      <w:proofErr w:type="spellEnd"/>
    </w:p>
    <w:p w14:paraId="5ACE38F2" w14:textId="77777777" w:rsidR="00740FFE" w:rsidRDefault="00740FFE" w:rsidP="00740FFE">
      <w:pPr>
        <w:pStyle w:val="Standard"/>
        <w:ind w:left="720"/>
        <w:jc w:val="both"/>
        <w:rPr>
          <w:rFonts w:ascii="Arial" w:hAnsi="Arial"/>
          <w:b/>
          <w:bCs/>
          <w:sz w:val="22"/>
          <w:szCs w:val="22"/>
        </w:rPr>
      </w:pPr>
    </w:p>
    <w:p w14:paraId="346B77A1" w14:textId="77777777" w:rsidR="00740FFE" w:rsidRPr="009D47F3" w:rsidRDefault="00740FFE" w:rsidP="00740FFE">
      <w:pPr>
        <w:pStyle w:val="Standard"/>
        <w:jc w:val="both"/>
        <w:rPr>
          <w:rFonts w:ascii="Arial" w:hAnsi="Arial"/>
          <w:b/>
          <w:bCs/>
          <w:sz w:val="22"/>
          <w:szCs w:val="22"/>
        </w:rPr>
      </w:pPr>
      <w:proofErr w:type="spellStart"/>
      <w:proofErr w:type="gramStart"/>
      <w:r w:rsidRPr="009D47F3">
        <w:rPr>
          <w:rFonts w:ascii="Arial" w:hAnsi="Arial"/>
          <w:b/>
          <w:bCs/>
          <w:sz w:val="22"/>
          <w:szCs w:val="22"/>
        </w:rPr>
        <w:t>Artículo</w:t>
      </w:r>
      <w:proofErr w:type="spellEnd"/>
      <w:r w:rsidRPr="009D47F3">
        <w:rPr>
          <w:rFonts w:ascii="Arial" w:hAnsi="Arial"/>
          <w:b/>
          <w:bCs/>
          <w:sz w:val="22"/>
          <w:szCs w:val="22"/>
        </w:rPr>
        <w:t xml:space="preserve">  </w:t>
      </w:r>
      <w:r>
        <w:rPr>
          <w:rFonts w:ascii="Arial" w:hAnsi="Arial"/>
          <w:b/>
          <w:bCs/>
          <w:sz w:val="22"/>
          <w:szCs w:val="22"/>
        </w:rPr>
        <w:t>8</w:t>
      </w:r>
      <w:proofErr w:type="gramEnd"/>
      <w:r w:rsidRPr="009D47F3">
        <w:rPr>
          <w:rFonts w:ascii="Arial" w:hAnsi="Arial"/>
          <w:b/>
          <w:bCs/>
          <w:sz w:val="22"/>
          <w:szCs w:val="22"/>
        </w:rPr>
        <w:t>.</w:t>
      </w:r>
      <w:r>
        <w:rPr>
          <w:rFonts w:ascii="Arial" w:hAnsi="Arial"/>
          <w:b/>
          <w:bCs/>
          <w:sz w:val="22"/>
          <w:szCs w:val="22"/>
        </w:rPr>
        <w:t>-</w:t>
      </w:r>
      <w:r w:rsidRPr="009D47F3">
        <w:rPr>
          <w:rFonts w:ascii="Arial" w:hAnsi="Arial"/>
          <w:b/>
          <w:bCs/>
          <w:sz w:val="22"/>
          <w:szCs w:val="22"/>
        </w:rPr>
        <w:t xml:space="preserve"> </w:t>
      </w:r>
      <w:r>
        <w:rPr>
          <w:rFonts w:ascii="Arial" w:hAnsi="Arial"/>
          <w:b/>
          <w:bCs/>
          <w:sz w:val="22"/>
          <w:szCs w:val="22"/>
        </w:rPr>
        <w:t xml:space="preserve">Derechos de los </w:t>
      </w:r>
      <w:proofErr w:type="spellStart"/>
      <w:r>
        <w:rPr>
          <w:rFonts w:ascii="Arial" w:hAnsi="Arial"/>
          <w:b/>
          <w:bCs/>
          <w:sz w:val="22"/>
          <w:szCs w:val="22"/>
        </w:rPr>
        <w:t>miembros</w:t>
      </w:r>
      <w:proofErr w:type="spellEnd"/>
      <w:r>
        <w:rPr>
          <w:rFonts w:ascii="Arial" w:hAnsi="Arial"/>
          <w:b/>
          <w:bCs/>
          <w:sz w:val="22"/>
          <w:szCs w:val="22"/>
        </w:rPr>
        <w:t xml:space="preserve"> </w:t>
      </w:r>
      <w:proofErr w:type="spellStart"/>
      <w:r>
        <w:rPr>
          <w:rFonts w:ascii="Arial" w:hAnsi="Arial"/>
          <w:b/>
          <w:bCs/>
          <w:sz w:val="22"/>
          <w:szCs w:val="22"/>
        </w:rPr>
        <w:t>integrantes</w:t>
      </w:r>
      <w:proofErr w:type="spellEnd"/>
      <w:r>
        <w:rPr>
          <w:rFonts w:ascii="Arial" w:hAnsi="Arial"/>
          <w:b/>
          <w:bCs/>
          <w:sz w:val="22"/>
          <w:szCs w:val="22"/>
        </w:rPr>
        <w:t xml:space="preserve"> del Grupo </w:t>
      </w:r>
      <w:proofErr w:type="spellStart"/>
      <w:r>
        <w:rPr>
          <w:rFonts w:ascii="Arial" w:hAnsi="Arial"/>
          <w:b/>
          <w:bCs/>
          <w:sz w:val="22"/>
          <w:szCs w:val="22"/>
        </w:rPr>
        <w:t>operativo</w:t>
      </w:r>
      <w:proofErr w:type="spellEnd"/>
    </w:p>
    <w:p w14:paraId="19D91B8E" w14:textId="77777777" w:rsidR="00740FFE" w:rsidRPr="00F7111E" w:rsidRDefault="00740FFE" w:rsidP="00740FFE">
      <w:pPr>
        <w:pStyle w:val="Standard"/>
        <w:ind w:left="720"/>
        <w:jc w:val="both"/>
        <w:rPr>
          <w:rFonts w:ascii="Arial" w:hAnsi="Arial"/>
          <w:b/>
          <w:bCs/>
          <w:sz w:val="22"/>
          <w:szCs w:val="22"/>
        </w:rPr>
      </w:pPr>
    </w:p>
    <w:p w14:paraId="3902D5AD" w14:textId="77777777" w:rsidR="00740FFE" w:rsidRDefault="00740FFE" w:rsidP="00740FFE">
      <w:pPr>
        <w:pStyle w:val="Standard"/>
        <w:numPr>
          <w:ilvl w:val="0"/>
          <w:numId w:val="30"/>
        </w:numPr>
        <w:suppressAutoHyphens/>
        <w:autoSpaceDN w:val="0"/>
        <w:jc w:val="both"/>
        <w:textAlignment w:val="baseline"/>
        <w:rPr>
          <w:rFonts w:ascii="Arial" w:hAnsi="Arial"/>
          <w:sz w:val="22"/>
          <w:szCs w:val="22"/>
        </w:rPr>
      </w:pPr>
      <w:r w:rsidRPr="00B83AE1">
        <w:rPr>
          <w:rFonts w:ascii="Arial" w:hAnsi="Arial"/>
          <w:sz w:val="22"/>
          <w:szCs w:val="22"/>
        </w:rPr>
        <w:t xml:space="preserve">Son derechos del Guía Canino los </w:t>
      </w:r>
      <w:proofErr w:type="spellStart"/>
      <w:r w:rsidRPr="00B83AE1">
        <w:rPr>
          <w:rFonts w:ascii="Arial" w:hAnsi="Arial"/>
          <w:sz w:val="22"/>
          <w:szCs w:val="22"/>
        </w:rPr>
        <w:t>siguientes</w:t>
      </w:r>
      <w:proofErr w:type="spellEnd"/>
      <w:r w:rsidRPr="00B83AE1">
        <w:rPr>
          <w:rFonts w:ascii="Arial" w:hAnsi="Arial"/>
          <w:sz w:val="22"/>
          <w:szCs w:val="22"/>
        </w:rPr>
        <w:t xml:space="preserve">: </w:t>
      </w:r>
    </w:p>
    <w:p w14:paraId="3CCC2570" w14:textId="77777777" w:rsidR="00740FFE" w:rsidRDefault="00740FFE" w:rsidP="00740FFE">
      <w:pPr>
        <w:pStyle w:val="Standard"/>
        <w:ind w:left="720"/>
        <w:jc w:val="both"/>
        <w:rPr>
          <w:rFonts w:ascii="Arial" w:hAnsi="Arial"/>
          <w:sz w:val="22"/>
          <w:szCs w:val="22"/>
        </w:rPr>
      </w:pPr>
    </w:p>
    <w:p w14:paraId="7EC5207C" w14:textId="77777777" w:rsidR="00740FFE" w:rsidRDefault="00740FFE" w:rsidP="00740FFE">
      <w:pPr>
        <w:pStyle w:val="Standard"/>
        <w:numPr>
          <w:ilvl w:val="0"/>
          <w:numId w:val="31"/>
        </w:numPr>
        <w:suppressAutoHyphens/>
        <w:autoSpaceDN w:val="0"/>
        <w:jc w:val="both"/>
        <w:textAlignment w:val="baseline"/>
        <w:rPr>
          <w:rFonts w:ascii="Arial" w:hAnsi="Arial"/>
          <w:sz w:val="22"/>
          <w:szCs w:val="22"/>
        </w:rPr>
      </w:pPr>
      <w:proofErr w:type="spellStart"/>
      <w:r w:rsidRPr="00B83AE1">
        <w:rPr>
          <w:rFonts w:ascii="Arial" w:hAnsi="Arial"/>
          <w:sz w:val="22"/>
          <w:szCs w:val="22"/>
        </w:rPr>
        <w:lastRenderedPageBreak/>
        <w:t>Recibir</w:t>
      </w:r>
      <w:proofErr w:type="spellEnd"/>
      <w:r>
        <w:rPr>
          <w:rFonts w:ascii="Arial" w:hAnsi="Arial"/>
          <w:sz w:val="22"/>
          <w:szCs w:val="22"/>
        </w:rPr>
        <w:t xml:space="preserve">, </w:t>
      </w:r>
      <w:proofErr w:type="spellStart"/>
      <w:r>
        <w:rPr>
          <w:rFonts w:ascii="Arial" w:hAnsi="Arial"/>
          <w:sz w:val="22"/>
          <w:szCs w:val="22"/>
        </w:rPr>
        <w:t>una</w:t>
      </w:r>
      <w:proofErr w:type="spellEnd"/>
      <w:r>
        <w:rPr>
          <w:rFonts w:ascii="Arial" w:hAnsi="Arial"/>
          <w:sz w:val="22"/>
          <w:szCs w:val="22"/>
        </w:rPr>
        <w:t xml:space="preserve"> </w:t>
      </w:r>
      <w:proofErr w:type="spellStart"/>
      <w:r>
        <w:rPr>
          <w:rFonts w:ascii="Arial" w:hAnsi="Arial"/>
          <w:sz w:val="22"/>
          <w:szCs w:val="22"/>
        </w:rPr>
        <w:t>vez</w:t>
      </w:r>
      <w:proofErr w:type="spellEnd"/>
      <w:r>
        <w:rPr>
          <w:rFonts w:ascii="Arial" w:hAnsi="Arial"/>
          <w:sz w:val="22"/>
          <w:szCs w:val="22"/>
        </w:rPr>
        <w:t xml:space="preserve"> </w:t>
      </w:r>
      <w:proofErr w:type="spellStart"/>
      <w:r>
        <w:rPr>
          <w:rFonts w:ascii="Arial" w:hAnsi="Arial"/>
          <w:sz w:val="22"/>
          <w:szCs w:val="22"/>
        </w:rPr>
        <w:t>acceda</w:t>
      </w:r>
      <w:proofErr w:type="spellEnd"/>
      <w:r>
        <w:rPr>
          <w:rFonts w:ascii="Arial" w:hAnsi="Arial"/>
          <w:sz w:val="22"/>
          <w:szCs w:val="22"/>
        </w:rPr>
        <w:t xml:space="preserve"> al </w:t>
      </w:r>
      <w:proofErr w:type="spellStart"/>
      <w:r>
        <w:rPr>
          <w:rFonts w:ascii="Arial" w:hAnsi="Arial"/>
          <w:sz w:val="22"/>
          <w:szCs w:val="22"/>
        </w:rPr>
        <w:t>grupo</w:t>
      </w:r>
      <w:proofErr w:type="spellEnd"/>
      <w:r>
        <w:rPr>
          <w:rFonts w:ascii="Arial" w:hAnsi="Arial"/>
          <w:sz w:val="22"/>
          <w:szCs w:val="22"/>
        </w:rPr>
        <w:t>,</w:t>
      </w:r>
      <w:r w:rsidRPr="00B83AE1">
        <w:rPr>
          <w:rFonts w:ascii="Arial" w:hAnsi="Arial"/>
          <w:sz w:val="22"/>
          <w:szCs w:val="22"/>
        </w:rPr>
        <w:t xml:space="preserve"> la </w:t>
      </w:r>
      <w:proofErr w:type="spellStart"/>
      <w:r w:rsidRPr="00B83AE1">
        <w:rPr>
          <w:rFonts w:ascii="Arial" w:hAnsi="Arial"/>
          <w:sz w:val="22"/>
          <w:szCs w:val="22"/>
        </w:rPr>
        <w:t>formación</w:t>
      </w:r>
      <w:proofErr w:type="spellEnd"/>
      <w:r w:rsidRPr="00B83AE1">
        <w:rPr>
          <w:rFonts w:ascii="Arial" w:hAnsi="Arial"/>
          <w:sz w:val="22"/>
          <w:szCs w:val="22"/>
        </w:rPr>
        <w:t xml:space="preserve"> </w:t>
      </w:r>
      <w:proofErr w:type="spellStart"/>
      <w:proofErr w:type="gramStart"/>
      <w:r w:rsidRPr="00B83AE1">
        <w:rPr>
          <w:rFonts w:ascii="Arial" w:hAnsi="Arial"/>
          <w:sz w:val="22"/>
          <w:szCs w:val="22"/>
        </w:rPr>
        <w:t>adecuada</w:t>
      </w:r>
      <w:proofErr w:type="spellEnd"/>
      <w:r w:rsidRPr="00B83AE1">
        <w:rPr>
          <w:rFonts w:ascii="Arial" w:hAnsi="Arial"/>
          <w:sz w:val="22"/>
          <w:szCs w:val="22"/>
        </w:rPr>
        <w:t xml:space="preserve"> </w:t>
      </w:r>
      <w:r>
        <w:rPr>
          <w:rFonts w:ascii="Arial" w:hAnsi="Arial"/>
          <w:sz w:val="22"/>
          <w:szCs w:val="22"/>
        </w:rPr>
        <w:t xml:space="preserve"> de</w:t>
      </w:r>
      <w:proofErr w:type="gramEnd"/>
      <w:r>
        <w:rPr>
          <w:rFonts w:ascii="Arial" w:hAnsi="Arial"/>
          <w:sz w:val="22"/>
          <w:szCs w:val="22"/>
        </w:rPr>
        <w:t xml:space="preserve"> </w:t>
      </w:r>
      <w:proofErr w:type="spellStart"/>
      <w:r>
        <w:rPr>
          <w:rFonts w:ascii="Arial" w:hAnsi="Arial"/>
          <w:sz w:val="22"/>
          <w:szCs w:val="22"/>
        </w:rPr>
        <w:t>actualización</w:t>
      </w:r>
      <w:proofErr w:type="spellEnd"/>
      <w:r>
        <w:rPr>
          <w:rFonts w:ascii="Arial" w:hAnsi="Arial"/>
          <w:sz w:val="22"/>
          <w:szCs w:val="22"/>
        </w:rPr>
        <w:t xml:space="preserve"> de </w:t>
      </w:r>
      <w:proofErr w:type="spellStart"/>
      <w:r>
        <w:rPr>
          <w:rFonts w:ascii="Arial" w:hAnsi="Arial"/>
          <w:sz w:val="22"/>
          <w:szCs w:val="22"/>
        </w:rPr>
        <w:t>conocimientos</w:t>
      </w:r>
      <w:proofErr w:type="spellEnd"/>
      <w:r>
        <w:rPr>
          <w:rFonts w:ascii="Arial" w:hAnsi="Arial"/>
          <w:sz w:val="22"/>
          <w:szCs w:val="22"/>
        </w:rPr>
        <w:t xml:space="preserve"> y </w:t>
      </w:r>
      <w:proofErr w:type="spellStart"/>
      <w:r>
        <w:rPr>
          <w:rFonts w:ascii="Arial" w:hAnsi="Arial"/>
          <w:sz w:val="22"/>
          <w:szCs w:val="22"/>
        </w:rPr>
        <w:t>capacitación</w:t>
      </w:r>
      <w:proofErr w:type="spellEnd"/>
      <w:r>
        <w:rPr>
          <w:rFonts w:ascii="Arial" w:hAnsi="Arial"/>
          <w:sz w:val="22"/>
          <w:szCs w:val="22"/>
        </w:rPr>
        <w:t xml:space="preserve"> </w:t>
      </w:r>
      <w:proofErr w:type="spellStart"/>
      <w:r>
        <w:rPr>
          <w:rFonts w:ascii="Arial" w:hAnsi="Arial"/>
          <w:sz w:val="22"/>
          <w:szCs w:val="22"/>
        </w:rPr>
        <w:t>permanente</w:t>
      </w:r>
      <w:proofErr w:type="spellEnd"/>
      <w:r>
        <w:rPr>
          <w:rFonts w:ascii="Arial" w:hAnsi="Arial"/>
          <w:sz w:val="22"/>
          <w:szCs w:val="22"/>
        </w:rPr>
        <w:t xml:space="preserve"> </w:t>
      </w:r>
      <w:proofErr w:type="spellStart"/>
      <w:r>
        <w:rPr>
          <w:rFonts w:ascii="Arial" w:hAnsi="Arial"/>
          <w:sz w:val="22"/>
          <w:szCs w:val="22"/>
        </w:rPr>
        <w:t>como</w:t>
      </w:r>
      <w:proofErr w:type="spellEnd"/>
      <w:r>
        <w:rPr>
          <w:rFonts w:ascii="Arial" w:hAnsi="Arial"/>
          <w:sz w:val="22"/>
          <w:szCs w:val="22"/>
        </w:rPr>
        <w:t xml:space="preserve"> Guía </w:t>
      </w:r>
      <w:proofErr w:type="spellStart"/>
      <w:r>
        <w:rPr>
          <w:rFonts w:ascii="Arial" w:hAnsi="Arial"/>
          <w:sz w:val="22"/>
          <w:szCs w:val="22"/>
        </w:rPr>
        <w:t>canino</w:t>
      </w:r>
      <w:proofErr w:type="spellEnd"/>
      <w:r>
        <w:rPr>
          <w:rFonts w:ascii="Arial" w:hAnsi="Arial"/>
          <w:sz w:val="22"/>
          <w:szCs w:val="22"/>
        </w:rPr>
        <w:t xml:space="preserve"> </w:t>
      </w:r>
      <w:proofErr w:type="spellStart"/>
      <w:r>
        <w:rPr>
          <w:rFonts w:ascii="Arial" w:hAnsi="Arial"/>
          <w:sz w:val="22"/>
          <w:szCs w:val="22"/>
        </w:rPr>
        <w:t>que</w:t>
      </w:r>
      <w:proofErr w:type="spellEnd"/>
      <w:r>
        <w:rPr>
          <w:rFonts w:ascii="Arial" w:hAnsi="Arial"/>
          <w:sz w:val="22"/>
          <w:szCs w:val="22"/>
        </w:rPr>
        <w:t xml:space="preserve"> </w:t>
      </w:r>
      <w:proofErr w:type="spellStart"/>
      <w:r>
        <w:rPr>
          <w:rFonts w:ascii="Arial" w:hAnsi="Arial"/>
          <w:sz w:val="22"/>
          <w:szCs w:val="22"/>
        </w:rPr>
        <w:t>deberá</w:t>
      </w:r>
      <w:proofErr w:type="spellEnd"/>
      <w:r>
        <w:rPr>
          <w:rFonts w:ascii="Arial" w:hAnsi="Arial"/>
          <w:sz w:val="22"/>
          <w:szCs w:val="22"/>
        </w:rPr>
        <w:t xml:space="preserve"> ser </w:t>
      </w:r>
      <w:proofErr w:type="spellStart"/>
      <w:r>
        <w:rPr>
          <w:rFonts w:ascii="Arial" w:hAnsi="Arial"/>
          <w:sz w:val="22"/>
          <w:szCs w:val="22"/>
        </w:rPr>
        <w:t>incluida</w:t>
      </w:r>
      <w:proofErr w:type="spellEnd"/>
      <w:r>
        <w:rPr>
          <w:rFonts w:ascii="Arial" w:hAnsi="Arial"/>
          <w:sz w:val="22"/>
          <w:szCs w:val="22"/>
        </w:rPr>
        <w:t xml:space="preserve"> </w:t>
      </w:r>
      <w:proofErr w:type="spellStart"/>
      <w:r>
        <w:rPr>
          <w:rFonts w:ascii="Arial" w:hAnsi="Arial"/>
          <w:sz w:val="22"/>
          <w:szCs w:val="22"/>
        </w:rPr>
        <w:t>en</w:t>
      </w:r>
      <w:proofErr w:type="spellEnd"/>
      <w:r>
        <w:rPr>
          <w:rFonts w:ascii="Arial" w:hAnsi="Arial"/>
          <w:sz w:val="22"/>
          <w:szCs w:val="22"/>
        </w:rPr>
        <w:t xml:space="preserve"> </w:t>
      </w:r>
      <w:proofErr w:type="spellStart"/>
      <w:r>
        <w:rPr>
          <w:rFonts w:ascii="Arial" w:hAnsi="Arial"/>
          <w:sz w:val="22"/>
          <w:szCs w:val="22"/>
        </w:rPr>
        <w:t>el</w:t>
      </w:r>
      <w:proofErr w:type="spellEnd"/>
      <w:r>
        <w:rPr>
          <w:rFonts w:ascii="Arial" w:hAnsi="Arial"/>
          <w:sz w:val="22"/>
          <w:szCs w:val="22"/>
        </w:rPr>
        <w:t xml:space="preserve"> Plan de </w:t>
      </w:r>
      <w:proofErr w:type="spellStart"/>
      <w:r>
        <w:rPr>
          <w:rFonts w:ascii="Arial" w:hAnsi="Arial"/>
          <w:sz w:val="22"/>
          <w:szCs w:val="22"/>
        </w:rPr>
        <w:t>formación</w:t>
      </w:r>
      <w:proofErr w:type="spellEnd"/>
      <w:r>
        <w:rPr>
          <w:rFonts w:ascii="Arial" w:hAnsi="Arial"/>
          <w:sz w:val="22"/>
          <w:szCs w:val="22"/>
        </w:rPr>
        <w:t xml:space="preserve"> </w:t>
      </w:r>
      <w:proofErr w:type="spellStart"/>
      <w:r>
        <w:rPr>
          <w:rFonts w:ascii="Arial" w:hAnsi="Arial"/>
          <w:sz w:val="22"/>
          <w:szCs w:val="22"/>
        </w:rPr>
        <w:t>anual</w:t>
      </w:r>
      <w:proofErr w:type="spellEnd"/>
      <w:r>
        <w:rPr>
          <w:rFonts w:ascii="Arial" w:hAnsi="Arial"/>
          <w:sz w:val="22"/>
          <w:szCs w:val="22"/>
        </w:rPr>
        <w:t xml:space="preserve"> de la </w:t>
      </w:r>
      <w:proofErr w:type="spellStart"/>
      <w:r>
        <w:rPr>
          <w:rFonts w:ascii="Arial" w:hAnsi="Arial"/>
          <w:sz w:val="22"/>
          <w:szCs w:val="22"/>
        </w:rPr>
        <w:t>entidad</w:t>
      </w:r>
      <w:proofErr w:type="spellEnd"/>
      <w:r w:rsidRPr="00B83AE1">
        <w:rPr>
          <w:rFonts w:ascii="Arial" w:hAnsi="Arial"/>
          <w:sz w:val="22"/>
          <w:szCs w:val="22"/>
        </w:rPr>
        <w:t xml:space="preserve">. </w:t>
      </w:r>
    </w:p>
    <w:p w14:paraId="6B7C3D57" w14:textId="77777777" w:rsidR="00740FFE" w:rsidRPr="00214A45" w:rsidRDefault="00740FFE" w:rsidP="00740FFE">
      <w:pPr>
        <w:pStyle w:val="Standard"/>
        <w:ind w:left="1440"/>
        <w:jc w:val="both"/>
        <w:rPr>
          <w:rFonts w:ascii="Arial" w:hAnsi="Arial"/>
          <w:sz w:val="22"/>
          <w:szCs w:val="22"/>
        </w:rPr>
      </w:pPr>
      <w:r w:rsidRPr="00214A45">
        <w:rPr>
          <w:rFonts w:ascii="Arial" w:hAnsi="Arial"/>
          <w:sz w:val="22"/>
          <w:szCs w:val="22"/>
        </w:rPr>
        <w:t xml:space="preserve">El personal </w:t>
      </w:r>
      <w:proofErr w:type="spellStart"/>
      <w:r w:rsidRPr="00214A45">
        <w:rPr>
          <w:rFonts w:ascii="Arial" w:hAnsi="Arial"/>
          <w:sz w:val="22"/>
          <w:szCs w:val="22"/>
        </w:rPr>
        <w:t>adscrito</w:t>
      </w:r>
      <w:proofErr w:type="spellEnd"/>
      <w:r w:rsidRPr="00214A45">
        <w:rPr>
          <w:rFonts w:ascii="Arial" w:hAnsi="Arial"/>
          <w:sz w:val="22"/>
          <w:szCs w:val="22"/>
        </w:rPr>
        <w:t xml:space="preserve"> al Grupo </w:t>
      </w:r>
      <w:proofErr w:type="spellStart"/>
      <w:r w:rsidRPr="00214A45">
        <w:rPr>
          <w:rFonts w:ascii="Arial" w:hAnsi="Arial"/>
          <w:sz w:val="22"/>
          <w:szCs w:val="22"/>
        </w:rPr>
        <w:t>Operativo</w:t>
      </w:r>
      <w:proofErr w:type="spellEnd"/>
      <w:r w:rsidRPr="00214A45">
        <w:rPr>
          <w:rFonts w:ascii="Arial" w:hAnsi="Arial"/>
          <w:sz w:val="22"/>
          <w:szCs w:val="22"/>
        </w:rPr>
        <w:t xml:space="preserve"> </w:t>
      </w:r>
      <w:proofErr w:type="spellStart"/>
      <w:r w:rsidRPr="00214A45">
        <w:rPr>
          <w:rFonts w:ascii="Arial" w:hAnsi="Arial"/>
          <w:sz w:val="22"/>
          <w:szCs w:val="22"/>
        </w:rPr>
        <w:t>dispondrá</w:t>
      </w:r>
      <w:proofErr w:type="spellEnd"/>
      <w:r w:rsidRPr="00214A45">
        <w:rPr>
          <w:rFonts w:ascii="Arial" w:hAnsi="Arial"/>
          <w:sz w:val="22"/>
          <w:szCs w:val="22"/>
        </w:rPr>
        <w:t xml:space="preserve"> de los días </w:t>
      </w:r>
      <w:proofErr w:type="spellStart"/>
      <w:r w:rsidRPr="00214A45">
        <w:rPr>
          <w:rFonts w:ascii="Arial" w:hAnsi="Arial"/>
          <w:sz w:val="22"/>
          <w:szCs w:val="22"/>
        </w:rPr>
        <w:t>necesarios</w:t>
      </w:r>
      <w:proofErr w:type="spellEnd"/>
      <w:r w:rsidRPr="00214A45">
        <w:rPr>
          <w:rFonts w:ascii="Arial" w:hAnsi="Arial"/>
          <w:sz w:val="22"/>
          <w:szCs w:val="22"/>
        </w:rPr>
        <w:t xml:space="preserve"> para </w:t>
      </w:r>
      <w:proofErr w:type="spellStart"/>
      <w:r w:rsidRPr="00214A45">
        <w:rPr>
          <w:rFonts w:ascii="Arial" w:hAnsi="Arial"/>
          <w:sz w:val="22"/>
          <w:szCs w:val="22"/>
        </w:rPr>
        <w:t>asistir</w:t>
      </w:r>
      <w:proofErr w:type="spellEnd"/>
      <w:r w:rsidRPr="00214A45">
        <w:rPr>
          <w:rFonts w:ascii="Arial" w:hAnsi="Arial"/>
          <w:sz w:val="22"/>
          <w:szCs w:val="22"/>
        </w:rPr>
        <w:t xml:space="preserve"> a los </w:t>
      </w:r>
      <w:proofErr w:type="spellStart"/>
      <w:r w:rsidRPr="00214A45">
        <w:rPr>
          <w:rFonts w:ascii="Arial" w:hAnsi="Arial"/>
          <w:sz w:val="22"/>
          <w:szCs w:val="22"/>
        </w:rPr>
        <w:t>cursos</w:t>
      </w:r>
      <w:proofErr w:type="spellEnd"/>
      <w:r w:rsidRPr="00214A45">
        <w:rPr>
          <w:rFonts w:ascii="Arial" w:hAnsi="Arial"/>
          <w:sz w:val="22"/>
          <w:szCs w:val="22"/>
        </w:rPr>
        <w:t xml:space="preserve"> de </w:t>
      </w:r>
      <w:proofErr w:type="spellStart"/>
      <w:r w:rsidRPr="00214A45">
        <w:rPr>
          <w:rFonts w:ascii="Arial" w:hAnsi="Arial"/>
          <w:sz w:val="22"/>
          <w:szCs w:val="22"/>
        </w:rPr>
        <w:t>formación</w:t>
      </w:r>
      <w:proofErr w:type="spellEnd"/>
      <w:r w:rsidRPr="00214A45">
        <w:rPr>
          <w:rFonts w:ascii="Arial" w:hAnsi="Arial"/>
          <w:sz w:val="22"/>
          <w:szCs w:val="22"/>
        </w:rPr>
        <w:t xml:space="preserve"> o </w:t>
      </w:r>
      <w:proofErr w:type="spellStart"/>
      <w:r w:rsidRPr="00214A45">
        <w:rPr>
          <w:rFonts w:ascii="Arial" w:hAnsi="Arial"/>
          <w:sz w:val="22"/>
          <w:szCs w:val="22"/>
        </w:rPr>
        <w:t>reciclaje</w:t>
      </w:r>
      <w:proofErr w:type="spellEnd"/>
      <w:r w:rsidRPr="00214A45">
        <w:rPr>
          <w:rFonts w:ascii="Arial" w:hAnsi="Arial"/>
          <w:sz w:val="22"/>
          <w:szCs w:val="22"/>
        </w:rPr>
        <w:t xml:space="preserve"> </w:t>
      </w:r>
      <w:proofErr w:type="spellStart"/>
      <w:r w:rsidRPr="00214A45">
        <w:rPr>
          <w:rFonts w:ascii="Arial" w:hAnsi="Arial"/>
          <w:sz w:val="22"/>
          <w:szCs w:val="22"/>
        </w:rPr>
        <w:t>que</w:t>
      </w:r>
      <w:proofErr w:type="spellEnd"/>
      <w:r w:rsidRPr="00214A45">
        <w:rPr>
          <w:rFonts w:ascii="Arial" w:hAnsi="Arial"/>
          <w:sz w:val="22"/>
          <w:szCs w:val="22"/>
        </w:rPr>
        <w:t xml:space="preserve"> determine la Jefatura, sin </w:t>
      </w:r>
      <w:proofErr w:type="spellStart"/>
      <w:r w:rsidRPr="00214A45">
        <w:rPr>
          <w:rFonts w:ascii="Arial" w:hAnsi="Arial"/>
          <w:sz w:val="22"/>
          <w:szCs w:val="22"/>
        </w:rPr>
        <w:t>limitación</w:t>
      </w:r>
      <w:proofErr w:type="spellEnd"/>
      <w:r w:rsidRPr="00214A45">
        <w:rPr>
          <w:rFonts w:ascii="Arial" w:hAnsi="Arial"/>
          <w:sz w:val="22"/>
          <w:szCs w:val="22"/>
        </w:rPr>
        <w:t xml:space="preserve"> </w:t>
      </w:r>
      <w:proofErr w:type="spellStart"/>
      <w:r w:rsidRPr="00214A45">
        <w:rPr>
          <w:rFonts w:ascii="Arial" w:hAnsi="Arial"/>
          <w:sz w:val="22"/>
          <w:szCs w:val="22"/>
        </w:rPr>
        <w:t>numérica</w:t>
      </w:r>
      <w:proofErr w:type="spellEnd"/>
      <w:r w:rsidRPr="00214A45">
        <w:rPr>
          <w:rFonts w:ascii="Arial" w:hAnsi="Arial"/>
          <w:sz w:val="22"/>
          <w:szCs w:val="22"/>
        </w:rPr>
        <w:t xml:space="preserve"> previa, </w:t>
      </w:r>
      <w:proofErr w:type="spellStart"/>
      <w:r w:rsidRPr="00214A45">
        <w:rPr>
          <w:rFonts w:ascii="Arial" w:hAnsi="Arial"/>
          <w:sz w:val="22"/>
          <w:szCs w:val="22"/>
        </w:rPr>
        <w:t>siempre</w:t>
      </w:r>
      <w:proofErr w:type="spellEnd"/>
      <w:r w:rsidRPr="00214A45">
        <w:rPr>
          <w:rFonts w:ascii="Arial" w:hAnsi="Arial"/>
          <w:sz w:val="22"/>
          <w:szCs w:val="22"/>
        </w:rPr>
        <w:t xml:space="preserve"> </w:t>
      </w:r>
      <w:proofErr w:type="spellStart"/>
      <w:r w:rsidRPr="00214A45">
        <w:rPr>
          <w:rFonts w:ascii="Arial" w:hAnsi="Arial"/>
          <w:sz w:val="22"/>
          <w:szCs w:val="22"/>
        </w:rPr>
        <w:t>que</w:t>
      </w:r>
      <w:proofErr w:type="spellEnd"/>
      <w:r w:rsidRPr="00214A45">
        <w:rPr>
          <w:rFonts w:ascii="Arial" w:hAnsi="Arial"/>
          <w:sz w:val="22"/>
          <w:szCs w:val="22"/>
        </w:rPr>
        <w:t xml:space="preserve"> </w:t>
      </w:r>
      <w:proofErr w:type="spellStart"/>
      <w:r w:rsidRPr="00214A45">
        <w:rPr>
          <w:rFonts w:ascii="Arial" w:hAnsi="Arial"/>
          <w:sz w:val="22"/>
          <w:szCs w:val="22"/>
        </w:rPr>
        <w:t>exista</w:t>
      </w:r>
      <w:proofErr w:type="spellEnd"/>
      <w:r w:rsidRPr="00214A45">
        <w:rPr>
          <w:rFonts w:ascii="Arial" w:hAnsi="Arial"/>
          <w:sz w:val="22"/>
          <w:szCs w:val="22"/>
        </w:rPr>
        <w:t xml:space="preserve"> </w:t>
      </w:r>
      <w:proofErr w:type="spellStart"/>
      <w:r w:rsidRPr="00214A45">
        <w:rPr>
          <w:rFonts w:ascii="Arial" w:hAnsi="Arial"/>
          <w:sz w:val="22"/>
          <w:szCs w:val="22"/>
        </w:rPr>
        <w:t>compatibilidad</w:t>
      </w:r>
      <w:proofErr w:type="spellEnd"/>
      <w:r w:rsidRPr="00214A45">
        <w:rPr>
          <w:rFonts w:ascii="Arial" w:hAnsi="Arial"/>
          <w:sz w:val="22"/>
          <w:szCs w:val="22"/>
        </w:rPr>
        <w:t xml:space="preserve"> con </w:t>
      </w:r>
      <w:proofErr w:type="spellStart"/>
      <w:r w:rsidRPr="00214A45">
        <w:rPr>
          <w:rFonts w:ascii="Arial" w:hAnsi="Arial"/>
          <w:sz w:val="22"/>
          <w:szCs w:val="22"/>
        </w:rPr>
        <w:t>el</w:t>
      </w:r>
      <w:proofErr w:type="spellEnd"/>
      <w:r w:rsidRPr="00214A45">
        <w:rPr>
          <w:rFonts w:ascii="Arial" w:hAnsi="Arial"/>
          <w:sz w:val="22"/>
          <w:szCs w:val="22"/>
        </w:rPr>
        <w:t xml:space="preserve"> </w:t>
      </w:r>
      <w:proofErr w:type="spellStart"/>
      <w:r w:rsidRPr="00214A45">
        <w:rPr>
          <w:rFonts w:ascii="Arial" w:hAnsi="Arial"/>
          <w:sz w:val="22"/>
          <w:szCs w:val="22"/>
        </w:rPr>
        <w:t>servicio</w:t>
      </w:r>
      <w:proofErr w:type="spellEnd"/>
      <w:r w:rsidRPr="00214A45">
        <w:rPr>
          <w:rFonts w:ascii="Arial" w:hAnsi="Arial"/>
          <w:sz w:val="22"/>
          <w:szCs w:val="22"/>
        </w:rPr>
        <w:t>.</w:t>
      </w:r>
    </w:p>
    <w:p w14:paraId="184A1C08" w14:textId="77777777" w:rsidR="00740FFE" w:rsidRPr="009D71EF" w:rsidRDefault="00740FFE" w:rsidP="00740FFE">
      <w:pPr>
        <w:pStyle w:val="Standard"/>
        <w:ind w:left="1440"/>
        <w:jc w:val="both"/>
        <w:rPr>
          <w:rFonts w:ascii="Arial" w:hAnsi="Arial"/>
          <w:color w:val="FF0000"/>
          <w:sz w:val="22"/>
          <w:szCs w:val="22"/>
        </w:rPr>
      </w:pPr>
      <w:r w:rsidRPr="00214A45">
        <w:rPr>
          <w:rFonts w:ascii="Arial" w:hAnsi="Arial"/>
          <w:sz w:val="22"/>
          <w:szCs w:val="22"/>
        </w:rPr>
        <w:t xml:space="preserve">Las </w:t>
      </w:r>
      <w:proofErr w:type="spellStart"/>
      <w:r w:rsidRPr="00214A45">
        <w:rPr>
          <w:rFonts w:ascii="Arial" w:hAnsi="Arial"/>
          <w:sz w:val="22"/>
          <w:szCs w:val="22"/>
        </w:rPr>
        <w:t>acciones</w:t>
      </w:r>
      <w:proofErr w:type="spellEnd"/>
      <w:r w:rsidRPr="00214A45">
        <w:rPr>
          <w:rFonts w:ascii="Arial" w:hAnsi="Arial"/>
          <w:sz w:val="22"/>
          <w:szCs w:val="22"/>
        </w:rPr>
        <w:t xml:space="preserve"> </w:t>
      </w:r>
      <w:proofErr w:type="spellStart"/>
      <w:r w:rsidRPr="00214A45">
        <w:rPr>
          <w:rFonts w:ascii="Arial" w:hAnsi="Arial"/>
          <w:sz w:val="22"/>
          <w:szCs w:val="22"/>
        </w:rPr>
        <w:t>formativas</w:t>
      </w:r>
      <w:proofErr w:type="spellEnd"/>
      <w:r w:rsidRPr="00214A45">
        <w:rPr>
          <w:rFonts w:ascii="Arial" w:hAnsi="Arial"/>
          <w:sz w:val="22"/>
          <w:szCs w:val="22"/>
        </w:rPr>
        <w:t xml:space="preserve"> </w:t>
      </w:r>
      <w:proofErr w:type="spellStart"/>
      <w:r w:rsidRPr="00214A45">
        <w:rPr>
          <w:rFonts w:ascii="Arial" w:hAnsi="Arial"/>
          <w:sz w:val="22"/>
          <w:szCs w:val="22"/>
        </w:rPr>
        <w:t>que</w:t>
      </w:r>
      <w:proofErr w:type="spellEnd"/>
      <w:r w:rsidRPr="00214A45">
        <w:rPr>
          <w:rFonts w:ascii="Arial" w:hAnsi="Arial"/>
          <w:sz w:val="22"/>
          <w:szCs w:val="22"/>
        </w:rPr>
        <w:t xml:space="preserve"> no </w:t>
      </w:r>
      <w:proofErr w:type="spellStart"/>
      <w:r w:rsidRPr="00214A45">
        <w:rPr>
          <w:rFonts w:ascii="Arial" w:hAnsi="Arial"/>
          <w:sz w:val="22"/>
          <w:szCs w:val="22"/>
        </w:rPr>
        <w:t>sean</w:t>
      </w:r>
      <w:proofErr w:type="spellEnd"/>
      <w:r w:rsidRPr="00214A45">
        <w:rPr>
          <w:rFonts w:ascii="Arial" w:hAnsi="Arial"/>
          <w:sz w:val="22"/>
          <w:szCs w:val="22"/>
        </w:rPr>
        <w:t xml:space="preserve"> </w:t>
      </w:r>
      <w:proofErr w:type="spellStart"/>
      <w:r w:rsidRPr="00214A45">
        <w:rPr>
          <w:rFonts w:ascii="Arial" w:hAnsi="Arial"/>
          <w:sz w:val="22"/>
          <w:szCs w:val="22"/>
        </w:rPr>
        <w:t>impartidas</w:t>
      </w:r>
      <w:proofErr w:type="spellEnd"/>
      <w:r w:rsidRPr="00214A45">
        <w:rPr>
          <w:rFonts w:ascii="Arial" w:hAnsi="Arial"/>
          <w:sz w:val="22"/>
          <w:szCs w:val="22"/>
        </w:rPr>
        <w:t xml:space="preserve"> </w:t>
      </w:r>
      <w:proofErr w:type="spellStart"/>
      <w:r w:rsidRPr="00214A45">
        <w:rPr>
          <w:rFonts w:ascii="Arial" w:hAnsi="Arial"/>
          <w:sz w:val="22"/>
          <w:szCs w:val="22"/>
        </w:rPr>
        <w:t>por</w:t>
      </w:r>
      <w:proofErr w:type="spellEnd"/>
      <w:r w:rsidRPr="00214A45">
        <w:rPr>
          <w:rFonts w:ascii="Arial" w:hAnsi="Arial"/>
          <w:sz w:val="22"/>
          <w:szCs w:val="22"/>
        </w:rPr>
        <w:t xml:space="preserve"> </w:t>
      </w:r>
      <w:proofErr w:type="spellStart"/>
      <w:r w:rsidRPr="00214A45">
        <w:rPr>
          <w:rFonts w:ascii="Arial" w:hAnsi="Arial"/>
          <w:sz w:val="22"/>
          <w:szCs w:val="22"/>
        </w:rPr>
        <w:t>el</w:t>
      </w:r>
      <w:proofErr w:type="spellEnd"/>
      <w:r w:rsidRPr="00214A45">
        <w:rPr>
          <w:rFonts w:ascii="Arial" w:hAnsi="Arial"/>
          <w:sz w:val="22"/>
          <w:szCs w:val="22"/>
        </w:rPr>
        <w:t xml:space="preserve"> Centro </w:t>
      </w:r>
      <w:proofErr w:type="spellStart"/>
      <w:r w:rsidRPr="00214A45">
        <w:rPr>
          <w:rFonts w:ascii="Arial" w:hAnsi="Arial"/>
          <w:sz w:val="22"/>
          <w:szCs w:val="22"/>
        </w:rPr>
        <w:t>directivo</w:t>
      </w:r>
      <w:proofErr w:type="spellEnd"/>
      <w:r w:rsidRPr="00214A45">
        <w:rPr>
          <w:rFonts w:ascii="Arial" w:hAnsi="Arial"/>
          <w:sz w:val="22"/>
          <w:szCs w:val="22"/>
        </w:rPr>
        <w:t xml:space="preserve"> </w:t>
      </w:r>
      <w:proofErr w:type="spellStart"/>
      <w:r w:rsidRPr="00214A45">
        <w:rPr>
          <w:rFonts w:ascii="Arial" w:hAnsi="Arial"/>
          <w:sz w:val="22"/>
          <w:szCs w:val="22"/>
        </w:rPr>
        <w:t>competente</w:t>
      </w:r>
      <w:proofErr w:type="spellEnd"/>
      <w:r w:rsidRPr="00214A45">
        <w:rPr>
          <w:rFonts w:ascii="Arial" w:hAnsi="Arial"/>
          <w:sz w:val="22"/>
          <w:szCs w:val="22"/>
        </w:rPr>
        <w:t xml:space="preserve"> y </w:t>
      </w:r>
      <w:proofErr w:type="spellStart"/>
      <w:r w:rsidRPr="00214A45">
        <w:rPr>
          <w:rFonts w:ascii="Arial" w:hAnsi="Arial"/>
          <w:sz w:val="22"/>
          <w:szCs w:val="22"/>
        </w:rPr>
        <w:t>tengan</w:t>
      </w:r>
      <w:proofErr w:type="spellEnd"/>
      <w:r w:rsidRPr="00214A45">
        <w:rPr>
          <w:rFonts w:ascii="Arial" w:hAnsi="Arial"/>
          <w:sz w:val="22"/>
          <w:szCs w:val="22"/>
        </w:rPr>
        <w:t xml:space="preserve"> </w:t>
      </w:r>
      <w:proofErr w:type="spellStart"/>
      <w:r w:rsidRPr="00214A45">
        <w:rPr>
          <w:rFonts w:ascii="Arial" w:hAnsi="Arial"/>
          <w:sz w:val="22"/>
          <w:szCs w:val="22"/>
        </w:rPr>
        <w:t>coste</w:t>
      </w:r>
      <w:proofErr w:type="spellEnd"/>
      <w:r w:rsidRPr="00214A45">
        <w:rPr>
          <w:rFonts w:ascii="Arial" w:hAnsi="Arial"/>
          <w:sz w:val="22"/>
          <w:szCs w:val="22"/>
        </w:rPr>
        <w:t xml:space="preserve"> </w:t>
      </w:r>
      <w:proofErr w:type="spellStart"/>
      <w:r w:rsidRPr="00214A45">
        <w:rPr>
          <w:rFonts w:ascii="Arial" w:hAnsi="Arial"/>
          <w:sz w:val="22"/>
          <w:szCs w:val="22"/>
        </w:rPr>
        <w:t>económico</w:t>
      </w:r>
      <w:proofErr w:type="spellEnd"/>
      <w:r w:rsidRPr="00214A45">
        <w:rPr>
          <w:rFonts w:ascii="Arial" w:hAnsi="Arial"/>
          <w:sz w:val="22"/>
          <w:szCs w:val="22"/>
        </w:rPr>
        <w:t xml:space="preserve"> </w:t>
      </w:r>
      <w:proofErr w:type="spellStart"/>
      <w:r w:rsidRPr="00214A45">
        <w:rPr>
          <w:rFonts w:ascii="Arial" w:hAnsi="Arial"/>
          <w:sz w:val="22"/>
          <w:szCs w:val="22"/>
        </w:rPr>
        <w:t>serán</w:t>
      </w:r>
      <w:proofErr w:type="spellEnd"/>
      <w:r w:rsidRPr="00214A45">
        <w:rPr>
          <w:rFonts w:ascii="Arial" w:hAnsi="Arial"/>
          <w:sz w:val="22"/>
          <w:szCs w:val="22"/>
        </w:rPr>
        <w:t xml:space="preserve"> </w:t>
      </w:r>
      <w:proofErr w:type="spellStart"/>
      <w:r w:rsidRPr="00214A45">
        <w:rPr>
          <w:rFonts w:ascii="Arial" w:hAnsi="Arial"/>
          <w:sz w:val="22"/>
          <w:szCs w:val="22"/>
        </w:rPr>
        <w:t>sufragadas</w:t>
      </w:r>
      <w:proofErr w:type="spellEnd"/>
      <w:r w:rsidRPr="00214A45">
        <w:rPr>
          <w:rFonts w:ascii="Arial" w:hAnsi="Arial"/>
          <w:sz w:val="22"/>
          <w:szCs w:val="22"/>
        </w:rPr>
        <w:t xml:space="preserve"> </w:t>
      </w:r>
      <w:proofErr w:type="spellStart"/>
      <w:r w:rsidRPr="00214A45">
        <w:rPr>
          <w:rFonts w:ascii="Arial" w:hAnsi="Arial"/>
          <w:sz w:val="22"/>
          <w:szCs w:val="22"/>
        </w:rPr>
        <w:t>por</w:t>
      </w:r>
      <w:proofErr w:type="spellEnd"/>
      <w:r w:rsidRPr="00214A45">
        <w:rPr>
          <w:rFonts w:ascii="Arial" w:hAnsi="Arial"/>
          <w:sz w:val="22"/>
          <w:szCs w:val="22"/>
        </w:rPr>
        <w:t xml:space="preserve"> </w:t>
      </w:r>
      <w:proofErr w:type="spellStart"/>
      <w:r w:rsidRPr="00214A45">
        <w:rPr>
          <w:rFonts w:ascii="Arial" w:hAnsi="Arial"/>
          <w:sz w:val="22"/>
          <w:szCs w:val="22"/>
        </w:rPr>
        <w:t>el</w:t>
      </w:r>
      <w:proofErr w:type="spellEnd"/>
      <w:r w:rsidRPr="00214A45">
        <w:rPr>
          <w:rFonts w:ascii="Arial" w:hAnsi="Arial"/>
          <w:sz w:val="22"/>
          <w:szCs w:val="22"/>
        </w:rPr>
        <w:t xml:space="preserve"> Ayuntamiento </w:t>
      </w:r>
      <w:proofErr w:type="spellStart"/>
      <w:r w:rsidRPr="00214A45">
        <w:rPr>
          <w:rFonts w:ascii="Arial" w:hAnsi="Arial"/>
          <w:sz w:val="22"/>
          <w:szCs w:val="22"/>
        </w:rPr>
        <w:t>mediante</w:t>
      </w:r>
      <w:proofErr w:type="spellEnd"/>
      <w:r w:rsidRPr="00214A45">
        <w:rPr>
          <w:rFonts w:ascii="Arial" w:hAnsi="Arial"/>
          <w:sz w:val="22"/>
          <w:szCs w:val="22"/>
        </w:rPr>
        <w:t xml:space="preserve"> </w:t>
      </w:r>
      <w:proofErr w:type="spellStart"/>
      <w:r w:rsidRPr="00214A45">
        <w:rPr>
          <w:rFonts w:ascii="Arial" w:hAnsi="Arial"/>
          <w:sz w:val="22"/>
          <w:szCs w:val="22"/>
        </w:rPr>
        <w:t>comisión</w:t>
      </w:r>
      <w:proofErr w:type="spellEnd"/>
      <w:r w:rsidRPr="00214A45">
        <w:rPr>
          <w:rFonts w:ascii="Arial" w:hAnsi="Arial"/>
          <w:sz w:val="22"/>
          <w:szCs w:val="22"/>
        </w:rPr>
        <w:t xml:space="preserve"> de </w:t>
      </w:r>
      <w:proofErr w:type="spellStart"/>
      <w:r w:rsidRPr="00214A45">
        <w:rPr>
          <w:rFonts w:ascii="Arial" w:hAnsi="Arial"/>
          <w:sz w:val="22"/>
          <w:szCs w:val="22"/>
        </w:rPr>
        <w:t>servicio</w:t>
      </w:r>
      <w:proofErr w:type="spellEnd"/>
      <w:r w:rsidRPr="00214A45">
        <w:rPr>
          <w:rFonts w:ascii="Arial" w:hAnsi="Arial"/>
          <w:sz w:val="22"/>
          <w:szCs w:val="22"/>
        </w:rPr>
        <w:t xml:space="preserve">, </w:t>
      </w:r>
      <w:proofErr w:type="spellStart"/>
      <w:r w:rsidRPr="00214A45">
        <w:rPr>
          <w:rFonts w:ascii="Arial" w:hAnsi="Arial"/>
          <w:sz w:val="22"/>
          <w:szCs w:val="22"/>
        </w:rPr>
        <w:t>incluyendo</w:t>
      </w:r>
      <w:proofErr w:type="spellEnd"/>
      <w:r w:rsidRPr="00214A45">
        <w:rPr>
          <w:rFonts w:ascii="Arial" w:hAnsi="Arial"/>
          <w:sz w:val="22"/>
          <w:szCs w:val="22"/>
        </w:rPr>
        <w:t xml:space="preserve"> </w:t>
      </w:r>
      <w:proofErr w:type="spellStart"/>
      <w:r w:rsidRPr="00214A45">
        <w:rPr>
          <w:rFonts w:ascii="Arial" w:hAnsi="Arial"/>
          <w:sz w:val="22"/>
          <w:szCs w:val="22"/>
        </w:rPr>
        <w:t>matrícula</w:t>
      </w:r>
      <w:proofErr w:type="spellEnd"/>
      <w:r w:rsidRPr="00214A45">
        <w:rPr>
          <w:rFonts w:ascii="Arial" w:hAnsi="Arial"/>
          <w:sz w:val="22"/>
          <w:szCs w:val="22"/>
        </w:rPr>
        <w:t xml:space="preserve">, </w:t>
      </w:r>
      <w:proofErr w:type="spellStart"/>
      <w:r w:rsidRPr="00214A45">
        <w:rPr>
          <w:rFonts w:ascii="Arial" w:hAnsi="Arial"/>
          <w:sz w:val="22"/>
          <w:szCs w:val="22"/>
        </w:rPr>
        <w:t>desplazamiento</w:t>
      </w:r>
      <w:proofErr w:type="spellEnd"/>
      <w:r w:rsidRPr="00214A45">
        <w:rPr>
          <w:rFonts w:ascii="Arial" w:hAnsi="Arial"/>
          <w:sz w:val="22"/>
          <w:szCs w:val="22"/>
        </w:rPr>
        <w:t xml:space="preserve"> y </w:t>
      </w:r>
      <w:proofErr w:type="spellStart"/>
      <w:r w:rsidRPr="00214A45">
        <w:rPr>
          <w:rFonts w:ascii="Arial" w:hAnsi="Arial"/>
          <w:sz w:val="22"/>
          <w:szCs w:val="22"/>
        </w:rPr>
        <w:t>dietas</w:t>
      </w:r>
      <w:proofErr w:type="spellEnd"/>
      <w:r w:rsidRPr="00214A45">
        <w:rPr>
          <w:rFonts w:ascii="Arial" w:hAnsi="Arial"/>
          <w:sz w:val="22"/>
          <w:szCs w:val="22"/>
        </w:rPr>
        <w:t xml:space="preserve">, </w:t>
      </w:r>
      <w:proofErr w:type="spellStart"/>
      <w:r w:rsidRPr="00214A45">
        <w:rPr>
          <w:rFonts w:ascii="Arial" w:hAnsi="Arial"/>
          <w:sz w:val="22"/>
          <w:szCs w:val="22"/>
        </w:rPr>
        <w:t>cuando</w:t>
      </w:r>
      <w:proofErr w:type="spellEnd"/>
      <w:r w:rsidRPr="00214A45">
        <w:rPr>
          <w:rFonts w:ascii="Arial" w:hAnsi="Arial"/>
          <w:sz w:val="22"/>
          <w:szCs w:val="22"/>
        </w:rPr>
        <w:t xml:space="preserve"> </w:t>
      </w:r>
      <w:proofErr w:type="spellStart"/>
      <w:r w:rsidRPr="00214A45">
        <w:rPr>
          <w:rFonts w:ascii="Arial" w:hAnsi="Arial"/>
          <w:sz w:val="22"/>
          <w:szCs w:val="22"/>
        </w:rPr>
        <w:t>proceda</w:t>
      </w:r>
      <w:proofErr w:type="spellEnd"/>
      <w:r w:rsidRPr="00214A45">
        <w:rPr>
          <w:rFonts w:ascii="Arial" w:hAnsi="Arial"/>
          <w:sz w:val="22"/>
          <w:szCs w:val="22"/>
        </w:rPr>
        <w:t xml:space="preserve">, </w:t>
      </w:r>
      <w:proofErr w:type="spellStart"/>
      <w:r w:rsidRPr="00214A45">
        <w:rPr>
          <w:rFonts w:ascii="Arial" w:hAnsi="Arial"/>
          <w:sz w:val="22"/>
          <w:szCs w:val="22"/>
        </w:rPr>
        <w:t>siempre</w:t>
      </w:r>
      <w:proofErr w:type="spellEnd"/>
      <w:r w:rsidRPr="00214A45">
        <w:rPr>
          <w:rFonts w:ascii="Arial" w:hAnsi="Arial"/>
          <w:sz w:val="22"/>
          <w:szCs w:val="22"/>
        </w:rPr>
        <w:t xml:space="preserve"> </w:t>
      </w:r>
      <w:proofErr w:type="spellStart"/>
      <w:r w:rsidRPr="00214A45">
        <w:rPr>
          <w:rFonts w:ascii="Arial" w:hAnsi="Arial"/>
          <w:sz w:val="22"/>
          <w:szCs w:val="22"/>
        </w:rPr>
        <w:t>que</w:t>
      </w:r>
      <w:proofErr w:type="spellEnd"/>
      <w:r w:rsidRPr="00214A45">
        <w:rPr>
          <w:rFonts w:ascii="Arial" w:hAnsi="Arial"/>
          <w:sz w:val="22"/>
          <w:szCs w:val="22"/>
        </w:rPr>
        <w:t xml:space="preserve"> </w:t>
      </w:r>
      <w:proofErr w:type="spellStart"/>
      <w:r>
        <w:rPr>
          <w:rFonts w:ascii="Arial" w:hAnsi="Arial"/>
          <w:sz w:val="22"/>
          <w:szCs w:val="22"/>
        </w:rPr>
        <w:t>hayan</w:t>
      </w:r>
      <w:proofErr w:type="spellEnd"/>
      <w:r>
        <w:rPr>
          <w:rFonts w:ascii="Arial" w:hAnsi="Arial"/>
          <w:sz w:val="22"/>
          <w:szCs w:val="22"/>
        </w:rPr>
        <w:t xml:space="preserve"> </w:t>
      </w:r>
      <w:proofErr w:type="spellStart"/>
      <w:r>
        <w:rPr>
          <w:rFonts w:ascii="Arial" w:hAnsi="Arial"/>
          <w:sz w:val="22"/>
          <w:szCs w:val="22"/>
        </w:rPr>
        <w:t>sido</w:t>
      </w:r>
      <w:proofErr w:type="spellEnd"/>
      <w:r w:rsidRPr="00214A45">
        <w:rPr>
          <w:rFonts w:ascii="Arial" w:hAnsi="Arial"/>
          <w:sz w:val="22"/>
          <w:szCs w:val="22"/>
        </w:rPr>
        <w:t xml:space="preserve"> </w:t>
      </w:r>
      <w:proofErr w:type="spellStart"/>
      <w:r w:rsidRPr="00214A45">
        <w:rPr>
          <w:rFonts w:ascii="Arial" w:hAnsi="Arial"/>
          <w:sz w:val="22"/>
          <w:szCs w:val="22"/>
        </w:rPr>
        <w:t>autorizadas</w:t>
      </w:r>
      <w:proofErr w:type="spellEnd"/>
      <w:r w:rsidRPr="00214A45">
        <w:rPr>
          <w:rFonts w:ascii="Arial" w:hAnsi="Arial"/>
          <w:sz w:val="22"/>
          <w:szCs w:val="22"/>
        </w:rPr>
        <w:t xml:space="preserve"> </w:t>
      </w:r>
      <w:proofErr w:type="spellStart"/>
      <w:r w:rsidRPr="00214A45">
        <w:rPr>
          <w:rFonts w:ascii="Arial" w:hAnsi="Arial"/>
          <w:sz w:val="22"/>
          <w:szCs w:val="22"/>
        </w:rPr>
        <w:t>por</w:t>
      </w:r>
      <w:proofErr w:type="spellEnd"/>
      <w:r w:rsidRPr="00214A45">
        <w:rPr>
          <w:rFonts w:ascii="Arial" w:hAnsi="Arial"/>
          <w:sz w:val="22"/>
          <w:szCs w:val="22"/>
        </w:rPr>
        <w:t xml:space="preserve"> </w:t>
      </w:r>
      <w:proofErr w:type="spellStart"/>
      <w:r w:rsidRPr="00214A45">
        <w:rPr>
          <w:rFonts w:ascii="Arial" w:hAnsi="Arial"/>
          <w:sz w:val="22"/>
          <w:szCs w:val="22"/>
        </w:rPr>
        <w:t>el</w:t>
      </w:r>
      <w:proofErr w:type="spellEnd"/>
      <w:r w:rsidRPr="00214A45">
        <w:rPr>
          <w:rFonts w:ascii="Arial" w:hAnsi="Arial"/>
          <w:sz w:val="22"/>
          <w:szCs w:val="22"/>
        </w:rPr>
        <w:t xml:space="preserve"> </w:t>
      </w:r>
      <w:proofErr w:type="spellStart"/>
      <w:r w:rsidRPr="00214A45">
        <w:rPr>
          <w:rFonts w:ascii="Arial" w:hAnsi="Arial"/>
          <w:sz w:val="22"/>
          <w:szCs w:val="22"/>
        </w:rPr>
        <w:t>Coordinador</w:t>
      </w:r>
      <w:proofErr w:type="spellEnd"/>
      <w:r w:rsidRPr="00214A45">
        <w:rPr>
          <w:rFonts w:ascii="Arial" w:hAnsi="Arial"/>
          <w:sz w:val="22"/>
          <w:szCs w:val="22"/>
        </w:rPr>
        <w:t xml:space="preserve"> de </w:t>
      </w:r>
      <w:proofErr w:type="spellStart"/>
      <w:r w:rsidRPr="00214A45">
        <w:rPr>
          <w:rFonts w:ascii="Arial" w:hAnsi="Arial"/>
          <w:sz w:val="22"/>
          <w:szCs w:val="22"/>
        </w:rPr>
        <w:t>grupo</w:t>
      </w:r>
      <w:proofErr w:type="spellEnd"/>
      <w:r w:rsidRPr="00214A45">
        <w:rPr>
          <w:rFonts w:ascii="Arial" w:hAnsi="Arial"/>
          <w:sz w:val="22"/>
          <w:szCs w:val="22"/>
        </w:rPr>
        <w:t xml:space="preserve"> </w:t>
      </w:r>
      <w:proofErr w:type="spellStart"/>
      <w:r w:rsidRPr="00214A45">
        <w:rPr>
          <w:rFonts w:ascii="Arial" w:hAnsi="Arial"/>
          <w:sz w:val="22"/>
          <w:szCs w:val="22"/>
        </w:rPr>
        <w:t>operativo</w:t>
      </w:r>
      <w:proofErr w:type="spellEnd"/>
      <w:r>
        <w:rPr>
          <w:rFonts w:ascii="Arial" w:hAnsi="Arial"/>
          <w:color w:val="FF0000"/>
          <w:sz w:val="22"/>
          <w:szCs w:val="22"/>
        </w:rPr>
        <w:t>.</w:t>
      </w:r>
    </w:p>
    <w:p w14:paraId="6E222842" w14:textId="77777777" w:rsidR="00740FFE" w:rsidRDefault="00740FFE" w:rsidP="00740FFE">
      <w:pPr>
        <w:pStyle w:val="Standard"/>
        <w:numPr>
          <w:ilvl w:val="0"/>
          <w:numId w:val="31"/>
        </w:numPr>
        <w:suppressAutoHyphens/>
        <w:autoSpaceDN w:val="0"/>
        <w:jc w:val="both"/>
        <w:textAlignment w:val="baseline"/>
        <w:rPr>
          <w:rFonts w:ascii="Arial" w:hAnsi="Arial"/>
          <w:sz w:val="22"/>
          <w:szCs w:val="22"/>
        </w:rPr>
      </w:pPr>
      <w:proofErr w:type="spellStart"/>
      <w:r>
        <w:rPr>
          <w:rFonts w:ascii="Arial" w:hAnsi="Arial"/>
          <w:sz w:val="22"/>
          <w:szCs w:val="22"/>
        </w:rPr>
        <w:t>R</w:t>
      </w:r>
      <w:r w:rsidRPr="00B83AE1">
        <w:rPr>
          <w:rFonts w:ascii="Arial" w:hAnsi="Arial"/>
          <w:sz w:val="22"/>
          <w:szCs w:val="22"/>
        </w:rPr>
        <w:t>ecibir</w:t>
      </w:r>
      <w:proofErr w:type="spellEnd"/>
      <w:r w:rsidRPr="00B83AE1">
        <w:rPr>
          <w:rFonts w:ascii="Arial" w:hAnsi="Arial"/>
          <w:sz w:val="22"/>
          <w:szCs w:val="22"/>
        </w:rPr>
        <w:t xml:space="preserve"> la </w:t>
      </w:r>
      <w:proofErr w:type="spellStart"/>
      <w:r w:rsidRPr="00B83AE1">
        <w:rPr>
          <w:rFonts w:ascii="Arial" w:hAnsi="Arial"/>
          <w:sz w:val="22"/>
          <w:szCs w:val="22"/>
        </w:rPr>
        <w:t>información</w:t>
      </w:r>
      <w:proofErr w:type="spellEnd"/>
      <w:r w:rsidRPr="00B83AE1">
        <w:rPr>
          <w:rFonts w:ascii="Arial" w:hAnsi="Arial"/>
          <w:sz w:val="22"/>
          <w:szCs w:val="22"/>
        </w:rPr>
        <w:t xml:space="preserve"> de los </w:t>
      </w:r>
      <w:proofErr w:type="spellStart"/>
      <w:r w:rsidRPr="00B83AE1">
        <w:rPr>
          <w:rFonts w:ascii="Arial" w:hAnsi="Arial"/>
          <w:sz w:val="22"/>
          <w:szCs w:val="22"/>
        </w:rPr>
        <w:t>riesgos</w:t>
      </w:r>
      <w:proofErr w:type="spellEnd"/>
      <w:r w:rsidRPr="00B83AE1">
        <w:rPr>
          <w:rFonts w:ascii="Arial" w:hAnsi="Arial"/>
          <w:sz w:val="22"/>
          <w:szCs w:val="22"/>
        </w:rPr>
        <w:t xml:space="preserve"> </w:t>
      </w:r>
      <w:proofErr w:type="spellStart"/>
      <w:r w:rsidRPr="00B83AE1">
        <w:rPr>
          <w:rFonts w:ascii="Arial" w:hAnsi="Arial"/>
          <w:sz w:val="22"/>
          <w:szCs w:val="22"/>
        </w:rPr>
        <w:t>específicos</w:t>
      </w:r>
      <w:proofErr w:type="spellEnd"/>
      <w:r w:rsidRPr="00B83AE1">
        <w:rPr>
          <w:rFonts w:ascii="Arial" w:hAnsi="Arial"/>
          <w:sz w:val="22"/>
          <w:szCs w:val="22"/>
        </w:rPr>
        <w:t xml:space="preserve"> y los </w:t>
      </w:r>
      <w:proofErr w:type="spellStart"/>
      <w:r w:rsidRPr="00B83AE1">
        <w:rPr>
          <w:rFonts w:ascii="Arial" w:hAnsi="Arial"/>
          <w:sz w:val="22"/>
          <w:szCs w:val="22"/>
        </w:rPr>
        <w:t>medios</w:t>
      </w:r>
      <w:proofErr w:type="spellEnd"/>
      <w:r w:rsidRPr="00B83AE1">
        <w:rPr>
          <w:rFonts w:ascii="Arial" w:hAnsi="Arial"/>
          <w:sz w:val="22"/>
          <w:szCs w:val="22"/>
        </w:rPr>
        <w:t xml:space="preserve"> </w:t>
      </w:r>
      <w:proofErr w:type="spellStart"/>
      <w:r w:rsidRPr="00B83AE1">
        <w:rPr>
          <w:rFonts w:ascii="Arial" w:hAnsi="Arial"/>
          <w:sz w:val="22"/>
          <w:szCs w:val="22"/>
        </w:rPr>
        <w:t>adecuados</w:t>
      </w:r>
      <w:proofErr w:type="spellEnd"/>
      <w:r w:rsidRPr="00B83AE1">
        <w:rPr>
          <w:rFonts w:ascii="Arial" w:hAnsi="Arial"/>
          <w:sz w:val="22"/>
          <w:szCs w:val="22"/>
        </w:rPr>
        <w:t xml:space="preserve"> de </w:t>
      </w:r>
      <w:proofErr w:type="spellStart"/>
      <w:r w:rsidRPr="00B83AE1">
        <w:rPr>
          <w:rFonts w:ascii="Arial" w:hAnsi="Arial"/>
          <w:sz w:val="22"/>
          <w:szCs w:val="22"/>
        </w:rPr>
        <w:t>protección</w:t>
      </w:r>
      <w:proofErr w:type="spellEnd"/>
      <w:r w:rsidRPr="00B83AE1">
        <w:rPr>
          <w:rFonts w:ascii="Arial" w:hAnsi="Arial"/>
          <w:sz w:val="22"/>
          <w:szCs w:val="22"/>
        </w:rPr>
        <w:t xml:space="preserve"> personal para </w:t>
      </w:r>
      <w:proofErr w:type="spellStart"/>
      <w:r w:rsidRPr="00B83AE1">
        <w:rPr>
          <w:rFonts w:ascii="Arial" w:hAnsi="Arial"/>
          <w:sz w:val="22"/>
          <w:szCs w:val="22"/>
        </w:rPr>
        <w:t>realizar</w:t>
      </w:r>
      <w:proofErr w:type="spellEnd"/>
      <w:r w:rsidRPr="00B83AE1">
        <w:rPr>
          <w:rFonts w:ascii="Arial" w:hAnsi="Arial"/>
          <w:sz w:val="22"/>
          <w:szCs w:val="22"/>
        </w:rPr>
        <w:t xml:space="preserve"> con </w:t>
      </w:r>
      <w:proofErr w:type="spellStart"/>
      <w:r w:rsidRPr="00B83AE1">
        <w:rPr>
          <w:rFonts w:ascii="Arial" w:hAnsi="Arial"/>
          <w:sz w:val="22"/>
          <w:szCs w:val="22"/>
        </w:rPr>
        <w:t>seguridad</w:t>
      </w:r>
      <w:proofErr w:type="spellEnd"/>
      <w:r w:rsidRPr="00B83AE1">
        <w:rPr>
          <w:rFonts w:ascii="Arial" w:hAnsi="Arial"/>
          <w:sz w:val="22"/>
          <w:szCs w:val="22"/>
        </w:rPr>
        <w:t xml:space="preserve"> </w:t>
      </w:r>
      <w:proofErr w:type="spellStart"/>
      <w:r w:rsidRPr="00B83AE1">
        <w:rPr>
          <w:rFonts w:ascii="Arial" w:hAnsi="Arial"/>
          <w:sz w:val="22"/>
          <w:szCs w:val="22"/>
        </w:rPr>
        <w:t>su</w:t>
      </w:r>
      <w:proofErr w:type="spellEnd"/>
      <w:r w:rsidRPr="00B83AE1">
        <w:rPr>
          <w:rFonts w:ascii="Arial" w:hAnsi="Arial"/>
          <w:sz w:val="22"/>
          <w:szCs w:val="22"/>
        </w:rPr>
        <w:t xml:space="preserve"> </w:t>
      </w:r>
      <w:proofErr w:type="spellStart"/>
      <w:r w:rsidRPr="00B83AE1">
        <w:rPr>
          <w:rFonts w:ascii="Arial" w:hAnsi="Arial"/>
          <w:sz w:val="22"/>
          <w:szCs w:val="22"/>
        </w:rPr>
        <w:t>trabajo</w:t>
      </w:r>
      <w:proofErr w:type="spellEnd"/>
      <w:r w:rsidRPr="00B83AE1">
        <w:rPr>
          <w:rFonts w:ascii="Arial" w:hAnsi="Arial"/>
          <w:sz w:val="22"/>
          <w:szCs w:val="22"/>
        </w:rPr>
        <w:t>.</w:t>
      </w:r>
    </w:p>
    <w:p w14:paraId="2F6F6583" w14:textId="77777777" w:rsidR="00740FFE" w:rsidRDefault="00740FFE" w:rsidP="00740FFE">
      <w:pPr>
        <w:pStyle w:val="Standard"/>
        <w:numPr>
          <w:ilvl w:val="0"/>
          <w:numId w:val="31"/>
        </w:numPr>
        <w:suppressAutoHyphens/>
        <w:autoSpaceDN w:val="0"/>
        <w:jc w:val="both"/>
        <w:textAlignment w:val="baseline"/>
        <w:rPr>
          <w:rFonts w:ascii="Arial" w:hAnsi="Arial"/>
          <w:sz w:val="22"/>
          <w:szCs w:val="22"/>
        </w:rPr>
      </w:pPr>
      <w:r w:rsidRPr="00B83AE1">
        <w:rPr>
          <w:rFonts w:ascii="Arial" w:hAnsi="Arial"/>
          <w:sz w:val="22"/>
          <w:szCs w:val="22"/>
        </w:rPr>
        <w:t xml:space="preserve">A </w:t>
      </w:r>
      <w:proofErr w:type="spellStart"/>
      <w:r w:rsidRPr="00B83AE1">
        <w:rPr>
          <w:rFonts w:ascii="Arial" w:hAnsi="Arial"/>
          <w:sz w:val="22"/>
          <w:szCs w:val="22"/>
        </w:rPr>
        <w:t>realizar</w:t>
      </w:r>
      <w:proofErr w:type="spellEnd"/>
      <w:r w:rsidRPr="00B83AE1">
        <w:rPr>
          <w:rFonts w:ascii="Arial" w:hAnsi="Arial"/>
          <w:sz w:val="22"/>
          <w:szCs w:val="22"/>
        </w:rPr>
        <w:t xml:space="preserve"> a la </w:t>
      </w:r>
      <w:proofErr w:type="spellStart"/>
      <w:r w:rsidRPr="00B83AE1">
        <w:rPr>
          <w:rFonts w:ascii="Arial" w:hAnsi="Arial"/>
          <w:sz w:val="22"/>
          <w:szCs w:val="22"/>
        </w:rPr>
        <w:t>Jefatura</w:t>
      </w:r>
      <w:proofErr w:type="spellEnd"/>
      <w:r w:rsidRPr="00B83AE1">
        <w:rPr>
          <w:rFonts w:ascii="Arial" w:hAnsi="Arial"/>
          <w:sz w:val="22"/>
          <w:szCs w:val="22"/>
        </w:rPr>
        <w:t xml:space="preserve"> de la Policía Local </w:t>
      </w:r>
      <w:proofErr w:type="spellStart"/>
      <w:r w:rsidRPr="00B83AE1">
        <w:rPr>
          <w:rFonts w:ascii="Arial" w:hAnsi="Arial"/>
          <w:sz w:val="22"/>
          <w:szCs w:val="22"/>
        </w:rPr>
        <w:t>cuantas</w:t>
      </w:r>
      <w:proofErr w:type="spellEnd"/>
      <w:r w:rsidRPr="00B83AE1">
        <w:rPr>
          <w:rFonts w:ascii="Arial" w:hAnsi="Arial"/>
          <w:sz w:val="22"/>
          <w:szCs w:val="22"/>
        </w:rPr>
        <w:t xml:space="preserve"> </w:t>
      </w:r>
      <w:proofErr w:type="spellStart"/>
      <w:r w:rsidRPr="00B83AE1">
        <w:rPr>
          <w:rFonts w:ascii="Arial" w:hAnsi="Arial"/>
          <w:sz w:val="22"/>
          <w:szCs w:val="22"/>
        </w:rPr>
        <w:t>peticiones</w:t>
      </w:r>
      <w:proofErr w:type="spellEnd"/>
      <w:r w:rsidRPr="00B83AE1">
        <w:rPr>
          <w:rFonts w:ascii="Arial" w:hAnsi="Arial"/>
          <w:sz w:val="22"/>
          <w:szCs w:val="22"/>
        </w:rPr>
        <w:t xml:space="preserve"> y </w:t>
      </w:r>
      <w:proofErr w:type="spellStart"/>
      <w:r w:rsidRPr="00B83AE1">
        <w:rPr>
          <w:rFonts w:ascii="Arial" w:hAnsi="Arial"/>
          <w:sz w:val="22"/>
          <w:szCs w:val="22"/>
        </w:rPr>
        <w:t>sugerencias</w:t>
      </w:r>
      <w:proofErr w:type="spellEnd"/>
      <w:r w:rsidRPr="00B83AE1">
        <w:rPr>
          <w:rFonts w:ascii="Arial" w:hAnsi="Arial"/>
          <w:sz w:val="22"/>
          <w:szCs w:val="22"/>
        </w:rPr>
        <w:t xml:space="preserve"> se </w:t>
      </w:r>
      <w:proofErr w:type="spellStart"/>
      <w:r w:rsidRPr="00B83AE1">
        <w:rPr>
          <w:rFonts w:ascii="Arial" w:hAnsi="Arial"/>
          <w:sz w:val="22"/>
          <w:szCs w:val="22"/>
        </w:rPr>
        <w:t>estimen</w:t>
      </w:r>
      <w:proofErr w:type="spellEnd"/>
      <w:r w:rsidRPr="00B83AE1">
        <w:rPr>
          <w:rFonts w:ascii="Arial" w:hAnsi="Arial"/>
          <w:sz w:val="22"/>
          <w:szCs w:val="22"/>
        </w:rPr>
        <w:t xml:space="preserve"> </w:t>
      </w:r>
      <w:proofErr w:type="spellStart"/>
      <w:r w:rsidRPr="00B83AE1">
        <w:rPr>
          <w:rFonts w:ascii="Arial" w:hAnsi="Arial"/>
          <w:sz w:val="22"/>
          <w:szCs w:val="22"/>
        </w:rPr>
        <w:t>oportunas</w:t>
      </w:r>
      <w:proofErr w:type="spellEnd"/>
      <w:r w:rsidRPr="00B83AE1">
        <w:rPr>
          <w:rFonts w:ascii="Arial" w:hAnsi="Arial"/>
          <w:sz w:val="22"/>
          <w:szCs w:val="22"/>
        </w:rPr>
        <w:t xml:space="preserve">, </w:t>
      </w:r>
      <w:proofErr w:type="spellStart"/>
      <w:r w:rsidRPr="00B83AE1">
        <w:rPr>
          <w:rFonts w:ascii="Arial" w:hAnsi="Arial"/>
          <w:sz w:val="22"/>
          <w:szCs w:val="22"/>
        </w:rPr>
        <w:t>tendentes</w:t>
      </w:r>
      <w:proofErr w:type="spellEnd"/>
      <w:r w:rsidRPr="00B83AE1">
        <w:rPr>
          <w:rFonts w:ascii="Arial" w:hAnsi="Arial"/>
          <w:sz w:val="22"/>
          <w:szCs w:val="22"/>
        </w:rPr>
        <w:t xml:space="preserve"> a </w:t>
      </w:r>
      <w:proofErr w:type="spellStart"/>
      <w:r w:rsidRPr="00B83AE1">
        <w:rPr>
          <w:rFonts w:ascii="Arial" w:hAnsi="Arial"/>
          <w:sz w:val="22"/>
          <w:szCs w:val="22"/>
        </w:rPr>
        <w:t>mejorar</w:t>
      </w:r>
      <w:proofErr w:type="spellEnd"/>
      <w:r w:rsidRPr="00B83AE1">
        <w:rPr>
          <w:rFonts w:ascii="Arial" w:hAnsi="Arial"/>
          <w:sz w:val="22"/>
          <w:szCs w:val="22"/>
        </w:rPr>
        <w:t xml:space="preserve"> </w:t>
      </w:r>
      <w:proofErr w:type="spellStart"/>
      <w:r w:rsidRPr="00B83AE1">
        <w:rPr>
          <w:rFonts w:ascii="Arial" w:hAnsi="Arial"/>
          <w:sz w:val="22"/>
          <w:szCs w:val="22"/>
        </w:rPr>
        <w:t>el</w:t>
      </w:r>
      <w:proofErr w:type="spellEnd"/>
      <w:r w:rsidRPr="00B83AE1">
        <w:rPr>
          <w:rFonts w:ascii="Arial" w:hAnsi="Arial"/>
          <w:sz w:val="22"/>
          <w:szCs w:val="22"/>
        </w:rPr>
        <w:t xml:space="preserve"> </w:t>
      </w:r>
      <w:proofErr w:type="spellStart"/>
      <w:r w:rsidRPr="00B83AE1">
        <w:rPr>
          <w:rFonts w:ascii="Arial" w:hAnsi="Arial"/>
          <w:sz w:val="22"/>
          <w:szCs w:val="22"/>
        </w:rPr>
        <w:t>trabajo</w:t>
      </w:r>
      <w:proofErr w:type="spellEnd"/>
      <w:r w:rsidRPr="00B83AE1">
        <w:rPr>
          <w:rFonts w:ascii="Arial" w:hAnsi="Arial"/>
          <w:sz w:val="22"/>
          <w:szCs w:val="22"/>
        </w:rPr>
        <w:t xml:space="preserve"> </w:t>
      </w:r>
      <w:proofErr w:type="spellStart"/>
      <w:r w:rsidRPr="00B83AE1">
        <w:rPr>
          <w:rFonts w:ascii="Arial" w:hAnsi="Arial"/>
          <w:sz w:val="22"/>
          <w:szCs w:val="22"/>
        </w:rPr>
        <w:t>que</w:t>
      </w:r>
      <w:proofErr w:type="spellEnd"/>
      <w:r w:rsidRPr="00B83AE1">
        <w:rPr>
          <w:rFonts w:ascii="Arial" w:hAnsi="Arial"/>
          <w:sz w:val="22"/>
          <w:szCs w:val="22"/>
        </w:rPr>
        <w:t xml:space="preserve"> se </w:t>
      </w:r>
      <w:proofErr w:type="spellStart"/>
      <w:r w:rsidRPr="00B83AE1">
        <w:rPr>
          <w:rFonts w:ascii="Arial" w:hAnsi="Arial"/>
          <w:sz w:val="22"/>
          <w:szCs w:val="22"/>
        </w:rPr>
        <w:t>realiza</w:t>
      </w:r>
      <w:proofErr w:type="spellEnd"/>
      <w:r w:rsidRPr="00B83AE1">
        <w:rPr>
          <w:rFonts w:ascii="Arial" w:hAnsi="Arial"/>
          <w:sz w:val="22"/>
          <w:szCs w:val="22"/>
        </w:rPr>
        <w:t xml:space="preserve">, </w:t>
      </w:r>
      <w:proofErr w:type="spellStart"/>
      <w:r w:rsidRPr="00B83AE1">
        <w:rPr>
          <w:rFonts w:ascii="Arial" w:hAnsi="Arial"/>
          <w:sz w:val="22"/>
          <w:szCs w:val="22"/>
        </w:rPr>
        <w:t>en</w:t>
      </w:r>
      <w:proofErr w:type="spellEnd"/>
      <w:r w:rsidRPr="00B83AE1">
        <w:rPr>
          <w:rFonts w:ascii="Arial" w:hAnsi="Arial"/>
          <w:sz w:val="22"/>
          <w:szCs w:val="22"/>
        </w:rPr>
        <w:t xml:space="preserve"> </w:t>
      </w:r>
      <w:proofErr w:type="spellStart"/>
      <w:r w:rsidRPr="00B83AE1">
        <w:rPr>
          <w:rFonts w:ascii="Arial" w:hAnsi="Arial"/>
          <w:sz w:val="22"/>
          <w:szCs w:val="22"/>
        </w:rPr>
        <w:t>beneficio</w:t>
      </w:r>
      <w:proofErr w:type="spellEnd"/>
      <w:r w:rsidRPr="00B83AE1">
        <w:rPr>
          <w:rFonts w:ascii="Arial" w:hAnsi="Arial"/>
          <w:sz w:val="22"/>
          <w:szCs w:val="22"/>
        </w:rPr>
        <w:t xml:space="preserve"> del </w:t>
      </w:r>
      <w:proofErr w:type="spellStart"/>
      <w:r w:rsidRPr="00B83AE1">
        <w:rPr>
          <w:rFonts w:ascii="Arial" w:hAnsi="Arial"/>
          <w:sz w:val="22"/>
          <w:szCs w:val="22"/>
        </w:rPr>
        <w:t>ciudadano</w:t>
      </w:r>
      <w:proofErr w:type="spellEnd"/>
      <w:r>
        <w:rPr>
          <w:rFonts w:ascii="Arial" w:hAnsi="Arial"/>
          <w:sz w:val="22"/>
          <w:szCs w:val="22"/>
        </w:rPr>
        <w:t>.</w:t>
      </w:r>
    </w:p>
    <w:p w14:paraId="5F961E0B" w14:textId="77777777" w:rsidR="00740FFE" w:rsidRPr="008B1D2E" w:rsidRDefault="00740FFE" w:rsidP="00740FFE">
      <w:pPr>
        <w:pStyle w:val="Standard"/>
        <w:numPr>
          <w:ilvl w:val="0"/>
          <w:numId w:val="31"/>
        </w:numPr>
        <w:suppressAutoHyphens/>
        <w:autoSpaceDN w:val="0"/>
        <w:jc w:val="both"/>
        <w:textAlignment w:val="baseline"/>
        <w:rPr>
          <w:rFonts w:ascii="Arial" w:hAnsi="Arial"/>
          <w:sz w:val="22"/>
          <w:szCs w:val="22"/>
        </w:rPr>
      </w:pPr>
      <w:proofErr w:type="spellStart"/>
      <w:r w:rsidRPr="008B1D2E">
        <w:rPr>
          <w:rFonts w:ascii="Arial" w:hAnsi="Arial"/>
          <w:sz w:val="22"/>
          <w:szCs w:val="22"/>
        </w:rPr>
        <w:t>Prestar</w:t>
      </w:r>
      <w:proofErr w:type="spellEnd"/>
      <w:r w:rsidRPr="008B1D2E">
        <w:rPr>
          <w:rFonts w:ascii="Arial" w:hAnsi="Arial"/>
          <w:sz w:val="22"/>
          <w:szCs w:val="22"/>
        </w:rPr>
        <w:t xml:space="preserve"> </w:t>
      </w:r>
      <w:proofErr w:type="spellStart"/>
      <w:r w:rsidRPr="008B1D2E">
        <w:rPr>
          <w:rFonts w:ascii="Arial" w:hAnsi="Arial"/>
          <w:sz w:val="22"/>
          <w:szCs w:val="22"/>
        </w:rPr>
        <w:t>asesoramiento</w:t>
      </w:r>
      <w:proofErr w:type="spellEnd"/>
      <w:r w:rsidRPr="008B1D2E">
        <w:rPr>
          <w:rFonts w:ascii="Arial" w:hAnsi="Arial"/>
          <w:sz w:val="22"/>
          <w:szCs w:val="22"/>
        </w:rPr>
        <w:t xml:space="preserve"> </w:t>
      </w:r>
      <w:proofErr w:type="spellStart"/>
      <w:r w:rsidRPr="008B1D2E">
        <w:rPr>
          <w:rFonts w:ascii="Arial" w:hAnsi="Arial"/>
          <w:sz w:val="22"/>
          <w:szCs w:val="22"/>
        </w:rPr>
        <w:t>en</w:t>
      </w:r>
      <w:proofErr w:type="spellEnd"/>
      <w:r w:rsidRPr="008B1D2E">
        <w:rPr>
          <w:rFonts w:ascii="Arial" w:hAnsi="Arial"/>
          <w:sz w:val="22"/>
          <w:szCs w:val="22"/>
        </w:rPr>
        <w:t xml:space="preserve"> la </w:t>
      </w:r>
      <w:proofErr w:type="spellStart"/>
      <w:r w:rsidRPr="008B1D2E">
        <w:rPr>
          <w:rFonts w:ascii="Arial" w:hAnsi="Arial"/>
          <w:sz w:val="22"/>
          <w:szCs w:val="22"/>
        </w:rPr>
        <w:t>licitación</w:t>
      </w:r>
      <w:proofErr w:type="spellEnd"/>
      <w:r w:rsidRPr="008B1D2E">
        <w:rPr>
          <w:rFonts w:ascii="Arial" w:hAnsi="Arial"/>
          <w:sz w:val="22"/>
          <w:szCs w:val="22"/>
        </w:rPr>
        <w:t xml:space="preserve"> para la </w:t>
      </w:r>
      <w:proofErr w:type="spellStart"/>
      <w:r w:rsidRPr="008B1D2E">
        <w:rPr>
          <w:rFonts w:ascii="Arial" w:hAnsi="Arial"/>
          <w:sz w:val="22"/>
          <w:szCs w:val="22"/>
        </w:rPr>
        <w:t>adquisición</w:t>
      </w:r>
      <w:proofErr w:type="spellEnd"/>
      <w:r w:rsidRPr="008B1D2E">
        <w:rPr>
          <w:rFonts w:ascii="Arial" w:hAnsi="Arial"/>
          <w:sz w:val="22"/>
          <w:szCs w:val="22"/>
        </w:rPr>
        <w:t xml:space="preserve"> del material </w:t>
      </w:r>
      <w:proofErr w:type="spellStart"/>
      <w:r w:rsidRPr="008B1D2E">
        <w:rPr>
          <w:rFonts w:ascii="Arial" w:hAnsi="Arial"/>
          <w:sz w:val="22"/>
          <w:szCs w:val="22"/>
        </w:rPr>
        <w:t>específico</w:t>
      </w:r>
      <w:proofErr w:type="spellEnd"/>
      <w:r w:rsidRPr="008B1D2E">
        <w:rPr>
          <w:rFonts w:ascii="Arial" w:hAnsi="Arial"/>
          <w:sz w:val="22"/>
          <w:szCs w:val="22"/>
        </w:rPr>
        <w:t xml:space="preserve"> para </w:t>
      </w:r>
      <w:proofErr w:type="spellStart"/>
      <w:r w:rsidRPr="008B1D2E">
        <w:rPr>
          <w:rFonts w:ascii="Arial" w:hAnsi="Arial"/>
          <w:sz w:val="22"/>
          <w:szCs w:val="22"/>
        </w:rPr>
        <w:t>manejo</w:t>
      </w:r>
      <w:proofErr w:type="spellEnd"/>
      <w:r w:rsidRPr="008B1D2E">
        <w:rPr>
          <w:rFonts w:ascii="Arial" w:hAnsi="Arial"/>
          <w:sz w:val="22"/>
          <w:szCs w:val="22"/>
        </w:rPr>
        <w:t xml:space="preserve"> y control de perros y </w:t>
      </w:r>
      <w:proofErr w:type="spellStart"/>
      <w:r w:rsidRPr="008B1D2E">
        <w:rPr>
          <w:rFonts w:ascii="Arial" w:hAnsi="Arial"/>
          <w:sz w:val="22"/>
          <w:szCs w:val="22"/>
        </w:rPr>
        <w:t>vestuario</w:t>
      </w:r>
      <w:proofErr w:type="spellEnd"/>
      <w:r w:rsidRPr="008B1D2E">
        <w:rPr>
          <w:rFonts w:ascii="Arial" w:hAnsi="Arial"/>
          <w:sz w:val="22"/>
          <w:szCs w:val="22"/>
        </w:rPr>
        <w:t xml:space="preserve"> </w:t>
      </w:r>
      <w:proofErr w:type="spellStart"/>
      <w:r w:rsidRPr="008B1D2E">
        <w:rPr>
          <w:rFonts w:ascii="Arial" w:hAnsi="Arial"/>
          <w:sz w:val="22"/>
          <w:szCs w:val="22"/>
        </w:rPr>
        <w:t>propio</w:t>
      </w:r>
      <w:proofErr w:type="spellEnd"/>
      <w:r w:rsidRPr="008B1D2E">
        <w:rPr>
          <w:rFonts w:ascii="Arial" w:hAnsi="Arial"/>
          <w:sz w:val="22"/>
          <w:szCs w:val="22"/>
        </w:rPr>
        <w:t xml:space="preserve"> de </w:t>
      </w:r>
      <w:proofErr w:type="spellStart"/>
      <w:r w:rsidRPr="008B1D2E">
        <w:rPr>
          <w:rFonts w:ascii="Arial" w:hAnsi="Arial"/>
          <w:sz w:val="22"/>
          <w:szCs w:val="22"/>
        </w:rPr>
        <w:t>guía</w:t>
      </w:r>
      <w:proofErr w:type="spellEnd"/>
      <w:r w:rsidRPr="008B1D2E">
        <w:rPr>
          <w:rFonts w:ascii="Arial" w:hAnsi="Arial"/>
          <w:sz w:val="22"/>
          <w:szCs w:val="22"/>
        </w:rPr>
        <w:t xml:space="preserve"> </w:t>
      </w:r>
      <w:proofErr w:type="spellStart"/>
      <w:proofErr w:type="gramStart"/>
      <w:r w:rsidRPr="008B1D2E">
        <w:rPr>
          <w:rFonts w:ascii="Arial" w:hAnsi="Arial"/>
          <w:sz w:val="22"/>
          <w:szCs w:val="22"/>
        </w:rPr>
        <w:t>canino</w:t>
      </w:r>
      <w:proofErr w:type="spellEnd"/>
      <w:r w:rsidRPr="008B1D2E">
        <w:rPr>
          <w:rFonts w:ascii="Arial" w:hAnsi="Arial"/>
          <w:sz w:val="22"/>
          <w:szCs w:val="22"/>
        </w:rPr>
        <w:t xml:space="preserve"> </w:t>
      </w:r>
      <w:r>
        <w:rPr>
          <w:rFonts w:ascii="Arial" w:hAnsi="Arial"/>
          <w:sz w:val="22"/>
          <w:szCs w:val="22"/>
        </w:rPr>
        <w:t>.</w:t>
      </w:r>
      <w:proofErr w:type="gramEnd"/>
    </w:p>
    <w:p w14:paraId="1D0B6277" w14:textId="77777777" w:rsidR="00740FFE" w:rsidRPr="008B1D2E" w:rsidRDefault="00740FFE" w:rsidP="00740FFE">
      <w:pPr>
        <w:pStyle w:val="Standard"/>
        <w:ind w:left="1440"/>
        <w:jc w:val="both"/>
        <w:rPr>
          <w:rFonts w:ascii="Arial" w:hAnsi="Arial"/>
          <w:sz w:val="22"/>
          <w:szCs w:val="22"/>
        </w:rPr>
      </w:pPr>
    </w:p>
    <w:p w14:paraId="58CD3A3C" w14:textId="77777777" w:rsidR="00740FFE" w:rsidRPr="003063DA" w:rsidRDefault="00740FFE" w:rsidP="00740FFE">
      <w:pPr>
        <w:pStyle w:val="Standard"/>
        <w:numPr>
          <w:ilvl w:val="0"/>
          <w:numId w:val="30"/>
        </w:numPr>
        <w:suppressAutoHyphens/>
        <w:autoSpaceDN w:val="0"/>
        <w:jc w:val="both"/>
        <w:textAlignment w:val="baseline"/>
        <w:rPr>
          <w:rFonts w:ascii="Arial" w:hAnsi="Arial"/>
          <w:sz w:val="22"/>
          <w:szCs w:val="22"/>
        </w:rPr>
      </w:pPr>
      <w:r>
        <w:rPr>
          <w:rFonts w:ascii="Arial" w:hAnsi="Arial"/>
          <w:sz w:val="22"/>
          <w:szCs w:val="22"/>
        </w:rPr>
        <w:t>Son derechos del animal:</w:t>
      </w:r>
    </w:p>
    <w:p w14:paraId="543FE2D1" w14:textId="77777777" w:rsidR="00740FFE" w:rsidRPr="003063DA" w:rsidRDefault="00740FFE" w:rsidP="00740FFE">
      <w:pPr>
        <w:pStyle w:val="Standard"/>
        <w:jc w:val="both"/>
        <w:rPr>
          <w:rFonts w:ascii="Arial" w:hAnsi="Arial"/>
          <w:sz w:val="22"/>
          <w:szCs w:val="22"/>
        </w:rPr>
      </w:pPr>
    </w:p>
    <w:p w14:paraId="31ED4FA8" w14:textId="77777777" w:rsidR="00740FFE" w:rsidRPr="003063DA" w:rsidRDefault="00740FFE" w:rsidP="00740FFE">
      <w:pPr>
        <w:pStyle w:val="Standard"/>
        <w:numPr>
          <w:ilvl w:val="0"/>
          <w:numId w:val="32"/>
        </w:numPr>
        <w:suppressAutoHyphens/>
        <w:autoSpaceDN w:val="0"/>
        <w:jc w:val="both"/>
        <w:textAlignment w:val="baseline"/>
        <w:rPr>
          <w:rFonts w:ascii="Arial" w:hAnsi="Arial"/>
          <w:sz w:val="22"/>
          <w:szCs w:val="22"/>
        </w:rPr>
      </w:pPr>
      <w:proofErr w:type="spellStart"/>
      <w:r w:rsidRPr="003063DA">
        <w:rPr>
          <w:rFonts w:ascii="Arial" w:hAnsi="Arial"/>
          <w:sz w:val="22"/>
          <w:szCs w:val="22"/>
        </w:rPr>
        <w:t>Que</w:t>
      </w:r>
      <w:proofErr w:type="spellEnd"/>
      <w:r w:rsidRPr="003063DA">
        <w:rPr>
          <w:rFonts w:ascii="Arial" w:hAnsi="Arial"/>
          <w:sz w:val="22"/>
          <w:szCs w:val="22"/>
        </w:rPr>
        <w:t xml:space="preserve"> </w:t>
      </w:r>
      <w:proofErr w:type="spellStart"/>
      <w:r w:rsidRPr="003063DA">
        <w:rPr>
          <w:rFonts w:ascii="Arial" w:hAnsi="Arial"/>
          <w:sz w:val="22"/>
          <w:szCs w:val="22"/>
        </w:rPr>
        <w:t>el</w:t>
      </w:r>
      <w:proofErr w:type="spellEnd"/>
      <w:r w:rsidRPr="003063DA">
        <w:rPr>
          <w:rFonts w:ascii="Arial" w:hAnsi="Arial"/>
          <w:sz w:val="22"/>
          <w:szCs w:val="22"/>
        </w:rPr>
        <w:t xml:space="preserve"> Ayuntamiento </w:t>
      </w:r>
      <w:proofErr w:type="spellStart"/>
      <w:r w:rsidRPr="003063DA">
        <w:rPr>
          <w:rFonts w:ascii="Arial" w:hAnsi="Arial"/>
          <w:sz w:val="22"/>
          <w:szCs w:val="22"/>
        </w:rPr>
        <w:t>asuma</w:t>
      </w:r>
      <w:proofErr w:type="spellEnd"/>
      <w:r w:rsidRPr="003063DA">
        <w:rPr>
          <w:rFonts w:ascii="Arial" w:hAnsi="Arial"/>
          <w:sz w:val="22"/>
          <w:szCs w:val="22"/>
        </w:rPr>
        <w:t xml:space="preserve"> los </w:t>
      </w:r>
      <w:proofErr w:type="spellStart"/>
      <w:r w:rsidRPr="003063DA">
        <w:rPr>
          <w:rFonts w:ascii="Arial" w:hAnsi="Arial"/>
          <w:sz w:val="22"/>
          <w:szCs w:val="22"/>
        </w:rPr>
        <w:t>gastos</w:t>
      </w:r>
      <w:proofErr w:type="spellEnd"/>
      <w:r w:rsidRPr="003063DA">
        <w:rPr>
          <w:rFonts w:ascii="Arial" w:hAnsi="Arial"/>
          <w:sz w:val="22"/>
          <w:szCs w:val="22"/>
        </w:rPr>
        <w:t xml:space="preserve"> de </w:t>
      </w:r>
      <w:proofErr w:type="gramStart"/>
      <w:r w:rsidRPr="003063DA">
        <w:rPr>
          <w:rFonts w:ascii="Arial" w:hAnsi="Arial"/>
          <w:sz w:val="22"/>
          <w:szCs w:val="22"/>
        </w:rPr>
        <w:t xml:space="preserve">material,  </w:t>
      </w:r>
      <w:proofErr w:type="spellStart"/>
      <w:r w:rsidRPr="003063DA">
        <w:rPr>
          <w:rFonts w:ascii="Arial" w:hAnsi="Arial"/>
          <w:sz w:val="22"/>
          <w:szCs w:val="22"/>
        </w:rPr>
        <w:t>manutención</w:t>
      </w:r>
      <w:proofErr w:type="spellEnd"/>
      <w:proofErr w:type="gramEnd"/>
      <w:r w:rsidRPr="003063DA">
        <w:rPr>
          <w:rFonts w:ascii="Arial" w:hAnsi="Arial"/>
          <w:sz w:val="22"/>
          <w:szCs w:val="22"/>
        </w:rPr>
        <w:t xml:space="preserve">, </w:t>
      </w:r>
      <w:proofErr w:type="spellStart"/>
      <w:r w:rsidRPr="003063DA">
        <w:rPr>
          <w:rFonts w:ascii="Arial" w:hAnsi="Arial"/>
          <w:sz w:val="22"/>
          <w:szCs w:val="22"/>
        </w:rPr>
        <w:t>higiene</w:t>
      </w:r>
      <w:proofErr w:type="spellEnd"/>
      <w:r w:rsidRPr="003063DA">
        <w:rPr>
          <w:rFonts w:ascii="Arial" w:hAnsi="Arial"/>
          <w:sz w:val="22"/>
          <w:szCs w:val="22"/>
        </w:rPr>
        <w:t xml:space="preserve">, </w:t>
      </w:r>
      <w:proofErr w:type="spellStart"/>
      <w:r w:rsidRPr="003063DA">
        <w:rPr>
          <w:rFonts w:ascii="Arial" w:hAnsi="Arial"/>
          <w:sz w:val="22"/>
          <w:szCs w:val="22"/>
        </w:rPr>
        <w:t>servicio</w:t>
      </w:r>
      <w:proofErr w:type="spellEnd"/>
      <w:r w:rsidRPr="003063DA">
        <w:rPr>
          <w:rFonts w:ascii="Arial" w:hAnsi="Arial"/>
          <w:sz w:val="22"/>
          <w:szCs w:val="22"/>
        </w:rPr>
        <w:t xml:space="preserve"> </w:t>
      </w:r>
      <w:proofErr w:type="spellStart"/>
      <w:r w:rsidRPr="003063DA">
        <w:rPr>
          <w:rFonts w:ascii="Arial" w:hAnsi="Arial"/>
          <w:sz w:val="22"/>
          <w:szCs w:val="22"/>
        </w:rPr>
        <w:t>veterinario</w:t>
      </w:r>
      <w:proofErr w:type="spellEnd"/>
      <w:r w:rsidRPr="003063DA">
        <w:rPr>
          <w:rFonts w:ascii="Arial" w:hAnsi="Arial"/>
          <w:sz w:val="22"/>
          <w:szCs w:val="22"/>
        </w:rPr>
        <w:t xml:space="preserve">, </w:t>
      </w:r>
      <w:proofErr w:type="spellStart"/>
      <w:r w:rsidRPr="003063DA">
        <w:rPr>
          <w:rFonts w:ascii="Arial" w:hAnsi="Arial"/>
          <w:sz w:val="22"/>
          <w:szCs w:val="22"/>
        </w:rPr>
        <w:t>farmacológico</w:t>
      </w:r>
      <w:proofErr w:type="spellEnd"/>
      <w:r w:rsidRPr="003063DA">
        <w:rPr>
          <w:rFonts w:ascii="Arial" w:hAnsi="Arial"/>
          <w:sz w:val="22"/>
          <w:szCs w:val="22"/>
        </w:rPr>
        <w:t xml:space="preserve"> y </w:t>
      </w:r>
      <w:proofErr w:type="spellStart"/>
      <w:r w:rsidRPr="003063DA">
        <w:rPr>
          <w:rFonts w:ascii="Arial" w:hAnsi="Arial"/>
          <w:sz w:val="22"/>
          <w:szCs w:val="22"/>
        </w:rPr>
        <w:t>etológico</w:t>
      </w:r>
      <w:proofErr w:type="spellEnd"/>
      <w:r w:rsidRPr="003063DA">
        <w:rPr>
          <w:rFonts w:ascii="Arial" w:hAnsi="Arial"/>
          <w:sz w:val="22"/>
          <w:szCs w:val="22"/>
        </w:rPr>
        <w:t>.</w:t>
      </w:r>
    </w:p>
    <w:p w14:paraId="7815B0CD" w14:textId="77777777" w:rsidR="00740FFE" w:rsidRPr="003063DA" w:rsidRDefault="00740FFE" w:rsidP="00740FFE">
      <w:pPr>
        <w:pStyle w:val="Standard"/>
        <w:numPr>
          <w:ilvl w:val="0"/>
          <w:numId w:val="32"/>
        </w:numPr>
        <w:suppressAutoHyphens/>
        <w:autoSpaceDN w:val="0"/>
        <w:jc w:val="both"/>
        <w:textAlignment w:val="baseline"/>
        <w:rPr>
          <w:rFonts w:ascii="Arial" w:hAnsi="Arial"/>
          <w:sz w:val="22"/>
          <w:szCs w:val="22"/>
        </w:rPr>
      </w:pPr>
      <w:proofErr w:type="spellStart"/>
      <w:r w:rsidRPr="003063DA">
        <w:rPr>
          <w:rFonts w:ascii="Arial" w:hAnsi="Arial"/>
          <w:sz w:val="22"/>
          <w:szCs w:val="22"/>
        </w:rPr>
        <w:t>Que</w:t>
      </w:r>
      <w:proofErr w:type="spellEnd"/>
      <w:r w:rsidRPr="003063DA">
        <w:rPr>
          <w:rFonts w:ascii="Arial" w:hAnsi="Arial"/>
          <w:sz w:val="22"/>
          <w:szCs w:val="22"/>
        </w:rPr>
        <w:t xml:space="preserve"> </w:t>
      </w:r>
      <w:proofErr w:type="spellStart"/>
      <w:r w:rsidRPr="003063DA">
        <w:rPr>
          <w:rFonts w:ascii="Arial" w:hAnsi="Arial"/>
          <w:sz w:val="22"/>
          <w:szCs w:val="22"/>
        </w:rPr>
        <w:t>el</w:t>
      </w:r>
      <w:proofErr w:type="spellEnd"/>
      <w:r w:rsidRPr="003063DA">
        <w:rPr>
          <w:rFonts w:ascii="Arial" w:hAnsi="Arial"/>
          <w:sz w:val="22"/>
          <w:szCs w:val="22"/>
        </w:rPr>
        <w:t xml:space="preserve"> Ayuntamiento </w:t>
      </w:r>
      <w:proofErr w:type="spellStart"/>
      <w:r w:rsidRPr="003063DA">
        <w:rPr>
          <w:rFonts w:ascii="Arial" w:hAnsi="Arial"/>
          <w:sz w:val="22"/>
          <w:szCs w:val="22"/>
        </w:rPr>
        <w:t>ponga</w:t>
      </w:r>
      <w:proofErr w:type="spellEnd"/>
      <w:r w:rsidRPr="003063DA">
        <w:rPr>
          <w:rFonts w:ascii="Arial" w:hAnsi="Arial"/>
          <w:sz w:val="22"/>
          <w:szCs w:val="22"/>
        </w:rPr>
        <w:t xml:space="preserve"> a </w:t>
      </w:r>
      <w:proofErr w:type="spellStart"/>
      <w:r w:rsidRPr="003063DA">
        <w:rPr>
          <w:rFonts w:ascii="Arial" w:hAnsi="Arial"/>
          <w:sz w:val="22"/>
          <w:szCs w:val="22"/>
        </w:rPr>
        <w:t>su</w:t>
      </w:r>
      <w:proofErr w:type="spellEnd"/>
      <w:r w:rsidRPr="003063DA">
        <w:rPr>
          <w:rFonts w:ascii="Arial" w:hAnsi="Arial"/>
          <w:sz w:val="22"/>
          <w:szCs w:val="22"/>
        </w:rPr>
        <w:t xml:space="preserve"> </w:t>
      </w:r>
      <w:proofErr w:type="spellStart"/>
      <w:r w:rsidRPr="003063DA">
        <w:rPr>
          <w:rFonts w:ascii="Arial" w:hAnsi="Arial"/>
          <w:sz w:val="22"/>
          <w:szCs w:val="22"/>
        </w:rPr>
        <w:t>disposición</w:t>
      </w:r>
      <w:proofErr w:type="spellEnd"/>
      <w:r w:rsidRPr="003063DA">
        <w:rPr>
          <w:rFonts w:ascii="Arial" w:hAnsi="Arial"/>
          <w:sz w:val="22"/>
          <w:szCs w:val="22"/>
        </w:rPr>
        <w:t xml:space="preserve"> </w:t>
      </w:r>
      <w:proofErr w:type="spellStart"/>
      <w:r w:rsidRPr="003063DA">
        <w:rPr>
          <w:rFonts w:ascii="Arial" w:hAnsi="Arial"/>
          <w:sz w:val="22"/>
          <w:szCs w:val="22"/>
        </w:rPr>
        <w:t>caniles</w:t>
      </w:r>
      <w:proofErr w:type="spellEnd"/>
      <w:r w:rsidRPr="003063DA">
        <w:rPr>
          <w:rFonts w:ascii="Arial" w:hAnsi="Arial"/>
          <w:sz w:val="22"/>
          <w:szCs w:val="22"/>
        </w:rPr>
        <w:t xml:space="preserve"> </w:t>
      </w:r>
      <w:proofErr w:type="spellStart"/>
      <w:r w:rsidRPr="003063DA">
        <w:rPr>
          <w:rFonts w:ascii="Arial" w:hAnsi="Arial"/>
          <w:sz w:val="22"/>
          <w:szCs w:val="22"/>
        </w:rPr>
        <w:t>adecuados</w:t>
      </w:r>
      <w:proofErr w:type="spellEnd"/>
      <w:r w:rsidRPr="003063DA">
        <w:rPr>
          <w:rFonts w:ascii="Arial" w:hAnsi="Arial"/>
          <w:sz w:val="22"/>
          <w:szCs w:val="22"/>
        </w:rPr>
        <w:t xml:space="preserve"> para </w:t>
      </w:r>
      <w:proofErr w:type="spellStart"/>
      <w:r w:rsidRPr="003063DA">
        <w:rPr>
          <w:rFonts w:ascii="Arial" w:hAnsi="Arial"/>
          <w:sz w:val="22"/>
          <w:szCs w:val="22"/>
        </w:rPr>
        <w:t>su</w:t>
      </w:r>
      <w:proofErr w:type="spellEnd"/>
      <w:r w:rsidRPr="003063DA">
        <w:rPr>
          <w:rFonts w:ascii="Arial" w:hAnsi="Arial"/>
          <w:sz w:val="22"/>
          <w:szCs w:val="22"/>
        </w:rPr>
        <w:t xml:space="preserve"> </w:t>
      </w:r>
      <w:proofErr w:type="spellStart"/>
      <w:r w:rsidRPr="003063DA">
        <w:rPr>
          <w:rFonts w:ascii="Arial" w:hAnsi="Arial"/>
          <w:sz w:val="22"/>
          <w:szCs w:val="22"/>
        </w:rPr>
        <w:t>descanso</w:t>
      </w:r>
      <w:proofErr w:type="spellEnd"/>
      <w:r w:rsidRPr="003063DA">
        <w:rPr>
          <w:rFonts w:ascii="Arial" w:hAnsi="Arial"/>
          <w:sz w:val="22"/>
          <w:szCs w:val="22"/>
        </w:rPr>
        <w:t xml:space="preserve"> </w:t>
      </w:r>
      <w:proofErr w:type="spellStart"/>
      <w:r w:rsidRPr="003063DA">
        <w:rPr>
          <w:rFonts w:ascii="Arial" w:hAnsi="Arial"/>
          <w:sz w:val="22"/>
          <w:szCs w:val="22"/>
        </w:rPr>
        <w:t>en</w:t>
      </w:r>
      <w:proofErr w:type="spellEnd"/>
      <w:r w:rsidRPr="003063DA">
        <w:rPr>
          <w:rFonts w:ascii="Arial" w:hAnsi="Arial"/>
          <w:sz w:val="22"/>
          <w:szCs w:val="22"/>
        </w:rPr>
        <w:t xml:space="preserve"> la </w:t>
      </w:r>
      <w:proofErr w:type="spellStart"/>
      <w:r w:rsidRPr="003063DA">
        <w:rPr>
          <w:rFonts w:ascii="Arial" w:hAnsi="Arial"/>
          <w:sz w:val="22"/>
          <w:szCs w:val="22"/>
        </w:rPr>
        <w:t>sede</w:t>
      </w:r>
      <w:proofErr w:type="spellEnd"/>
      <w:r w:rsidRPr="003063DA">
        <w:rPr>
          <w:rFonts w:ascii="Arial" w:hAnsi="Arial"/>
          <w:sz w:val="22"/>
          <w:szCs w:val="22"/>
        </w:rPr>
        <w:t xml:space="preserve"> </w:t>
      </w:r>
      <w:proofErr w:type="spellStart"/>
      <w:r w:rsidRPr="003063DA">
        <w:rPr>
          <w:rFonts w:ascii="Arial" w:hAnsi="Arial"/>
          <w:sz w:val="22"/>
          <w:szCs w:val="22"/>
        </w:rPr>
        <w:t>física</w:t>
      </w:r>
      <w:proofErr w:type="spellEnd"/>
      <w:r w:rsidRPr="003063DA">
        <w:rPr>
          <w:rFonts w:ascii="Arial" w:hAnsi="Arial"/>
          <w:sz w:val="22"/>
          <w:szCs w:val="22"/>
        </w:rPr>
        <w:t xml:space="preserve"> del Cuerpo de la Policía Local. En </w:t>
      </w:r>
      <w:proofErr w:type="spellStart"/>
      <w:r w:rsidRPr="003063DA">
        <w:rPr>
          <w:rFonts w:ascii="Arial" w:hAnsi="Arial"/>
          <w:sz w:val="22"/>
          <w:szCs w:val="22"/>
        </w:rPr>
        <w:t>este</w:t>
      </w:r>
      <w:proofErr w:type="spellEnd"/>
      <w:r w:rsidRPr="003063DA">
        <w:rPr>
          <w:rFonts w:ascii="Arial" w:hAnsi="Arial"/>
          <w:sz w:val="22"/>
          <w:szCs w:val="22"/>
        </w:rPr>
        <w:t xml:space="preserve"> </w:t>
      </w:r>
      <w:proofErr w:type="spellStart"/>
      <w:r w:rsidRPr="003063DA">
        <w:rPr>
          <w:rFonts w:ascii="Arial" w:hAnsi="Arial"/>
          <w:sz w:val="22"/>
          <w:szCs w:val="22"/>
        </w:rPr>
        <w:t>sentido</w:t>
      </w:r>
      <w:proofErr w:type="spellEnd"/>
      <w:r w:rsidRPr="003063DA">
        <w:rPr>
          <w:rFonts w:ascii="Arial" w:hAnsi="Arial"/>
          <w:sz w:val="22"/>
          <w:szCs w:val="22"/>
        </w:rPr>
        <w:t xml:space="preserve">, la </w:t>
      </w:r>
      <w:proofErr w:type="spellStart"/>
      <w:r w:rsidRPr="003063DA">
        <w:rPr>
          <w:rFonts w:ascii="Arial" w:hAnsi="Arial"/>
          <w:sz w:val="22"/>
          <w:szCs w:val="22"/>
        </w:rPr>
        <w:t>Entidad</w:t>
      </w:r>
      <w:proofErr w:type="spellEnd"/>
      <w:r w:rsidRPr="003063DA">
        <w:rPr>
          <w:rFonts w:ascii="Arial" w:hAnsi="Arial"/>
          <w:sz w:val="22"/>
          <w:szCs w:val="22"/>
        </w:rPr>
        <w:t xml:space="preserve"> local </w:t>
      </w:r>
      <w:proofErr w:type="spellStart"/>
      <w:r w:rsidRPr="003063DA">
        <w:rPr>
          <w:rFonts w:ascii="Arial" w:hAnsi="Arial"/>
          <w:sz w:val="22"/>
          <w:szCs w:val="22"/>
        </w:rPr>
        <w:t>deberá</w:t>
      </w:r>
      <w:proofErr w:type="spellEnd"/>
      <w:r w:rsidRPr="003063DA">
        <w:rPr>
          <w:rFonts w:ascii="Arial" w:hAnsi="Arial"/>
          <w:sz w:val="22"/>
          <w:szCs w:val="22"/>
        </w:rPr>
        <w:t xml:space="preserve"> </w:t>
      </w:r>
      <w:proofErr w:type="spellStart"/>
      <w:r w:rsidRPr="003063DA">
        <w:rPr>
          <w:rFonts w:ascii="Arial" w:hAnsi="Arial" w:hint="eastAsia"/>
          <w:sz w:val="22"/>
          <w:szCs w:val="22"/>
        </w:rPr>
        <w:t>realizar</w:t>
      </w:r>
      <w:proofErr w:type="spellEnd"/>
      <w:r w:rsidRPr="003063DA">
        <w:rPr>
          <w:rFonts w:ascii="Arial" w:hAnsi="Arial" w:hint="eastAsia"/>
          <w:sz w:val="22"/>
          <w:szCs w:val="22"/>
        </w:rPr>
        <w:t xml:space="preserve"> las </w:t>
      </w:r>
      <w:proofErr w:type="spellStart"/>
      <w:r w:rsidRPr="003063DA">
        <w:rPr>
          <w:rFonts w:ascii="Arial" w:hAnsi="Arial" w:hint="eastAsia"/>
          <w:sz w:val="22"/>
          <w:szCs w:val="22"/>
        </w:rPr>
        <w:t>obras</w:t>
      </w:r>
      <w:proofErr w:type="spellEnd"/>
      <w:r w:rsidRPr="003063DA">
        <w:rPr>
          <w:rFonts w:ascii="Arial" w:hAnsi="Arial" w:hint="eastAsia"/>
          <w:sz w:val="22"/>
          <w:szCs w:val="22"/>
        </w:rPr>
        <w:t xml:space="preserve"> </w:t>
      </w:r>
      <w:proofErr w:type="spellStart"/>
      <w:r w:rsidRPr="003063DA">
        <w:rPr>
          <w:rFonts w:ascii="Arial" w:hAnsi="Arial" w:hint="eastAsia"/>
          <w:sz w:val="22"/>
          <w:szCs w:val="22"/>
        </w:rPr>
        <w:t>necesarias</w:t>
      </w:r>
      <w:proofErr w:type="spellEnd"/>
      <w:r w:rsidRPr="003063DA">
        <w:rPr>
          <w:rFonts w:ascii="Arial" w:hAnsi="Arial" w:hint="eastAsia"/>
          <w:sz w:val="22"/>
          <w:szCs w:val="22"/>
        </w:rPr>
        <w:t xml:space="preserve"> para la</w:t>
      </w:r>
      <w:r w:rsidRPr="003063DA">
        <w:rPr>
          <w:rFonts w:ascii="Arial" w:hAnsi="Arial"/>
          <w:sz w:val="22"/>
          <w:szCs w:val="22"/>
        </w:rPr>
        <w:t xml:space="preserve"> </w:t>
      </w:r>
      <w:proofErr w:type="spellStart"/>
      <w:r w:rsidRPr="003063DA">
        <w:rPr>
          <w:rFonts w:ascii="Arial" w:hAnsi="Arial" w:hint="eastAsia"/>
          <w:sz w:val="22"/>
          <w:szCs w:val="22"/>
        </w:rPr>
        <w:t>infraestructura</w:t>
      </w:r>
      <w:proofErr w:type="spellEnd"/>
      <w:r w:rsidRPr="003063DA">
        <w:rPr>
          <w:rFonts w:ascii="Arial" w:hAnsi="Arial" w:hint="eastAsia"/>
          <w:sz w:val="22"/>
          <w:szCs w:val="22"/>
        </w:rPr>
        <w:t xml:space="preserve">, </w:t>
      </w:r>
      <w:proofErr w:type="spellStart"/>
      <w:r w:rsidRPr="003063DA">
        <w:rPr>
          <w:rFonts w:ascii="Arial" w:hAnsi="Arial" w:hint="eastAsia"/>
          <w:sz w:val="22"/>
          <w:szCs w:val="22"/>
        </w:rPr>
        <w:t>mantenimiento</w:t>
      </w:r>
      <w:proofErr w:type="spellEnd"/>
      <w:r w:rsidRPr="003063DA">
        <w:rPr>
          <w:rFonts w:ascii="Arial" w:hAnsi="Arial" w:hint="eastAsia"/>
          <w:sz w:val="22"/>
          <w:szCs w:val="22"/>
        </w:rPr>
        <w:t xml:space="preserve"> y </w:t>
      </w:r>
      <w:proofErr w:type="spellStart"/>
      <w:r w:rsidRPr="003063DA">
        <w:rPr>
          <w:rFonts w:ascii="Arial" w:hAnsi="Arial" w:hint="eastAsia"/>
          <w:sz w:val="22"/>
          <w:szCs w:val="22"/>
        </w:rPr>
        <w:t>operatividad</w:t>
      </w:r>
      <w:proofErr w:type="spellEnd"/>
      <w:r w:rsidRPr="003063DA">
        <w:rPr>
          <w:rFonts w:ascii="Arial" w:hAnsi="Arial" w:hint="eastAsia"/>
          <w:sz w:val="22"/>
          <w:szCs w:val="22"/>
        </w:rPr>
        <w:t xml:space="preserve"> </w:t>
      </w:r>
      <w:r w:rsidRPr="003063DA">
        <w:rPr>
          <w:rFonts w:ascii="Arial" w:hAnsi="Arial"/>
          <w:sz w:val="22"/>
          <w:szCs w:val="22"/>
        </w:rPr>
        <w:t xml:space="preserve">de </w:t>
      </w:r>
      <w:proofErr w:type="spellStart"/>
      <w:r w:rsidRPr="003063DA">
        <w:rPr>
          <w:rFonts w:ascii="Arial" w:hAnsi="Arial"/>
          <w:sz w:val="22"/>
          <w:szCs w:val="22"/>
        </w:rPr>
        <w:t>dichos</w:t>
      </w:r>
      <w:proofErr w:type="spellEnd"/>
      <w:r w:rsidRPr="003063DA">
        <w:rPr>
          <w:rFonts w:ascii="Arial" w:hAnsi="Arial"/>
          <w:sz w:val="22"/>
          <w:szCs w:val="22"/>
        </w:rPr>
        <w:t xml:space="preserve"> </w:t>
      </w:r>
      <w:proofErr w:type="spellStart"/>
      <w:r w:rsidRPr="003063DA">
        <w:rPr>
          <w:rFonts w:ascii="Arial" w:hAnsi="Arial"/>
          <w:sz w:val="22"/>
          <w:szCs w:val="22"/>
        </w:rPr>
        <w:t>espacios</w:t>
      </w:r>
      <w:proofErr w:type="spellEnd"/>
      <w:r w:rsidRPr="003063DA">
        <w:rPr>
          <w:rFonts w:ascii="Arial" w:hAnsi="Arial"/>
          <w:sz w:val="22"/>
          <w:szCs w:val="22"/>
        </w:rPr>
        <w:t xml:space="preserve"> </w:t>
      </w:r>
      <w:proofErr w:type="spellStart"/>
      <w:r w:rsidRPr="003063DA">
        <w:rPr>
          <w:rFonts w:ascii="Arial" w:hAnsi="Arial"/>
          <w:sz w:val="22"/>
          <w:szCs w:val="22"/>
        </w:rPr>
        <w:t>que</w:t>
      </w:r>
      <w:proofErr w:type="spellEnd"/>
      <w:r w:rsidRPr="003063DA">
        <w:rPr>
          <w:rFonts w:ascii="Arial" w:hAnsi="Arial"/>
          <w:sz w:val="22"/>
          <w:szCs w:val="22"/>
        </w:rPr>
        <w:t xml:space="preserve"> </w:t>
      </w:r>
      <w:proofErr w:type="spellStart"/>
      <w:r w:rsidRPr="003063DA">
        <w:rPr>
          <w:rFonts w:ascii="Arial" w:hAnsi="Arial"/>
          <w:sz w:val="22"/>
          <w:szCs w:val="22"/>
        </w:rPr>
        <w:t>deberán</w:t>
      </w:r>
      <w:proofErr w:type="spellEnd"/>
      <w:r w:rsidRPr="003063DA">
        <w:rPr>
          <w:rFonts w:ascii="Arial" w:hAnsi="Arial"/>
          <w:sz w:val="22"/>
          <w:szCs w:val="22"/>
        </w:rPr>
        <w:t xml:space="preserve"> </w:t>
      </w:r>
      <w:proofErr w:type="spellStart"/>
      <w:r w:rsidRPr="003063DA">
        <w:rPr>
          <w:rFonts w:ascii="Arial" w:hAnsi="Arial"/>
          <w:sz w:val="22"/>
          <w:szCs w:val="22"/>
        </w:rPr>
        <w:t>cumplir</w:t>
      </w:r>
      <w:proofErr w:type="spellEnd"/>
      <w:r w:rsidRPr="003063DA">
        <w:rPr>
          <w:rFonts w:ascii="Arial" w:hAnsi="Arial"/>
          <w:sz w:val="22"/>
          <w:szCs w:val="22"/>
        </w:rPr>
        <w:t xml:space="preserve"> los </w:t>
      </w:r>
      <w:proofErr w:type="spellStart"/>
      <w:r w:rsidRPr="003063DA">
        <w:rPr>
          <w:rFonts w:ascii="Arial" w:hAnsi="Arial"/>
          <w:sz w:val="22"/>
          <w:szCs w:val="22"/>
        </w:rPr>
        <w:t>requisitos</w:t>
      </w:r>
      <w:proofErr w:type="spellEnd"/>
      <w:r w:rsidRPr="003063DA">
        <w:rPr>
          <w:rFonts w:ascii="Arial" w:hAnsi="Arial"/>
          <w:sz w:val="22"/>
          <w:szCs w:val="22"/>
        </w:rPr>
        <w:t xml:space="preserve"> del </w:t>
      </w:r>
      <w:proofErr w:type="spellStart"/>
      <w:r w:rsidRPr="003063DA">
        <w:rPr>
          <w:rFonts w:ascii="Arial" w:hAnsi="Arial"/>
          <w:sz w:val="22"/>
          <w:szCs w:val="22"/>
        </w:rPr>
        <w:t>anexo</w:t>
      </w:r>
      <w:proofErr w:type="spellEnd"/>
      <w:r w:rsidRPr="003063DA">
        <w:rPr>
          <w:rFonts w:ascii="Arial" w:hAnsi="Arial"/>
          <w:sz w:val="22"/>
          <w:szCs w:val="22"/>
        </w:rPr>
        <w:t xml:space="preserve"> III de </w:t>
      </w:r>
      <w:proofErr w:type="spellStart"/>
      <w:r w:rsidRPr="003063DA">
        <w:rPr>
          <w:rFonts w:ascii="Arial" w:hAnsi="Arial"/>
          <w:sz w:val="22"/>
          <w:szCs w:val="22"/>
        </w:rPr>
        <w:t>este</w:t>
      </w:r>
      <w:proofErr w:type="spellEnd"/>
      <w:r w:rsidRPr="003063DA">
        <w:rPr>
          <w:rFonts w:ascii="Arial" w:hAnsi="Arial"/>
          <w:sz w:val="22"/>
          <w:szCs w:val="22"/>
        </w:rPr>
        <w:t xml:space="preserve"> </w:t>
      </w:r>
      <w:proofErr w:type="spellStart"/>
      <w:r w:rsidRPr="003063DA">
        <w:rPr>
          <w:rFonts w:ascii="Arial" w:hAnsi="Arial"/>
          <w:sz w:val="22"/>
          <w:szCs w:val="22"/>
        </w:rPr>
        <w:t>reglamento</w:t>
      </w:r>
      <w:proofErr w:type="spellEnd"/>
      <w:r w:rsidRPr="003063DA">
        <w:rPr>
          <w:rFonts w:ascii="Arial" w:hAnsi="Arial"/>
          <w:sz w:val="22"/>
          <w:szCs w:val="22"/>
        </w:rPr>
        <w:t>.</w:t>
      </w:r>
    </w:p>
    <w:p w14:paraId="732CA154" w14:textId="77777777" w:rsidR="00740FFE" w:rsidRPr="00BE604F" w:rsidRDefault="00740FFE" w:rsidP="00740FFE">
      <w:pPr>
        <w:pStyle w:val="Standard"/>
        <w:numPr>
          <w:ilvl w:val="0"/>
          <w:numId w:val="32"/>
        </w:numPr>
        <w:suppressAutoHyphens/>
        <w:autoSpaceDN w:val="0"/>
        <w:jc w:val="both"/>
        <w:textAlignment w:val="baseline"/>
        <w:rPr>
          <w:rFonts w:ascii="Arial" w:hAnsi="Arial"/>
          <w:sz w:val="22"/>
          <w:szCs w:val="22"/>
        </w:rPr>
      </w:pPr>
      <w:proofErr w:type="spellStart"/>
      <w:r w:rsidRPr="003063DA">
        <w:rPr>
          <w:rFonts w:ascii="Arial" w:hAnsi="Arial"/>
          <w:sz w:val="22"/>
          <w:szCs w:val="22"/>
        </w:rPr>
        <w:t>Que</w:t>
      </w:r>
      <w:proofErr w:type="spellEnd"/>
      <w:r w:rsidRPr="003063DA">
        <w:rPr>
          <w:rFonts w:ascii="Arial" w:hAnsi="Arial"/>
          <w:sz w:val="22"/>
          <w:szCs w:val="22"/>
        </w:rPr>
        <w:t xml:space="preserve"> </w:t>
      </w:r>
      <w:proofErr w:type="spellStart"/>
      <w:r w:rsidRPr="003063DA">
        <w:rPr>
          <w:rFonts w:ascii="Arial" w:hAnsi="Arial"/>
          <w:sz w:val="22"/>
          <w:szCs w:val="22"/>
        </w:rPr>
        <w:t>el</w:t>
      </w:r>
      <w:proofErr w:type="spellEnd"/>
      <w:r w:rsidRPr="003063DA">
        <w:rPr>
          <w:rFonts w:ascii="Arial" w:hAnsi="Arial"/>
          <w:sz w:val="22"/>
          <w:szCs w:val="22"/>
        </w:rPr>
        <w:t xml:space="preserve"> Ayuntamiento </w:t>
      </w:r>
      <w:proofErr w:type="spellStart"/>
      <w:r w:rsidRPr="003063DA">
        <w:rPr>
          <w:rFonts w:ascii="Arial" w:hAnsi="Arial"/>
          <w:sz w:val="22"/>
          <w:szCs w:val="22"/>
        </w:rPr>
        <w:t>ponga</w:t>
      </w:r>
      <w:proofErr w:type="spellEnd"/>
      <w:r w:rsidRPr="003063DA">
        <w:rPr>
          <w:rFonts w:ascii="Arial" w:hAnsi="Arial"/>
          <w:sz w:val="22"/>
          <w:szCs w:val="22"/>
        </w:rPr>
        <w:t xml:space="preserve"> a </w:t>
      </w:r>
      <w:proofErr w:type="spellStart"/>
      <w:r w:rsidRPr="003063DA">
        <w:rPr>
          <w:rFonts w:ascii="Arial" w:hAnsi="Arial"/>
          <w:sz w:val="22"/>
          <w:szCs w:val="22"/>
        </w:rPr>
        <w:t>su</w:t>
      </w:r>
      <w:proofErr w:type="spellEnd"/>
      <w:r w:rsidRPr="003063DA">
        <w:rPr>
          <w:rFonts w:ascii="Arial" w:hAnsi="Arial"/>
          <w:sz w:val="22"/>
          <w:szCs w:val="22"/>
        </w:rPr>
        <w:t xml:space="preserve"> </w:t>
      </w:r>
      <w:proofErr w:type="spellStart"/>
      <w:r w:rsidRPr="003063DA">
        <w:rPr>
          <w:rFonts w:ascii="Arial" w:hAnsi="Arial"/>
          <w:sz w:val="22"/>
          <w:szCs w:val="22"/>
        </w:rPr>
        <w:t>disposición</w:t>
      </w:r>
      <w:proofErr w:type="spellEnd"/>
      <w:r w:rsidRPr="003063DA">
        <w:rPr>
          <w:rFonts w:ascii="Arial" w:hAnsi="Arial"/>
          <w:sz w:val="22"/>
          <w:szCs w:val="22"/>
        </w:rPr>
        <w:t xml:space="preserve"> los </w:t>
      </w:r>
      <w:proofErr w:type="spellStart"/>
      <w:r w:rsidRPr="003063DA">
        <w:rPr>
          <w:rFonts w:ascii="Arial" w:hAnsi="Arial"/>
          <w:sz w:val="22"/>
          <w:szCs w:val="22"/>
        </w:rPr>
        <w:t>transportin</w:t>
      </w:r>
      <w:proofErr w:type="spellEnd"/>
      <w:r w:rsidRPr="003063DA">
        <w:rPr>
          <w:rFonts w:ascii="Arial" w:hAnsi="Arial"/>
          <w:sz w:val="22"/>
          <w:szCs w:val="22"/>
        </w:rPr>
        <w:t xml:space="preserve"> </w:t>
      </w:r>
      <w:proofErr w:type="spellStart"/>
      <w:r w:rsidRPr="003063DA">
        <w:rPr>
          <w:rFonts w:ascii="Arial" w:hAnsi="Arial"/>
          <w:sz w:val="22"/>
          <w:szCs w:val="22"/>
        </w:rPr>
        <w:t>necesarios</w:t>
      </w:r>
      <w:proofErr w:type="spellEnd"/>
      <w:r w:rsidRPr="003063DA">
        <w:rPr>
          <w:rFonts w:ascii="Arial" w:hAnsi="Arial"/>
          <w:sz w:val="22"/>
          <w:szCs w:val="22"/>
        </w:rPr>
        <w:t xml:space="preserve"> para </w:t>
      </w:r>
      <w:proofErr w:type="spellStart"/>
      <w:r w:rsidRPr="003063DA">
        <w:rPr>
          <w:rFonts w:ascii="Arial" w:hAnsi="Arial"/>
          <w:sz w:val="22"/>
          <w:szCs w:val="22"/>
        </w:rPr>
        <w:t>su</w:t>
      </w:r>
      <w:proofErr w:type="spellEnd"/>
      <w:r w:rsidRPr="003063DA">
        <w:rPr>
          <w:rFonts w:ascii="Arial" w:hAnsi="Arial"/>
          <w:sz w:val="22"/>
          <w:szCs w:val="22"/>
        </w:rPr>
        <w:t xml:space="preserve"> </w:t>
      </w:r>
      <w:proofErr w:type="spellStart"/>
      <w:r w:rsidRPr="003063DA">
        <w:rPr>
          <w:rFonts w:ascii="Arial" w:hAnsi="Arial"/>
          <w:sz w:val="22"/>
          <w:szCs w:val="22"/>
        </w:rPr>
        <w:t>traslado</w:t>
      </w:r>
      <w:proofErr w:type="spellEnd"/>
      <w:r w:rsidRPr="003063DA">
        <w:rPr>
          <w:rFonts w:ascii="Arial" w:hAnsi="Arial"/>
          <w:sz w:val="22"/>
          <w:szCs w:val="22"/>
        </w:rPr>
        <w:t xml:space="preserve"> y se </w:t>
      </w:r>
      <w:proofErr w:type="spellStart"/>
      <w:r w:rsidRPr="003063DA">
        <w:rPr>
          <w:rFonts w:ascii="Arial" w:hAnsi="Arial"/>
          <w:sz w:val="22"/>
          <w:szCs w:val="22"/>
        </w:rPr>
        <w:t>adecúen</w:t>
      </w:r>
      <w:proofErr w:type="spellEnd"/>
      <w:r w:rsidRPr="003063DA">
        <w:rPr>
          <w:rFonts w:ascii="Arial" w:hAnsi="Arial"/>
          <w:sz w:val="22"/>
          <w:szCs w:val="22"/>
        </w:rPr>
        <w:t xml:space="preserve"> los </w:t>
      </w:r>
      <w:proofErr w:type="spellStart"/>
      <w:r w:rsidRPr="003063DA">
        <w:rPr>
          <w:rFonts w:ascii="Arial" w:hAnsi="Arial"/>
          <w:sz w:val="22"/>
          <w:szCs w:val="22"/>
        </w:rPr>
        <w:t>vehículos</w:t>
      </w:r>
      <w:proofErr w:type="spellEnd"/>
      <w:r w:rsidRPr="003063DA">
        <w:rPr>
          <w:rFonts w:ascii="Arial" w:hAnsi="Arial"/>
          <w:sz w:val="22"/>
          <w:szCs w:val="22"/>
        </w:rPr>
        <w:t xml:space="preserve"> </w:t>
      </w:r>
      <w:proofErr w:type="spellStart"/>
      <w:r w:rsidRPr="003063DA">
        <w:rPr>
          <w:rFonts w:ascii="Arial" w:hAnsi="Arial"/>
          <w:sz w:val="22"/>
          <w:szCs w:val="22"/>
        </w:rPr>
        <w:t>policiales</w:t>
      </w:r>
      <w:proofErr w:type="spellEnd"/>
      <w:r w:rsidRPr="003063DA">
        <w:rPr>
          <w:rFonts w:ascii="Arial" w:hAnsi="Arial"/>
          <w:sz w:val="22"/>
          <w:szCs w:val="22"/>
        </w:rPr>
        <w:t xml:space="preserve"> para </w:t>
      </w:r>
      <w:proofErr w:type="spellStart"/>
      <w:r w:rsidRPr="003063DA">
        <w:rPr>
          <w:rFonts w:ascii="Arial" w:hAnsi="Arial"/>
          <w:sz w:val="22"/>
          <w:szCs w:val="22"/>
        </w:rPr>
        <w:t>su</w:t>
      </w:r>
      <w:proofErr w:type="spellEnd"/>
      <w:r w:rsidRPr="003063DA">
        <w:rPr>
          <w:rFonts w:ascii="Arial" w:hAnsi="Arial"/>
          <w:sz w:val="22"/>
          <w:szCs w:val="22"/>
        </w:rPr>
        <w:t xml:space="preserve"> </w:t>
      </w:r>
      <w:proofErr w:type="spellStart"/>
      <w:r w:rsidRPr="003063DA">
        <w:rPr>
          <w:rFonts w:ascii="Arial" w:hAnsi="Arial"/>
          <w:sz w:val="22"/>
          <w:szCs w:val="22"/>
        </w:rPr>
        <w:t>transporte</w:t>
      </w:r>
      <w:proofErr w:type="spellEnd"/>
      <w:r w:rsidRPr="003063DA">
        <w:rPr>
          <w:rFonts w:ascii="Arial" w:hAnsi="Arial"/>
          <w:sz w:val="22"/>
          <w:szCs w:val="22"/>
        </w:rPr>
        <w:t xml:space="preserve"> </w:t>
      </w:r>
      <w:proofErr w:type="spellStart"/>
      <w:r w:rsidRPr="003063DA">
        <w:rPr>
          <w:rFonts w:ascii="Arial" w:hAnsi="Arial"/>
          <w:sz w:val="22"/>
          <w:szCs w:val="22"/>
        </w:rPr>
        <w:t>en</w:t>
      </w:r>
      <w:proofErr w:type="spellEnd"/>
      <w:r w:rsidRPr="003063DA">
        <w:rPr>
          <w:rFonts w:ascii="Arial" w:hAnsi="Arial"/>
          <w:sz w:val="22"/>
          <w:szCs w:val="22"/>
        </w:rPr>
        <w:t xml:space="preserve"> </w:t>
      </w:r>
      <w:proofErr w:type="spellStart"/>
      <w:r w:rsidRPr="003063DA">
        <w:rPr>
          <w:rFonts w:ascii="Arial" w:hAnsi="Arial"/>
          <w:sz w:val="22"/>
          <w:szCs w:val="22"/>
        </w:rPr>
        <w:t>condiciones</w:t>
      </w:r>
      <w:proofErr w:type="spellEnd"/>
      <w:r w:rsidRPr="003063DA">
        <w:rPr>
          <w:rFonts w:ascii="Arial" w:hAnsi="Arial"/>
          <w:sz w:val="22"/>
          <w:szCs w:val="22"/>
        </w:rPr>
        <w:t xml:space="preserve"> </w:t>
      </w:r>
      <w:proofErr w:type="spellStart"/>
      <w:r>
        <w:rPr>
          <w:rFonts w:ascii="Arial" w:hAnsi="Arial"/>
          <w:sz w:val="22"/>
          <w:szCs w:val="22"/>
        </w:rPr>
        <w:t>óptimas</w:t>
      </w:r>
      <w:proofErr w:type="spellEnd"/>
      <w:r>
        <w:rPr>
          <w:rFonts w:ascii="Arial" w:hAnsi="Arial"/>
          <w:sz w:val="22"/>
          <w:szCs w:val="22"/>
        </w:rPr>
        <w:t>.</w:t>
      </w:r>
    </w:p>
    <w:p w14:paraId="12361346" w14:textId="77777777" w:rsidR="00740FFE" w:rsidRDefault="00740FFE" w:rsidP="00740FFE">
      <w:pPr>
        <w:pStyle w:val="Standard"/>
        <w:numPr>
          <w:ilvl w:val="0"/>
          <w:numId w:val="32"/>
        </w:numPr>
        <w:suppressAutoHyphens/>
        <w:autoSpaceDN w:val="0"/>
        <w:jc w:val="both"/>
        <w:textAlignment w:val="baseline"/>
        <w:rPr>
          <w:rFonts w:ascii="Arial" w:hAnsi="Arial"/>
          <w:sz w:val="22"/>
          <w:szCs w:val="22"/>
        </w:rPr>
      </w:pPr>
      <w:r>
        <w:rPr>
          <w:rFonts w:ascii="Arial" w:hAnsi="Arial"/>
          <w:sz w:val="22"/>
          <w:szCs w:val="22"/>
        </w:rPr>
        <w:t xml:space="preserve">Al </w:t>
      </w:r>
      <w:proofErr w:type="spellStart"/>
      <w:r>
        <w:rPr>
          <w:rFonts w:ascii="Arial" w:hAnsi="Arial"/>
          <w:sz w:val="22"/>
          <w:szCs w:val="22"/>
        </w:rPr>
        <w:t>descanso</w:t>
      </w:r>
      <w:proofErr w:type="spellEnd"/>
      <w:r>
        <w:rPr>
          <w:rFonts w:ascii="Arial" w:hAnsi="Arial"/>
          <w:sz w:val="22"/>
          <w:szCs w:val="22"/>
        </w:rPr>
        <w:t xml:space="preserve"> </w:t>
      </w:r>
      <w:proofErr w:type="spellStart"/>
      <w:r>
        <w:rPr>
          <w:rFonts w:ascii="Arial" w:hAnsi="Arial"/>
          <w:sz w:val="22"/>
          <w:szCs w:val="22"/>
        </w:rPr>
        <w:t>adecuado</w:t>
      </w:r>
      <w:proofErr w:type="spellEnd"/>
      <w:r>
        <w:rPr>
          <w:rFonts w:ascii="Arial" w:hAnsi="Arial"/>
          <w:sz w:val="22"/>
          <w:szCs w:val="22"/>
        </w:rPr>
        <w:t xml:space="preserve"> </w:t>
      </w:r>
      <w:proofErr w:type="spellStart"/>
      <w:r>
        <w:rPr>
          <w:rFonts w:ascii="Arial" w:hAnsi="Arial"/>
          <w:sz w:val="22"/>
          <w:szCs w:val="22"/>
        </w:rPr>
        <w:t>conforme</w:t>
      </w:r>
      <w:proofErr w:type="spellEnd"/>
      <w:r>
        <w:rPr>
          <w:rFonts w:ascii="Arial" w:hAnsi="Arial"/>
          <w:sz w:val="22"/>
          <w:szCs w:val="22"/>
        </w:rPr>
        <w:t xml:space="preserve"> las </w:t>
      </w:r>
      <w:proofErr w:type="spellStart"/>
      <w:r>
        <w:rPr>
          <w:rFonts w:ascii="Arial" w:hAnsi="Arial"/>
          <w:sz w:val="22"/>
          <w:szCs w:val="22"/>
        </w:rPr>
        <w:t>instrucciones</w:t>
      </w:r>
      <w:proofErr w:type="spellEnd"/>
      <w:r>
        <w:rPr>
          <w:rFonts w:ascii="Arial" w:hAnsi="Arial"/>
          <w:sz w:val="22"/>
          <w:szCs w:val="22"/>
        </w:rPr>
        <w:t xml:space="preserve"> </w:t>
      </w:r>
      <w:proofErr w:type="spellStart"/>
      <w:r>
        <w:rPr>
          <w:rFonts w:ascii="Arial" w:hAnsi="Arial"/>
          <w:sz w:val="22"/>
          <w:szCs w:val="22"/>
        </w:rPr>
        <w:t>que</w:t>
      </w:r>
      <w:proofErr w:type="spellEnd"/>
      <w:r>
        <w:rPr>
          <w:rFonts w:ascii="Arial" w:hAnsi="Arial"/>
          <w:sz w:val="22"/>
          <w:szCs w:val="22"/>
        </w:rPr>
        <w:t xml:space="preserve"> se </w:t>
      </w:r>
      <w:proofErr w:type="spellStart"/>
      <w:r>
        <w:rPr>
          <w:rFonts w:ascii="Arial" w:hAnsi="Arial"/>
          <w:sz w:val="22"/>
          <w:szCs w:val="22"/>
        </w:rPr>
        <w:t>impartan</w:t>
      </w:r>
      <w:proofErr w:type="spellEnd"/>
      <w:r>
        <w:rPr>
          <w:rFonts w:ascii="Arial" w:hAnsi="Arial"/>
          <w:sz w:val="22"/>
          <w:szCs w:val="22"/>
        </w:rPr>
        <w:t xml:space="preserve"> </w:t>
      </w:r>
      <w:proofErr w:type="spellStart"/>
      <w:r>
        <w:rPr>
          <w:rFonts w:ascii="Arial" w:hAnsi="Arial"/>
          <w:sz w:val="22"/>
          <w:szCs w:val="22"/>
        </w:rPr>
        <w:t>por</w:t>
      </w:r>
      <w:proofErr w:type="spellEnd"/>
      <w:r>
        <w:rPr>
          <w:rFonts w:ascii="Arial" w:hAnsi="Arial"/>
          <w:sz w:val="22"/>
          <w:szCs w:val="22"/>
        </w:rPr>
        <w:t xml:space="preserve"> </w:t>
      </w:r>
      <w:proofErr w:type="spellStart"/>
      <w:r>
        <w:rPr>
          <w:rFonts w:ascii="Arial" w:hAnsi="Arial"/>
          <w:sz w:val="22"/>
          <w:szCs w:val="22"/>
        </w:rPr>
        <w:t>el</w:t>
      </w:r>
      <w:proofErr w:type="spellEnd"/>
      <w:r>
        <w:rPr>
          <w:rFonts w:ascii="Arial" w:hAnsi="Arial"/>
          <w:sz w:val="22"/>
          <w:szCs w:val="22"/>
        </w:rPr>
        <w:t xml:space="preserve"> </w:t>
      </w:r>
      <w:proofErr w:type="spellStart"/>
      <w:r>
        <w:rPr>
          <w:rFonts w:ascii="Arial" w:hAnsi="Arial"/>
          <w:sz w:val="22"/>
          <w:szCs w:val="22"/>
        </w:rPr>
        <w:t>servicio</w:t>
      </w:r>
      <w:proofErr w:type="spellEnd"/>
      <w:r>
        <w:rPr>
          <w:rFonts w:ascii="Arial" w:hAnsi="Arial"/>
          <w:sz w:val="22"/>
          <w:szCs w:val="22"/>
        </w:rPr>
        <w:t xml:space="preserve"> </w:t>
      </w:r>
      <w:proofErr w:type="spellStart"/>
      <w:r>
        <w:rPr>
          <w:rFonts w:ascii="Arial" w:hAnsi="Arial"/>
          <w:sz w:val="22"/>
          <w:szCs w:val="22"/>
        </w:rPr>
        <w:t>veterinario</w:t>
      </w:r>
      <w:proofErr w:type="spellEnd"/>
      <w:r>
        <w:rPr>
          <w:rFonts w:ascii="Arial" w:hAnsi="Arial"/>
          <w:sz w:val="22"/>
          <w:szCs w:val="22"/>
        </w:rPr>
        <w:t>.</w:t>
      </w:r>
    </w:p>
    <w:p w14:paraId="3F8E0C5E" w14:textId="77777777" w:rsidR="00740FFE" w:rsidRDefault="00740FFE" w:rsidP="00740FFE">
      <w:pPr>
        <w:pStyle w:val="Standard"/>
        <w:numPr>
          <w:ilvl w:val="0"/>
          <w:numId w:val="32"/>
        </w:numPr>
        <w:suppressAutoHyphens/>
        <w:autoSpaceDN w:val="0"/>
        <w:jc w:val="both"/>
        <w:textAlignment w:val="baseline"/>
        <w:rPr>
          <w:rFonts w:ascii="Arial" w:hAnsi="Arial"/>
          <w:sz w:val="22"/>
          <w:szCs w:val="22"/>
        </w:rPr>
      </w:pPr>
      <w:r>
        <w:rPr>
          <w:rFonts w:ascii="Arial" w:hAnsi="Arial"/>
          <w:sz w:val="22"/>
          <w:szCs w:val="22"/>
        </w:rPr>
        <w:t xml:space="preserve">Al </w:t>
      </w:r>
      <w:proofErr w:type="spellStart"/>
      <w:r>
        <w:rPr>
          <w:rFonts w:ascii="Arial" w:hAnsi="Arial"/>
          <w:sz w:val="22"/>
          <w:szCs w:val="22"/>
        </w:rPr>
        <w:t>aseguramiento</w:t>
      </w:r>
      <w:proofErr w:type="spellEnd"/>
      <w:r>
        <w:rPr>
          <w:rFonts w:ascii="Arial" w:hAnsi="Arial"/>
          <w:sz w:val="22"/>
          <w:szCs w:val="22"/>
        </w:rPr>
        <w:t xml:space="preserve"> </w:t>
      </w:r>
      <w:proofErr w:type="spellStart"/>
      <w:r>
        <w:rPr>
          <w:rFonts w:ascii="Arial" w:hAnsi="Arial"/>
          <w:sz w:val="22"/>
          <w:szCs w:val="22"/>
        </w:rPr>
        <w:t>por</w:t>
      </w:r>
      <w:proofErr w:type="spellEnd"/>
      <w:r>
        <w:rPr>
          <w:rFonts w:ascii="Arial" w:hAnsi="Arial"/>
          <w:sz w:val="22"/>
          <w:szCs w:val="22"/>
        </w:rPr>
        <w:t xml:space="preserve"> </w:t>
      </w:r>
      <w:proofErr w:type="spellStart"/>
      <w:r>
        <w:rPr>
          <w:rFonts w:ascii="Arial" w:hAnsi="Arial"/>
          <w:sz w:val="22"/>
          <w:szCs w:val="22"/>
        </w:rPr>
        <w:t>póliza</w:t>
      </w:r>
      <w:proofErr w:type="spellEnd"/>
      <w:r>
        <w:rPr>
          <w:rFonts w:ascii="Arial" w:hAnsi="Arial"/>
          <w:sz w:val="22"/>
          <w:szCs w:val="22"/>
        </w:rPr>
        <w:t xml:space="preserve"> </w:t>
      </w:r>
      <w:proofErr w:type="spellStart"/>
      <w:r>
        <w:rPr>
          <w:rFonts w:ascii="Arial" w:hAnsi="Arial"/>
          <w:sz w:val="22"/>
          <w:szCs w:val="22"/>
        </w:rPr>
        <w:t>específica</w:t>
      </w:r>
      <w:proofErr w:type="spellEnd"/>
      <w:r>
        <w:rPr>
          <w:rFonts w:ascii="Arial" w:hAnsi="Arial"/>
          <w:sz w:val="22"/>
          <w:szCs w:val="22"/>
        </w:rPr>
        <w:t xml:space="preserve"> </w:t>
      </w:r>
      <w:proofErr w:type="spellStart"/>
      <w:r>
        <w:rPr>
          <w:rFonts w:ascii="Arial" w:hAnsi="Arial"/>
          <w:sz w:val="22"/>
          <w:szCs w:val="22"/>
        </w:rPr>
        <w:t>por</w:t>
      </w:r>
      <w:proofErr w:type="spellEnd"/>
      <w:r>
        <w:rPr>
          <w:rFonts w:ascii="Arial" w:hAnsi="Arial"/>
          <w:sz w:val="22"/>
          <w:szCs w:val="22"/>
        </w:rPr>
        <w:t xml:space="preserve"> los </w:t>
      </w:r>
      <w:proofErr w:type="spellStart"/>
      <w:r>
        <w:rPr>
          <w:rFonts w:ascii="Arial" w:hAnsi="Arial"/>
          <w:sz w:val="22"/>
          <w:szCs w:val="22"/>
        </w:rPr>
        <w:t>daños</w:t>
      </w:r>
      <w:proofErr w:type="spellEnd"/>
      <w:r>
        <w:rPr>
          <w:rFonts w:ascii="Arial" w:hAnsi="Arial"/>
          <w:sz w:val="22"/>
          <w:szCs w:val="22"/>
        </w:rPr>
        <w:t xml:space="preserve"> </w:t>
      </w:r>
      <w:proofErr w:type="spellStart"/>
      <w:r>
        <w:rPr>
          <w:rFonts w:ascii="Arial" w:hAnsi="Arial"/>
          <w:sz w:val="22"/>
          <w:szCs w:val="22"/>
        </w:rPr>
        <w:t>causados</w:t>
      </w:r>
      <w:proofErr w:type="spellEnd"/>
      <w:r>
        <w:rPr>
          <w:rFonts w:ascii="Arial" w:hAnsi="Arial"/>
          <w:sz w:val="22"/>
          <w:szCs w:val="22"/>
        </w:rPr>
        <w:t xml:space="preserve"> </w:t>
      </w:r>
      <w:proofErr w:type="spellStart"/>
      <w:r>
        <w:rPr>
          <w:rFonts w:ascii="Arial" w:hAnsi="Arial"/>
          <w:sz w:val="22"/>
          <w:szCs w:val="22"/>
        </w:rPr>
        <w:t>en</w:t>
      </w:r>
      <w:proofErr w:type="spellEnd"/>
      <w:r>
        <w:rPr>
          <w:rFonts w:ascii="Arial" w:hAnsi="Arial"/>
          <w:sz w:val="22"/>
          <w:szCs w:val="22"/>
        </w:rPr>
        <w:t xml:space="preserve"> </w:t>
      </w:r>
      <w:proofErr w:type="spellStart"/>
      <w:r>
        <w:rPr>
          <w:rFonts w:ascii="Arial" w:hAnsi="Arial"/>
          <w:sz w:val="22"/>
          <w:szCs w:val="22"/>
        </w:rPr>
        <w:t>ejercicio</w:t>
      </w:r>
      <w:proofErr w:type="spellEnd"/>
      <w:r>
        <w:rPr>
          <w:rFonts w:ascii="Arial" w:hAnsi="Arial"/>
          <w:sz w:val="22"/>
          <w:szCs w:val="22"/>
        </w:rPr>
        <w:t xml:space="preserve"> </w:t>
      </w:r>
      <w:proofErr w:type="spellStart"/>
      <w:r>
        <w:rPr>
          <w:rFonts w:ascii="Arial" w:hAnsi="Arial"/>
          <w:sz w:val="22"/>
          <w:szCs w:val="22"/>
        </w:rPr>
        <w:t>exclusivo</w:t>
      </w:r>
      <w:proofErr w:type="spellEnd"/>
      <w:r>
        <w:rPr>
          <w:rFonts w:ascii="Arial" w:hAnsi="Arial"/>
          <w:sz w:val="22"/>
          <w:szCs w:val="22"/>
        </w:rPr>
        <w:t xml:space="preserve"> de las </w:t>
      </w:r>
      <w:proofErr w:type="spellStart"/>
      <w:r>
        <w:rPr>
          <w:rFonts w:ascii="Arial" w:hAnsi="Arial"/>
          <w:sz w:val="22"/>
          <w:szCs w:val="22"/>
        </w:rPr>
        <w:t>actividades</w:t>
      </w:r>
      <w:proofErr w:type="spellEnd"/>
      <w:r>
        <w:rPr>
          <w:rFonts w:ascii="Arial" w:hAnsi="Arial"/>
          <w:sz w:val="22"/>
          <w:szCs w:val="22"/>
        </w:rPr>
        <w:t xml:space="preserve"> del Grupo </w:t>
      </w:r>
      <w:proofErr w:type="spellStart"/>
      <w:r>
        <w:rPr>
          <w:rFonts w:ascii="Arial" w:hAnsi="Arial"/>
          <w:sz w:val="22"/>
          <w:szCs w:val="22"/>
        </w:rPr>
        <w:t>operativo</w:t>
      </w:r>
      <w:proofErr w:type="spellEnd"/>
      <w:r>
        <w:rPr>
          <w:rFonts w:ascii="Arial" w:hAnsi="Arial"/>
          <w:sz w:val="22"/>
          <w:szCs w:val="22"/>
        </w:rPr>
        <w:t>.</w:t>
      </w:r>
    </w:p>
    <w:p w14:paraId="477D44DF" w14:textId="77777777" w:rsidR="00740FFE" w:rsidRPr="00B83AE1" w:rsidRDefault="00740FFE" w:rsidP="00740FFE">
      <w:pPr>
        <w:pStyle w:val="Standard"/>
        <w:jc w:val="both"/>
        <w:rPr>
          <w:rFonts w:ascii="Arial" w:hAnsi="Arial"/>
          <w:sz w:val="22"/>
          <w:szCs w:val="22"/>
        </w:rPr>
      </w:pPr>
    </w:p>
    <w:p w14:paraId="2BC7E6DF" w14:textId="77777777" w:rsidR="00740FFE" w:rsidRPr="009D47F3" w:rsidRDefault="00740FFE" w:rsidP="00740FFE">
      <w:pPr>
        <w:pStyle w:val="Standard"/>
        <w:jc w:val="both"/>
        <w:rPr>
          <w:rFonts w:ascii="Arial" w:hAnsi="Arial"/>
          <w:b/>
          <w:bCs/>
          <w:sz w:val="22"/>
          <w:szCs w:val="22"/>
        </w:rPr>
      </w:pPr>
      <w:proofErr w:type="spellStart"/>
      <w:proofErr w:type="gramStart"/>
      <w:r w:rsidRPr="009D47F3">
        <w:rPr>
          <w:rFonts w:ascii="Arial" w:hAnsi="Arial"/>
          <w:b/>
          <w:bCs/>
          <w:sz w:val="22"/>
          <w:szCs w:val="22"/>
        </w:rPr>
        <w:t>Artículo</w:t>
      </w:r>
      <w:proofErr w:type="spellEnd"/>
      <w:r w:rsidRPr="009D47F3">
        <w:rPr>
          <w:rFonts w:ascii="Arial" w:hAnsi="Arial"/>
          <w:b/>
          <w:bCs/>
          <w:sz w:val="22"/>
          <w:szCs w:val="22"/>
        </w:rPr>
        <w:t xml:space="preserve">  </w:t>
      </w:r>
      <w:r>
        <w:rPr>
          <w:rFonts w:ascii="Arial" w:hAnsi="Arial"/>
          <w:b/>
          <w:bCs/>
          <w:sz w:val="22"/>
          <w:szCs w:val="22"/>
        </w:rPr>
        <w:t>9</w:t>
      </w:r>
      <w:proofErr w:type="gramEnd"/>
      <w:r w:rsidRPr="009D47F3">
        <w:rPr>
          <w:rFonts w:ascii="Arial" w:hAnsi="Arial"/>
          <w:b/>
          <w:bCs/>
          <w:sz w:val="22"/>
          <w:szCs w:val="22"/>
        </w:rPr>
        <w:t>.</w:t>
      </w:r>
      <w:r>
        <w:rPr>
          <w:rFonts w:ascii="Arial" w:hAnsi="Arial"/>
          <w:b/>
          <w:bCs/>
          <w:sz w:val="22"/>
          <w:szCs w:val="22"/>
        </w:rPr>
        <w:t>-</w:t>
      </w:r>
      <w:r w:rsidRPr="009D47F3">
        <w:rPr>
          <w:rFonts w:ascii="Arial" w:hAnsi="Arial"/>
          <w:b/>
          <w:bCs/>
          <w:sz w:val="22"/>
          <w:szCs w:val="22"/>
        </w:rPr>
        <w:t xml:space="preserve"> </w:t>
      </w:r>
      <w:proofErr w:type="spellStart"/>
      <w:r>
        <w:rPr>
          <w:rFonts w:ascii="Arial" w:hAnsi="Arial"/>
          <w:b/>
          <w:bCs/>
          <w:sz w:val="22"/>
          <w:szCs w:val="22"/>
        </w:rPr>
        <w:t>Deberes</w:t>
      </w:r>
      <w:proofErr w:type="spellEnd"/>
      <w:r>
        <w:rPr>
          <w:rFonts w:ascii="Arial" w:hAnsi="Arial"/>
          <w:b/>
          <w:bCs/>
          <w:sz w:val="22"/>
          <w:szCs w:val="22"/>
        </w:rPr>
        <w:t xml:space="preserve"> de los </w:t>
      </w:r>
      <w:proofErr w:type="spellStart"/>
      <w:r>
        <w:rPr>
          <w:rFonts w:ascii="Arial" w:hAnsi="Arial"/>
          <w:b/>
          <w:bCs/>
          <w:sz w:val="22"/>
          <w:szCs w:val="22"/>
        </w:rPr>
        <w:t>miembros</w:t>
      </w:r>
      <w:proofErr w:type="spellEnd"/>
      <w:r>
        <w:rPr>
          <w:rFonts w:ascii="Arial" w:hAnsi="Arial"/>
          <w:b/>
          <w:bCs/>
          <w:sz w:val="22"/>
          <w:szCs w:val="22"/>
        </w:rPr>
        <w:t xml:space="preserve"> </w:t>
      </w:r>
      <w:proofErr w:type="spellStart"/>
      <w:r>
        <w:rPr>
          <w:rFonts w:ascii="Arial" w:hAnsi="Arial"/>
          <w:b/>
          <w:bCs/>
          <w:sz w:val="22"/>
          <w:szCs w:val="22"/>
        </w:rPr>
        <w:t>integrantes</w:t>
      </w:r>
      <w:proofErr w:type="spellEnd"/>
      <w:r>
        <w:rPr>
          <w:rFonts w:ascii="Arial" w:hAnsi="Arial"/>
          <w:b/>
          <w:bCs/>
          <w:sz w:val="22"/>
          <w:szCs w:val="22"/>
        </w:rPr>
        <w:t xml:space="preserve"> del Grupo </w:t>
      </w:r>
      <w:proofErr w:type="spellStart"/>
      <w:r>
        <w:rPr>
          <w:rFonts w:ascii="Arial" w:hAnsi="Arial"/>
          <w:b/>
          <w:bCs/>
          <w:sz w:val="22"/>
          <w:szCs w:val="22"/>
        </w:rPr>
        <w:t>operativo</w:t>
      </w:r>
      <w:proofErr w:type="spellEnd"/>
    </w:p>
    <w:p w14:paraId="2EF0B3E8" w14:textId="77777777" w:rsidR="00740FFE" w:rsidRDefault="00740FFE" w:rsidP="00740FFE">
      <w:pPr>
        <w:pStyle w:val="Standard"/>
        <w:ind w:left="720"/>
        <w:jc w:val="both"/>
        <w:rPr>
          <w:rFonts w:ascii="Arial" w:hAnsi="Arial"/>
          <w:sz w:val="22"/>
          <w:szCs w:val="22"/>
        </w:rPr>
      </w:pPr>
    </w:p>
    <w:p w14:paraId="63329C47" w14:textId="77777777" w:rsidR="00740FFE" w:rsidRDefault="00740FFE" w:rsidP="00740FFE">
      <w:pPr>
        <w:pStyle w:val="Standard"/>
        <w:numPr>
          <w:ilvl w:val="0"/>
          <w:numId w:val="33"/>
        </w:numPr>
        <w:suppressAutoHyphens/>
        <w:autoSpaceDN w:val="0"/>
        <w:jc w:val="both"/>
        <w:textAlignment w:val="baseline"/>
        <w:rPr>
          <w:rFonts w:ascii="Arial" w:hAnsi="Arial"/>
          <w:sz w:val="22"/>
          <w:szCs w:val="22"/>
        </w:rPr>
      </w:pPr>
      <w:r w:rsidRPr="00B83AE1">
        <w:rPr>
          <w:rFonts w:ascii="Arial" w:hAnsi="Arial"/>
          <w:sz w:val="22"/>
          <w:szCs w:val="22"/>
        </w:rPr>
        <w:t xml:space="preserve">Son </w:t>
      </w:r>
      <w:proofErr w:type="spellStart"/>
      <w:r>
        <w:rPr>
          <w:rFonts w:ascii="Arial" w:hAnsi="Arial"/>
          <w:sz w:val="22"/>
          <w:szCs w:val="22"/>
        </w:rPr>
        <w:t>deberes</w:t>
      </w:r>
      <w:proofErr w:type="spellEnd"/>
      <w:r w:rsidRPr="00B83AE1">
        <w:rPr>
          <w:rFonts w:ascii="Arial" w:hAnsi="Arial"/>
          <w:sz w:val="22"/>
          <w:szCs w:val="22"/>
        </w:rPr>
        <w:t xml:space="preserve"> del Guía Canino los </w:t>
      </w:r>
      <w:proofErr w:type="spellStart"/>
      <w:r w:rsidRPr="00B83AE1">
        <w:rPr>
          <w:rFonts w:ascii="Arial" w:hAnsi="Arial"/>
          <w:sz w:val="22"/>
          <w:szCs w:val="22"/>
        </w:rPr>
        <w:t>siguientes</w:t>
      </w:r>
      <w:proofErr w:type="spellEnd"/>
      <w:r w:rsidRPr="00B83AE1">
        <w:rPr>
          <w:rFonts w:ascii="Arial" w:hAnsi="Arial"/>
          <w:sz w:val="22"/>
          <w:szCs w:val="22"/>
        </w:rPr>
        <w:t xml:space="preserve">: </w:t>
      </w:r>
    </w:p>
    <w:p w14:paraId="27A23732" w14:textId="77777777" w:rsidR="00740FFE" w:rsidRDefault="00740FFE" w:rsidP="00740FFE">
      <w:pPr>
        <w:pStyle w:val="Standard"/>
        <w:ind w:left="1080"/>
        <w:jc w:val="both"/>
        <w:rPr>
          <w:rFonts w:ascii="Arial" w:hAnsi="Arial"/>
          <w:sz w:val="22"/>
          <w:szCs w:val="22"/>
        </w:rPr>
      </w:pPr>
    </w:p>
    <w:p w14:paraId="152C461E" w14:textId="77777777" w:rsidR="00740FFE" w:rsidRDefault="00740FFE" w:rsidP="00740FFE">
      <w:pPr>
        <w:pStyle w:val="Standard"/>
        <w:numPr>
          <w:ilvl w:val="0"/>
          <w:numId w:val="34"/>
        </w:numPr>
        <w:suppressAutoHyphens/>
        <w:autoSpaceDN w:val="0"/>
        <w:jc w:val="both"/>
        <w:textAlignment w:val="baseline"/>
        <w:rPr>
          <w:rFonts w:ascii="Arial" w:hAnsi="Arial"/>
          <w:sz w:val="22"/>
          <w:szCs w:val="22"/>
        </w:rPr>
      </w:pPr>
      <w:proofErr w:type="spellStart"/>
      <w:r w:rsidRPr="00C219C8">
        <w:rPr>
          <w:rFonts w:ascii="Arial" w:hAnsi="Arial"/>
          <w:sz w:val="22"/>
          <w:szCs w:val="22"/>
        </w:rPr>
        <w:t>Cumplimiento</w:t>
      </w:r>
      <w:proofErr w:type="spellEnd"/>
      <w:r w:rsidRPr="00C219C8">
        <w:rPr>
          <w:rFonts w:ascii="Arial" w:hAnsi="Arial"/>
          <w:sz w:val="22"/>
          <w:szCs w:val="22"/>
        </w:rPr>
        <w:t xml:space="preserve"> de </w:t>
      </w:r>
      <w:proofErr w:type="spellStart"/>
      <w:r w:rsidRPr="00C219C8">
        <w:rPr>
          <w:rFonts w:ascii="Arial" w:hAnsi="Arial"/>
          <w:sz w:val="22"/>
          <w:szCs w:val="22"/>
        </w:rPr>
        <w:t>todas</w:t>
      </w:r>
      <w:proofErr w:type="spellEnd"/>
      <w:r w:rsidRPr="00C219C8">
        <w:rPr>
          <w:rFonts w:ascii="Arial" w:hAnsi="Arial"/>
          <w:sz w:val="22"/>
          <w:szCs w:val="22"/>
        </w:rPr>
        <w:t xml:space="preserve"> las </w:t>
      </w:r>
      <w:proofErr w:type="spellStart"/>
      <w:r w:rsidRPr="00C219C8">
        <w:rPr>
          <w:rFonts w:ascii="Arial" w:hAnsi="Arial"/>
          <w:sz w:val="22"/>
          <w:szCs w:val="22"/>
        </w:rPr>
        <w:t>funciones</w:t>
      </w:r>
      <w:proofErr w:type="spellEnd"/>
      <w:r w:rsidRPr="00C219C8">
        <w:rPr>
          <w:rFonts w:ascii="Arial" w:hAnsi="Arial"/>
          <w:sz w:val="22"/>
          <w:szCs w:val="22"/>
        </w:rPr>
        <w:t xml:space="preserve"> del </w:t>
      </w:r>
      <w:proofErr w:type="spellStart"/>
      <w:r w:rsidRPr="00C219C8">
        <w:rPr>
          <w:rFonts w:ascii="Arial" w:hAnsi="Arial"/>
          <w:sz w:val="22"/>
          <w:szCs w:val="22"/>
        </w:rPr>
        <w:t>presente</w:t>
      </w:r>
      <w:proofErr w:type="spellEnd"/>
      <w:r w:rsidRPr="00C219C8">
        <w:rPr>
          <w:rFonts w:ascii="Arial" w:hAnsi="Arial"/>
          <w:sz w:val="22"/>
          <w:szCs w:val="22"/>
        </w:rPr>
        <w:t xml:space="preserve"> </w:t>
      </w:r>
      <w:proofErr w:type="spellStart"/>
      <w:r w:rsidRPr="00C219C8">
        <w:rPr>
          <w:rFonts w:ascii="Arial" w:hAnsi="Arial"/>
          <w:sz w:val="22"/>
          <w:szCs w:val="22"/>
        </w:rPr>
        <w:t>Reglamento</w:t>
      </w:r>
      <w:proofErr w:type="spellEnd"/>
      <w:r w:rsidRPr="00C219C8">
        <w:rPr>
          <w:rFonts w:ascii="Arial" w:hAnsi="Arial"/>
          <w:sz w:val="22"/>
          <w:szCs w:val="22"/>
        </w:rPr>
        <w:t xml:space="preserve">, y de </w:t>
      </w:r>
      <w:proofErr w:type="spellStart"/>
      <w:r w:rsidRPr="00C219C8">
        <w:rPr>
          <w:rFonts w:ascii="Arial" w:hAnsi="Arial"/>
          <w:sz w:val="22"/>
          <w:szCs w:val="22"/>
        </w:rPr>
        <w:t>todas</w:t>
      </w:r>
      <w:proofErr w:type="spellEnd"/>
      <w:r w:rsidRPr="00C219C8">
        <w:rPr>
          <w:rFonts w:ascii="Arial" w:hAnsi="Arial"/>
          <w:sz w:val="22"/>
          <w:szCs w:val="22"/>
        </w:rPr>
        <w:t xml:space="preserve"> </w:t>
      </w:r>
      <w:proofErr w:type="spellStart"/>
      <w:r w:rsidRPr="00C219C8">
        <w:rPr>
          <w:rFonts w:ascii="Arial" w:hAnsi="Arial"/>
          <w:sz w:val="22"/>
          <w:szCs w:val="22"/>
        </w:rPr>
        <w:t>aquellas</w:t>
      </w:r>
      <w:proofErr w:type="spellEnd"/>
      <w:r w:rsidRPr="00C219C8">
        <w:rPr>
          <w:rFonts w:ascii="Arial" w:hAnsi="Arial"/>
          <w:sz w:val="22"/>
          <w:szCs w:val="22"/>
        </w:rPr>
        <w:t xml:space="preserve"> </w:t>
      </w:r>
      <w:proofErr w:type="spellStart"/>
      <w:r w:rsidRPr="00C219C8">
        <w:rPr>
          <w:rFonts w:ascii="Arial" w:hAnsi="Arial"/>
          <w:sz w:val="22"/>
          <w:szCs w:val="22"/>
        </w:rPr>
        <w:t>que</w:t>
      </w:r>
      <w:proofErr w:type="spellEnd"/>
      <w:r w:rsidRPr="00C219C8">
        <w:rPr>
          <w:rFonts w:ascii="Arial" w:hAnsi="Arial"/>
          <w:sz w:val="22"/>
          <w:szCs w:val="22"/>
        </w:rPr>
        <w:t xml:space="preserve"> </w:t>
      </w:r>
      <w:proofErr w:type="spellStart"/>
      <w:r w:rsidRPr="00C219C8">
        <w:rPr>
          <w:rFonts w:ascii="Arial" w:hAnsi="Arial"/>
          <w:sz w:val="22"/>
          <w:szCs w:val="22"/>
        </w:rPr>
        <w:t>por</w:t>
      </w:r>
      <w:proofErr w:type="spellEnd"/>
      <w:r w:rsidRPr="00C219C8">
        <w:rPr>
          <w:rFonts w:ascii="Arial" w:hAnsi="Arial"/>
          <w:sz w:val="22"/>
          <w:szCs w:val="22"/>
        </w:rPr>
        <w:t xml:space="preserve"> </w:t>
      </w:r>
      <w:proofErr w:type="spellStart"/>
      <w:r w:rsidRPr="00C219C8">
        <w:rPr>
          <w:rFonts w:ascii="Arial" w:hAnsi="Arial"/>
          <w:sz w:val="22"/>
          <w:szCs w:val="22"/>
        </w:rPr>
        <w:t>evolución</w:t>
      </w:r>
      <w:proofErr w:type="spellEnd"/>
      <w:r w:rsidRPr="00C219C8">
        <w:rPr>
          <w:rFonts w:ascii="Arial" w:hAnsi="Arial"/>
          <w:sz w:val="22"/>
          <w:szCs w:val="22"/>
        </w:rPr>
        <w:t xml:space="preserve"> de la </w:t>
      </w:r>
      <w:proofErr w:type="spellStart"/>
      <w:r w:rsidRPr="00C219C8">
        <w:rPr>
          <w:rFonts w:ascii="Arial" w:hAnsi="Arial"/>
          <w:sz w:val="22"/>
          <w:szCs w:val="22"/>
        </w:rPr>
        <w:t>profesión</w:t>
      </w:r>
      <w:proofErr w:type="spellEnd"/>
      <w:r w:rsidRPr="00C219C8">
        <w:rPr>
          <w:rFonts w:ascii="Arial" w:hAnsi="Arial"/>
          <w:sz w:val="22"/>
          <w:szCs w:val="22"/>
        </w:rPr>
        <w:t xml:space="preserve"> y </w:t>
      </w:r>
      <w:proofErr w:type="spellStart"/>
      <w:r w:rsidRPr="00C219C8">
        <w:rPr>
          <w:rFonts w:ascii="Arial" w:hAnsi="Arial"/>
          <w:sz w:val="22"/>
          <w:szCs w:val="22"/>
        </w:rPr>
        <w:t>especialidad</w:t>
      </w:r>
      <w:proofErr w:type="spellEnd"/>
      <w:r w:rsidRPr="00C219C8">
        <w:rPr>
          <w:rFonts w:ascii="Arial" w:hAnsi="Arial"/>
          <w:sz w:val="22"/>
          <w:szCs w:val="22"/>
        </w:rPr>
        <w:t xml:space="preserve"> se </w:t>
      </w:r>
      <w:proofErr w:type="spellStart"/>
      <w:r w:rsidRPr="00C219C8">
        <w:rPr>
          <w:rFonts w:ascii="Arial" w:hAnsi="Arial"/>
          <w:sz w:val="22"/>
          <w:szCs w:val="22"/>
        </w:rPr>
        <w:t>consideren</w:t>
      </w:r>
      <w:proofErr w:type="spellEnd"/>
      <w:r w:rsidRPr="00C219C8">
        <w:rPr>
          <w:rFonts w:ascii="Arial" w:hAnsi="Arial"/>
          <w:sz w:val="22"/>
          <w:szCs w:val="22"/>
        </w:rPr>
        <w:t xml:space="preserve"> </w:t>
      </w:r>
      <w:proofErr w:type="spellStart"/>
      <w:r w:rsidRPr="00C219C8">
        <w:rPr>
          <w:rFonts w:ascii="Arial" w:hAnsi="Arial"/>
          <w:sz w:val="22"/>
          <w:szCs w:val="22"/>
        </w:rPr>
        <w:t>oportunas</w:t>
      </w:r>
      <w:proofErr w:type="spellEnd"/>
      <w:r>
        <w:rPr>
          <w:rFonts w:ascii="Arial" w:hAnsi="Arial"/>
          <w:sz w:val="22"/>
          <w:szCs w:val="22"/>
        </w:rPr>
        <w:t>.</w:t>
      </w:r>
      <w:r w:rsidRPr="00C219C8">
        <w:rPr>
          <w:rFonts w:ascii="Arial" w:hAnsi="Arial"/>
          <w:sz w:val="22"/>
          <w:szCs w:val="22"/>
        </w:rPr>
        <w:t xml:space="preserve"> </w:t>
      </w:r>
    </w:p>
    <w:p w14:paraId="5E8AB547" w14:textId="77777777" w:rsidR="00740FFE" w:rsidRDefault="00740FFE" w:rsidP="00740FFE">
      <w:pPr>
        <w:pStyle w:val="Standard"/>
        <w:ind w:left="1440"/>
        <w:jc w:val="both"/>
        <w:rPr>
          <w:rFonts w:ascii="Arial" w:hAnsi="Arial"/>
          <w:sz w:val="22"/>
          <w:szCs w:val="22"/>
        </w:rPr>
      </w:pPr>
    </w:p>
    <w:p w14:paraId="0A595078" w14:textId="77777777" w:rsidR="00740FFE" w:rsidRDefault="00740FFE" w:rsidP="00740FFE">
      <w:pPr>
        <w:pStyle w:val="Standard"/>
        <w:numPr>
          <w:ilvl w:val="0"/>
          <w:numId w:val="34"/>
        </w:numPr>
        <w:suppressAutoHyphens/>
        <w:autoSpaceDN w:val="0"/>
        <w:jc w:val="both"/>
        <w:textAlignment w:val="baseline"/>
        <w:rPr>
          <w:rFonts w:ascii="Arial" w:hAnsi="Arial"/>
          <w:sz w:val="22"/>
          <w:szCs w:val="22"/>
        </w:rPr>
      </w:pPr>
      <w:proofErr w:type="spellStart"/>
      <w:r>
        <w:rPr>
          <w:rFonts w:ascii="Arial" w:hAnsi="Arial"/>
          <w:sz w:val="22"/>
          <w:szCs w:val="22"/>
        </w:rPr>
        <w:t>O</w:t>
      </w:r>
      <w:r w:rsidRPr="00C219C8">
        <w:rPr>
          <w:rFonts w:ascii="Arial" w:hAnsi="Arial"/>
          <w:sz w:val="22"/>
          <w:szCs w:val="22"/>
        </w:rPr>
        <w:t>bligación</w:t>
      </w:r>
      <w:proofErr w:type="spellEnd"/>
      <w:r w:rsidRPr="00C219C8">
        <w:rPr>
          <w:rFonts w:ascii="Arial" w:hAnsi="Arial"/>
          <w:sz w:val="22"/>
          <w:szCs w:val="22"/>
        </w:rPr>
        <w:t xml:space="preserve"> de </w:t>
      </w:r>
      <w:proofErr w:type="spellStart"/>
      <w:r w:rsidRPr="00C219C8">
        <w:rPr>
          <w:rFonts w:ascii="Arial" w:hAnsi="Arial"/>
          <w:sz w:val="22"/>
          <w:szCs w:val="22"/>
        </w:rPr>
        <w:t>formarse</w:t>
      </w:r>
      <w:proofErr w:type="spellEnd"/>
      <w:r w:rsidRPr="00C219C8">
        <w:rPr>
          <w:rFonts w:ascii="Arial" w:hAnsi="Arial"/>
          <w:sz w:val="22"/>
          <w:szCs w:val="22"/>
        </w:rPr>
        <w:t xml:space="preserve"> </w:t>
      </w:r>
      <w:proofErr w:type="spellStart"/>
      <w:r w:rsidRPr="00C219C8">
        <w:rPr>
          <w:rFonts w:ascii="Arial" w:hAnsi="Arial"/>
          <w:sz w:val="22"/>
          <w:szCs w:val="22"/>
        </w:rPr>
        <w:t>constante</w:t>
      </w:r>
      <w:proofErr w:type="spellEnd"/>
      <w:r w:rsidRPr="00C219C8">
        <w:rPr>
          <w:rFonts w:ascii="Arial" w:hAnsi="Arial"/>
          <w:sz w:val="22"/>
          <w:szCs w:val="22"/>
        </w:rPr>
        <w:t xml:space="preserve"> y </w:t>
      </w:r>
      <w:proofErr w:type="spellStart"/>
      <w:r w:rsidRPr="00C219C8">
        <w:rPr>
          <w:rFonts w:ascii="Arial" w:hAnsi="Arial"/>
          <w:sz w:val="22"/>
          <w:szCs w:val="22"/>
        </w:rPr>
        <w:t>adecuadamente</w:t>
      </w:r>
      <w:proofErr w:type="spellEnd"/>
      <w:r w:rsidRPr="00C219C8">
        <w:rPr>
          <w:rFonts w:ascii="Arial" w:hAnsi="Arial"/>
          <w:sz w:val="22"/>
          <w:szCs w:val="22"/>
        </w:rPr>
        <w:t xml:space="preserve"> para </w:t>
      </w:r>
      <w:proofErr w:type="spellStart"/>
      <w:r w:rsidRPr="00C219C8">
        <w:rPr>
          <w:rFonts w:ascii="Arial" w:hAnsi="Arial"/>
          <w:sz w:val="22"/>
          <w:szCs w:val="22"/>
        </w:rPr>
        <w:t>realizar</w:t>
      </w:r>
      <w:proofErr w:type="spellEnd"/>
      <w:r w:rsidRPr="00C219C8">
        <w:rPr>
          <w:rFonts w:ascii="Arial" w:hAnsi="Arial"/>
          <w:sz w:val="22"/>
          <w:szCs w:val="22"/>
        </w:rPr>
        <w:t xml:space="preserve"> </w:t>
      </w:r>
      <w:proofErr w:type="spellStart"/>
      <w:r w:rsidRPr="00C219C8">
        <w:rPr>
          <w:rFonts w:ascii="Arial" w:hAnsi="Arial"/>
          <w:sz w:val="22"/>
          <w:szCs w:val="22"/>
        </w:rPr>
        <w:t>su</w:t>
      </w:r>
      <w:proofErr w:type="spellEnd"/>
      <w:r w:rsidRPr="00C219C8">
        <w:rPr>
          <w:rFonts w:ascii="Arial" w:hAnsi="Arial"/>
          <w:sz w:val="22"/>
          <w:szCs w:val="22"/>
        </w:rPr>
        <w:t xml:space="preserve"> </w:t>
      </w:r>
      <w:proofErr w:type="spellStart"/>
      <w:r w:rsidRPr="00C219C8">
        <w:rPr>
          <w:rFonts w:ascii="Arial" w:hAnsi="Arial"/>
          <w:sz w:val="22"/>
          <w:szCs w:val="22"/>
        </w:rPr>
        <w:t>función</w:t>
      </w:r>
      <w:proofErr w:type="spellEnd"/>
      <w:r w:rsidRPr="00C219C8">
        <w:rPr>
          <w:rFonts w:ascii="Arial" w:hAnsi="Arial"/>
          <w:sz w:val="22"/>
          <w:szCs w:val="22"/>
        </w:rPr>
        <w:t xml:space="preserve">, </w:t>
      </w:r>
      <w:proofErr w:type="spellStart"/>
      <w:r w:rsidRPr="00C219C8">
        <w:rPr>
          <w:rFonts w:ascii="Arial" w:hAnsi="Arial"/>
          <w:sz w:val="22"/>
          <w:szCs w:val="22"/>
        </w:rPr>
        <w:t>cumpliendo</w:t>
      </w:r>
      <w:proofErr w:type="spellEnd"/>
      <w:r w:rsidRPr="00C219C8">
        <w:rPr>
          <w:rFonts w:ascii="Arial" w:hAnsi="Arial"/>
          <w:sz w:val="22"/>
          <w:szCs w:val="22"/>
        </w:rPr>
        <w:t xml:space="preserve"> </w:t>
      </w:r>
      <w:proofErr w:type="spellStart"/>
      <w:r w:rsidRPr="00C219C8">
        <w:rPr>
          <w:rFonts w:ascii="Arial" w:hAnsi="Arial"/>
          <w:sz w:val="22"/>
          <w:szCs w:val="22"/>
        </w:rPr>
        <w:t>el</w:t>
      </w:r>
      <w:proofErr w:type="spellEnd"/>
      <w:r w:rsidRPr="00C219C8">
        <w:rPr>
          <w:rFonts w:ascii="Arial" w:hAnsi="Arial"/>
          <w:sz w:val="22"/>
          <w:szCs w:val="22"/>
        </w:rPr>
        <w:t xml:space="preserve"> </w:t>
      </w:r>
      <w:proofErr w:type="spellStart"/>
      <w:r w:rsidRPr="00C219C8">
        <w:rPr>
          <w:rFonts w:ascii="Arial" w:hAnsi="Arial"/>
          <w:sz w:val="22"/>
          <w:szCs w:val="22"/>
        </w:rPr>
        <w:t>programa</w:t>
      </w:r>
      <w:proofErr w:type="spellEnd"/>
      <w:r w:rsidRPr="00C219C8">
        <w:rPr>
          <w:rFonts w:ascii="Arial" w:hAnsi="Arial"/>
          <w:sz w:val="22"/>
          <w:szCs w:val="22"/>
        </w:rPr>
        <w:t xml:space="preserve"> de </w:t>
      </w:r>
      <w:proofErr w:type="spellStart"/>
      <w:r w:rsidRPr="00C219C8">
        <w:rPr>
          <w:rFonts w:ascii="Arial" w:hAnsi="Arial"/>
          <w:sz w:val="22"/>
          <w:szCs w:val="22"/>
        </w:rPr>
        <w:t>formación</w:t>
      </w:r>
      <w:proofErr w:type="spellEnd"/>
      <w:r>
        <w:rPr>
          <w:rFonts w:ascii="Arial" w:hAnsi="Arial"/>
          <w:sz w:val="22"/>
          <w:szCs w:val="22"/>
        </w:rPr>
        <w:t xml:space="preserve">, </w:t>
      </w:r>
      <w:proofErr w:type="spellStart"/>
      <w:r>
        <w:rPr>
          <w:rFonts w:ascii="Arial" w:hAnsi="Arial"/>
          <w:sz w:val="22"/>
          <w:szCs w:val="22"/>
        </w:rPr>
        <w:t>actualización</w:t>
      </w:r>
      <w:proofErr w:type="spellEnd"/>
      <w:r>
        <w:rPr>
          <w:rFonts w:ascii="Arial" w:hAnsi="Arial"/>
          <w:sz w:val="22"/>
          <w:szCs w:val="22"/>
        </w:rPr>
        <w:t xml:space="preserve"> y </w:t>
      </w:r>
      <w:proofErr w:type="spellStart"/>
      <w:r>
        <w:rPr>
          <w:rFonts w:ascii="Arial" w:hAnsi="Arial"/>
          <w:sz w:val="22"/>
          <w:szCs w:val="22"/>
        </w:rPr>
        <w:t>capacitación</w:t>
      </w:r>
      <w:proofErr w:type="spellEnd"/>
      <w:r>
        <w:rPr>
          <w:rFonts w:ascii="Arial" w:hAnsi="Arial"/>
          <w:sz w:val="22"/>
          <w:szCs w:val="22"/>
        </w:rPr>
        <w:t xml:space="preserve"> </w:t>
      </w:r>
      <w:proofErr w:type="spellStart"/>
      <w:r>
        <w:rPr>
          <w:rFonts w:ascii="Arial" w:hAnsi="Arial"/>
          <w:sz w:val="22"/>
          <w:szCs w:val="22"/>
        </w:rPr>
        <w:t>permanente</w:t>
      </w:r>
      <w:proofErr w:type="spellEnd"/>
      <w:r>
        <w:rPr>
          <w:rFonts w:ascii="Arial" w:hAnsi="Arial"/>
          <w:sz w:val="22"/>
          <w:szCs w:val="22"/>
        </w:rPr>
        <w:t xml:space="preserve"> </w:t>
      </w:r>
      <w:proofErr w:type="spellStart"/>
      <w:r w:rsidRPr="00C219C8">
        <w:rPr>
          <w:rFonts w:ascii="Arial" w:hAnsi="Arial"/>
          <w:sz w:val="22"/>
          <w:szCs w:val="22"/>
        </w:rPr>
        <w:t>que</w:t>
      </w:r>
      <w:proofErr w:type="spellEnd"/>
      <w:r w:rsidRPr="00C219C8">
        <w:rPr>
          <w:rFonts w:ascii="Arial" w:hAnsi="Arial"/>
          <w:sz w:val="22"/>
          <w:szCs w:val="22"/>
        </w:rPr>
        <w:t xml:space="preserve"> </w:t>
      </w:r>
      <w:proofErr w:type="gramStart"/>
      <w:r w:rsidRPr="00C219C8">
        <w:rPr>
          <w:rFonts w:ascii="Arial" w:hAnsi="Arial"/>
          <w:sz w:val="22"/>
          <w:szCs w:val="22"/>
        </w:rPr>
        <w:t xml:space="preserve">se </w:t>
      </w:r>
      <w:r>
        <w:rPr>
          <w:rFonts w:ascii="Arial" w:hAnsi="Arial"/>
          <w:sz w:val="22"/>
          <w:szCs w:val="22"/>
        </w:rPr>
        <w:t xml:space="preserve"> </w:t>
      </w:r>
      <w:proofErr w:type="spellStart"/>
      <w:r>
        <w:rPr>
          <w:rFonts w:ascii="Arial" w:hAnsi="Arial"/>
          <w:sz w:val="22"/>
          <w:szCs w:val="22"/>
        </w:rPr>
        <w:t>disponga</w:t>
      </w:r>
      <w:proofErr w:type="spellEnd"/>
      <w:proofErr w:type="gramEnd"/>
      <w:r>
        <w:rPr>
          <w:rFonts w:ascii="Arial" w:hAnsi="Arial"/>
          <w:sz w:val="22"/>
          <w:szCs w:val="22"/>
        </w:rPr>
        <w:t xml:space="preserve"> </w:t>
      </w:r>
      <w:proofErr w:type="spellStart"/>
      <w:r>
        <w:rPr>
          <w:rFonts w:ascii="Arial" w:hAnsi="Arial"/>
          <w:sz w:val="22"/>
          <w:szCs w:val="22"/>
        </w:rPr>
        <w:t>por</w:t>
      </w:r>
      <w:proofErr w:type="spellEnd"/>
      <w:r>
        <w:rPr>
          <w:rFonts w:ascii="Arial" w:hAnsi="Arial"/>
          <w:sz w:val="22"/>
          <w:szCs w:val="22"/>
        </w:rPr>
        <w:t xml:space="preserve"> la </w:t>
      </w:r>
      <w:proofErr w:type="spellStart"/>
      <w:r>
        <w:rPr>
          <w:rFonts w:ascii="Arial" w:hAnsi="Arial"/>
          <w:sz w:val="22"/>
          <w:szCs w:val="22"/>
        </w:rPr>
        <w:t>Jefatura</w:t>
      </w:r>
      <w:proofErr w:type="spellEnd"/>
      <w:r>
        <w:rPr>
          <w:rFonts w:ascii="Arial" w:hAnsi="Arial"/>
          <w:sz w:val="22"/>
          <w:szCs w:val="22"/>
        </w:rPr>
        <w:t xml:space="preserve"> de la Policía Local.</w:t>
      </w:r>
    </w:p>
    <w:p w14:paraId="1F70BFBF" w14:textId="77777777" w:rsidR="00740FFE" w:rsidRDefault="00740FFE" w:rsidP="00740FFE">
      <w:pPr>
        <w:pStyle w:val="Prrafodelista"/>
        <w:rPr>
          <w:rFonts w:ascii="Arial" w:hAnsi="Arial"/>
        </w:rPr>
      </w:pPr>
    </w:p>
    <w:p w14:paraId="4378C60C" w14:textId="77777777" w:rsidR="00740FFE" w:rsidRDefault="00740FFE" w:rsidP="00740FFE">
      <w:pPr>
        <w:pStyle w:val="Standard"/>
        <w:numPr>
          <w:ilvl w:val="0"/>
          <w:numId w:val="34"/>
        </w:numPr>
        <w:suppressAutoHyphens/>
        <w:autoSpaceDN w:val="0"/>
        <w:jc w:val="both"/>
        <w:textAlignment w:val="baseline"/>
        <w:rPr>
          <w:rFonts w:ascii="Arial" w:hAnsi="Arial"/>
          <w:sz w:val="22"/>
          <w:szCs w:val="22"/>
        </w:rPr>
      </w:pPr>
      <w:proofErr w:type="gramStart"/>
      <w:r w:rsidRPr="00214A45">
        <w:rPr>
          <w:rFonts w:ascii="Arial" w:hAnsi="Arial"/>
          <w:sz w:val="22"/>
          <w:szCs w:val="22"/>
        </w:rPr>
        <w:lastRenderedPageBreak/>
        <w:t>A</w:t>
      </w:r>
      <w:proofErr w:type="gramEnd"/>
      <w:r w:rsidRPr="00214A45">
        <w:rPr>
          <w:rFonts w:ascii="Arial" w:hAnsi="Arial"/>
          <w:sz w:val="22"/>
          <w:szCs w:val="22"/>
        </w:rPr>
        <w:t xml:space="preserve"> </w:t>
      </w:r>
      <w:proofErr w:type="spellStart"/>
      <w:r w:rsidRPr="00214A45">
        <w:rPr>
          <w:rFonts w:ascii="Arial" w:hAnsi="Arial"/>
          <w:sz w:val="22"/>
          <w:szCs w:val="22"/>
        </w:rPr>
        <w:t>asegurar</w:t>
      </w:r>
      <w:proofErr w:type="spellEnd"/>
      <w:r w:rsidRPr="00214A45">
        <w:rPr>
          <w:rFonts w:ascii="Arial" w:hAnsi="Arial"/>
          <w:sz w:val="22"/>
          <w:szCs w:val="22"/>
        </w:rPr>
        <w:t xml:space="preserve"> al animal </w:t>
      </w:r>
      <w:proofErr w:type="spellStart"/>
      <w:r w:rsidRPr="00214A45">
        <w:rPr>
          <w:rFonts w:ascii="Arial" w:hAnsi="Arial"/>
          <w:sz w:val="22"/>
          <w:szCs w:val="22"/>
        </w:rPr>
        <w:t>por</w:t>
      </w:r>
      <w:proofErr w:type="spellEnd"/>
      <w:r w:rsidRPr="00214A45">
        <w:rPr>
          <w:rFonts w:ascii="Arial" w:hAnsi="Arial"/>
          <w:sz w:val="22"/>
          <w:szCs w:val="22"/>
        </w:rPr>
        <w:t xml:space="preserve"> las </w:t>
      </w:r>
      <w:proofErr w:type="spellStart"/>
      <w:r w:rsidRPr="00214A45">
        <w:rPr>
          <w:rFonts w:ascii="Arial" w:hAnsi="Arial"/>
          <w:sz w:val="22"/>
          <w:szCs w:val="22"/>
        </w:rPr>
        <w:t>actividades</w:t>
      </w:r>
      <w:proofErr w:type="spellEnd"/>
      <w:r w:rsidRPr="00214A45">
        <w:rPr>
          <w:rFonts w:ascii="Arial" w:hAnsi="Arial"/>
          <w:sz w:val="22"/>
          <w:szCs w:val="22"/>
        </w:rPr>
        <w:t xml:space="preserve"> </w:t>
      </w:r>
      <w:proofErr w:type="spellStart"/>
      <w:r w:rsidRPr="00214A45">
        <w:rPr>
          <w:rFonts w:ascii="Arial" w:hAnsi="Arial"/>
          <w:sz w:val="22"/>
          <w:szCs w:val="22"/>
        </w:rPr>
        <w:t>que</w:t>
      </w:r>
      <w:proofErr w:type="spellEnd"/>
      <w:r w:rsidRPr="00214A45">
        <w:rPr>
          <w:rFonts w:ascii="Arial" w:hAnsi="Arial"/>
          <w:sz w:val="22"/>
          <w:szCs w:val="22"/>
        </w:rPr>
        <w:t xml:space="preserve"> se </w:t>
      </w:r>
      <w:proofErr w:type="spellStart"/>
      <w:r w:rsidRPr="00214A45">
        <w:rPr>
          <w:rFonts w:ascii="Arial" w:hAnsi="Arial"/>
          <w:sz w:val="22"/>
          <w:szCs w:val="22"/>
        </w:rPr>
        <w:t>realicen</w:t>
      </w:r>
      <w:proofErr w:type="spellEnd"/>
      <w:r w:rsidRPr="00214A45">
        <w:rPr>
          <w:rFonts w:ascii="Arial" w:hAnsi="Arial"/>
          <w:sz w:val="22"/>
          <w:szCs w:val="22"/>
        </w:rPr>
        <w:t xml:space="preserve"> al </w:t>
      </w:r>
      <w:proofErr w:type="spellStart"/>
      <w:r w:rsidRPr="00214A45">
        <w:rPr>
          <w:rFonts w:ascii="Arial" w:hAnsi="Arial"/>
          <w:sz w:val="22"/>
          <w:szCs w:val="22"/>
        </w:rPr>
        <w:t>margen</w:t>
      </w:r>
      <w:proofErr w:type="spellEnd"/>
      <w:r w:rsidRPr="00214A45">
        <w:rPr>
          <w:rFonts w:ascii="Arial" w:hAnsi="Arial"/>
          <w:sz w:val="22"/>
          <w:szCs w:val="22"/>
        </w:rPr>
        <w:t xml:space="preserve"> del Grupo </w:t>
      </w:r>
      <w:proofErr w:type="spellStart"/>
      <w:r w:rsidRPr="00214A45">
        <w:rPr>
          <w:rFonts w:ascii="Arial" w:hAnsi="Arial"/>
          <w:sz w:val="22"/>
          <w:szCs w:val="22"/>
        </w:rPr>
        <w:t>operativo</w:t>
      </w:r>
      <w:proofErr w:type="spellEnd"/>
      <w:r w:rsidRPr="00214A45">
        <w:rPr>
          <w:rFonts w:ascii="Arial" w:hAnsi="Arial"/>
          <w:sz w:val="22"/>
          <w:szCs w:val="22"/>
        </w:rPr>
        <w:t xml:space="preserve"> y </w:t>
      </w:r>
      <w:proofErr w:type="spellStart"/>
      <w:r w:rsidRPr="00214A45">
        <w:rPr>
          <w:rFonts w:ascii="Arial" w:hAnsi="Arial"/>
          <w:sz w:val="22"/>
          <w:szCs w:val="22"/>
        </w:rPr>
        <w:t>que</w:t>
      </w:r>
      <w:proofErr w:type="spellEnd"/>
      <w:r w:rsidRPr="00214A45">
        <w:rPr>
          <w:rFonts w:ascii="Arial" w:hAnsi="Arial"/>
          <w:sz w:val="22"/>
          <w:szCs w:val="22"/>
        </w:rPr>
        <w:t xml:space="preserve"> </w:t>
      </w:r>
      <w:proofErr w:type="spellStart"/>
      <w:r w:rsidRPr="00214A45">
        <w:rPr>
          <w:rFonts w:ascii="Arial" w:hAnsi="Arial"/>
          <w:sz w:val="22"/>
          <w:szCs w:val="22"/>
        </w:rPr>
        <w:t>puedan</w:t>
      </w:r>
      <w:proofErr w:type="spellEnd"/>
      <w:r w:rsidRPr="00214A45">
        <w:rPr>
          <w:rFonts w:ascii="Arial" w:hAnsi="Arial"/>
          <w:sz w:val="22"/>
          <w:szCs w:val="22"/>
        </w:rPr>
        <w:t xml:space="preserve"> </w:t>
      </w:r>
      <w:proofErr w:type="spellStart"/>
      <w:r w:rsidRPr="00214A45">
        <w:rPr>
          <w:rFonts w:ascii="Arial" w:hAnsi="Arial"/>
          <w:sz w:val="22"/>
          <w:szCs w:val="22"/>
        </w:rPr>
        <w:t>causar</w:t>
      </w:r>
      <w:proofErr w:type="spellEnd"/>
      <w:r w:rsidRPr="00214A45">
        <w:rPr>
          <w:rFonts w:ascii="Arial" w:hAnsi="Arial"/>
          <w:sz w:val="22"/>
          <w:szCs w:val="22"/>
        </w:rPr>
        <w:t xml:space="preserve"> </w:t>
      </w:r>
      <w:proofErr w:type="spellStart"/>
      <w:r w:rsidRPr="00214A45">
        <w:rPr>
          <w:rFonts w:ascii="Arial" w:hAnsi="Arial"/>
          <w:sz w:val="22"/>
          <w:szCs w:val="22"/>
        </w:rPr>
        <w:t>daño</w:t>
      </w:r>
      <w:proofErr w:type="spellEnd"/>
      <w:r w:rsidRPr="00214A45">
        <w:rPr>
          <w:rFonts w:ascii="Arial" w:hAnsi="Arial"/>
          <w:sz w:val="22"/>
          <w:szCs w:val="22"/>
        </w:rPr>
        <w:t xml:space="preserve"> a </w:t>
      </w:r>
      <w:proofErr w:type="spellStart"/>
      <w:r w:rsidRPr="00214A45">
        <w:rPr>
          <w:rFonts w:ascii="Arial" w:hAnsi="Arial"/>
          <w:sz w:val="22"/>
          <w:szCs w:val="22"/>
        </w:rPr>
        <w:t>sí</w:t>
      </w:r>
      <w:proofErr w:type="spellEnd"/>
      <w:r w:rsidRPr="00214A45">
        <w:rPr>
          <w:rFonts w:ascii="Arial" w:hAnsi="Arial"/>
          <w:sz w:val="22"/>
          <w:szCs w:val="22"/>
        </w:rPr>
        <w:t xml:space="preserve"> </w:t>
      </w:r>
      <w:proofErr w:type="spellStart"/>
      <w:r w:rsidRPr="00214A45">
        <w:rPr>
          <w:rFonts w:ascii="Arial" w:hAnsi="Arial"/>
          <w:sz w:val="22"/>
          <w:szCs w:val="22"/>
        </w:rPr>
        <w:t>mismo</w:t>
      </w:r>
      <w:proofErr w:type="spellEnd"/>
      <w:r w:rsidRPr="00214A45">
        <w:rPr>
          <w:rFonts w:ascii="Arial" w:hAnsi="Arial"/>
          <w:sz w:val="22"/>
          <w:szCs w:val="22"/>
        </w:rPr>
        <w:t xml:space="preserve"> o a </w:t>
      </w:r>
      <w:proofErr w:type="spellStart"/>
      <w:r w:rsidRPr="00214A45">
        <w:rPr>
          <w:rFonts w:ascii="Arial" w:hAnsi="Arial"/>
          <w:sz w:val="22"/>
          <w:szCs w:val="22"/>
        </w:rPr>
        <w:t>terceros</w:t>
      </w:r>
      <w:proofErr w:type="spellEnd"/>
      <w:r w:rsidRPr="00214A45">
        <w:rPr>
          <w:rFonts w:ascii="Arial" w:hAnsi="Arial"/>
          <w:sz w:val="22"/>
          <w:szCs w:val="22"/>
        </w:rPr>
        <w:t xml:space="preserve">. </w:t>
      </w:r>
    </w:p>
    <w:p w14:paraId="7A2BD8C6" w14:textId="77777777" w:rsidR="00740FFE" w:rsidRPr="00214A45" w:rsidRDefault="00740FFE" w:rsidP="00740FFE">
      <w:pPr>
        <w:pStyle w:val="Standard"/>
        <w:ind w:left="1080"/>
        <w:jc w:val="both"/>
        <w:rPr>
          <w:rFonts w:ascii="Arial" w:hAnsi="Arial"/>
          <w:sz w:val="22"/>
          <w:szCs w:val="22"/>
        </w:rPr>
      </w:pPr>
    </w:p>
    <w:p w14:paraId="7F281CB6" w14:textId="77777777" w:rsidR="00740FFE" w:rsidRPr="004258E8" w:rsidRDefault="00740FFE" w:rsidP="00740FFE">
      <w:pPr>
        <w:pStyle w:val="Standard"/>
        <w:jc w:val="both"/>
        <w:rPr>
          <w:rFonts w:ascii="Arial" w:hAnsi="Arial"/>
          <w:color w:val="FF0000"/>
          <w:sz w:val="22"/>
          <w:szCs w:val="22"/>
        </w:rPr>
      </w:pPr>
      <w:r>
        <w:rPr>
          <w:rFonts w:ascii="Arial" w:hAnsi="Arial"/>
          <w:sz w:val="22"/>
          <w:szCs w:val="22"/>
        </w:rPr>
        <w:t xml:space="preserve">A </w:t>
      </w:r>
      <w:proofErr w:type="spellStart"/>
      <w:r>
        <w:rPr>
          <w:rFonts w:ascii="Arial" w:hAnsi="Arial"/>
          <w:sz w:val="22"/>
          <w:szCs w:val="22"/>
        </w:rPr>
        <w:t>tal</w:t>
      </w:r>
      <w:proofErr w:type="spellEnd"/>
      <w:r>
        <w:rPr>
          <w:rFonts w:ascii="Arial" w:hAnsi="Arial"/>
          <w:sz w:val="22"/>
          <w:szCs w:val="22"/>
        </w:rPr>
        <w:t xml:space="preserve"> fin, </w:t>
      </w:r>
      <w:proofErr w:type="spellStart"/>
      <w:r>
        <w:rPr>
          <w:rFonts w:ascii="Arial" w:hAnsi="Arial"/>
          <w:sz w:val="22"/>
          <w:szCs w:val="22"/>
        </w:rPr>
        <w:t>todos</w:t>
      </w:r>
      <w:proofErr w:type="spellEnd"/>
      <w:r>
        <w:rPr>
          <w:rFonts w:ascii="Arial" w:hAnsi="Arial"/>
          <w:sz w:val="22"/>
          <w:szCs w:val="22"/>
        </w:rPr>
        <w:t xml:space="preserve"> los </w:t>
      </w:r>
      <w:proofErr w:type="spellStart"/>
      <w:r>
        <w:rPr>
          <w:rFonts w:ascii="Arial" w:hAnsi="Arial"/>
          <w:sz w:val="22"/>
          <w:szCs w:val="22"/>
        </w:rPr>
        <w:t>miembros</w:t>
      </w:r>
      <w:proofErr w:type="spellEnd"/>
      <w:r>
        <w:rPr>
          <w:rFonts w:ascii="Arial" w:hAnsi="Arial"/>
          <w:sz w:val="22"/>
          <w:szCs w:val="22"/>
        </w:rPr>
        <w:t xml:space="preserve"> del Equipo </w:t>
      </w:r>
      <w:proofErr w:type="spellStart"/>
      <w:r>
        <w:rPr>
          <w:rFonts w:ascii="Arial" w:hAnsi="Arial"/>
          <w:sz w:val="22"/>
          <w:szCs w:val="22"/>
        </w:rPr>
        <w:t>cinológico</w:t>
      </w:r>
      <w:proofErr w:type="spellEnd"/>
      <w:r>
        <w:rPr>
          <w:rFonts w:ascii="Arial" w:hAnsi="Arial"/>
          <w:sz w:val="22"/>
          <w:szCs w:val="22"/>
        </w:rPr>
        <w:t xml:space="preserve"> </w:t>
      </w:r>
      <w:proofErr w:type="spellStart"/>
      <w:r>
        <w:rPr>
          <w:rFonts w:ascii="Arial" w:hAnsi="Arial"/>
          <w:sz w:val="22"/>
          <w:szCs w:val="22"/>
        </w:rPr>
        <w:t>deberán</w:t>
      </w:r>
      <w:proofErr w:type="spellEnd"/>
      <w:r>
        <w:rPr>
          <w:rFonts w:ascii="Arial" w:hAnsi="Arial"/>
          <w:sz w:val="22"/>
          <w:szCs w:val="22"/>
        </w:rPr>
        <w:t xml:space="preserve">, al </w:t>
      </w:r>
      <w:proofErr w:type="spellStart"/>
      <w:r>
        <w:rPr>
          <w:rFonts w:ascii="Arial" w:hAnsi="Arial"/>
          <w:sz w:val="22"/>
          <w:szCs w:val="22"/>
        </w:rPr>
        <w:t>menos</w:t>
      </w:r>
      <w:proofErr w:type="spellEnd"/>
      <w:r>
        <w:rPr>
          <w:rFonts w:ascii="Arial" w:hAnsi="Arial"/>
          <w:sz w:val="22"/>
          <w:szCs w:val="22"/>
        </w:rPr>
        <w:t>,</w:t>
      </w:r>
      <w:r w:rsidRPr="00B744C6">
        <w:rPr>
          <w:rFonts w:ascii="Arial" w:hAnsi="Arial" w:hint="eastAsia"/>
          <w:sz w:val="22"/>
          <w:szCs w:val="22"/>
        </w:rPr>
        <w:t xml:space="preserve"> </w:t>
      </w:r>
      <w:proofErr w:type="spellStart"/>
      <w:r w:rsidRPr="00B744C6">
        <w:rPr>
          <w:rFonts w:ascii="Arial" w:hAnsi="Arial" w:hint="eastAsia"/>
          <w:sz w:val="22"/>
          <w:szCs w:val="22"/>
        </w:rPr>
        <w:t>realizar</w:t>
      </w:r>
      <w:proofErr w:type="spellEnd"/>
      <w:r w:rsidRPr="00B744C6">
        <w:rPr>
          <w:rFonts w:ascii="Arial" w:hAnsi="Arial" w:hint="eastAsia"/>
          <w:sz w:val="22"/>
          <w:szCs w:val="22"/>
        </w:rPr>
        <w:t xml:space="preserve"> </w:t>
      </w:r>
      <w:proofErr w:type="spellStart"/>
      <w:r w:rsidRPr="00B744C6">
        <w:rPr>
          <w:rFonts w:ascii="Arial" w:hAnsi="Arial" w:hint="eastAsia"/>
          <w:sz w:val="22"/>
          <w:szCs w:val="22"/>
        </w:rPr>
        <w:t>bianualmente</w:t>
      </w:r>
      <w:proofErr w:type="spellEnd"/>
      <w:r w:rsidRPr="00B744C6">
        <w:rPr>
          <w:rFonts w:ascii="Arial" w:hAnsi="Arial" w:hint="eastAsia"/>
          <w:sz w:val="22"/>
          <w:szCs w:val="22"/>
        </w:rPr>
        <w:t xml:space="preserve">, y con </w:t>
      </w:r>
      <w:proofErr w:type="spellStart"/>
      <w:r>
        <w:rPr>
          <w:rFonts w:ascii="Arial" w:hAnsi="Arial"/>
          <w:sz w:val="22"/>
          <w:szCs w:val="22"/>
        </w:rPr>
        <w:t>carácter</w:t>
      </w:r>
      <w:proofErr w:type="spellEnd"/>
      <w:r>
        <w:rPr>
          <w:rFonts w:ascii="Arial" w:hAnsi="Arial"/>
          <w:sz w:val="22"/>
          <w:szCs w:val="22"/>
        </w:rPr>
        <w:t xml:space="preserve"> </w:t>
      </w:r>
      <w:proofErr w:type="spellStart"/>
      <w:r w:rsidRPr="00B744C6">
        <w:rPr>
          <w:rFonts w:ascii="Arial" w:hAnsi="Arial" w:hint="eastAsia"/>
          <w:sz w:val="22"/>
          <w:szCs w:val="22"/>
        </w:rPr>
        <w:t>obligatorio</w:t>
      </w:r>
      <w:proofErr w:type="spellEnd"/>
      <w:r w:rsidRPr="00B744C6">
        <w:rPr>
          <w:rFonts w:ascii="Arial" w:hAnsi="Arial" w:hint="eastAsia"/>
          <w:sz w:val="22"/>
          <w:szCs w:val="22"/>
        </w:rPr>
        <w:t xml:space="preserve">, </w:t>
      </w:r>
      <w:proofErr w:type="spellStart"/>
      <w:r w:rsidRPr="00B744C6">
        <w:rPr>
          <w:rFonts w:ascii="Arial" w:hAnsi="Arial" w:hint="eastAsia"/>
          <w:sz w:val="22"/>
          <w:szCs w:val="22"/>
        </w:rPr>
        <w:t>cursos</w:t>
      </w:r>
      <w:proofErr w:type="spellEnd"/>
      <w:r w:rsidRPr="00B744C6">
        <w:rPr>
          <w:rFonts w:ascii="Arial" w:hAnsi="Arial" w:hint="eastAsia"/>
          <w:sz w:val="22"/>
          <w:szCs w:val="22"/>
        </w:rPr>
        <w:t xml:space="preserve"> de </w:t>
      </w:r>
      <w:proofErr w:type="spellStart"/>
      <w:r w:rsidRPr="00B744C6">
        <w:rPr>
          <w:rFonts w:ascii="Arial" w:hAnsi="Arial" w:hint="eastAsia"/>
          <w:sz w:val="22"/>
          <w:szCs w:val="22"/>
        </w:rPr>
        <w:t>reciclaje</w:t>
      </w:r>
      <w:proofErr w:type="spellEnd"/>
      <w:r w:rsidRPr="00B744C6">
        <w:rPr>
          <w:rFonts w:ascii="Arial" w:hAnsi="Arial" w:hint="eastAsia"/>
          <w:sz w:val="22"/>
          <w:szCs w:val="22"/>
        </w:rPr>
        <w:t xml:space="preserve">, y </w:t>
      </w:r>
      <w:proofErr w:type="spellStart"/>
      <w:r w:rsidRPr="00B744C6">
        <w:rPr>
          <w:rFonts w:ascii="Arial" w:hAnsi="Arial" w:hint="eastAsia"/>
          <w:sz w:val="22"/>
          <w:szCs w:val="22"/>
        </w:rPr>
        <w:t>pruebas</w:t>
      </w:r>
      <w:proofErr w:type="spellEnd"/>
      <w:r w:rsidRPr="00B744C6">
        <w:rPr>
          <w:rFonts w:ascii="Arial" w:hAnsi="Arial" w:hint="eastAsia"/>
          <w:sz w:val="22"/>
          <w:szCs w:val="22"/>
        </w:rPr>
        <w:t xml:space="preserve"> </w:t>
      </w:r>
      <w:r w:rsidRPr="003063DA">
        <w:rPr>
          <w:rFonts w:ascii="Arial" w:hAnsi="Arial" w:hint="eastAsia"/>
          <w:sz w:val="22"/>
          <w:szCs w:val="22"/>
        </w:rPr>
        <w:t xml:space="preserve">de </w:t>
      </w:r>
      <w:proofErr w:type="spellStart"/>
      <w:r w:rsidRPr="003063DA">
        <w:rPr>
          <w:rFonts w:ascii="Arial" w:hAnsi="Arial"/>
          <w:sz w:val="22"/>
          <w:szCs w:val="22"/>
        </w:rPr>
        <w:t>homologación</w:t>
      </w:r>
      <w:proofErr w:type="spellEnd"/>
      <w:r w:rsidRPr="003063DA">
        <w:rPr>
          <w:rFonts w:ascii="Arial" w:hAnsi="Arial" w:hint="eastAsia"/>
          <w:sz w:val="22"/>
          <w:szCs w:val="22"/>
        </w:rPr>
        <w:t xml:space="preserve"> para la </w:t>
      </w:r>
      <w:proofErr w:type="spellStart"/>
      <w:r w:rsidRPr="003063DA">
        <w:rPr>
          <w:rFonts w:ascii="Arial" w:hAnsi="Arial"/>
          <w:sz w:val="22"/>
          <w:szCs w:val="22"/>
        </w:rPr>
        <w:t>actualización</w:t>
      </w:r>
      <w:proofErr w:type="spellEnd"/>
      <w:r w:rsidRPr="003063DA">
        <w:rPr>
          <w:rFonts w:ascii="Arial" w:hAnsi="Arial"/>
          <w:sz w:val="22"/>
          <w:szCs w:val="22"/>
        </w:rPr>
        <w:t xml:space="preserve"> de </w:t>
      </w:r>
      <w:proofErr w:type="spellStart"/>
      <w:r w:rsidRPr="004258E8">
        <w:rPr>
          <w:rFonts w:ascii="Arial" w:hAnsi="Arial"/>
          <w:sz w:val="22"/>
          <w:szCs w:val="22"/>
        </w:rPr>
        <w:t>conocimientos</w:t>
      </w:r>
      <w:proofErr w:type="spellEnd"/>
      <w:r w:rsidRPr="004258E8">
        <w:rPr>
          <w:rFonts w:ascii="Arial" w:hAnsi="Arial"/>
          <w:sz w:val="22"/>
          <w:szCs w:val="22"/>
        </w:rPr>
        <w:t xml:space="preserve"> y </w:t>
      </w:r>
      <w:proofErr w:type="spellStart"/>
      <w:r w:rsidRPr="004258E8">
        <w:rPr>
          <w:rFonts w:ascii="Arial" w:hAnsi="Arial"/>
          <w:sz w:val="22"/>
          <w:szCs w:val="22"/>
        </w:rPr>
        <w:t>perfeccionamiento</w:t>
      </w:r>
      <w:proofErr w:type="spellEnd"/>
      <w:r w:rsidRPr="004258E8">
        <w:rPr>
          <w:rFonts w:ascii="Arial" w:hAnsi="Arial"/>
          <w:sz w:val="22"/>
          <w:szCs w:val="22"/>
        </w:rPr>
        <w:t xml:space="preserve"> de </w:t>
      </w:r>
      <w:proofErr w:type="spellStart"/>
      <w:r w:rsidRPr="004258E8">
        <w:rPr>
          <w:rFonts w:ascii="Arial" w:hAnsi="Arial"/>
          <w:sz w:val="22"/>
          <w:szCs w:val="22"/>
        </w:rPr>
        <w:t>técnicas</w:t>
      </w:r>
      <w:proofErr w:type="spellEnd"/>
      <w:r w:rsidRPr="004258E8">
        <w:rPr>
          <w:rFonts w:ascii="Arial" w:hAnsi="Arial"/>
          <w:sz w:val="22"/>
          <w:szCs w:val="22"/>
        </w:rPr>
        <w:t xml:space="preserve"> de </w:t>
      </w:r>
      <w:proofErr w:type="spellStart"/>
      <w:r w:rsidRPr="004258E8">
        <w:rPr>
          <w:rFonts w:ascii="Arial" w:hAnsi="Arial"/>
          <w:sz w:val="22"/>
          <w:szCs w:val="22"/>
        </w:rPr>
        <w:t>detección</w:t>
      </w:r>
      <w:proofErr w:type="spellEnd"/>
      <w:r w:rsidRPr="004258E8">
        <w:rPr>
          <w:rFonts w:ascii="Arial" w:hAnsi="Arial"/>
          <w:sz w:val="22"/>
          <w:szCs w:val="22"/>
        </w:rPr>
        <w:t xml:space="preserve"> de </w:t>
      </w:r>
      <w:proofErr w:type="spellStart"/>
      <w:r w:rsidRPr="004258E8">
        <w:rPr>
          <w:rFonts w:ascii="Arial" w:hAnsi="Arial"/>
          <w:sz w:val="22"/>
          <w:szCs w:val="22"/>
        </w:rPr>
        <w:t>sustancias</w:t>
      </w:r>
      <w:proofErr w:type="spellEnd"/>
      <w:r w:rsidRPr="004258E8">
        <w:rPr>
          <w:rFonts w:ascii="Arial" w:hAnsi="Arial"/>
          <w:sz w:val="22"/>
          <w:szCs w:val="22"/>
        </w:rPr>
        <w:t xml:space="preserve"> </w:t>
      </w:r>
      <w:proofErr w:type="spellStart"/>
      <w:r w:rsidRPr="004258E8">
        <w:rPr>
          <w:rFonts w:ascii="Arial" w:hAnsi="Arial"/>
          <w:sz w:val="22"/>
          <w:szCs w:val="22"/>
        </w:rPr>
        <w:t>olorosas</w:t>
      </w:r>
      <w:proofErr w:type="spellEnd"/>
      <w:r w:rsidRPr="004258E8">
        <w:rPr>
          <w:rFonts w:ascii="Arial" w:hAnsi="Arial"/>
          <w:sz w:val="22"/>
          <w:szCs w:val="22"/>
        </w:rPr>
        <w:t xml:space="preserve"> y/o </w:t>
      </w:r>
      <w:proofErr w:type="spellStart"/>
      <w:r w:rsidRPr="004258E8">
        <w:rPr>
          <w:rFonts w:ascii="Arial" w:hAnsi="Arial"/>
          <w:sz w:val="22"/>
          <w:szCs w:val="22"/>
        </w:rPr>
        <w:t>búsqueda</w:t>
      </w:r>
      <w:proofErr w:type="spellEnd"/>
      <w:r w:rsidRPr="004258E8">
        <w:rPr>
          <w:rFonts w:ascii="Arial" w:hAnsi="Arial"/>
          <w:sz w:val="22"/>
          <w:szCs w:val="22"/>
        </w:rPr>
        <w:t xml:space="preserve"> y </w:t>
      </w:r>
      <w:proofErr w:type="spellStart"/>
      <w:r w:rsidRPr="004258E8">
        <w:rPr>
          <w:rFonts w:ascii="Arial" w:hAnsi="Arial"/>
          <w:sz w:val="22"/>
          <w:szCs w:val="22"/>
        </w:rPr>
        <w:t>rescate</w:t>
      </w:r>
      <w:proofErr w:type="spellEnd"/>
      <w:r w:rsidRPr="004258E8">
        <w:rPr>
          <w:rFonts w:ascii="Arial" w:hAnsi="Arial"/>
          <w:sz w:val="22"/>
          <w:szCs w:val="22"/>
        </w:rPr>
        <w:t xml:space="preserve"> con perros</w:t>
      </w:r>
      <w:r>
        <w:rPr>
          <w:rFonts w:ascii="Arial" w:hAnsi="Arial"/>
          <w:sz w:val="22"/>
          <w:szCs w:val="22"/>
        </w:rPr>
        <w:t xml:space="preserve"> </w:t>
      </w:r>
      <w:proofErr w:type="spellStart"/>
      <w:r>
        <w:rPr>
          <w:rFonts w:ascii="Arial" w:hAnsi="Arial"/>
          <w:sz w:val="22"/>
          <w:szCs w:val="22"/>
        </w:rPr>
        <w:t>debiéndose</w:t>
      </w:r>
      <w:proofErr w:type="spellEnd"/>
      <w:r>
        <w:rPr>
          <w:rFonts w:ascii="Arial" w:hAnsi="Arial"/>
          <w:sz w:val="22"/>
          <w:szCs w:val="22"/>
        </w:rPr>
        <w:t xml:space="preserve"> </w:t>
      </w:r>
      <w:proofErr w:type="spellStart"/>
      <w:r>
        <w:rPr>
          <w:rFonts w:ascii="Arial" w:hAnsi="Arial"/>
          <w:sz w:val="22"/>
          <w:szCs w:val="22"/>
        </w:rPr>
        <w:t>compatibilizar</w:t>
      </w:r>
      <w:proofErr w:type="spellEnd"/>
      <w:r>
        <w:rPr>
          <w:rFonts w:ascii="Arial" w:hAnsi="Arial"/>
          <w:sz w:val="22"/>
          <w:szCs w:val="22"/>
        </w:rPr>
        <w:t xml:space="preserve"> </w:t>
      </w:r>
      <w:proofErr w:type="spellStart"/>
      <w:r>
        <w:rPr>
          <w:rFonts w:ascii="Arial" w:hAnsi="Arial"/>
          <w:sz w:val="22"/>
          <w:szCs w:val="22"/>
        </w:rPr>
        <w:t>su</w:t>
      </w:r>
      <w:proofErr w:type="spellEnd"/>
      <w:r>
        <w:rPr>
          <w:rFonts w:ascii="Arial" w:hAnsi="Arial"/>
          <w:sz w:val="22"/>
          <w:szCs w:val="22"/>
        </w:rPr>
        <w:t xml:space="preserve"> </w:t>
      </w:r>
      <w:proofErr w:type="spellStart"/>
      <w:r>
        <w:rPr>
          <w:rFonts w:ascii="Arial" w:hAnsi="Arial"/>
          <w:sz w:val="22"/>
          <w:szCs w:val="22"/>
        </w:rPr>
        <w:t>realización</w:t>
      </w:r>
      <w:proofErr w:type="spellEnd"/>
      <w:r>
        <w:rPr>
          <w:rFonts w:ascii="Arial" w:hAnsi="Arial"/>
          <w:sz w:val="22"/>
          <w:szCs w:val="22"/>
        </w:rPr>
        <w:t xml:space="preserve"> con la </w:t>
      </w:r>
      <w:proofErr w:type="spellStart"/>
      <w:r>
        <w:rPr>
          <w:rFonts w:ascii="Arial" w:hAnsi="Arial"/>
          <w:sz w:val="22"/>
          <w:szCs w:val="22"/>
        </w:rPr>
        <w:t>planificación</w:t>
      </w:r>
      <w:proofErr w:type="spellEnd"/>
      <w:r>
        <w:rPr>
          <w:rFonts w:ascii="Arial" w:hAnsi="Arial"/>
          <w:sz w:val="22"/>
          <w:szCs w:val="22"/>
        </w:rPr>
        <w:t xml:space="preserve"> del </w:t>
      </w:r>
      <w:proofErr w:type="spellStart"/>
      <w:r>
        <w:rPr>
          <w:rFonts w:ascii="Arial" w:hAnsi="Arial"/>
          <w:sz w:val="22"/>
          <w:szCs w:val="22"/>
        </w:rPr>
        <w:t>servicio</w:t>
      </w:r>
      <w:proofErr w:type="spellEnd"/>
      <w:r>
        <w:rPr>
          <w:rFonts w:ascii="Arial" w:hAnsi="Arial"/>
          <w:sz w:val="22"/>
          <w:szCs w:val="22"/>
        </w:rPr>
        <w:t xml:space="preserve"> o </w:t>
      </w:r>
      <w:proofErr w:type="spellStart"/>
      <w:r>
        <w:rPr>
          <w:rFonts w:ascii="Arial" w:hAnsi="Arial"/>
          <w:sz w:val="22"/>
          <w:szCs w:val="22"/>
        </w:rPr>
        <w:t>permisos</w:t>
      </w:r>
      <w:proofErr w:type="spellEnd"/>
      <w:r>
        <w:rPr>
          <w:rFonts w:ascii="Arial" w:hAnsi="Arial"/>
          <w:sz w:val="22"/>
          <w:szCs w:val="22"/>
        </w:rPr>
        <w:t xml:space="preserve"> de los </w:t>
      </w:r>
      <w:proofErr w:type="spellStart"/>
      <w:r>
        <w:rPr>
          <w:rFonts w:ascii="Arial" w:hAnsi="Arial"/>
          <w:sz w:val="22"/>
          <w:szCs w:val="22"/>
        </w:rPr>
        <w:t>empleados</w:t>
      </w:r>
      <w:proofErr w:type="spellEnd"/>
      <w:r>
        <w:rPr>
          <w:rFonts w:ascii="Arial" w:hAnsi="Arial"/>
          <w:sz w:val="22"/>
          <w:szCs w:val="22"/>
        </w:rPr>
        <w:t xml:space="preserve"> </w:t>
      </w:r>
      <w:proofErr w:type="spellStart"/>
      <w:r>
        <w:rPr>
          <w:rFonts w:ascii="Arial" w:hAnsi="Arial"/>
          <w:sz w:val="22"/>
          <w:szCs w:val="22"/>
        </w:rPr>
        <w:t>públicos</w:t>
      </w:r>
      <w:proofErr w:type="spellEnd"/>
      <w:r>
        <w:rPr>
          <w:rFonts w:ascii="Arial" w:hAnsi="Arial"/>
          <w:sz w:val="22"/>
          <w:szCs w:val="22"/>
        </w:rPr>
        <w:t xml:space="preserve"> </w:t>
      </w:r>
      <w:proofErr w:type="spellStart"/>
      <w:proofErr w:type="gramStart"/>
      <w:r>
        <w:rPr>
          <w:rFonts w:ascii="Arial" w:hAnsi="Arial"/>
          <w:sz w:val="22"/>
          <w:szCs w:val="22"/>
        </w:rPr>
        <w:t>adscritos</w:t>
      </w:r>
      <w:proofErr w:type="spellEnd"/>
      <w:r>
        <w:rPr>
          <w:rFonts w:ascii="Arial" w:hAnsi="Arial"/>
          <w:sz w:val="22"/>
          <w:szCs w:val="22"/>
        </w:rPr>
        <w:t>.</w:t>
      </w:r>
      <w:r w:rsidRPr="004258E8">
        <w:rPr>
          <w:rFonts w:ascii="Arial" w:hAnsi="Arial"/>
          <w:sz w:val="22"/>
          <w:szCs w:val="22"/>
        </w:rPr>
        <w:t>.</w:t>
      </w:r>
      <w:proofErr w:type="gramEnd"/>
      <w:r w:rsidRPr="004258E8">
        <w:rPr>
          <w:rFonts w:ascii="Arial" w:hAnsi="Arial"/>
          <w:sz w:val="22"/>
          <w:szCs w:val="22"/>
        </w:rPr>
        <w:t xml:space="preserve"> </w:t>
      </w:r>
    </w:p>
    <w:p w14:paraId="40E26AD4" w14:textId="77777777" w:rsidR="00740FFE" w:rsidRPr="003063DA" w:rsidRDefault="00740FFE" w:rsidP="00740FFE">
      <w:pPr>
        <w:pStyle w:val="Standard"/>
        <w:ind w:left="1080"/>
        <w:jc w:val="both"/>
        <w:rPr>
          <w:rFonts w:ascii="Arial" w:hAnsi="Arial"/>
          <w:sz w:val="22"/>
          <w:szCs w:val="22"/>
        </w:rPr>
      </w:pPr>
    </w:p>
    <w:p w14:paraId="49291278" w14:textId="77777777" w:rsidR="00740FFE" w:rsidRPr="003063DA" w:rsidRDefault="00740FFE" w:rsidP="00740FFE">
      <w:pPr>
        <w:pStyle w:val="Standard"/>
        <w:numPr>
          <w:ilvl w:val="0"/>
          <w:numId w:val="34"/>
        </w:numPr>
        <w:suppressAutoHyphens/>
        <w:autoSpaceDN w:val="0"/>
        <w:jc w:val="both"/>
        <w:textAlignment w:val="baseline"/>
        <w:rPr>
          <w:rFonts w:ascii="Arial" w:hAnsi="Arial"/>
          <w:sz w:val="22"/>
          <w:szCs w:val="22"/>
        </w:rPr>
      </w:pPr>
      <w:r w:rsidRPr="003063DA">
        <w:rPr>
          <w:rFonts w:ascii="Arial" w:hAnsi="Arial"/>
          <w:sz w:val="22"/>
          <w:szCs w:val="22"/>
        </w:rPr>
        <w:t xml:space="preserve"> </w:t>
      </w:r>
      <w:proofErr w:type="spellStart"/>
      <w:r w:rsidRPr="003063DA">
        <w:rPr>
          <w:rFonts w:ascii="Arial" w:hAnsi="Arial"/>
          <w:sz w:val="22"/>
          <w:szCs w:val="22"/>
        </w:rPr>
        <w:t>Obligación</w:t>
      </w:r>
      <w:proofErr w:type="spellEnd"/>
      <w:r w:rsidRPr="003063DA">
        <w:rPr>
          <w:rFonts w:ascii="Arial" w:hAnsi="Arial"/>
          <w:sz w:val="22"/>
          <w:szCs w:val="22"/>
        </w:rPr>
        <w:t xml:space="preserve"> de </w:t>
      </w:r>
      <w:proofErr w:type="spellStart"/>
      <w:r w:rsidRPr="003063DA">
        <w:rPr>
          <w:rFonts w:ascii="Arial" w:hAnsi="Arial"/>
          <w:sz w:val="22"/>
          <w:szCs w:val="22"/>
        </w:rPr>
        <w:t>emplear</w:t>
      </w:r>
      <w:proofErr w:type="spellEnd"/>
      <w:r w:rsidRPr="003063DA">
        <w:rPr>
          <w:rFonts w:ascii="Arial" w:hAnsi="Arial"/>
          <w:sz w:val="22"/>
          <w:szCs w:val="22"/>
        </w:rPr>
        <w:t xml:space="preserve"> los </w:t>
      </w:r>
      <w:proofErr w:type="spellStart"/>
      <w:r w:rsidRPr="003063DA">
        <w:rPr>
          <w:rFonts w:ascii="Arial" w:hAnsi="Arial"/>
          <w:sz w:val="22"/>
          <w:szCs w:val="22"/>
        </w:rPr>
        <w:t>medios</w:t>
      </w:r>
      <w:proofErr w:type="spellEnd"/>
      <w:r w:rsidRPr="003063DA">
        <w:rPr>
          <w:rFonts w:ascii="Arial" w:hAnsi="Arial"/>
          <w:sz w:val="22"/>
          <w:szCs w:val="22"/>
        </w:rPr>
        <w:t xml:space="preserve"> </w:t>
      </w:r>
      <w:proofErr w:type="spellStart"/>
      <w:r w:rsidRPr="003063DA">
        <w:rPr>
          <w:rFonts w:ascii="Arial" w:hAnsi="Arial"/>
          <w:sz w:val="22"/>
          <w:szCs w:val="22"/>
        </w:rPr>
        <w:t>adecuados</w:t>
      </w:r>
      <w:proofErr w:type="spellEnd"/>
      <w:r w:rsidRPr="003063DA">
        <w:rPr>
          <w:rFonts w:ascii="Arial" w:hAnsi="Arial"/>
          <w:sz w:val="22"/>
          <w:szCs w:val="22"/>
        </w:rPr>
        <w:t xml:space="preserve"> de </w:t>
      </w:r>
      <w:proofErr w:type="spellStart"/>
      <w:r w:rsidRPr="003063DA">
        <w:rPr>
          <w:rFonts w:ascii="Arial" w:hAnsi="Arial"/>
          <w:sz w:val="22"/>
          <w:szCs w:val="22"/>
        </w:rPr>
        <w:t>protección</w:t>
      </w:r>
      <w:proofErr w:type="spellEnd"/>
      <w:r w:rsidRPr="003063DA">
        <w:rPr>
          <w:rFonts w:ascii="Arial" w:hAnsi="Arial"/>
          <w:sz w:val="22"/>
          <w:szCs w:val="22"/>
        </w:rPr>
        <w:t xml:space="preserve"> personal para </w:t>
      </w:r>
      <w:proofErr w:type="spellStart"/>
      <w:r w:rsidRPr="003063DA">
        <w:rPr>
          <w:rFonts w:ascii="Arial" w:hAnsi="Arial"/>
          <w:sz w:val="22"/>
          <w:szCs w:val="22"/>
        </w:rPr>
        <w:t>realizar</w:t>
      </w:r>
      <w:proofErr w:type="spellEnd"/>
      <w:r w:rsidRPr="003063DA">
        <w:rPr>
          <w:rFonts w:ascii="Arial" w:hAnsi="Arial"/>
          <w:sz w:val="22"/>
          <w:szCs w:val="22"/>
        </w:rPr>
        <w:t xml:space="preserve"> </w:t>
      </w:r>
      <w:proofErr w:type="spellStart"/>
      <w:r w:rsidRPr="003063DA">
        <w:rPr>
          <w:rFonts w:ascii="Arial" w:hAnsi="Arial"/>
          <w:sz w:val="22"/>
          <w:szCs w:val="22"/>
        </w:rPr>
        <w:t>el</w:t>
      </w:r>
      <w:proofErr w:type="spellEnd"/>
      <w:r w:rsidRPr="003063DA">
        <w:rPr>
          <w:rFonts w:ascii="Arial" w:hAnsi="Arial"/>
          <w:sz w:val="22"/>
          <w:szCs w:val="22"/>
        </w:rPr>
        <w:t xml:space="preserve"> </w:t>
      </w:r>
      <w:proofErr w:type="spellStart"/>
      <w:r w:rsidRPr="003063DA">
        <w:rPr>
          <w:rFonts w:ascii="Arial" w:hAnsi="Arial"/>
          <w:sz w:val="22"/>
          <w:szCs w:val="22"/>
        </w:rPr>
        <w:t>trabajo</w:t>
      </w:r>
      <w:proofErr w:type="spellEnd"/>
      <w:r w:rsidRPr="003063DA">
        <w:rPr>
          <w:rFonts w:ascii="Arial" w:hAnsi="Arial"/>
          <w:sz w:val="22"/>
          <w:szCs w:val="22"/>
        </w:rPr>
        <w:t xml:space="preserve"> con </w:t>
      </w:r>
      <w:proofErr w:type="spellStart"/>
      <w:r w:rsidRPr="003063DA">
        <w:rPr>
          <w:rFonts w:ascii="Arial" w:hAnsi="Arial"/>
          <w:sz w:val="22"/>
          <w:szCs w:val="22"/>
        </w:rPr>
        <w:t>seguridad</w:t>
      </w:r>
      <w:proofErr w:type="spellEnd"/>
      <w:r w:rsidRPr="003063DA">
        <w:rPr>
          <w:rFonts w:ascii="Arial" w:hAnsi="Arial"/>
          <w:sz w:val="22"/>
          <w:szCs w:val="22"/>
        </w:rPr>
        <w:t>.</w:t>
      </w:r>
    </w:p>
    <w:p w14:paraId="47B65C10" w14:textId="77777777" w:rsidR="00740FFE" w:rsidRDefault="00740FFE" w:rsidP="00740FFE">
      <w:pPr>
        <w:pStyle w:val="Standard"/>
        <w:ind w:left="1440"/>
        <w:jc w:val="both"/>
        <w:rPr>
          <w:rFonts w:ascii="Arial" w:hAnsi="Arial"/>
          <w:sz w:val="22"/>
          <w:szCs w:val="22"/>
        </w:rPr>
      </w:pPr>
    </w:p>
    <w:p w14:paraId="39F69CD1" w14:textId="77777777" w:rsidR="00740FFE" w:rsidRDefault="00740FFE" w:rsidP="00740FFE">
      <w:pPr>
        <w:pStyle w:val="Standard"/>
        <w:numPr>
          <w:ilvl w:val="0"/>
          <w:numId w:val="34"/>
        </w:numPr>
        <w:suppressAutoHyphens/>
        <w:autoSpaceDN w:val="0"/>
        <w:jc w:val="both"/>
        <w:textAlignment w:val="baseline"/>
        <w:rPr>
          <w:rFonts w:ascii="Arial" w:hAnsi="Arial"/>
          <w:sz w:val="22"/>
          <w:szCs w:val="22"/>
        </w:rPr>
      </w:pPr>
      <w:proofErr w:type="spellStart"/>
      <w:r w:rsidRPr="00C219C8">
        <w:rPr>
          <w:rFonts w:ascii="Arial" w:hAnsi="Arial"/>
          <w:sz w:val="22"/>
          <w:szCs w:val="22"/>
        </w:rPr>
        <w:t>Obligación</w:t>
      </w:r>
      <w:proofErr w:type="spellEnd"/>
      <w:r w:rsidRPr="00C219C8">
        <w:rPr>
          <w:rFonts w:ascii="Arial" w:hAnsi="Arial"/>
          <w:sz w:val="22"/>
          <w:szCs w:val="22"/>
        </w:rPr>
        <w:t xml:space="preserve"> de </w:t>
      </w:r>
      <w:proofErr w:type="spellStart"/>
      <w:r w:rsidRPr="00C219C8">
        <w:rPr>
          <w:rFonts w:ascii="Arial" w:hAnsi="Arial"/>
          <w:sz w:val="22"/>
          <w:szCs w:val="22"/>
        </w:rPr>
        <w:t>mantenerse</w:t>
      </w:r>
      <w:proofErr w:type="spellEnd"/>
      <w:r w:rsidRPr="00C219C8">
        <w:rPr>
          <w:rFonts w:ascii="Arial" w:hAnsi="Arial"/>
          <w:sz w:val="22"/>
          <w:szCs w:val="22"/>
        </w:rPr>
        <w:t xml:space="preserve"> </w:t>
      </w:r>
      <w:proofErr w:type="spellStart"/>
      <w:r w:rsidRPr="00C219C8">
        <w:rPr>
          <w:rFonts w:ascii="Arial" w:hAnsi="Arial"/>
          <w:sz w:val="22"/>
          <w:szCs w:val="22"/>
        </w:rPr>
        <w:t>en</w:t>
      </w:r>
      <w:proofErr w:type="spellEnd"/>
      <w:r w:rsidRPr="00C219C8">
        <w:rPr>
          <w:rFonts w:ascii="Arial" w:hAnsi="Arial"/>
          <w:sz w:val="22"/>
          <w:szCs w:val="22"/>
        </w:rPr>
        <w:t xml:space="preserve"> la </w:t>
      </w:r>
      <w:proofErr w:type="spellStart"/>
      <w:r w:rsidRPr="00C219C8">
        <w:rPr>
          <w:rFonts w:ascii="Arial" w:hAnsi="Arial"/>
          <w:sz w:val="22"/>
          <w:szCs w:val="22"/>
        </w:rPr>
        <w:t>adecuada</w:t>
      </w:r>
      <w:proofErr w:type="spellEnd"/>
      <w:r w:rsidRPr="00C219C8">
        <w:rPr>
          <w:rFonts w:ascii="Arial" w:hAnsi="Arial"/>
          <w:sz w:val="22"/>
          <w:szCs w:val="22"/>
        </w:rPr>
        <w:t xml:space="preserve"> forma </w:t>
      </w:r>
      <w:proofErr w:type="spellStart"/>
      <w:r w:rsidRPr="00C219C8">
        <w:rPr>
          <w:rFonts w:ascii="Arial" w:hAnsi="Arial"/>
          <w:sz w:val="22"/>
          <w:szCs w:val="22"/>
        </w:rPr>
        <w:t>física</w:t>
      </w:r>
      <w:proofErr w:type="spellEnd"/>
      <w:r w:rsidRPr="00C219C8">
        <w:rPr>
          <w:rFonts w:ascii="Arial" w:hAnsi="Arial"/>
          <w:sz w:val="22"/>
          <w:szCs w:val="22"/>
        </w:rPr>
        <w:t xml:space="preserve"> para </w:t>
      </w:r>
      <w:proofErr w:type="spellStart"/>
      <w:r w:rsidRPr="00C219C8">
        <w:rPr>
          <w:rFonts w:ascii="Arial" w:hAnsi="Arial"/>
          <w:sz w:val="22"/>
          <w:szCs w:val="22"/>
        </w:rPr>
        <w:t>prestar</w:t>
      </w:r>
      <w:proofErr w:type="spellEnd"/>
      <w:r w:rsidRPr="00C219C8">
        <w:rPr>
          <w:rFonts w:ascii="Arial" w:hAnsi="Arial"/>
          <w:sz w:val="22"/>
          <w:szCs w:val="22"/>
        </w:rPr>
        <w:t xml:space="preserve"> </w:t>
      </w:r>
      <w:proofErr w:type="spellStart"/>
      <w:r w:rsidRPr="00C219C8">
        <w:rPr>
          <w:rFonts w:ascii="Arial" w:hAnsi="Arial"/>
          <w:sz w:val="22"/>
          <w:szCs w:val="22"/>
        </w:rPr>
        <w:t>el</w:t>
      </w:r>
      <w:proofErr w:type="spellEnd"/>
      <w:r w:rsidRPr="00C219C8">
        <w:rPr>
          <w:rFonts w:ascii="Arial" w:hAnsi="Arial"/>
          <w:sz w:val="22"/>
          <w:szCs w:val="22"/>
        </w:rPr>
        <w:t xml:space="preserve"> </w:t>
      </w:r>
      <w:proofErr w:type="spellStart"/>
      <w:r w:rsidRPr="00C219C8">
        <w:rPr>
          <w:rFonts w:ascii="Arial" w:hAnsi="Arial"/>
          <w:sz w:val="22"/>
          <w:szCs w:val="22"/>
        </w:rPr>
        <w:t>mejor</w:t>
      </w:r>
      <w:proofErr w:type="spellEnd"/>
      <w:r w:rsidRPr="00C219C8">
        <w:rPr>
          <w:rFonts w:ascii="Arial" w:hAnsi="Arial"/>
          <w:sz w:val="22"/>
          <w:szCs w:val="22"/>
        </w:rPr>
        <w:t xml:space="preserve"> </w:t>
      </w:r>
      <w:proofErr w:type="spellStart"/>
      <w:r w:rsidRPr="00C219C8">
        <w:rPr>
          <w:rFonts w:ascii="Arial" w:hAnsi="Arial"/>
          <w:sz w:val="22"/>
          <w:szCs w:val="22"/>
        </w:rPr>
        <w:t>servicio</w:t>
      </w:r>
      <w:proofErr w:type="spellEnd"/>
      <w:r w:rsidRPr="00C219C8">
        <w:rPr>
          <w:rFonts w:ascii="Arial" w:hAnsi="Arial"/>
          <w:sz w:val="22"/>
          <w:szCs w:val="22"/>
        </w:rPr>
        <w:t xml:space="preserve"> </w:t>
      </w:r>
      <w:proofErr w:type="spellStart"/>
      <w:r w:rsidRPr="00C219C8">
        <w:rPr>
          <w:rFonts w:ascii="Arial" w:hAnsi="Arial"/>
          <w:sz w:val="22"/>
          <w:szCs w:val="22"/>
        </w:rPr>
        <w:t>posible</w:t>
      </w:r>
      <w:proofErr w:type="spellEnd"/>
      <w:r>
        <w:rPr>
          <w:rFonts w:ascii="Arial" w:hAnsi="Arial"/>
          <w:sz w:val="22"/>
          <w:szCs w:val="22"/>
        </w:rPr>
        <w:t xml:space="preserve"> y </w:t>
      </w:r>
      <w:proofErr w:type="spellStart"/>
      <w:r>
        <w:rPr>
          <w:rFonts w:ascii="Arial" w:hAnsi="Arial"/>
          <w:sz w:val="22"/>
          <w:szCs w:val="22"/>
        </w:rPr>
        <w:t>someterse</w:t>
      </w:r>
      <w:proofErr w:type="spellEnd"/>
      <w:r>
        <w:rPr>
          <w:rFonts w:ascii="Arial" w:hAnsi="Arial"/>
          <w:sz w:val="22"/>
          <w:szCs w:val="22"/>
        </w:rPr>
        <w:t xml:space="preserve"> </w:t>
      </w:r>
      <w:proofErr w:type="spellStart"/>
      <w:r>
        <w:rPr>
          <w:rFonts w:ascii="Arial" w:hAnsi="Arial"/>
          <w:sz w:val="22"/>
          <w:szCs w:val="22"/>
        </w:rPr>
        <w:t>obligatoriamente</w:t>
      </w:r>
      <w:proofErr w:type="spellEnd"/>
      <w:r>
        <w:rPr>
          <w:rFonts w:ascii="Arial" w:hAnsi="Arial"/>
          <w:sz w:val="22"/>
          <w:szCs w:val="22"/>
        </w:rPr>
        <w:t xml:space="preserve"> a los </w:t>
      </w:r>
      <w:proofErr w:type="spellStart"/>
      <w:r>
        <w:rPr>
          <w:rFonts w:ascii="Arial" w:hAnsi="Arial"/>
          <w:sz w:val="22"/>
          <w:szCs w:val="22"/>
        </w:rPr>
        <w:t>reconocimientos</w:t>
      </w:r>
      <w:proofErr w:type="spellEnd"/>
      <w:r>
        <w:rPr>
          <w:rFonts w:ascii="Arial" w:hAnsi="Arial"/>
          <w:sz w:val="22"/>
          <w:szCs w:val="22"/>
        </w:rPr>
        <w:t xml:space="preserve"> </w:t>
      </w:r>
      <w:proofErr w:type="spellStart"/>
      <w:r>
        <w:rPr>
          <w:rFonts w:ascii="Arial" w:hAnsi="Arial"/>
          <w:sz w:val="22"/>
          <w:szCs w:val="22"/>
        </w:rPr>
        <w:t>que</w:t>
      </w:r>
      <w:proofErr w:type="spellEnd"/>
      <w:r>
        <w:rPr>
          <w:rFonts w:ascii="Arial" w:hAnsi="Arial"/>
          <w:sz w:val="22"/>
          <w:szCs w:val="22"/>
        </w:rPr>
        <w:t xml:space="preserve"> se le </w:t>
      </w:r>
      <w:proofErr w:type="spellStart"/>
      <w:r>
        <w:rPr>
          <w:rFonts w:ascii="Arial" w:hAnsi="Arial"/>
          <w:sz w:val="22"/>
          <w:szCs w:val="22"/>
        </w:rPr>
        <w:t>exijan</w:t>
      </w:r>
      <w:proofErr w:type="spellEnd"/>
      <w:r>
        <w:rPr>
          <w:rFonts w:ascii="Arial" w:hAnsi="Arial"/>
          <w:sz w:val="22"/>
          <w:szCs w:val="22"/>
        </w:rPr>
        <w:t>.</w:t>
      </w:r>
    </w:p>
    <w:p w14:paraId="44EAD0F2" w14:textId="77777777" w:rsidR="00740FFE" w:rsidRDefault="00740FFE" w:rsidP="00740FFE">
      <w:pPr>
        <w:pStyle w:val="Prrafodelista"/>
        <w:rPr>
          <w:rFonts w:ascii="Arial" w:hAnsi="Arial"/>
        </w:rPr>
      </w:pPr>
    </w:p>
    <w:p w14:paraId="7F5EB7A4" w14:textId="77777777" w:rsidR="00740FFE" w:rsidRDefault="00740FFE" w:rsidP="00740FFE">
      <w:pPr>
        <w:pStyle w:val="Standard"/>
        <w:numPr>
          <w:ilvl w:val="0"/>
          <w:numId w:val="34"/>
        </w:numPr>
        <w:suppressAutoHyphens/>
        <w:autoSpaceDN w:val="0"/>
        <w:jc w:val="both"/>
        <w:textAlignment w:val="baseline"/>
        <w:rPr>
          <w:rFonts w:ascii="Arial" w:hAnsi="Arial"/>
          <w:sz w:val="22"/>
          <w:szCs w:val="22"/>
        </w:rPr>
      </w:pPr>
      <w:proofErr w:type="spellStart"/>
      <w:r w:rsidRPr="00C219C8">
        <w:rPr>
          <w:rFonts w:ascii="Arial" w:hAnsi="Arial"/>
          <w:sz w:val="22"/>
          <w:szCs w:val="22"/>
        </w:rPr>
        <w:t>Obligación</w:t>
      </w:r>
      <w:proofErr w:type="spellEnd"/>
      <w:r w:rsidRPr="00C219C8">
        <w:rPr>
          <w:rFonts w:ascii="Arial" w:hAnsi="Arial"/>
          <w:sz w:val="22"/>
          <w:szCs w:val="22"/>
        </w:rPr>
        <w:t xml:space="preserve"> de </w:t>
      </w:r>
      <w:proofErr w:type="spellStart"/>
      <w:r w:rsidRPr="00C219C8">
        <w:rPr>
          <w:rFonts w:ascii="Arial" w:hAnsi="Arial"/>
          <w:sz w:val="22"/>
          <w:szCs w:val="22"/>
        </w:rPr>
        <w:t>mantener</w:t>
      </w:r>
      <w:proofErr w:type="spellEnd"/>
      <w:r w:rsidRPr="00C219C8">
        <w:rPr>
          <w:rFonts w:ascii="Arial" w:hAnsi="Arial"/>
          <w:sz w:val="22"/>
          <w:szCs w:val="22"/>
        </w:rPr>
        <w:t xml:space="preserve"> a </w:t>
      </w:r>
      <w:proofErr w:type="spellStart"/>
      <w:r w:rsidRPr="00C219C8">
        <w:rPr>
          <w:rFonts w:ascii="Arial" w:hAnsi="Arial"/>
          <w:sz w:val="22"/>
          <w:szCs w:val="22"/>
        </w:rPr>
        <w:t>su</w:t>
      </w:r>
      <w:proofErr w:type="spellEnd"/>
      <w:r w:rsidRPr="00C219C8">
        <w:rPr>
          <w:rFonts w:ascii="Arial" w:hAnsi="Arial"/>
          <w:sz w:val="22"/>
          <w:szCs w:val="22"/>
        </w:rPr>
        <w:t xml:space="preserve"> </w:t>
      </w:r>
      <w:proofErr w:type="spellStart"/>
      <w:r w:rsidRPr="00C219C8">
        <w:rPr>
          <w:rFonts w:ascii="Arial" w:hAnsi="Arial"/>
          <w:sz w:val="22"/>
          <w:szCs w:val="22"/>
        </w:rPr>
        <w:t>perro</w:t>
      </w:r>
      <w:proofErr w:type="spellEnd"/>
      <w:r w:rsidRPr="00C219C8">
        <w:rPr>
          <w:rFonts w:ascii="Arial" w:hAnsi="Arial"/>
          <w:sz w:val="22"/>
          <w:szCs w:val="22"/>
        </w:rPr>
        <w:t xml:space="preserve"> </w:t>
      </w:r>
      <w:proofErr w:type="spellStart"/>
      <w:r w:rsidRPr="00C219C8">
        <w:rPr>
          <w:rFonts w:ascii="Arial" w:hAnsi="Arial"/>
          <w:sz w:val="22"/>
          <w:szCs w:val="22"/>
        </w:rPr>
        <w:t>en</w:t>
      </w:r>
      <w:proofErr w:type="spellEnd"/>
      <w:r w:rsidRPr="00C219C8">
        <w:rPr>
          <w:rFonts w:ascii="Arial" w:hAnsi="Arial"/>
          <w:sz w:val="22"/>
          <w:szCs w:val="22"/>
        </w:rPr>
        <w:t xml:space="preserve"> las </w:t>
      </w:r>
      <w:proofErr w:type="spellStart"/>
      <w:r w:rsidRPr="00C219C8">
        <w:rPr>
          <w:rFonts w:ascii="Arial" w:hAnsi="Arial"/>
          <w:sz w:val="22"/>
          <w:szCs w:val="22"/>
        </w:rPr>
        <w:t>mejores</w:t>
      </w:r>
      <w:proofErr w:type="spellEnd"/>
      <w:r w:rsidRPr="00C219C8">
        <w:rPr>
          <w:rFonts w:ascii="Arial" w:hAnsi="Arial"/>
          <w:sz w:val="22"/>
          <w:szCs w:val="22"/>
        </w:rPr>
        <w:t xml:space="preserve"> </w:t>
      </w:r>
      <w:proofErr w:type="spellStart"/>
      <w:r w:rsidRPr="00C219C8">
        <w:rPr>
          <w:rFonts w:ascii="Arial" w:hAnsi="Arial"/>
          <w:sz w:val="22"/>
          <w:szCs w:val="22"/>
        </w:rPr>
        <w:t>condiciones</w:t>
      </w:r>
      <w:proofErr w:type="spellEnd"/>
      <w:r w:rsidRPr="00C219C8">
        <w:rPr>
          <w:rFonts w:ascii="Arial" w:hAnsi="Arial"/>
          <w:sz w:val="22"/>
          <w:szCs w:val="22"/>
        </w:rPr>
        <w:t xml:space="preserve"> para la </w:t>
      </w:r>
      <w:proofErr w:type="spellStart"/>
      <w:r w:rsidRPr="00C219C8">
        <w:rPr>
          <w:rFonts w:ascii="Arial" w:hAnsi="Arial"/>
          <w:sz w:val="22"/>
          <w:szCs w:val="22"/>
        </w:rPr>
        <w:t>operatividad</w:t>
      </w:r>
      <w:proofErr w:type="spellEnd"/>
      <w:r w:rsidRPr="00C219C8">
        <w:rPr>
          <w:rFonts w:ascii="Arial" w:hAnsi="Arial"/>
          <w:sz w:val="22"/>
          <w:szCs w:val="22"/>
        </w:rPr>
        <w:t xml:space="preserve"> del </w:t>
      </w:r>
      <w:proofErr w:type="spellStart"/>
      <w:r w:rsidRPr="00C219C8">
        <w:rPr>
          <w:rFonts w:ascii="Arial" w:hAnsi="Arial"/>
          <w:sz w:val="22"/>
          <w:szCs w:val="22"/>
        </w:rPr>
        <w:t>mismo</w:t>
      </w:r>
      <w:proofErr w:type="spellEnd"/>
      <w:r w:rsidRPr="00C219C8">
        <w:rPr>
          <w:rFonts w:ascii="Arial" w:hAnsi="Arial"/>
          <w:sz w:val="22"/>
          <w:szCs w:val="22"/>
        </w:rPr>
        <w:t xml:space="preserve">, </w:t>
      </w:r>
      <w:proofErr w:type="spellStart"/>
      <w:r w:rsidRPr="00C219C8">
        <w:rPr>
          <w:rFonts w:ascii="Arial" w:hAnsi="Arial"/>
          <w:sz w:val="22"/>
          <w:szCs w:val="22"/>
        </w:rPr>
        <w:t>así</w:t>
      </w:r>
      <w:proofErr w:type="spellEnd"/>
      <w:r w:rsidRPr="00C219C8">
        <w:rPr>
          <w:rFonts w:ascii="Arial" w:hAnsi="Arial"/>
          <w:sz w:val="22"/>
          <w:szCs w:val="22"/>
        </w:rPr>
        <w:t xml:space="preserve"> </w:t>
      </w:r>
      <w:proofErr w:type="spellStart"/>
      <w:r w:rsidRPr="00C219C8">
        <w:rPr>
          <w:rFonts w:ascii="Arial" w:hAnsi="Arial"/>
          <w:sz w:val="22"/>
          <w:szCs w:val="22"/>
        </w:rPr>
        <w:t>como</w:t>
      </w:r>
      <w:proofErr w:type="spellEnd"/>
      <w:r w:rsidRPr="00C219C8">
        <w:rPr>
          <w:rFonts w:ascii="Arial" w:hAnsi="Arial"/>
          <w:sz w:val="22"/>
          <w:szCs w:val="22"/>
        </w:rPr>
        <w:t xml:space="preserve"> </w:t>
      </w:r>
      <w:proofErr w:type="spellStart"/>
      <w:r w:rsidRPr="00C219C8">
        <w:rPr>
          <w:rFonts w:ascii="Arial" w:hAnsi="Arial"/>
          <w:sz w:val="22"/>
          <w:szCs w:val="22"/>
        </w:rPr>
        <w:t>el</w:t>
      </w:r>
      <w:proofErr w:type="spellEnd"/>
      <w:r w:rsidRPr="00C219C8">
        <w:rPr>
          <w:rFonts w:ascii="Arial" w:hAnsi="Arial"/>
          <w:sz w:val="22"/>
          <w:szCs w:val="22"/>
        </w:rPr>
        <w:t xml:space="preserve"> control y </w:t>
      </w:r>
      <w:proofErr w:type="spellStart"/>
      <w:r w:rsidRPr="00C219C8">
        <w:rPr>
          <w:rFonts w:ascii="Arial" w:hAnsi="Arial"/>
          <w:sz w:val="22"/>
          <w:szCs w:val="22"/>
        </w:rPr>
        <w:t>registro</w:t>
      </w:r>
      <w:proofErr w:type="spellEnd"/>
      <w:r w:rsidRPr="00C219C8">
        <w:rPr>
          <w:rFonts w:ascii="Arial" w:hAnsi="Arial"/>
          <w:sz w:val="22"/>
          <w:szCs w:val="22"/>
        </w:rPr>
        <w:t xml:space="preserve"> de sus </w:t>
      </w:r>
      <w:proofErr w:type="spellStart"/>
      <w:r w:rsidRPr="00C219C8">
        <w:rPr>
          <w:rFonts w:ascii="Arial" w:hAnsi="Arial"/>
          <w:sz w:val="22"/>
          <w:szCs w:val="22"/>
        </w:rPr>
        <w:t>necesidades</w:t>
      </w:r>
      <w:proofErr w:type="spellEnd"/>
      <w:r w:rsidRPr="00C219C8">
        <w:rPr>
          <w:rFonts w:ascii="Arial" w:hAnsi="Arial"/>
          <w:sz w:val="22"/>
          <w:szCs w:val="22"/>
        </w:rPr>
        <w:t xml:space="preserve"> </w:t>
      </w:r>
      <w:proofErr w:type="spellStart"/>
      <w:r w:rsidRPr="00C219C8">
        <w:rPr>
          <w:rFonts w:ascii="Arial" w:hAnsi="Arial"/>
          <w:sz w:val="22"/>
          <w:szCs w:val="22"/>
        </w:rPr>
        <w:t>veterinarias</w:t>
      </w:r>
      <w:proofErr w:type="spellEnd"/>
      <w:r w:rsidRPr="00C219C8">
        <w:rPr>
          <w:rFonts w:ascii="Arial" w:hAnsi="Arial"/>
          <w:sz w:val="22"/>
          <w:szCs w:val="22"/>
        </w:rPr>
        <w:t xml:space="preserve">. </w:t>
      </w:r>
    </w:p>
    <w:p w14:paraId="6FB805B6" w14:textId="77777777" w:rsidR="00740FFE" w:rsidRDefault="00740FFE" w:rsidP="00740FFE">
      <w:pPr>
        <w:pStyle w:val="Prrafodelista"/>
        <w:rPr>
          <w:rFonts w:ascii="Arial" w:hAnsi="Arial"/>
        </w:rPr>
      </w:pPr>
    </w:p>
    <w:p w14:paraId="01C01021" w14:textId="77777777" w:rsidR="00740FFE" w:rsidRDefault="00740FFE" w:rsidP="00740FFE">
      <w:pPr>
        <w:pStyle w:val="Standard"/>
        <w:numPr>
          <w:ilvl w:val="0"/>
          <w:numId w:val="34"/>
        </w:numPr>
        <w:suppressAutoHyphens/>
        <w:autoSpaceDN w:val="0"/>
        <w:jc w:val="both"/>
        <w:textAlignment w:val="baseline"/>
        <w:rPr>
          <w:rFonts w:ascii="Arial" w:hAnsi="Arial"/>
          <w:sz w:val="22"/>
          <w:szCs w:val="22"/>
        </w:rPr>
      </w:pPr>
      <w:proofErr w:type="spellStart"/>
      <w:r w:rsidRPr="00C219C8">
        <w:rPr>
          <w:rFonts w:ascii="Arial" w:hAnsi="Arial"/>
          <w:sz w:val="22"/>
          <w:szCs w:val="22"/>
        </w:rPr>
        <w:t>Obligación</w:t>
      </w:r>
      <w:proofErr w:type="spellEnd"/>
      <w:r w:rsidRPr="00C219C8">
        <w:rPr>
          <w:rFonts w:ascii="Arial" w:hAnsi="Arial"/>
          <w:sz w:val="22"/>
          <w:szCs w:val="22"/>
        </w:rPr>
        <w:t xml:space="preserve"> de </w:t>
      </w:r>
      <w:proofErr w:type="spellStart"/>
      <w:r w:rsidRPr="00C219C8">
        <w:rPr>
          <w:rFonts w:ascii="Arial" w:hAnsi="Arial"/>
          <w:sz w:val="22"/>
          <w:szCs w:val="22"/>
        </w:rPr>
        <w:t>mantener</w:t>
      </w:r>
      <w:proofErr w:type="spellEnd"/>
      <w:r w:rsidRPr="00C219C8">
        <w:rPr>
          <w:rFonts w:ascii="Arial" w:hAnsi="Arial"/>
          <w:sz w:val="22"/>
          <w:szCs w:val="22"/>
        </w:rPr>
        <w:t xml:space="preserve"> </w:t>
      </w:r>
      <w:proofErr w:type="spellStart"/>
      <w:r w:rsidRPr="00C219C8">
        <w:rPr>
          <w:rFonts w:ascii="Arial" w:hAnsi="Arial"/>
          <w:sz w:val="22"/>
          <w:szCs w:val="22"/>
        </w:rPr>
        <w:t>el</w:t>
      </w:r>
      <w:proofErr w:type="spellEnd"/>
      <w:r w:rsidRPr="00C219C8">
        <w:rPr>
          <w:rFonts w:ascii="Arial" w:hAnsi="Arial"/>
          <w:sz w:val="22"/>
          <w:szCs w:val="22"/>
        </w:rPr>
        <w:t xml:space="preserve"> material</w:t>
      </w:r>
      <w:r>
        <w:rPr>
          <w:rFonts w:ascii="Arial" w:hAnsi="Arial"/>
          <w:sz w:val="22"/>
          <w:szCs w:val="22"/>
        </w:rPr>
        <w:t xml:space="preserve"> individual, </w:t>
      </w:r>
      <w:r w:rsidRPr="00C219C8">
        <w:rPr>
          <w:rFonts w:ascii="Arial" w:hAnsi="Arial"/>
          <w:sz w:val="22"/>
          <w:szCs w:val="22"/>
        </w:rPr>
        <w:t xml:space="preserve">las </w:t>
      </w:r>
      <w:proofErr w:type="spellStart"/>
      <w:r w:rsidRPr="00C219C8">
        <w:rPr>
          <w:rFonts w:ascii="Arial" w:hAnsi="Arial"/>
          <w:sz w:val="22"/>
          <w:szCs w:val="22"/>
        </w:rPr>
        <w:t>instalaciones</w:t>
      </w:r>
      <w:proofErr w:type="spellEnd"/>
      <w:r w:rsidRPr="00C219C8">
        <w:rPr>
          <w:rFonts w:ascii="Arial" w:hAnsi="Arial"/>
          <w:sz w:val="22"/>
          <w:szCs w:val="22"/>
        </w:rPr>
        <w:t xml:space="preserve"> de los perros y los </w:t>
      </w:r>
      <w:proofErr w:type="spellStart"/>
      <w:r w:rsidRPr="00C219C8">
        <w:rPr>
          <w:rFonts w:ascii="Arial" w:hAnsi="Arial"/>
          <w:sz w:val="22"/>
          <w:szCs w:val="22"/>
        </w:rPr>
        <w:t>vehículos</w:t>
      </w:r>
      <w:proofErr w:type="spellEnd"/>
      <w:r w:rsidRPr="00C219C8">
        <w:rPr>
          <w:rFonts w:ascii="Arial" w:hAnsi="Arial"/>
          <w:sz w:val="22"/>
          <w:szCs w:val="22"/>
        </w:rPr>
        <w:t xml:space="preserve"> </w:t>
      </w:r>
      <w:proofErr w:type="spellStart"/>
      <w:r w:rsidRPr="00C219C8">
        <w:rPr>
          <w:rFonts w:ascii="Arial" w:hAnsi="Arial"/>
          <w:sz w:val="22"/>
          <w:szCs w:val="22"/>
        </w:rPr>
        <w:t>asignados</w:t>
      </w:r>
      <w:proofErr w:type="spellEnd"/>
      <w:r w:rsidRPr="00C219C8">
        <w:rPr>
          <w:rFonts w:ascii="Arial" w:hAnsi="Arial"/>
          <w:sz w:val="22"/>
          <w:szCs w:val="22"/>
        </w:rPr>
        <w:t xml:space="preserve"> </w:t>
      </w:r>
      <w:proofErr w:type="spellStart"/>
      <w:r w:rsidRPr="00C219C8">
        <w:rPr>
          <w:rFonts w:ascii="Arial" w:hAnsi="Arial"/>
          <w:sz w:val="22"/>
          <w:szCs w:val="22"/>
        </w:rPr>
        <w:t>en</w:t>
      </w:r>
      <w:proofErr w:type="spellEnd"/>
      <w:r w:rsidRPr="00C219C8">
        <w:rPr>
          <w:rFonts w:ascii="Arial" w:hAnsi="Arial"/>
          <w:sz w:val="22"/>
          <w:szCs w:val="22"/>
        </w:rPr>
        <w:t xml:space="preserve"> las </w:t>
      </w:r>
      <w:proofErr w:type="spellStart"/>
      <w:r w:rsidRPr="00C219C8">
        <w:rPr>
          <w:rFonts w:ascii="Arial" w:hAnsi="Arial"/>
          <w:sz w:val="22"/>
          <w:szCs w:val="22"/>
        </w:rPr>
        <w:t>mejores</w:t>
      </w:r>
      <w:proofErr w:type="spellEnd"/>
      <w:r w:rsidRPr="00C219C8">
        <w:rPr>
          <w:rFonts w:ascii="Arial" w:hAnsi="Arial"/>
          <w:sz w:val="22"/>
          <w:szCs w:val="22"/>
        </w:rPr>
        <w:t xml:space="preserve"> </w:t>
      </w:r>
      <w:proofErr w:type="spellStart"/>
      <w:r w:rsidRPr="00C219C8">
        <w:rPr>
          <w:rFonts w:ascii="Arial" w:hAnsi="Arial"/>
          <w:sz w:val="22"/>
          <w:szCs w:val="22"/>
        </w:rPr>
        <w:t>condiciones</w:t>
      </w:r>
      <w:proofErr w:type="spellEnd"/>
      <w:r w:rsidRPr="00C219C8">
        <w:rPr>
          <w:rFonts w:ascii="Arial" w:hAnsi="Arial"/>
          <w:sz w:val="22"/>
          <w:szCs w:val="22"/>
        </w:rPr>
        <w:t xml:space="preserve">. </w:t>
      </w:r>
    </w:p>
    <w:p w14:paraId="403782F4" w14:textId="77777777" w:rsidR="00740FFE" w:rsidRDefault="00740FFE" w:rsidP="00740FFE">
      <w:pPr>
        <w:pStyle w:val="Prrafodelista"/>
        <w:rPr>
          <w:rFonts w:ascii="Arial" w:hAnsi="Arial"/>
        </w:rPr>
      </w:pPr>
    </w:p>
    <w:p w14:paraId="2CA790A1" w14:textId="77777777" w:rsidR="00740FFE" w:rsidRDefault="00740FFE" w:rsidP="00740FFE">
      <w:pPr>
        <w:pStyle w:val="Standard"/>
        <w:numPr>
          <w:ilvl w:val="0"/>
          <w:numId w:val="34"/>
        </w:numPr>
        <w:suppressAutoHyphens/>
        <w:autoSpaceDN w:val="0"/>
        <w:jc w:val="both"/>
        <w:textAlignment w:val="baseline"/>
        <w:rPr>
          <w:rFonts w:ascii="Arial" w:hAnsi="Arial"/>
          <w:sz w:val="22"/>
          <w:szCs w:val="22"/>
        </w:rPr>
      </w:pPr>
      <w:proofErr w:type="spellStart"/>
      <w:r>
        <w:rPr>
          <w:rFonts w:ascii="Arial" w:hAnsi="Arial"/>
          <w:sz w:val="22"/>
          <w:szCs w:val="22"/>
        </w:rPr>
        <w:t>G</w:t>
      </w:r>
      <w:r w:rsidRPr="00C219C8">
        <w:rPr>
          <w:rFonts w:ascii="Arial" w:hAnsi="Arial"/>
          <w:sz w:val="22"/>
          <w:szCs w:val="22"/>
        </w:rPr>
        <w:t>uardar</w:t>
      </w:r>
      <w:proofErr w:type="spellEnd"/>
      <w:r w:rsidRPr="00C219C8">
        <w:rPr>
          <w:rFonts w:ascii="Arial" w:hAnsi="Arial"/>
          <w:sz w:val="22"/>
          <w:szCs w:val="22"/>
        </w:rPr>
        <w:t xml:space="preserve"> </w:t>
      </w:r>
      <w:proofErr w:type="spellStart"/>
      <w:r w:rsidRPr="00C219C8">
        <w:rPr>
          <w:rFonts w:ascii="Arial" w:hAnsi="Arial"/>
          <w:sz w:val="22"/>
          <w:szCs w:val="22"/>
        </w:rPr>
        <w:t>confidencialidad</w:t>
      </w:r>
      <w:proofErr w:type="spellEnd"/>
      <w:r w:rsidRPr="00C219C8">
        <w:rPr>
          <w:rFonts w:ascii="Arial" w:hAnsi="Arial"/>
          <w:sz w:val="22"/>
          <w:szCs w:val="22"/>
        </w:rPr>
        <w:t xml:space="preserve"> de la </w:t>
      </w:r>
      <w:proofErr w:type="spellStart"/>
      <w:r w:rsidRPr="00C219C8">
        <w:rPr>
          <w:rFonts w:ascii="Arial" w:hAnsi="Arial"/>
          <w:sz w:val="22"/>
          <w:szCs w:val="22"/>
        </w:rPr>
        <w:t>información</w:t>
      </w:r>
      <w:proofErr w:type="spellEnd"/>
      <w:r w:rsidRPr="00C219C8">
        <w:rPr>
          <w:rFonts w:ascii="Arial" w:hAnsi="Arial"/>
          <w:sz w:val="22"/>
          <w:szCs w:val="22"/>
        </w:rPr>
        <w:t xml:space="preserve"> </w:t>
      </w:r>
      <w:proofErr w:type="spellStart"/>
      <w:r w:rsidRPr="00C219C8">
        <w:rPr>
          <w:rFonts w:ascii="Arial" w:hAnsi="Arial"/>
          <w:sz w:val="22"/>
          <w:szCs w:val="22"/>
        </w:rPr>
        <w:t>recibida</w:t>
      </w:r>
      <w:proofErr w:type="spellEnd"/>
      <w:r w:rsidRPr="00C219C8">
        <w:rPr>
          <w:rFonts w:ascii="Arial" w:hAnsi="Arial"/>
          <w:sz w:val="22"/>
          <w:szCs w:val="22"/>
        </w:rPr>
        <w:t xml:space="preserve"> y </w:t>
      </w:r>
      <w:proofErr w:type="spellStart"/>
      <w:r w:rsidRPr="00C219C8">
        <w:rPr>
          <w:rFonts w:ascii="Arial" w:hAnsi="Arial"/>
          <w:sz w:val="22"/>
          <w:szCs w:val="22"/>
        </w:rPr>
        <w:t>conocida</w:t>
      </w:r>
      <w:proofErr w:type="spellEnd"/>
      <w:r w:rsidRPr="00C219C8">
        <w:rPr>
          <w:rFonts w:ascii="Arial" w:hAnsi="Arial"/>
          <w:sz w:val="22"/>
          <w:szCs w:val="22"/>
        </w:rPr>
        <w:t xml:space="preserve"> </w:t>
      </w:r>
      <w:proofErr w:type="spellStart"/>
      <w:r w:rsidRPr="00C219C8">
        <w:rPr>
          <w:rFonts w:ascii="Arial" w:hAnsi="Arial"/>
          <w:sz w:val="22"/>
          <w:szCs w:val="22"/>
        </w:rPr>
        <w:t>en</w:t>
      </w:r>
      <w:proofErr w:type="spellEnd"/>
      <w:r w:rsidRPr="00C219C8">
        <w:rPr>
          <w:rFonts w:ascii="Arial" w:hAnsi="Arial"/>
          <w:sz w:val="22"/>
          <w:szCs w:val="22"/>
        </w:rPr>
        <w:t xml:space="preserve"> </w:t>
      </w:r>
      <w:proofErr w:type="spellStart"/>
      <w:r w:rsidRPr="00C219C8">
        <w:rPr>
          <w:rFonts w:ascii="Arial" w:hAnsi="Arial"/>
          <w:sz w:val="22"/>
          <w:szCs w:val="22"/>
        </w:rPr>
        <w:t>el</w:t>
      </w:r>
      <w:proofErr w:type="spellEnd"/>
      <w:r w:rsidRPr="00C219C8">
        <w:rPr>
          <w:rFonts w:ascii="Arial" w:hAnsi="Arial"/>
          <w:sz w:val="22"/>
          <w:szCs w:val="22"/>
        </w:rPr>
        <w:t xml:space="preserve"> </w:t>
      </w:r>
      <w:proofErr w:type="spellStart"/>
      <w:r w:rsidRPr="00C219C8">
        <w:rPr>
          <w:rFonts w:ascii="Arial" w:hAnsi="Arial"/>
          <w:sz w:val="22"/>
          <w:szCs w:val="22"/>
        </w:rPr>
        <w:t>desarrollo</w:t>
      </w:r>
      <w:proofErr w:type="spellEnd"/>
      <w:r w:rsidRPr="00C219C8">
        <w:rPr>
          <w:rFonts w:ascii="Arial" w:hAnsi="Arial"/>
          <w:sz w:val="22"/>
          <w:szCs w:val="22"/>
        </w:rPr>
        <w:t xml:space="preserve"> de </w:t>
      </w:r>
      <w:proofErr w:type="spellStart"/>
      <w:r w:rsidRPr="00C219C8">
        <w:rPr>
          <w:rFonts w:ascii="Arial" w:hAnsi="Arial"/>
          <w:sz w:val="22"/>
          <w:szCs w:val="22"/>
        </w:rPr>
        <w:t>su</w:t>
      </w:r>
      <w:proofErr w:type="spellEnd"/>
      <w:r w:rsidRPr="00C219C8">
        <w:rPr>
          <w:rFonts w:ascii="Arial" w:hAnsi="Arial"/>
          <w:sz w:val="22"/>
          <w:szCs w:val="22"/>
        </w:rPr>
        <w:t xml:space="preserve"> </w:t>
      </w:r>
      <w:proofErr w:type="spellStart"/>
      <w:r w:rsidRPr="00C219C8">
        <w:rPr>
          <w:rFonts w:ascii="Arial" w:hAnsi="Arial"/>
          <w:sz w:val="22"/>
          <w:szCs w:val="22"/>
        </w:rPr>
        <w:t>trabajo</w:t>
      </w:r>
      <w:proofErr w:type="spellEnd"/>
      <w:r w:rsidRPr="00C219C8">
        <w:rPr>
          <w:rFonts w:ascii="Arial" w:hAnsi="Arial"/>
          <w:sz w:val="22"/>
          <w:szCs w:val="22"/>
        </w:rPr>
        <w:t>.</w:t>
      </w:r>
    </w:p>
    <w:p w14:paraId="33642DA2" w14:textId="77777777" w:rsidR="00740FFE" w:rsidRDefault="00740FFE" w:rsidP="00740FFE">
      <w:pPr>
        <w:pStyle w:val="Standard"/>
        <w:jc w:val="both"/>
        <w:rPr>
          <w:rFonts w:ascii="Arial" w:hAnsi="Arial"/>
          <w:sz w:val="22"/>
          <w:szCs w:val="22"/>
        </w:rPr>
      </w:pPr>
    </w:p>
    <w:p w14:paraId="25375BB9" w14:textId="77777777" w:rsidR="00740FFE" w:rsidRDefault="00740FFE" w:rsidP="00740FFE">
      <w:pPr>
        <w:pStyle w:val="Standard"/>
        <w:jc w:val="both"/>
        <w:rPr>
          <w:rFonts w:ascii="Arial" w:hAnsi="Arial"/>
          <w:sz w:val="22"/>
          <w:szCs w:val="22"/>
        </w:rPr>
      </w:pPr>
      <w:r>
        <w:rPr>
          <w:rFonts w:ascii="Arial" w:hAnsi="Arial"/>
          <w:sz w:val="22"/>
          <w:szCs w:val="22"/>
        </w:rPr>
        <w:t xml:space="preserve">2.- Son </w:t>
      </w:r>
      <w:proofErr w:type="spellStart"/>
      <w:r>
        <w:rPr>
          <w:rFonts w:ascii="Arial" w:hAnsi="Arial"/>
          <w:sz w:val="22"/>
          <w:szCs w:val="22"/>
        </w:rPr>
        <w:t>deberes</w:t>
      </w:r>
      <w:proofErr w:type="spellEnd"/>
      <w:r>
        <w:rPr>
          <w:rFonts w:ascii="Arial" w:hAnsi="Arial"/>
          <w:sz w:val="22"/>
          <w:szCs w:val="22"/>
        </w:rPr>
        <w:t xml:space="preserve"> del animal, </w:t>
      </w:r>
      <w:proofErr w:type="spellStart"/>
      <w:r>
        <w:rPr>
          <w:rFonts w:ascii="Arial" w:hAnsi="Arial"/>
          <w:sz w:val="22"/>
          <w:szCs w:val="22"/>
        </w:rPr>
        <w:t>que</w:t>
      </w:r>
      <w:proofErr w:type="spellEnd"/>
      <w:r>
        <w:rPr>
          <w:rFonts w:ascii="Arial" w:hAnsi="Arial"/>
          <w:sz w:val="22"/>
          <w:szCs w:val="22"/>
        </w:rPr>
        <w:t xml:space="preserve"> </w:t>
      </w:r>
      <w:proofErr w:type="spellStart"/>
      <w:r>
        <w:rPr>
          <w:rFonts w:ascii="Arial" w:hAnsi="Arial"/>
          <w:sz w:val="22"/>
          <w:szCs w:val="22"/>
        </w:rPr>
        <w:t>deberán</w:t>
      </w:r>
      <w:proofErr w:type="spellEnd"/>
      <w:r>
        <w:rPr>
          <w:rFonts w:ascii="Arial" w:hAnsi="Arial"/>
          <w:sz w:val="22"/>
          <w:szCs w:val="22"/>
        </w:rPr>
        <w:t xml:space="preserve"> ser </w:t>
      </w:r>
      <w:proofErr w:type="spellStart"/>
      <w:r>
        <w:rPr>
          <w:rFonts w:ascii="Arial" w:hAnsi="Arial"/>
          <w:sz w:val="22"/>
          <w:szCs w:val="22"/>
        </w:rPr>
        <w:t>cumplidos</w:t>
      </w:r>
      <w:proofErr w:type="spellEnd"/>
      <w:r>
        <w:rPr>
          <w:rFonts w:ascii="Arial" w:hAnsi="Arial"/>
          <w:sz w:val="22"/>
          <w:szCs w:val="22"/>
        </w:rPr>
        <w:t xml:space="preserve"> con la </w:t>
      </w:r>
      <w:proofErr w:type="spellStart"/>
      <w:r>
        <w:rPr>
          <w:rFonts w:ascii="Arial" w:hAnsi="Arial"/>
          <w:sz w:val="22"/>
          <w:szCs w:val="22"/>
        </w:rPr>
        <w:t>asistencia</w:t>
      </w:r>
      <w:proofErr w:type="spellEnd"/>
      <w:r>
        <w:rPr>
          <w:rFonts w:ascii="Arial" w:hAnsi="Arial"/>
          <w:sz w:val="22"/>
          <w:szCs w:val="22"/>
        </w:rPr>
        <w:t xml:space="preserve"> del </w:t>
      </w:r>
      <w:proofErr w:type="spellStart"/>
      <w:r>
        <w:rPr>
          <w:rFonts w:ascii="Arial" w:hAnsi="Arial"/>
          <w:sz w:val="22"/>
          <w:szCs w:val="22"/>
        </w:rPr>
        <w:t>guía</w:t>
      </w:r>
      <w:proofErr w:type="spellEnd"/>
      <w:r>
        <w:rPr>
          <w:rFonts w:ascii="Arial" w:hAnsi="Arial"/>
          <w:sz w:val="22"/>
          <w:szCs w:val="22"/>
        </w:rPr>
        <w:t xml:space="preserve"> </w:t>
      </w:r>
      <w:proofErr w:type="spellStart"/>
      <w:r>
        <w:rPr>
          <w:rFonts w:ascii="Arial" w:hAnsi="Arial"/>
          <w:sz w:val="22"/>
          <w:szCs w:val="22"/>
        </w:rPr>
        <w:t>canino</w:t>
      </w:r>
      <w:proofErr w:type="spellEnd"/>
      <w:r>
        <w:rPr>
          <w:rFonts w:ascii="Arial" w:hAnsi="Arial"/>
          <w:sz w:val="22"/>
          <w:szCs w:val="22"/>
        </w:rPr>
        <w:t xml:space="preserve">, los </w:t>
      </w:r>
      <w:proofErr w:type="spellStart"/>
      <w:r>
        <w:rPr>
          <w:rFonts w:ascii="Arial" w:hAnsi="Arial"/>
          <w:sz w:val="22"/>
          <w:szCs w:val="22"/>
        </w:rPr>
        <w:t>siguientes</w:t>
      </w:r>
      <w:proofErr w:type="spellEnd"/>
      <w:r>
        <w:rPr>
          <w:rFonts w:ascii="Arial" w:hAnsi="Arial"/>
          <w:sz w:val="22"/>
          <w:szCs w:val="22"/>
        </w:rPr>
        <w:t>:</w:t>
      </w:r>
    </w:p>
    <w:p w14:paraId="57C680B4" w14:textId="77777777" w:rsidR="00740FFE" w:rsidRDefault="00740FFE" w:rsidP="00740FFE">
      <w:pPr>
        <w:pStyle w:val="Standard"/>
        <w:jc w:val="both"/>
        <w:rPr>
          <w:rFonts w:ascii="Arial" w:hAnsi="Arial"/>
          <w:sz w:val="22"/>
          <w:szCs w:val="22"/>
        </w:rPr>
      </w:pPr>
    </w:p>
    <w:p w14:paraId="75445194" w14:textId="77777777" w:rsidR="00740FFE" w:rsidRDefault="00740FFE" w:rsidP="00740FFE">
      <w:pPr>
        <w:pStyle w:val="Standard"/>
        <w:numPr>
          <w:ilvl w:val="0"/>
          <w:numId w:val="35"/>
        </w:numPr>
        <w:suppressAutoHyphens/>
        <w:autoSpaceDN w:val="0"/>
        <w:jc w:val="both"/>
        <w:textAlignment w:val="baseline"/>
        <w:rPr>
          <w:rFonts w:ascii="Arial" w:hAnsi="Arial"/>
          <w:sz w:val="22"/>
          <w:szCs w:val="22"/>
        </w:rPr>
      </w:pPr>
      <w:proofErr w:type="spellStart"/>
      <w:r>
        <w:rPr>
          <w:rFonts w:ascii="Arial" w:hAnsi="Arial"/>
          <w:sz w:val="22"/>
          <w:szCs w:val="22"/>
        </w:rPr>
        <w:t>Adiestramiento</w:t>
      </w:r>
      <w:proofErr w:type="spellEnd"/>
      <w:r>
        <w:rPr>
          <w:rFonts w:ascii="Arial" w:hAnsi="Arial"/>
          <w:sz w:val="22"/>
          <w:szCs w:val="22"/>
        </w:rPr>
        <w:t xml:space="preserve"> y </w:t>
      </w:r>
      <w:proofErr w:type="spellStart"/>
      <w:r>
        <w:rPr>
          <w:rFonts w:ascii="Arial" w:hAnsi="Arial"/>
          <w:sz w:val="22"/>
          <w:szCs w:val="22"/>
        </w:rPr>
        <w:t>formación</w:t>
      </w:r>
      <w:proofErr w:type="spellEnd"/>
      <w:r>
        <w:rPr>
          <w:rFonts w:ascii="Arial" w:hAnsi="Arial"/>
          <w:sz w:val="22"/>
          <w:szCs w:val="22"/>
        </w:rPr>
        <w:t xml:space="preserve"> </w:t>
      </w:r>
      <w:proofErr w:type="spellStart"/>
      <w:r>
        <w:rPr>
          <w:rFonts w:ascii="Arial" w:hAnsi="Arial"/>
          <w:sz w:val="22"/>
          <w:szCs w:val="22"/>
        </w:rPr>
        <w:t>permanente</w:t>
      </w:r>
      <w:proofErr w:type="spellEnd"/>
      <w:r>
        <w:rPr>
          <w:rFonts w:ascii="Arial" w:hAnsi="Arial"/>
          <w:sz w:val="22"/>
          <w:szCs w:val="22"/>
        </w:rPr>
        <w:t>.</w:t>
      </w:r>
    </w:p>
    <w:p w14:paraId="58FA92F3" w14:textId="77777777" w:rsidR="00740FFE" w:rsidRDefault="00740FFE" w:rsidP="00740FFE">
      <w:pPr>
        <w:pStyle w:val="Standard"/>
        <w:ind w:left="720"/>
        <w:jc w:val="both"/>
        <w:rPr>
          <w:rFonts w:ascii="Arial" w:hAnsi="Arial"/>
          <w:sz w:val="22"/>
          <w:szCs w:val="22"/>
        </w:rPr>
      </w:pPr>
    </w:p>
    <w:p w14:paraId="1FE45B9B" w14:textId="77777777" w:rsidR="00740FFE" w:rsidRPr="00E22C4D" w:rsidRDefault="00740FFE" w:rsidP="00740FFE">
      <w:pPr>
        <w:pStyle w:val="Standard"/>
        <w:jc w:val="both"/>
        <w:rPr>
          <w:rFonts w:ascii="Arial" w:hAnsi="Arial"/>
          <w:color w:val="FF0000"/>
          <w:sz w:val="22"/>
          <w:szCs w:val="22"/>
        </w:rPr>
      </w:pPr>
      <w:r w:rsidRPr="00AD738F">
        <w:rPr>
          <w:rFonts w:ascii="Arial" w:hAnsi="Arial"/>
          <w:sz w:val="22"/>
          <w:szCs w:val="22"/>
        </w:rPr>
        <w:t xml:space="preserve">A </w:t>
      </w:r>
      <w:proofErr w:type="spellStart"/>
      <w:r w:rsidRPr="00AD738F">
        <w:rPr>
          <w:rFonts w:ascii="Arial" w:hAnsi="Arial"/>
          <w:sz w:val="22"/>
          <w:szCs w:val="22"/>
        </w:rPr>
        <w:t>tal</w:t>
      </w:r>
      <w:proofErr w:type="spellEnd"/>
      <w:r w:rsidRPr="00AD738F">
        <w:rPr>
          <w:rFonts w:ascii="Arial" w:hAnsi="Arial"/>
          <w:sz w:val="22"/>
          <w:szCs w:val="22"/>
        </w:rPr>
        <w:t xml:space="preserve"> fin, para </w:t>
      </w:r>
      <w:proofErr w:type="spellStart"/>
      <w:r w:rsidRPr="00AD738F">
        <w:rPr>
          <w:rFonts w:ascii="Arial" w:hAnsi="Arial"/>
          <w:sz w:val="22"/>
          <w:szCs w:val="22"/>
        </w:rPr>
        <w:t>el</w:t>
      </w:r>
      <w:proofErr w:type="spellEnd"/>
      <w:r w:rsidRPr="00AD738F">
        <w:rPr>
          <w:rFonts w:ascii="Arial" w:hAnsi="Arial"/>
          <w:sz w:val="22"/>
          <w:szCs w:val="22"/>
        </w:rPr>
        <w:t xml:space="preserve"> </w:t>
      </w:r>
      <w:proofErr w:type="spellStart"/>
      <w:r w:rsidRPr="00AD738F">
        <w:rPr>
          <w:rFonts w:ascii="Arial" w:hAnsi="Arial"/>
          <w:sz w:val="22"/>
          <w:szCs w:val="22"/>
        </w:rPr>
        <w:t>entrenamiento</w:t>
      </w:r>
      <w:proofErr w:type="spellEnd"/>
      <w:r w:rsidRPr="00AD738F">
        <w:rPr>
          <w:rFonts w:ascii="Arial" w:hAnsi="Arial"/>
          <w:sz w:val="22"/>
          <w:szCs w:val="22"/>
        </w:rPr>
        <w:t xml:space="preserve"> del can con </w:t>
      </w:r>
      <w:proofErr w:type="spellStart"/>
      <w:r w:rsidRPr="00AD738F">
        <w:rPr>
          <w:rFonts w:ascii="Arial" w:hAnsi="Arial"/>
          <w:sz w:val="22"/>
          <w:szCs w:val="22"/>
        </w:rPr>
        <w:t>estupefacientes</w:t>
      </w:r>
      <w:proofErr w:type="spellEnd"/>
      <w:r w:rsidRPr="00AD738F">
        <w:rPr>
          <w:rFonts w:ascii="Arial" w:hAnsi="Arial"/>
          <w:sz w:val="22"/>
          <w:szCs w:val="22"/>
        </w:rPr>
        <w:t xml:space="preserve">, los </w:t>
      </w:r>
      <w:proofErr w:type="spellStart"/>
      <w:r w:rsidRPr="00AD738F">
        <w:rPr>
          <w:rFonts w:ascii="Arial" w:hAnsi="Arial"/>
          <w:sz w:val="22"/>
          <w:szCs w:val="22"/>
        </w:rPr>
        <w:t>mismos</w:t>
      </w:r>
      <w:proofErr w:type="spellEnd"/>
      <w:r w:rsidRPr="00AD738F">
        <w:rPr>
          <w:rFonts w:ascii="Arial" w:hAnsi="Arial"/>
          <w:sz w:val="22"/>
          <w:szCs w:val="22"/>
        </w:rPr>
        <w:t xml:space="preserve"> </w:t>
      </w:r>
      <w:proofErr w:type="spellStart"/>
      <w:r w:rsidRPr="00AD738F">
        <w:rPr>
          <w:rFonts w:ascii="Arial" w:hAnsi="Arial"/>
          <w:sz w:val="22"/>
          <w:szCs w:val="22"/>
        </w:rPr>
        <w:t>deberán</w:t>
      </w:r>
      <w:proofErr w:type="spellEnd"/>
      <w:r w:rsidRPr="00AD738F">
        <w:rPr>
          <w:rFonts w:ascii="Arial" w:hAnsi="Arial"/>
          <w:sz w:val="22"/>
          <w:szCs w:val="22"/>
        </w:rPr>
        <w:t xml:space="preserve"> </w:t>
      </w:r>
      <w:proofErr w:type="spellStart"/>
      <w:r w:rsidRPr="00AD738F">
        <w:rPr>
          <w:rFonts w:ascii="Arial" w:hAnsi="Arial"/>
          <w:sz w:val="22"/>
          <w:szCs w:val="22"/>
        </w:rPr>
        <w:t>contar</w:t>
      </w:r>
      <w:proofErr w:type="spellEnd"/>
      <w:r w:rsidRPr="00AD738F">
        <w:rPr>
          <w:rFonts w:ascii="Arial" w:hAnsi="Arial"/>
          <w:sz w:val="22"/>
          <w:szCs w:val="22"/>
        </w:rPr>
        <w:t xml:space="preserve"> con </w:t>
      </w:r>
      <w:proofErr w:type="spellStart"/>
      <w:r w:rsidRPr="00AD738F">
        <w:rPr>
          <w:rFonts w:ascii="Arial" w:hAnsi="Arial"/>
          <w:sz w:val="22"/>
          <w:szCs w:val="22"/>
        </w:rPr>
        <w:t>autorización</w:t>
      </w:r>
      <w:proofErr w:type="spellEnd"/>
      <w:r w:rsidRPr="00AD738F">
        <w:rPr>
          <w:rFonts w:ascii="Arial" w:hAnsi="Arial"/>
          <w:sz w:val="22"/>
          <w:szCs w:val="22"/>
        </w:rPr>
        <w:t xml:space="preserve"> judicial.</w:t>
      </w:r>
      <w:r>
        <w:rPr>
          <w:rFonts w:ascii="Arial" w:hAnsi="Arial"/>
          <w:sz w:val="22"/>
          <w:szCs w:val="22"/>
        </w:rPr>
        <w:t xml:space="preserve"> </w:t>
      </w:r>
      <w:r w:rsidRPr="00AD738F">
        <w:rPr>
          <w:rFonts w:ascii="Arial" w:hAnsi="Arial"/>
          <w:sz w:val="22"/>
          <w:szCs w:val="22"/>
        </w:rPr>
        <w:t xml:space="preserve"> Las </w:t>
      </w:r>
      <w:proofErr w:type="spellStart"/>
      <w:r w:rsidRPr="00AD738F">
        <w:rPr>
          <w:rFonts w:ascii="Arial" w:hAnsi="Arial"/>
          <w:sz w:val="22"/>
          <w:szCs w:val="22"/>
        </w:rPr>
        <w:t>sustancias</w:t>
      </w:r>
      <w:proofErr w:type="spellEnd"/>
      <w:r w:rsidRPr="00AD738F">
        <w:rPr>
          <w:rFonts w:ascii="Arial" w:hAnsi="Arial"/>
          <w:sz w:val="22"/>
          <w:szCs w:val="22"/>
        </w:rPr>
        <w:t xml:space="preserve"> </w:t>
      </w:r>
      <w:proofErr w:type="spellStart"/>
      <w:r w:rsidRPr="00AD738F">
        <w:rPr>
          <w:rFonts w:ascii="Arial" w:hAnsi="Arial"/>
          <w:sz w:val="22"/>
          <w:szCs w:val="22"/>
        </w:rPr>
        <w:t>utilizadas</w:t>
      </w:r>
      <w:proofErr w:type="spellEnd"/>
      <w:r w:rsidRPr="00AD738F">
        <w:rPr>
          <w:rFonts w:ascii="Arial" w:hAnsi="Arial"/>
          <w:sz w:val="22"/>
          <w:szCs w:val="22"/>
        </w:rPr>
        <w:t xml:space="preserve"> </w:t>
      </w:r>
      <w:proofErr w:type="spellStart"/>
      <w:r w:rsidRPr="00AD738F">
        <w:rPr>
          <w:rFonts w:ascii="Arial" w:hAnsi="Arial"/>
          <w:sz w:val="22"/>
          <w:szCs w:val="22"/>
        </w:rPr>
        <w:t>debe</w:t>
      </w:r>
      <w:r>
        <w:rPr>
          <w:rFonts w:ascii="Arial" w:hAnsi="Arial"/>
          <w:sz w:val="22"/>
          <w:szCs w:val="22"/>
        </w:rPr>
        <w:t>rán</w:t>
      </w:r>
      <w:proofErr w:type="spellEnd"/>
      <w:r w:rsidRPr="00AD738F">
        <w:rPr>
          <w:rFonts w:ascii="Arial" w:hAnsi="Arial"/>
          <w:sz w:val="22"/>
          <w:szCs w:val="22"/>
        </w:rPr>
        <w:t xml:space="preserve"> </w:t>
      </w:r>
      <w:proofErr w:type="spellStart"/>
      <w:r w:rsidRPr="00AD738F">
        <w:rPr>
          <w:rFonts w:ascii="Arial" w:hAnsi="Arial"/>
          <w:sz w:val="22"/>
          <w:szCs w:val="22"/>
        </w:rPr>
        <w:t>estar</w:t>
      </w:r>
      <w:proofErr w:type="spellEnd"/>
      <w:r w:rsidRPr="00AD738F">
        <w:rPr>
          <w:rFonts w:ascii="Arial" w:hAnsi="Arial"/>
          <w:sz w:val="22"/>
          <w:szCs w:val="22"/>
        </w:rPr>
        <w:t xml:space="preserve"> </w:t>
      </w:r>
      <w:proofErr w:type="spellStart"/>
      <w:r w:rsidRPr="00AD738F">
        <w:rPr>
          <w:rFonts w:ascii="Arial" w:hAnsi="Arial"/>
          <w:sz w:val="22"/>
          <w:szCs w:val="22"/>
        </w:rPr>
        <w:t>controladas</w:t>
      </w:r>
      <w:proofErr w:type="spellEnd"/>
      <w:r w:rsidRPr="00AD738F">
        <w:rPr>
          <w:rFonts w:ascii="Arial" w:hAnsi="Arial"/>
          <w:sz w:val="22"/>
          <w:szCs w:val="22"/>
        </w:rPr>
        <w:t xml:space="preserve"> y </w:t>
      </w:r>
      <w:proofErr w:type="spellStart"/>
      <w:r>
        <w:rPr>
          <w:rFonts w:ascii="Arial" w:hAnsi="Arial"/>
          <w:sz w:val="22"/>
          <w:szCs w:val="22"/>
        </w:rPr>
        <w:t>su</w:t>
      </w:r>
      <w:proofErr w:type="spellEnd"/>
      <w:r w:rsidRPr="00AD738F">
        <w:rPr>
          <w:rFonts w:ascii="Arial" w:hAnsi="Arial"/>
          <w:sz w:val="22"/>
          <w:szCs w:val="22"/>
        </w:rPr>
        <w:t xml:space="preserve"> </w:t>
      </w:r>
      <w:proofErr w:type="spellStart"/>
      <w:r w:rsidRPr="00AD738F">
        <w:rPr>
          <w:rFonts w:ascii="Arial" w:hAnsi="Arial"/>
          <w:sz w:val="22"/>
          <w:szCs w:val="22"/>
        </w:rPr>
        <w:t>entrega</w:t>
      </w:r>
      <w:proofErr w:type="spellEnd"/>
      <w:r w:rsidRPr="00AD738F">
        <w:rPr>
          <w:rFonts w:ascii="Arial" w:hAnsi="Arial"/>
          <w:sz w:val="22"/>
          <w:szCs w:val="22"/>
        </w:rPr>
        <w:t xml:space="preserve"> se </w:t>
      </w:r>
      <w:proofErr w:type="spellStart"/>
      <w:r w:rsidRPr="00AD738F">
        <w:rPr>
          <w:rFonts w:ascii="Arial" w:hAnsi="Arial"/>
          <w:sz w:val="22"/>
          <w:szCs w:val="22"/>
        </w:rPr>
        <w:t>realiza</w:t>
      </w:r>
      <w:r>
        <w:rPr>
          <w:rFonts w:ascii="Arial" w:hAnsi="Arial"/>
          <w:sz w:val="22"/>
          <w:szCs w:val="22"/>
        </w:rPr>
        <w:t>rá</w:t>
      </w:r>
      <w:proofErr w:type="spellEnd"/>
      <w:r w:rsidRPr="00AD738F">
        <w:rPr>
          <w:rFonts w:ascii="Arial" w:hAnsi="Arial"/>
          <w:sz w:val="22"/>
          <w:szCs w:val="22"/>
        </w:rPr>
        <w:t xml:space="preserve"> </w:t>
      </w:r>
      <w:proofErr w:type="spellStart"/>
      <w:r w:rsidRPr="00AD738F">
        <w:rPr>
          <w:rFonts w:ascii="Arial" w:hAnsi="Arial"/>
          <w:sz w:val="22"/>
          <w:szCs w:val="22"/>
        </w:rPr>
        <w:t>por</w:t>
      </w:r>
      <w:proofErr w:type="spellEnd"/>
      <w:r w:rsidRPr="00AD738F">
        <w:rPr>
          <w:rFonts w:ascii="Arial" w:hAnsi="Arial"/>
          <w:sz w:val="22"/>
          <w:szCs w:val="22"/>
        </w:rPr>
        <w:t xml:space="preserve"> </w:t>
      </w:r>
      <w:proofErr w:type="spellStart"/>
      <w:r w:rsidRPr="00AD738F">
        <w:rPr>
          <w:rFonts w:ascii="Arial" w:hAnsi="Arial"/>
          <w:sz w:val="22"/>
          <w:szCs w:val="22"/>
        </w:rPr>
        <w:t>el</w:t>
      </w:r>
      <w:proofErr w:type="spellEnd"/>
      <w:r w:rsidRPr="00AD738F">
        <w:rPr>
          <w:rFonts w:ascii="Arial" w:hAnsi="Arial"/>
          <w:sz w:val="22"/>
          <w:szCs w:val="22"/>
        </w:rPr>
        <w:t xml:space="preserve"> </w:t>
      </w:r>
      <w:proofErr w:type="spellStart"/>
      <w:r w:rsidRPr="00AD738F">
        <w:rPr>
          <w:rFonts w:ascii="Arial" w:hAnsi="Arial"/>
          <w:sz w:val="22"/>
          <w:szCs w:val="22"/>
        </w:rPr>
        <w:t>departamento</w:t>
      </w:r>
      <w:proofErr w:type="spellEnd"/>
      <w:r w:rsidRPr="00AD738F">
        <w:rPr>
          <w:rFonts w:ascii="Arial" w:hAnsi="Arial"/>
          <w:sz w:val="22"/>
          <w:szCs w:val="22"/>
        </w:rPr>
        <w:t xml:space="preserve"> de </w:t>
      </w:r>
      <w:proofErr w:type="spellStart"/>
      <w:r w:rsidRPr="00AD738F">
        <w:rPr>
          <w:rFonts w:ascii="Arial" w:hAnsi="Arial"/>
          <w:sz w:val="22"/>
          <w:szCs w:val="22"/>
        </w:rPr>
        <w:t>farmacia</w:t>
      </w:r>
      <w:proofErr w:type="spellEnd"/>
      <w:r w:rsidRPr="00AD738F">
        <w:rPr>
          <w:rFonts w:ascii="Arial" w:hAnsi="Arial"/>
          <w:sz w:val="22"/>
          <w:szCs w:val="22"/>
        </w:rPr>
        <w:t xml:space="preserve"> de la </w:t>
      </w:r>
      <w:proofErr w:type="spellStart"/>
      <w:r w:rsidRPr="00AD738F">
        <w:rPr>
          <w:rFonts w:ascii="Arial" w:hAnsi="Arial"/>
          <w:sz w:val="22"/>
          <w:szCs w:val="22"/>
        </w:rPr>
        <w:t>Subdelegación</w:t>
      </w:r>
      <w:proofErr w:type="spellEnd"/>
      <w:r w:rsidRPr="00AD738F">
        <w:rPr>
          <w:rFonts w:ascii="Arial" w:hAnsi="Arial"/>
          <w:sz w:val="22"/>
          <w:szCs w:val="22"/>
        </w:rPr>
        <w:t xml:space="preserve"> del </w:t>
      </w:r>
      <w:proofErr w:type="spellStart"/>
      <w:r w:rsidRPr="00AD738F">
        <w:rPr>
          <w:rFonts w:ascii="Arial" w:hAnsi="Arial"/>
          <w:sz w:val="22"/>
          <w:szCs w:val="22"/>
        </w:rPr>
        <w:t>Gobierno</w:t>
      </w:r>
      <w:proofErr w:type="spellEnd"/>
      <w:r w:rsidRPr="00AD738F">
        <w:rPr>
          <w:rFonts w:ascii="Arial" w:hAnsi="Arial"/>
          <w:sz w:val="22"/>
          <w:szCs w:val="22"/>
        </w:rPr>
        <w:t xml:space="preserve">, </w:t>
      </w:r>
      <w:proofErr w:type="spellStart"/>
      <w:r w:rsidRPr="00AD738F">
        <w:rPr>
          <w:rFonts w:ascii="Arial" w:hAnsi="Arial"/>
          <w:sz w:val="22"/>
          <w:szCs w:val="22"/>
        </w:rPr>
        <w:t>cumpliendo</w:t>
      </w:r>
      <w:proofErr w:type="spellEnd"/>
      <w:r w:rsidRPr="00AD738F">
        <w:rPr>
          <w:rFonts w:ascii="Arial" w:hAnsi="Arial"/>
          <w:sz w:val="22"/>
          <w:szCs w:val="22"/>
        </w:rPr>
        <w:t xml:space="preserve"> </w:t>
      </w:r>
      <w:proofErr w:type="spellStart"/>
      <w:r w:rsidRPr="00AD738F">
        <w:rPr>
          <w:rFonts w:ascii="Arial" w:hAnsi="Arial"/>
          <w:sz w:val="22"/>
          <w:szCs w:val="22"/>
        </w:rPr>
        <w:t>todas</w:t>
      </w:r>
      <w:proofErr w:type="spellEnd"/>
      <w:r w:rsidRPr="00AD738F">
        <w:rPr>
          <w:rFonts w:ascii="Arial" w:hAnsi="Arial"/>
          <w:sz w:val="22"/>
          <w:szCs w:val="22"/>
        </w:rPr>
        <w:t xml:space="preserve"> las </w:t>
      </w:r>
      <w:proofErr w:type="spellStart"/>
      <w:r w:rsidRPr="00AD738F">
        <w:rPr>
          <w:rFonts w:ascii="Arial" w:hAnsi="Arial"/>
          <w:sz w:val="22"/>
          <w:szCs w:val="22"/>
        </w:rPr>
        <w:t>formalidades</w:t>
      </w:r>
      <w:proofErr w:type="spellEnd"/>
      <w:r w:rsidRPr="00AD738F">
        <w:rPr>
          <w:rFonts w:ascii="Arial" w:hAnsi="Arial"/>
          <w:sz w:val="22"/>
          <w:szCs w:val="22"/>
        </w:rPr>
        <w:t xml:space="preserve"> </w:t>
      </w:r>
      <w:proofErr w:type="spellStart"/>
      <w:r w:rsidRPr="00AD738F">
        <w:rPr>
          <w:rFonts w:ascii="Arial" w:hAnsi="Arial"/>
          <w:sz w:val="22"/>
          <w:szCs w:val="22"/>
        </w:rPr>
        <w:t>legales</w:t>
      </w:r>
      <w:proofErr w:type="spellEnd"/>
      <w:r w:rsidRPr="00AD738F">
        <w:rPr>
          <w:rFonts w:ascii="Arial" w:hAnsi="Arial"/>
          <w:sz w:val="22"/>
          <w:szCs w:val="22"/>
        </w:rPr>
        <w:t xml:space="preserve">. </w:t>
      </w:r>
    </w:p>
    <w:p w14:paraId="169B0F4B" w14:textId="77777777" w:rsidR="00740FFE" w:rsidRDefault="00740FFE" w:rsidP="00740FFE">
      <w:pPr>
        <w:pStyle w:val="Standard"/>
        <w:jc w:val="both"/>
        <w:rPr>
          <w:rFonts w:ascii="Arial" w:hAnsi="Arial"/>
          <w:sz w:val="22"/>
          <w:szCs w:val="22"/>
        </w:rPr>
      </w:pPr>
    </w:p>
    <w:p w14:paraId="55A67CBF" w14:textId="77777777" w:rsidR="00740FFE" w:rsidRPr="00BC5FFA" w:rsidRDefault="00740FFE" w:rsidP="00740FFE">
      <w:pPr>
        <w:pStyle w:val="Standard"/>
        <w:jc w:val="both"/>
        <w:rPr>
          <w:rFonts w:ascii="Arial" w:hAnsi="Arial"/>
          <w:sz w:val="22"/>
          <w:szCs w:val="22"/>
        </w:rPr>
      </w:pPr>
      <w:proofErr w:type="spellStart"/>
      <w:r w:rsidRPr="00BC5FFA">
        <w:rPr>
          <w:rFonts w:ascii="Arial" w:hAnsi="Arial"/>
          <w:sz w:val="22"/>
          <w:szCs w:val="22"/>
        </w:rPr>
        <w:t>Asimismo</w:t>
      </w:r>
      <w:proofErr w:type="spellEnd"/>
      <w:r w:rsidRPr="00BC5FFA">
        <w:rPr>
          <w:rFonts w:ascii="Arial" w:hAnsi="Arial"/>
          <w:sz w:val="22"/>
          <w:szCs w:val="22"/>
        </w:rPr>
        <w:t xml:space="preserve">, </w:t>
      </w:r>
      <w:proofErr w:type="spellStart"/>
      <w:r w:rsidRPr="00BC5FFA">
        <w:rPr>
          <w:rFonts w:ascii="Arial" w:hAnsi="Arial"/>
          <w:sz w:val="22"/>
          <w:szCs w:val="22"/>
        </w:rPr>
        <w:t>deberán</w:t>
      </w:r>
      <w:proofErr w:type="spellEnd"/>
      <w:r w:rsidRPr="00BC5FFA">
        <w:rPr>
          <w:rFonts w:ascii="Arial" w:hAnsi="Arial"/>
          <w:sz w:val="22"/>
          <w:szCs w:val="22"/>
        </w:rPr>
        <w:t xml:space="preserve"> </w:t>
      </w:r>
      <w:proofErr w:type="spellStart"/>
      <w:r w:rsidRPr="00BC5FFA">
        <w:rPr>
          <w:rFonts w:ascii="Arial" w:hAnsi="Arial"/>
          <w:sz w:val="22"/>
          <w:szCs w:val="22"/>
        </w:rPr>
        <w:t>asistir</w:t>
      </w:r>
      <w:proofErr w:type="spellEnd"/>
      <w:r w:rsidRPr="00BC5FFA">
        <w:rPr>
          <w:rFonts w:ascii="Arial" w:hAnsi="Arial"/>
          <w:sz w:val="22"/>
          <w:szCs w:val="22"/>
        </w:rPr>
        <w:t xml:space="preserve"> a </w:t>
      </w:r>
      <w:r w:rsidRPr="00956D79">
        <w:rPr>
          <w:rFonts w:ascii="Arial" w:hAnsi="Arial"/>
          <w:sz w:val="22"/>
          <w:szCs w:val="22"/>
        </w:rPr>
        <w:t xml:space="preserve">los </w:t>
      </w:r>
      <w:proofErr w:type="spellStart"/>
      <w:r w:rsidRPr="00956D79">
        <w:rPr>
          <w:rFonts w:ascii="Arial" w:hAnsi="Arial"/>
          <w:sz w:val="22"/>
          <w:szCs w:val="22"/>
        </w:rPr>
        <w:t>cursos</w:t>
      </w:r>
      <w:proofErr w:type="spellEnd"/>
      <w:r w:rsidRPr="00956D79">
        <w:rPr>
          <w:rFonts w:ascii="Arial" w:hAnsi="Arial"/>
          <w:sz w:val="22"/>
          <w:szCs w:val="22"/>
        </w:rPr>
        <w:t xml:space="preserve"> </w:t>
      </w:r>
      <w:r w:rsidRPr="00BC5FFA">
        <w:rPr>
          <w:rFonts w:ascii="Arial" w:hAnsi="Arial"/>
          <w:sz w:val="22"/>
          <w:szCs w:val="22"/>
        </w:rPr>
        <w:t xml:space="preserve">de </w:t>
      </w:r>
      <w:proofErr w:type="spellStart"/>
      <w:r w:rsidRPr="00BC5FFA">
        <w:rPr>
          <w:rFonts w:ascii="Arial" w:hAnsi="Arial"/>
          <w:sz w:val="22"/>
          <w:szCs w:val="22"/>
        </w:rPr>
        <w:t>reciclaje</w:t>
      </w:r>
      <w:proofErr w:type="spellEnd"/>
      <w:r w:rsidRPr="00BC5FFA">
        <w:rPr>
          <w:rFonts w:ascii="Arial" w:hAnsi="Arial"/>
          <w:sz w:val="22"/>
          <w:szCs w:val="22"/>
        </w:rPr>
        <w:t xml:space="preserve">, y </w:t>
      </w:r>
      <w:proofErr w:type="spellStart"/>
      <w:r w:rsidRPr="00BC5FFA">
        <w:rPr>
          <w:rFonts w:ascii="Arial" w:hAnsi="Arial"/>
          <w:sz w:val="22"/>
          <w:szCs w:val="22"/>
        </w:rPr>
        <w:t>perfeccionamiento</w:t>
      </w:r>
      <w:proofErr w:type="spellEnd"/>
      <w:r w:rsidRPr="00BC5FFA">
        <w:rPr>
          <w:rFonts w:ascii="Arial" w:hAnsi="Arial"/>
          <w:sz w:val="22"/>
          <w:szCs w:val="22"/>
        </w:rPr>
        <w:t xml:space="preserve"> </w:t>
      </w:r>
      <w:proofErr w:type="spellStart"/>
      <w:r w:rsidRPr="00BC5FFA">
        <w:rPr>
          <w:rFonts w:ascii="Arial" w:hAnsi="Arial"/>
          <w:sz w:val="22"/>
          <w:szCs w:val="22"/>
        </w:rPr>
        <w:t>destinados</w:t>
      </w:r>
      <w:proofErr w:type="spellEnd"/>
      <w:r w:rsidRPr="00BC5FFA">
        <w:rPr>
          <w:rFonts w:ascii="Arial" w:hAnsi="Arial"/>
          <w:sz w:val="22"/>
          <w:szCs w:val="22"/>
        </w:rPr>
        <w:t xml:space="preserve"> a </w:t>
      </w:r>
      <w:proofErr w:type="spellStart"/>
      <w:r w:rsidRPr="00BC5FFA">
        <w:rPr>
          <w:rFonts w:ascii="Arial" w:hAnsi="Arial"/>
          <w:sz w:val="22"/>
          <w:szCs w:val="22"/>
        </w:rPr>
        <w:t>su</w:t>
      </w:r>
      <w:proofErr w:type="spellEnd"/>
      <w:r w:rsidRPr="00BC5FFA">
        <w:rPr>
          <w:rFonts w:ascii="Arial" w:hAnsi="Arial"/>
          <w:sz w:val="22"/>
          <w:szCs w:val="22"/>
        </w:rPr>
        <w:t xml:space="preserve"> </w:t>
      </w:r>
      <w:proofErr w:type="spellStart"/>
      <w:r w:rsidRPr="00BC5FFA">
        <w:rPr>
          <w:rFonts w:ascii="Arial" w:hAnsi="Arial"/>
          <w:sz w:val="22"/>
          <w:szCs w:val="22"/>
        </w:rPr>
        <w:t>evaluació</w:t>
      </w:r>
      <w:r>
        <w:rPr>
          <w:rFonts w:ascii="Arial" w:hAnsi="Arial"/>
          <w:sz w:val="22"/>
          <w:szCs w:val="22"/>
        </w:rPr>
        <w:t>n</w:t>
      </w:r>
      <w:proofErr w:type="spellEnd"/>
      <w:r>
        <w:rPr>
          <w:rFonts w:ascii="Arial" w:hAnsi="Arial"/>
          <w:sz w:val="22"/>
          <w:szCs w:val="22"/>
        </w:rPr>
        <w:t>.</w:t>
      </w:r>
    </w:p>
    <w:p w14:paraId="6F0C96AE" w14:textId="77777777" w:rsidR="00740FFE" w:rsidRDefault="00740FFE" w:rsidP="00740FFE">
      <w:pPr>
        <w:pStyle w:val="Standard"/>
        <w:jc w:val="both"/>
        <w:rPr>
          <w:rFonts w:ascii="Arial" w:hAnsi="Arial"/>
          <w:sz w:val="22"/>
          <w:szCs w:val="22"/>
        </w:rPr>
      </w:pPr>
    </w:p>
    <w:p w14:paraId="50FD959C" w14:textId="77777777" w:rsidR="00740FFE" w:rsidRPr="00DA2A8F" w:rsidRDefault="00740FFE" w:rsidP="00740FFE">
      <w:pPr>
        <w:pStyle w:val="Standard"/>
        <w:numPr>
          <w:ilvl w:val="0"/>
          <w:numId w:val="35"/>
        </w:numPr>
        <w:suppressAutoHyphens/>
        <w:autoSpaceDN w:val="0"/>
        <w:jc w:val="both"/>
        <w:textAlignment w:val="baseline"/>
        <w:rPr>
          <w:rFonts w:ascii="Arial" w:hAnsi="Arial"/>
          <w:sz w:val="22"/>
          <w:szCs w:val="22"/>
        </w:rPr>
      </w:pPr>
      <w:proofErr w:type="spellStart"/>
      <w:r>
        <w:rPr>
          <w:rFonts w:ascii="Arial" w:hAnsi="Arial"/>
          <w:sz w:val="22"/>
          <w:szCs w:val="22"/>
        </w:rPr>
        <w:t>Mantenerse</w:t>
      </w:r>
      <w:proofErr w:type="spellEnd"/>
      <w:r>
        <w:rPr>
          <w:rFonts w:ascii="Arial" w:hAnsi="Arial"/>
          <w:sz w:val="22"/>
          <w:szCs w:val="22"/>
        </w:rPr>
        <w:t xml:space="preserve"> </w:t>
      </w:r>
      <w:proofErr w:type="spellStart"/>
      <w:r>
        <w:rPr>
          <w:rFonts w:ascii="Arial" w:hAnsi="Arial"/>
          <w:sz w:val="22"/>
          <w:szCs w:val="22"/>
        </w:rPr>
        <w:t>en</w:t>
      </w:r>
      <w:proofErr w:type="spellEnd"/>
      <w:r>
        <w:rPr>
          <w:rFonts w:ascii="Arial" w:hAnsi="Arial"/>
          <w:sz w:val="22"/>
          <w:szCs w:val="22"/>
        </w:rPr>
        <w:t xml:space="preserve"> </w:t>
      </w:r>
      <w:proofErr w:type="spellStart"/>
      <w:r>
        <w:rPr>
          <w:rFonts w:ascii="Arial" w:hAnsi="Arial"/>
          <w:sz w:val="22"/>
          <w:szCs w:val="22"/>
        </w:rPr>
        <w:t>adecuadas</w:t>
      </w:r>
      <w:proofErr w:type="spellEnd"/>
      <w:r>
        <w:rPr>
          <w:rFonts w:ascii="Arial" w:hAnsi="Arial"/>
          <w:sz w:val="22"/>
          <w:szCs w:val="22"/>
        </w:rPr>
        <w:t xml:space="preserve"> </w:t>
      </w:r>
      <w:proofErr w:type="spellStart"/>
      <w:r>
        <w:rPr>
          <w:rFonts w:ascii="Arial" w:hAnsi="Arial"/>
          <w:sz w:val="22"/>
          <w:szCs w:val="22"/>
        </w:rPr>
        <w:t>condiciones</w:t>
      </w:r>
      <w:proofErr w:type="spellEnd"/>
      <w:r>
        <w:rPr>
          <w:rFonts w:ascii="Arial" w:hAnsi="Arial"/>
          <w:sz w:val="22"/>
          <w:szCs w:val="22"/>
        </w:rPr>
        <w:t xml:space="preserve"> </w:t>
      </w:r>
      <w:proofErr w:type="spellStart"/>
      <w:r>
        <w:rPr>
          <w:rFonts w:ascii="Arial" w:hAnsi="Arial"/>
          <w:sz w:val="22"/>
          <w:szCs w:val="22"/>
        </w:rPr>
        <w:t>físicas</w:t>
      </w:r>
      <w:proofErr w:type="spellEnd"/>
      <w:r>
        <w:rPr>
          <w:rFonts w:ascii="Arial" w:hAnsi="Arial"/>
          <w:sz w:val="22"/>
          <w:szCs w:val="22"/>
        </w:rPr>
        <w:t xml:space="preserve"> y de </w:t>
      </w:r>
      <w:proofErr w:type="spellStart"/>
      <w:r>
        <w:rPr>
          <w:rFonts w:ascii="Arial" w:hAnsi="Arial"/>
          <w:sz w:val="22"/>
          <w:szCs w:val="22"/>
        </w:rPr>
        <w:t>higiene</w:t>
      </w:r>
      <w:proofErr w:type="spellEnd"/>
    </w:p>
    <w:p w14:paraId="2B615A04" w14:textId="77777777" w:rsidR="00740FFE" w:rsidRDefault="00740FFE" w:rsidP="00740FFE">
      <w:pPr>
        <w:pStyle w:val="Standard"/>
        <w:ind w:left="720"/>
        <w:jc w:val="both"/>
        <w:rPr>
          <w:rFonts w:ascii="Arial" w:hAnsi="Arial"/>
          <w:sz w:val="22"/>
          <w:szCs w:val="22"/>
        </w:rPr>
      </w:pPr>
    </w:p>
    <w:p w14:paraId="50C704D9" w14:textId="77777777" w:rsidR="00740FFE" w:rsidRDefault="00740FFE" w:rsidP="00740FFE">
      <w:pPr>
        <w:pStyle w:val="Standard"/>
        <w:ind w:left="720"/>
        <w:jc w:val="both"/>
        <w:rPr>
          <w:rFonts w:ascii="Arial" w:hAnsi="Arial"/>
          <w:b/>
          <w:bCs/>
          <w:sz w:val="22"/>
          <w:szCs w:val="22"/>
        </w:rPr>
      </w:pPr>
      <w:proofErr w:type="spellStart"/>
      <w:r w:rsidRPr="00F7111E">
        <w:rPr>
          <w:rFonts w:ascii="Arial" w:hAnsi="Arial"/>
          <w:b/>
          <w:bCs/>
          <w:sz w:val="22"/>
          <w:szCs w:val="22"/>
        </w:rPr>
        <w:t>Capítulo</w:t>
      </w:r>
      <w:proofErr w:type="spellEnd"/>
      <w:r w:rsidRPr="00F7111E">
        <w:rPr>
          <w:rFonts w:ascii="Arial" w:hAnsi="Arial"/>
          <w:b/>
          <w:bCs/>
          <w:sz w:val="22"/>
          <w:szCs w:val="22"/>
        </w:rPr>
        <w:t xml:space="preserve"> </w:t>
      </w:r>
      <w:r>
        <w:rPr>
          <w:rFonts w:ascii="Arial" w:hAnsi="Arial"/>
          <w:b/>
          <w:bCs/>
          <w:sz w:val="22"/>
          <w:szCs w:val="22"/>
        </w:rPr>
        <w:t>IV</w:t>
      </w:r>
      <w:r w:rsidRPr="00F7111E">
        <w:rPr>
          <w:rFonts w:ascii="Arial" w:hAnsi="Arial"/>
          <w:b/>
          <w:bCs/>
          <w:sz w:val="22"/>
          <w:szCs w:val="22"/>
        </w:rPr>
        <w:t xml:space="preserve">.- </w:t>
      </w:r>
      <w:proofErr w:type="gramStart"/>
      <w:r>
        <w:rPr>
          <w:rFonts w:ascii="Arial" w:hAnsi="Arial"/>
          <w:b/>
          <w:bCs/>
          <w:sz w:val="22"/>
          <w:szCs w:val="22"/>
        </w:rPr>
        <w:t>Organización  del</w:t>
      </w:r>
      <w:proofErr w:type="gramEnd"/>
      <w:r>
        <w:rPr>
          <w:rFonts w:ascii="Arial" w:hAnsi="Arial"/>
          <w:b/>
          <w:bCs/>
          <w:sz w:val="22"/>
          <w:szCs w:val="22"/>
        </w:rPr>
        <w:t xml:space="preserve"> </w:t>
      </w:r>
      <w:proofErr w:type="spellStart"/>
      <w:r>
        <w:rPr>
          <w:rFonts w:ascii="Arial" w:hAnsi="Arial"/>
          <w:b/>
          <w:bCs/>
          <w:sz w:val="22"/>
          <w:szCs w:val="22"/>
        </w:rPr>
        <w:t>grupo</w:t>
      </w:r>
      <w:proofErr w:type="spellEnd"/>
      <w:r>
        <w:rPr>
          <w:rFonts w:ascii="Arial" w:hAnsi="Arial"/>
          <w:b/>
          <w:bCs/>
          <w:sz w:val="22"/>
          <w:szCs w:val="22"/>
        </w:rPr>
        <w:t xml:space="preserve"> </w:t>
      </w:r>
      <w:proofErr w:type="spellStart"/>
      <w:r>
        <w:rPr>
          <w:rFonts w:ascii="Arial" w:hAnsi="Arial"/>
          <w:b/>
          <w:bCs/>
          <w:sz w:val="22"/>
          <w:szCs w:val="22"/>
        </w:rPr>
        <w:t>operativo</w:t>
      </w:r>
      <w:proofErr w:type="spellEnd"/>
    </w:p>
    <w:p w14:paraId="7E11D7EA" w14:textId="77777777" w:rsidR="00740FFE" w:rsidRDefault="00740FFE" w:rsidP="00740FFE">
      <w:pPr>
        <w:pStyle w:val="Standard"/>
        <w:ind w:left="720"/>
        <w:jc w:val="both"/>
        <w:rPr>
          <w:rFonts w:ascii="Arial" w:hAnsi="Arial"/>
          <w:sz w:val="22"/>
          <w:szCs w:val="22"/>
        </w:rPr>
      </w:pPr>
    </w:p>
    <w:p w14:paraId="0D95191B" w14:textId="77777777" w:rsidR="00740FFE" w:rsidRDefault="00740FFE" w:rsidP="00740FFE">
      <w:pPr>
        <w:pStyle w:val="Standard"/>
        <w:ind w:left="720"/>
        <w:jc w:val="both"/>
        <w:rPr>
          <w:rFonts w:ascii="Arial" w:hAnsi="Arial"/>
          <w:b/>
          <w:bCs/>
          <w:sz w:val="22"/>
          <w:szCs w:val="22"/>
        </w:rPr>
      </w:pPr>
      <w:proofErr w:type="spellStart"/>
      <w:proofErr w:type="gramStart"/>
      <w:r w:rsidRPr="009D47F3">
        <w:rPr>
          <w:rFonts w:ascii="Arial" w:hAnsi="Arial"/>
          <w:b/>
          <w:bCs/>
          <w:sz w:val="22"/>
          <w:szCs w:val="22"/>
        </w:rPr>
        <w:t>Artículo</w:t>
      </w:r>
      <w:proofErr w:type="spellEnd"/>
      <w:r w:rsidRPr="009D47F3">
        <w:rPr>
          <w:rFonts w:ascii="Arial" w:hAnsi="Arial"/>
          <w:b/>
          <w:bCs/>
          <w:sz w:val="22"/>
          <w:szCs w:val="22"/>
        </w:rPr>
        <w:t xml:space="preserve">  </w:t>
      </w:r>
      <w:r>
        <w:rPr>
          <w:rFonts w:ascii="Arial" w:hAnsi="Arial"/>
          <w:b/>
          <w:bCs/>
          <w:sz w:val="22"/>
          <w:szCs w:val="22"/>
        </w:rPr>
        <w:t>10</w:t>
      </w:r>
      <w:proofErr w:type="gramEnd"/>
      <w:r w:rsidRPr="009D47F3">
        <w:rPr>
          <w:rFonts w:ascii="Arial" w:hAnsi="Arial"/>
          <w:b/>
          <w:bCs/>
          <w:sz w:val="22"/>
          <w:szCs w:val="22"/>
        </w:rPr>
        <w:t>.</w:t>
      </w:r>
      <w:r>
        <w:rPr>
          <w:rFonts w:ascii="Arial" w:hAnsi="Arial"/>
          <w:b/>
          <w:bCs/>
          <w:sz w:val="22"/>
          <w:szCs w:val="22"/>
        </w:rPr>
        <w:t xml:space="preserve">- </w:t>
      </w:r>
      <w:proofErr w:type="spellStart"/>
      <w:r w:rsidRPr="00AD738F">
        <w:rPr>
          <w:rFonts w:ascii="Arial" w:hAnsi="Arial"/>
          <w:b/>
          <w:bCs/>
          <w:sz w:val="22"/>
          <w:szCs w:val="22"/>
        </w:rPr>
        <w:t>Coordinador</w:t>
      </w:r>
      <w:proofErr w:type="spellEnd"/>
      <w:r w:rsidRPr="00AD738F">
        <w:rPr>
          <w:rFonts w:ascii="Arial" w:hAnsi="Arial"/>
          <w:b/>
          <w:bCs/>
          <w:sz w:val="22"/>
          <w:szCs w:val="22"/>
        </w:rPr>
        <w:t xml:space="preserve">. </w:t>
      </w:r>
    </w:p>
    <w:p w14:paraId="2BF0E645" w14:textId="77777777" w:rsidR="00740FFE" w:rsidRDefault="00740FFE" w:rsidP="00740FFE">
      <w:pPr>
        <w:pStyle w:val="Standard"/>
        <w:ind w:left="720"/>
        <w:jc w:val="both"/>
        <w:rPr>
          <w:rFonts w:ascii="Arial" w:hAnsi="Arial"/>
          <w:b/>
          <w:bCs/>
          <w:sz w:val="22"/>
          <w:szCs w:val="22"/>
        </w:rPr>
      </w:pPr>
    </w:p>
    <w:p w14:paraId="53BEA727" w14:textId="77777777" w:rsidR="00740FFE" w:rsidRPr="00AD738F" w:rsidRDefault="00740FFE" w:rsidP="00740FFE">
      <w:pPr>
        <w:pStyle w:val="Standard"/>
        <w:jc w:val="both"/>
        <w:rPr>
          <w:rFonts w:ascii="Arial" w:hAnsi="Arial"/>
          <w:sz w:val="22"/>
          <w:szCs w:val="22"/>
        </w:rPr>
      </w:pPr>
      <w:r w:rsidRPr="00AD738F">
        <w:rPr>
          <w:rFonts w:ascii="Arial" w:hAnsi="Arial"/>
          <w:sz w:val="22"/>
          <w:szCs w:val="22"/>
        </w:rPr>
        <w:t xml:space="preserve">El </w:t>
      </w:r>
      <w:proofErr w:type="spellStart"/>
      <w:r w:rsidRPr="00AD738F">
        <w:rPr>
          <w:rFonts w:ascii="Arial" w:hAnsi="Arial"/>
          <w:sz w:val="22"/>
          <w:szCs w:val="22"/>
        </w:rPr>
        <w:t>coordinador</w:t>
      </w:r>
      <w:proofErr w:type="spellEnd"/>
      <w:r w:rsidRPr="00AD738F">
        <w:rPr>
          <w:rFonts w:ascii="Arial" w:hAnsi="Arial"/>
          <w:sz w:val="22"/>
          <w:szCs w:val="22"/>
        </w:rPr>
        <w:t xml:space="preserve"> de</w:t>
      </w:r>
      <w:r>
        <w:rPr>
          <w:rFonts w:ascii="Arial" w:hAnsi="Arial"/>
          <w:sz w:val="22"/>
          <w:szCs w:val="22"/>
        </w:rPr>
        <w:t xml:space="preserve">l </w:t>
      </w:r>
      <w:proofErr w:type="spellStart"/>
      <w:r>
        <w:rPr>
          <w:rFonts w:ascii="Arial" w:hAnsi="Arial"/>
          <w:sz w:val="22"/>
          <w:szCs w:val="22"/>
        </w:rPr>
        <w:t>grupo</w:t>
      </w:r>
      <w:proofErr w:type="spellEnd"/>
      <w:r>
        <w:rPr>
          <w:rFonts w:ascii="Arial" w:hAnsi="Arial"/>
          <w:sz w:val="22"/>
          <w:szCs w:val="22"/>
        </w:rPr>
        <w:t xml:space="preserve"> de </w:t>
      </w:r>
      <w:proofErr w:type="spellStart"/>
      <w:r>
        <w:rPr>
          <w:rFonts w:ascii="Arial" w:hAnsi="Arial"/>
          <w:sz w:val="22"/>
          <w:szCs w:val="22"/>
        </w:rPr>
        <w:t>trabajo</w:t>
      </w:r>
      <w:proofErr w:type="spellEnd"/>
      <w:r>
        <w:rPr>
          <w:rFonts w:ascii="Arial" w:hAnsi="Arial"/>
          <w:sz w:val="22"/>
          <w:szCs w:val="22"/>
        </w:rPr>
        <w:t xml:space="preserve"> </w:t>
      </w:r>
      <w:proofErr w:type="spellStart"/>
      <w:r>
        <w:rPr>
          <w:rFonts w:ascii="Arial" w:hAnsi="Arial"/>
          <w:sz w:val="22"/>
          <w:szCs w:val="22"/>
        </w:rPr>
        <w:t>operativo</w:t>
      </w:r>
      <w:proofErr w:type="spellEnd"/>
      <w:r w:rsidRPr="00AD738F">
        <w:rPr>
          <w:rFonts w:ascii="Arial" w:hAnsi="Arial"/>
          <w:sz w:val="22"/>
          <w:szCs w:val="22"/>
        </w:rPr>
        <w:t xml:space="preserve"> </w:t>
      </w:r>
      <w:proofErr w:type="spellStart"/>
      <w:r w:rsidRPr="00AD738F">
        <w:rPr>
          <w:rFonts w:ascii="Arial" w:hAnsi="Arial"/>
          <w:sz w:val="22"/>
          <w:szCs w:val="22"/>
        </w:rPr>
        <w:t>será</w:t>
      </w:r>
      <w:proofErr w:type="spellEnd"/>
      <w:r w:rsidRPr="00AD738F">
        <w:rPr>
          <w:rFonts w:ascii="Arial" w:hAnsi="Arial"/>
          <w:sz w:val="22"/>
          <w:szCs w:val="22"/>
        </w:rPr>
        <w:t xml:space="preserve"> </w:t>
      </w:r>
      <w:proofErr w:type="spellStart"/>
      <w:r w:rsidRPr="00AD738F">
        <w:rPr>
          <w:rFonts w:ascii="Arial" w:hAnsi="Arial"/>
          <w:sz w:val="22"/>
          <w:szCs w:val="22"/>
        </w:rPr>
        <w:t>quien</w:t>
      </w:r>
      <w:proofErr w:type="spellEnd"/>
      <w:r w:rsidRPr="00AD738F">
        <w:rPr>
          <w:rFonts w:ascii="Arial" w:hAnsi="Arial"/>
          <w:sz w:val="22"/>
          <w:szCs w:val="22"/>
        </w:rPr>
        <w:t xml:space="preserve"> </w:t>
      </w:r>
      <w:proofErr w:type="spellStart"/>
      <w:r w:rsidRPr="00AD738F">
        <w:rPr>
          <w:rFonts w:ascii="Arial" w:hAnsi="Arial"/>
          <w:sz w:val="22"/>
          <w:szCs w:val="22"/>
        </w:rPr>
        <w:t>ejerza</w:t>
      </w:r>
      <w:proofErr w:type="spellEnd"/>
      <w:r w:rsidRPr="00AD738F">
        <w:rPr>
          <w:rFonts w:ascii="Arial" w:hAnsi="Arial"/>
          <w:sz w:val="22"/>
          <w:szCs w:val="22"/>
        </w:rPr>
        <w:t xml:space="preserve"> las </w:t>
      </w:r>
      <w:proofErr w:type="spellStart"/>
      <w:r w:rsidRPr="00AD738F">
        <w:rPr>
          <w:rFonts w:ascii="Arial" w:hAnsi="Arial"/>
          <w:sz w:val="22"/>
          <w:szCs w:val="22"/>
        </w:rPr>
        <w:t>funciones</w:t>
      </w:r>
      <w:proofErr w:type="spellEnd"/>
      <w:r w:rsidRPr="00AD738F">
        <w:rPr>
          <w:rFonts w:ascii="Arial" w:hAnsi="Arial"/>
          <w:sz w:val="22"/>
          <w:szCs w:val="22"/>
        </w:rPr>
        <w:t xml:space="preserve"> de Jefe del Cuerpo.</w:t>
      </w:r>
    </w:p>
    <w:p w14:paraId="541F64F3" w14:textId="77777777" w:rsidR="00740FFE" w:rsidRDefault="00740FFE" w:rsidP="00740FFE">
      <w:pPr>
        <w:pStyle w:val="Standard"/>
        <w:ind w:left="720"/>
        <w:jc w:val="both"/>
        <w:rPr>
          <w:rFonts w:ascii="Arial" w:hAnsi="Arial"/>
          <w:b/>
          <w:bCs/>
          <w:sz w:val="22"/>
          <w:szCs w:val="22"/>
        </w:rPr>
      </w:pPr>
    </w:p>
    <w:p w14:paraId="537099B0" w14:textId="77777777" w:rsidR="00740FFE" w:rsidRDefault="00740FFE" w:rsidP="00740FFE">
      <w:pPr>
        <w:pStyle w:val="Standard"/>
        <w:ind w:left="720"/>
        <w:jc w:val="both"/>
        <w:rPr>
          <w:rFonts w:ascii="Arial" w:hAnsi="Arial"/>
          <w:b/>
          <w:bCs/>
          <w:sz w:val="22"/>
          <w:szCs w:val="22"/>
        </w:rPr>
      </w:pPr>
      <w:proofErr w:type="spellStart"/>
      <w:proofErr w:type="gramStart"/>
      <w:r w:rsidRPr="009D47F3">
        <w:rPr>
          <w:rFonts w:ascii="Arial" w:hAnsi="Arial"/>
          <w:b/>
          <w:bCs/>
          <w:sz w:val="22"/>
          <w:szCs w:val="22"/>
        </w:rPr>
        <w:t>Artículo</w:t>
      </w:r>
      <w:proofErr w:type="spellEnd"/>
      <w:r w:rsidRPr="009D47F3">
        <w:rPr>
          <w:rFonts w:ascii="Arial" w:hAnsi="Arial"/>
          <w:b/>
          <w:bCs/>
          <w:sz w:val="22"/>
          <w:szCs w:val="22"/>
        </w:rPr>
        <w:t xml:space="preserve">  </w:t>
      </w:r>
      <w:r>
        <w:rPr>
          <w:rFonts w:ascii="Arial" w:hAnsi="Arial"/>
          <w:b/>
          <w:bCs/>
          <w:sz w:val="22"/>
          <w:szCs w:val="22"/>
        </w:rPr>
        <w:t>11</w:t>
      </w:r>
      <w:proofErr w:type="gramEnd"/>
      <w:r w:rsidRPr="009D47F3">
        <w:rPr>
          <w:rFonts w:ascii="Arial" w:hAnsi="Arial"/>
          <w:b/>
          <w:bCs/>
          <w:sz w:val="22"/>
          <w:szCs w:val="22"/>
        </w:rPr>
        <w:t>.</w:t>
      </w:r>
      <w:r>
        <w:rPr>
          <w:rFonts w:ascii="Arial" w:hAnsi="Arial"/>
          <w:b/>
          <w:bCs/>
          <w:sz w:val="22"/>
          <w:szCs w:val="22"/>
        </w:rPr>
        <w:t xml:space="preserve">- </w:t>
      </w:r>
      <w:proofErr w:type="spellStart"/>
      <w:r>
        <w:rPr>
          <w:rFonts w:ascii="Arial" w:hAnsi="Arial"/>
          <w:b/>
          <w:bCs/>
          <w:sz w:val="22"/>
          <w:szCs w:val="22"/>
        </w:rPr>
        <w:t>Asignación</w:t>
      </w:r>
      <w:proofErr w:type="spellEnd"/>
      <w:r>
        <w:rPr>
          <w:rFonts w:ascii="Arial" w:hAnsi="Arial"/>
          <w:b/>
          <w:bCs/>
          <w:sz w:val="22"/>
          <w:szCs w:val="22"/>
        </w:rPr>
        <w:t xml:space="preserve"> a un </w:t>
      </w:r>
      <w:proofErr w:type="spellStart"/>
      <w:r>
        <w:rPr>
          <w:rFonts w:ascii="Arial" w:hAnsi="Arial"/>
          <w:b/>
          <w:bCs/>
          <w:sz w:val="22"/>
          <w:szCs w:val="22"/>
        </w:rPr>
        <w:t>turno</w:t>
      </w:r>
      <w:proofErr w:type="spellEnd"/>
      <w:r w:rsidRPr="00AD738F">
        <w:rPr>
          <w:rFonts w:ascii="Arial" w:hAnsi="Arial"/>
          <w:b/>
          <w:bCs/>
          <w:sz w:val="22"/>
          <w:szCs w:val="22"/>
        </w:rPr>
        <w:t xml:space="preserve">. </w:t>
      </w:r>
    </w:p>
    <w:p w14:paraId="21C4E5DB" w14:textId="77777777" w:rsidR="00740FFE" w:rsidRDefault="00740FFE" w:rsidP="00740FFE">
      <w:pPr>
        <w:pStyle w:val="Standard"/>
        <w:ind w:left="720"/>
        <w:jc w:val="both"/>
        <w:rPr>
          <w:rFonts w:ascii="Arial" w:hAnsi="Arial"/>
          <w:b/>
          <w:bCs/>
          <w:sz w:val="22"/>
          <w:szCs w:val="22"/>
        </w:rPr>
      </w:pPr>
    </w:p>
    <w:p w14:paraId="19B2D223" w14:textId="77777777" w:rsidR="00740FFE" w:rsidRDefault="00740FFE" w:rsidP="00740FFE">
      <w:pPr>
        <w:pStyle w:val="Standard"/>
        <w:jc w:val="both"/>
        <w:rPr>
          <w:rFonts w:ascii="Arial" w:hAnsi="Arial"/>
          <w:sz w:val="22"/>
          <w:szCs w:val="22"/>
        </w:rPr>
      </w:pPr>
      <w:r w:rsidRPr="008A15E9">
        <w:rPr>
          <w:rFonts w:ascii="Arial" w:hAnsi="Arial"/>
          <w:sz w:val="22"/>
          <w:szCs w:val="22"/>
        </w:rPr>
        <w:lastRenderedPageBreak/>
        <w:t xml:space="preserve">El Guía Canino </w:t>
      </w:r>
      <w:proofErr w:type="spellStart"/>
      <w:r w:rsidRPr="008A15E9">
        <w:rPr>
          <w:rFonts w:ascii="Arial" w:hAnsi="Arial"/>
          <w:sz w:val="22"/>
          <w:szCs w:val="22"/>
        </w:rPr>
        <w:t>estará</w:t>
      </w:r>
      <w:proofErr w:type="spellEnd"/>
      <w:r w:rsidRPr="008A15E9">
        <w:rPr>
          <w:rFonts w:ascii="Arial" w:hAnsi="Arial"/>
          <w:sz w:val="22"/>
          <w:szCs w:val="22"/>
        </w:rPr>
        <w:t xml:space="preserve"> </w:t>
      </w:r>
      <w:proofErr w:type="spellStart"/>
      <w:r w:rsidRPr="008A15E9">
        <w:rPr>
          <w:rFonts w:ascii="Arial" w:hAnsi="Arial"/>
          <w:sz w:val="22"/>
          <w:szCs w:val="22"/>
        </w:rPr>
        <w:t>asignado</w:t>
      </w:r>
      <w:proofErr w:type="spellEnd"/>
      <w:r w:rsidRPr="008A15E9">
        <w:rPr>
          <w:rFonts w:ascii="Arial" w:hAnsi="Arial"/>
          <w:sz w:val="22"/>
          <w:szCs w:val="22"/>
        </w:rPr>
        <w:t xml:space="preserve"> a un </w:t>
      </w:r>
      <w:proofErr w:type="spellStart"/>
      <w:r w:rsidRPr="008A15E9">
        <w:rPr>
          <w:rFonts w:ascii="Arial" w:hAnsi="Arial"/>
          <w:sz w:val="22"/>
          <w:szCs w:val="22"/>
        </w:rPr>
        <w:t>turno</w:t>
      </w:r>
      <w:proofErr w:type="spellEnd"/>
      <w:r w:rsidRPr="008A15E9">
        <w:rPr>
          <w:rFonts w:ascii="Arial" w:hAnsi="Arial"/>
          <w:sz w:val="22"/>
          <w:szCs w:val="22"/>
        </w:rPr>
        <w:t xml:space="preserve"> de </w:t>
      </w:r>
      <w:proofErr w:type="spellStart"/>
      <w:r w:rsidRPr="008A15E9">
        <w:rPr>
          <w:rFonts w:ascii="Arial" w:hAnsi="Arial"/>
          <w:sz w:val="22"/>
          <w:szCs w:val="22"/>
        </w:rPr>
        <w:t>trabajo</w:t>
      </w:r>
      <w:proofErr w:type="spellEnd"/>
      <w:r w:rsidRPr="008A15E9">
        <w:rPr>
          <w:rFonts w:ascii="Arial" w:hAnsi="Arial"/>
          <w:sz w:val="22"/>
          <w:szCs w:val="22"/>
        </w:rPr>
        <w:t xml:space="preserve"> y </w:t>
      </w:r>
      <w:proofErr w:type="spellStart"/>
      <w:r w:rsidRPr="008A15E9">
        <w:rPr>
          <w:rFonts w:ascii="Arial" w:hAnsi="Arial"/>
          <w:sz w:val="22"/>
          <w:szCs w:val="22"/>
        </w:rPr>
        <w:t>realizará</w:t>
      </w:r>
      <w:proofErr w:type="spellEnd"/>
      <w:r w:rsidRPr="008A15E9">
        <w:rPr>
          <w:rFonts w:ascii="Arial" w:hAnsi="Arial"/>
          <w:sz w:val="22"/>
          <w:szCs w:val="22"/>
        </w:rPr>
        <w:t xml:space="preserve"> las </w:t>
      </w:r>
      <w:proofErr w:type="spellStart"/>
      <w:r w:rsidRPr="008A15E9">
        <w:rPr>
          <w:rFonts w:ascii="Arial" w:hAnsi="Arial"/>
          <w:sz w:val="22"/>
          <w:szCs w:val="22"/>
        </w:rPr>
        <w:t>tareas</w:t>
      </w:r>
      <w:proofErr w:type="spellEnd"/>
      <w:r w:rsidRPr="008A15E9">
        <w:rPr>
          <w:rFonts w:ascii="Arial" w:hAnsi="Arial"/>
          <w:sz w:val="22"/>
          <w:szCs w:val="22"/>
        </w:rPr>
        <w:t xml:space="preserve"> </w:t>
      </w:r>
      <w:proofErr w:type="spellStart"/>
      <w:r w:rsidRPr="008A15E9">
        <w:rPr>
          <w:rFonts w:ascii="Arial" w:hAnsi="Arial"/>
          <w:sz w:val="22"/>
          <w:szCs w:val="22"/>
        </w:rPr>
        <w:t>que</w:t>
      </w:r>
      <w:proofErr w:type="spellEnd"/>
      <w:r w:rsidRPr="008A15E9">
        <w:rPr>
          <w:rFonts w:ascii="Arial" w:hAnsi="Arial"/>
          <w:sz w:val="22"/>
          <w:szCs w:val="22"/>
        </w:rPr>
        <w:t xml:space="preserve"> se le </w:t>
      </w:r>
      <w:proofErr w:type="spellStart"/>
      <w:r w:rsidRPr="008A15E9">
        <w:rPr>
          <w:rFonts w:ascii="Arial" w:hAnsi="Arial"/>
          <w:sz w:val="22"/>
          <w:szCs w:val="22"/>
        </w:rPr>
        <w:t>asignen</w:t>
      </w:r>
      <w:proofErr w:type="spellEnd"/>
      <w:r w:rsidRPr="008A15E9">
        <w:rPr>
          <w:rFonts w:ascii="Arial" w:hAnsi="Arial"/>
          <w:sz w:val="22"/>
          <w:szCs w:val="22"/>
        </w:rPr>
        <w:t xml:space="preserve">, </w:t>
      </w:r>
      <w:proofErr w:type="spellStart"/>
      <w:r w:rsidRPr="008A15E9">
        <w:rPr>
          <w:rFonts w:ascii="Arial" w:hAnsi="Arial"/>
          <w:sz w:val="22"/>
          <w:szCs w:val="22"/>
        </w:rPr>
        <w:t>por</w:t>
      </w:r>
      <w:proofErr w:type="spellEnd"/>
      <w:r w:rsidRPr="008A15E9">
        <w:rPr>
          <w:rFonts w:ascii="Arial" w:hAnsi="Arial"/>
          <w:sz w:val="22"/>
          <w:szCs w:val="22"/>
        </w:rPr>
        <w:t xml:space="preserve"> lo </w:t>
      </w:r>
      <w:proofErr w:type="spellStart"/>
      <w:r w:rsidRPr="008A15E9">
        <w:rPr>
          <w:rFonts w:ascii="Arial" w:hAnsi="Arial"/>
          <w:sz w:val="22"/>
          <w:szCs w:val="22"/>
        </w:rPr>
        <w:t>que</w:t>
      </w:r>
      <w:proofErr w:type="spellEnd"/>
      <w:r w:rsidRPr="008A15E9">
        <w:rPr>
          <w:rFonts w:ascii="Arial" w:hAnsi="Arial"/>
          <w:sz w:val="22"/>
          <w:szCs w:val="22"/>
        </w:rPr>
        <w:t xml:space="preserve">, </w:t>
      </w:r>
      <w:proofErr w:type="spellStart"/>
      <w:r w:rsidRPr="008A15E9">
        <w:rPr>
          <w:rFonts w:ascii="Arial" w:hAnsi="Arial"/>
          <w:sz w:val="22"/>
          <w:szCs w:val="22"/>
        </w:rPr>
        <w:t>en</w:t>
      </w:r>
      <w:proofErr w:type="spellEnd"/>
      <w:r w:rsidRPr="008A15E9">
        <w:rPr>
          <w:rFonts w:ascii="Arial" w:hAnsi="Arial"/>
          <w:sz w:val="22"/>
          <w:szCs w:val="22"/>
        </w:rPr>
        <w:t xml:space="preserve"> modo </w:t>
      </w:r>
      <w:proofErr w:type="spellStart"/>
      <w:r w:rsidRPr="008A15E9">
        <w:rPr>
          <w:rFonts w:ascii="Arial" w:hAnsi="Arial"/>
          <w:sz w:val="22"/>
          <w:szCs w:val="22"/>
        </w:rPr>
        <w:t>alguno</w:t>
      </w:r>
      <w:proofErr w:type="spellEnd"/>
      <w:r w:rsidRPr="008A15E9">
        <w:rPr>
          <w:rFonts w:ascii="Arial" w:hAnsi="Arial"/>
          <w:sz w:val="22"/>
          <w:szCs w:val="22"/>
        </w:rPr>
        <w:t xml:space="preserve">, la </w:t>
      </w:r>
      <w:proofErr w:type="spellStart"/>
      <w:r w:rsidRPr="008A15E9">
        <w:rPr>
          <w:rFonts w:ascii="Arial" w:hAnsi="Arial"/>
          <w:sz w:val="22"/>
          <w:szCs w:val="22"/>
        </w:rPr>
        <w:t>pertenencia</w:t>
      </w:r>
      <w:proofErr w:type="spellEnd"/>
      <w:r w:rsidRPr="008A15E9">
        <w:rPr>
          <w:rFonts w:ascii="Arial" w:hAnsi="Arial"/>
          <w:sz w:val="22"/>
          <w:szCs w:val="22"/>
        </w:rPr>
        <w:t xml:space="preserve"> al Grupo </w:t>
      </w:r>
      <w:proofErr w:type="spellStart"/>
      <w:r w:rsidRPr="008A15E9">
        <w:rPr>
          <w:rFonts w:ascii="Arial" w:hAnsi="Arial"/>
          <w:sz w:val="22"/>
          <w:szCs w:val="22"/>
        </w:rPr>
        <w:t>operativo</w:t>
      </w:r>
      <w:proofErr w:type="spellEnd"/>
      <w:r w:rsidRPr="008A15E9">
        <w:rPr>
          <w:rFonts w:ascii="Arial" w:hAnsi="Arial"/>
          <w:sz w:val="22"/>
          <w:szCs w:val="22"/>
        </w:rPr>
        <w:t xml:space="preserve"> </w:t>
      </w:r>
      <w:proofErr w:type="spellStart"/>
      <w:r w:rsidRPr="008A15E9">
        <w:rPr>
          <w:rFonts w:ascii="Arial" w:hAnsi="Arial"/>
          <w:sz w:val="22"/>
          <w:szCs w:val="22"/>
        </w:rPr>
        <w:t>supondrá</w:t>
      </w:r>
      <w:proofErr w:type="spellEnd"/>
      <w:r w:rsidRPr="008A15E9">
        <w:rPr>
          <w:rFonts w:ascii="Arial" w:hAnsi="Arial"/>
          <w:sz w:val="22"/>
          <w:szCs w:val="22"/>
        </w:rPr>
        <w:t xml:space="preserve"> </w:t>
      </w:r>
      <w:proofErr w:type="spellStart"/>
      <w:r w:rsidRPr="008A15E9">
        <w:rPr>
          <w:rFonts w:ascii="Arial" w:hAnsi="Arial"/>
          <w:sz w:val="22"/>
          <w:szCs w:val="22"/>
        </w:rPr>
        <w:t>exclusividad</w:t>
      </w:r>
      <w:proofErr w:type="spellEnd"/>
      <w:r w:rsidRPr="008A15E9">
        <w:rPr>
          <w:rFonts w:ascii="Arial" w:hAnsi="Arial"/>
          <w:sz w:val="22"/>
          <w:szCs w:val="22"/>
        </w:rPr>
        <w:t xml:space="preserve"> para </w:t>
      </w:r>
      <w:proofErr w:type="spellStart"/>
      <w:r w:rsidRPr="008A15E9">
        <w:rPr>
          <w:rFonts w:ascii="Arial" w:hAnsi="Arial"/>
          <w:sz w:val="22"/>
          <w:szCs w:val="22"/>
        </w:rPr>
        <w:t>el</w:t>
      </w:r>
      <w:proofErr w:type="spellEnd"/>
      <w:r w:rsidRPr="008A15E9">
        <w:rPr>
          <w:rFonts w:ascii="Arial" w:hAnsi="Arial"/>
          <w:sz w:val="22"/>
          <w:szCs w:val="22"/>
        </w:rPr>
        <w:t xml:space="preserve"> </w:t>
      </w:r>
      <w:proofErr w:type="spellStart"/>
      <w:r w:rsidRPr="008A15E9">
        <w:rPr>
          <w:rFonts w:ascii="Arial" w:hAnsi="Arial"/>
          <w:sz w:val="22"/>
          <w:szCs w:val="22"/>
        </w:rPr>
        <w:t>ejercicio</w:t>
      </w:r>
      <w:proofErr w:type="spellEnd"/>
      <w:r w:rsidRPr="008A15E9">
        <w:rPr>
          <w:rFonts w:ascii="Arial" w:hAnsi="Arial"/>
          <w:sz w:val="22"/>
          <w:szCs w:val="22"/>
        </w:rPr>
        <w:t xml:space="preserve"> de </w:t>
      </w:r>
      <w:proofErr w:type="spellStart"/>
      <w:r w:rsidRPr="008A15E9">
        <w:rPr>
          <w:rFonts w:ascii="Arial" w:hAnsi="Arial"/>
          <w:sz w:val="22"/>
          <w:szCs w:val="22"/>
        </w:rPr>
        <w:t>esa</w:t>
      </w:r>
      <w:proofErr w:type="spellEnd"/>
      <w:r w:rsidRPr="008A15E9">
        <w:rPr>
          <w:rFonts w:ascii="Arial" w:hAnsi="Arial"/>
          <w:sz w:val="22"/>
          <w:szCs w:val="22"/>
        </w:rPr>
        <w:t xml:space="preserve"> </w:t>
      </w:r>
      <w:proofErr w:type="spellStart"/>
      <w:r w:rsidRPr="008A15E9">
        <w:rPr>
          <w:rFonts w:ascii="Arial" w:hAnsi="Arial"/>
          <w:sz w:val="22"/>
          <w:szCs w:val="22"/>
        </w:rPr>
        <w:t>única</w:t>
      </w:r>
      <w:proofErr w:type="spellEnd"/>
      <w:r w:rsidRPr="008A15E9">
        <w:rPr>
          <w:rFonts w:ascii="Arial" w:hAnsi="Arial"/>
          <w:sz w:val="22"/>
          <w:szCs w:val="22"/>
        </w:rPr>
        <w:t xml:space="preserve"> </w:t>
      </w:r>
      <w:proofErr w:type="spellStart"/>
      <w:r w:rsidRPr="008A15E9">
        <w:rPr>
          <w:rFonts w:ascii="Arial" w:hAnsi="Arial"/>
          <w:sz w:val="22"/>
          <w:szCs w:val="22"/>
        </w:rPr>
        <w:t>función</w:t>
      </w:r>
      <w:proofErr w:type="spellEnd"/>
      <w:r w:rsidRPr="008A15E9">
        <w:rPr>
          <w:rFonts w:ascii="Arial" w:hAnsi="Arial"/>
          <w:sz w:val="22"/>
          <w:szCs w:val="22"/>
        </w:rPr>
        <w:t xml:space="preserve"> sin </w:t>
      </w:r>
      <w:proofErr w:type="spellStart"/>
      <w:r w:rsidRPr="008A15E9">
        <w:rPr>
          <w:rFonts w:ascii="Arial" w:hAnsi="Arial"/>
          <w:sz w:val="22"/>
          <w:szCs w:val="22"/>
        </w:rPr>
        <w:t>perjuicio</w:t>
      </w:r>
      <w:proofErr w:type="spellEnd"/>
      <w:r w:rsidRPr="008A15E9">
        <w:rPr>
          <w:rFonts w:ascii="Arial" w:hAnsi="Arial"/>
          <w:sz w:val="22"/>
          <w:szCs w:val="22"/>
        </w:rPr>
        <w:t xml:space="preserve"> de </w:t>
      </w:r>
      <w:proofErr w:type="spellStart"/>
      <w:r w:rsidRPr="008A15E9">
        <w:rPr>
          <w:rFonts w:ascii="Arial" w:hAnsi="Arial"/>
          <w:sz w:val="22"/>
          <w:szCs w:val="22"/>
        </w:rPr>
        <w:t>alcanzar</w:t>
      </w:r>
      <w:proofErr w:type="spellEnd"/>
      <w:r w:rsidRPr="008A15E9">
        <w:rPr>
          <w:rFonts w:ascii="Arial" w:hAnsi="Arial"/>
          <w:sz w:val="22"/>
          <w:szCs w:val="22"/>
        </w:rPr>
        <w:t xml:space="preserve"> </w:t>
      </w:r>
      <w:r>
        <w:rPr>
          <w:rFonts w:ascii="Arial" w:hAnsi="Arial"/>
          <w:sz w:val="22"/>
          <w:szCs w:val="22"/>
        </w:rPr>
        <w:t xml:space="preserve">de </w:t>
      </w:r>
      <w:proofErr w:type="spellStart"/>
      <w:r>
        <w:rPr>
          <w:rFonts w:ascii="Arial" w:hAnsi="Arial"/>
          <w:sz w:val="22"/>
          <w:szCs w:val="22"/>
        </w:rPr>
        <w:t>futuro</w:t>
      </w:r>
      <w:proofErr w:type="spellEnd"/>
      <w:r>
        <w:rPr>
          <w:rFonts w:ascii="Arial" w:hAnsi="Arial"/>
          <w:sz w:val="22"/>
          <w:szCs w:val="22"/>
        </w:rPr>
        <w:t xml:space="preserve"> </w:t>
      </w:r>
      <w:proofErr w:type="spellStart"/>
      <w:proofErr w:type="gramStart"/>
      <w:r w:rsidRPr="008A15E9">
        <w:rPr>
          <w:rFonts w:ascii="Arial" w:hAnsi="Arial"/>
          <w:sz w:val="22"/>
          <w:szCs w:val="22"/>
        </w:rPr>
        <w:t>el</w:t>
      </w:r>
      <w:proofErr w:type="spellEnd"/>
      <w:r w:rsidRPr="008A15E9">
        <w:rPr>
          <w:rFonts w:ascii="Arial" w:hAnsi="Arial"/>
          <w:sz w:val="22"/>
          <w:szCs w:val="22"/>
        </w:rPr>
        <w:t xml:space="preserve">  </w:t>
      </w:r>
      <w:proofErr w:type="spellStart"/>
      <w:r w:rsidRPr="008A15E9">
        <w:rPr>
          <w:rFonts w:ascii="Arial" w:hAnsi="Arial"/>
          <w:sz w:val="22"/>
          <w:szCs w:val="22"/>
        </w:rPr>
        <w:t>objetivo</w:t>
      </w:r>
      <w:proofErr w:type="spellEnd"/>
      <w:proofErr w:type="gramEnd"/>
      <w:r w:rsidRPr="008A15E9">
        <w:rPr>
          <w:rFonts w:ascii="Arial" w:hAnsi="Arial"/>
          <w:sz w:val="22"/>
          <w:szCs w:val="22"/>
        </w:rPr>
        <w:t xml:space="preserve"> final de </w:t>
      </w:r>
      <w:proofErr w:type="spellStart"/>
      <w:r w:rsidRPr="008A15E9">
        <w:rPr>
          <w:rFonts w:ascii="Arial" w:hAnsi="Arial"/>
          <w:sz w:val="22"/>
          <w:szCs w:val="22"/>
        </w:rPr>
        <w:t>garantizar</w:t>
      </w:r>
      <w:proofErr w:type="spellEnd"/>
      <w:r w:rsidRPr="008A15E9">
        <w:rPr>
          <w:rFonts w:ascii="Arial" w:hAnsi="Arial"/>
          <w:sz w:val="22"/>
          <w:szCs w:val="22"/>
        </w:rPr>
        <w:t xml:space="preserve"> la </w:t>
      </w:r>
      <w:proofErr w:type="spellStart"/>
      <w:r w:rsidRPr="008A15E9">
        <w:rPr>
          <w:rFonts w:ascii="Arial" w:hAnsi="Arial"/>
          <w:sz w:val="22"/>
          <w:szCs w:val="22"/>
        </w:rPr>
        <w:t>presencia</w:t>
      </w:r>
      <w:proofErr w:type="spellEnd"/>
      <w:r w:rsidRPr="008A15E9">
        <w:rPr>
          <w:rFonts w:ascii="Arial" w:hAnsi="Arial"/>
          <w:sz w:val="22"/>
          <w:szCs w:val="22"/>
        </w:rPr>
        <w:t xml:space="preserve"> de un </w:t>
      </w:r>
      <w:proofErr w:type="spellStart"/>
      <w:r w:rsidRPr="008A15E9">
        <w:rPr>
          <w:rFonts w:ascii="Arial" w:hAnsi="Arial"/>
          <w:sz w:val="22"/>
          <w:szCs w:val="22"/>
        </w:rPr>
        <w:t>equipo</w:t>
      </w:r>
      <w:proofErr w:type="spellEnd"/>
      <w:r w:rsidRPr="008A15E9">
        <w:rPr>
          <w:rFonts w:ascii="Arial" w:hAnsi="Arial"/>
          <w:sz w:val="22"/>
          <w:szCs w:val="22"/>
        </w:rPr>
        <w:t xml:space="preserve"> </w:t>
      </w:r>
      <w:proofErr w:type="spellStart"/>
      <w:r w:rsidRPr="008A15E9">
        <w:rPr>
          <w:rFonts w:ascii="Arial" w:hAnsi="Arial"/>
          <w:sz w:val="22"/>
          <w:szCs w:val="22"/>
        </w:rPr>
        <w:t>cinológico</w:t>
      </w:r>
      <w:proofErr w:type="spellEnd"/>
      <w:r w:rsidRPr="008A15E9">
        <w:rPr>
          <w:rFonts w:ascii="Arial" w:hAnsi="Arial"/>
          <w:sz w:val="22"/>
          <w:szCs w:val="22"/>
        </w:rPr>
        <w:t xml:space="preserve"> </w:t>
      </w:r>
      <w:proofErr w:type="spellStart"/>
      <w:r w:rsidRPr="008A15E9">
        <w:rPr>
          <w:rFonts w:ascii="Arial" w:hAnsi="Arial"/>
          <w:sz w:val="22"/>
          <w:szCs w:val="22"/>
        </w:rPr>
        <w:t>en</w:t>
      </w:r>
      <w:proofErr w:type="spellEnd"/>
      <w:r w:rsidRPr="008A15E9">
        <w:rPr>
          <w:rFonts w:ascii="Arial" w:hAnsi="Arial"/>
          <w:sz w:val="22"/>
          <w:szCs w:val="22"/>
        </w:rPr>
        <w:t xml:space="preserve"> </w:t>
      </w:r>
      <w:proofErr w:type="spellStart"/>
      <w:r w:rsidRPr="008A15E9">
        <w:rPr>
          <w:rFonts w:ascii="Arial" w:hAnsi="Arial"/>
          <w:sz w:val="22"/>
          <w:szCs w:val="22"/>
        </w:rPr>
        <w:t>cada</w:t>
      </w:r>
      <w:proofErr w:type="spellEnd"/>
      <w:r w:rsidRPr="008A15E9">
        <w:rPr>
          <w:rFonts w:ascii="Arial" w:hAnsi="Arial"/>
          <w:sz w:val="22"/>
          <w:szCs w:val="22"/>
        </w:rPr>
        <w:t xml:space="preserve"> </w:t>
      </w:r>
      <w:proofErr w:type="spellStart"/>
      <w:r w:rsidRPr="008A15E9">
        <w:rPr>
          <w:rFonts w:ascii="Arial" w:hAnsi="Arial"/>
          <w:sz w:val="22"/>
          <w:szCs w:val="22"/>
        </w:rPr>
        <w:t>turno</w:t>
      </w:r>
      <w:proofErr w:type="spellEnd"/>
      <w:r w:rsidRPr="008A15E9">
        <w:rPr>
          <w:rFonts w:ascii="Arial" w:hAnsi="Arial"/>
          <w:sz w:val="22"/>
          <w:szCs w:val="22"/>
        </w:rPr>
        <w:t>.</w:t>
      </w:r>
    </w:p>
    <w:p w14:paraId="7C343871" w14:textId="77777777" w:rsidR="00740FFE" w:rsidRPr="00214A45" w:rsidRDefault="00740FFE" w:rsidP="00740FFE">
      <w:pPr>
        <w:pStyle w:val="Standard"/>
        <w:jc w:val="both"/>
        <w:rPr>
          <w:rFonts w:ascii="Arial" w:hAnsi="Arial"/>
          <w:sz w:val="22"/>
          <w:szCs w:val="22"/>
        </w:rPr>
      </w:pPr>
      <w:r w:rsidRPr="00214A45">
        <w:rPr>
          <w:rFonts w:ascii="Arial" w:hAnsi="Arial"/>
          <w:sz w:val="22"/>
          <w:szCs w:val="22"/>
        </w:rPr>
        <w:t xml:space="preserve">El </w:t>
      </w:r>
      <w:proofErr w:type="spellStart"/>
      <w:r w:rsidRPr="00214A45">
        <w:rPr>
          <w:rFonts w:ascii="Arial" w:hAnsi="Arial"/>
          <w:sz w:val="22"/>
          <w:szCs w:val="22"/>
        </w:rPr>
        <w:t>manejo</w:t>
      </w:r>
      <w:proofErr w:type="spellEnd"/>
      <w:r w:rsidRPr="00214A45">
        <w:rPr>
          <w:rFonts w:ascii="Arial" w:hAnsi="Arial"/>
          <w:sz w:val="22"/>
          <w:szCs w:val="22"/>
        </w:rPr>
        <w:t xml:space="preserve"> y </w:t>
      </w:r>
      <w:proofErr w:type="spellStart"/>
      <w:r w:rsidRPr="00214A45">
        <w:rPr>
          <w:rFonts w:ascii="Arial" w:hAnsi="Arial"/>
          <w:sz w:val="22"/>
          <w:szCs w:val="22"/>
        </w:rPr>
        <w:t>utilización</w:t>
      </w:r>
      <w:proofErr w:type="spellEnd"/>
      <w:r w:rsidRPr="00214A45">
        <w:rPr>
          <w:rFonts w:ascii="Arial" w:hAnsi="Arial"/>
          <w:sz w:val="22"/>
          <w:szCs w:val="22"/>
        </w:rPr>
        <w:t xml:space="preserve"> del </w:t>
      </w:r>
      <w:proofErr w:type="spellStart"/>
      <w:r w:rsidRPr="00214A45">
        <w:rPr>
          <w:rFonts w:ascii="Arial" w:hAnsi="Arial"/>
          <w:sz w:val="22"/>
          <w:szCs w:val="22"/>
        </w:rPr>
        <w:t>perro</w:t>
      </w:r>
      <w:proofErr w:type="spellEnd"/>
      <w:r w:rsidRPr="00214A45">
        <w:rPr>
          <w:rFonts w:ascii="Arial" w:hAnsi="Arial"/>
          <w:sz w:val="22"/>
          <w:szCs w:val="22"/>
        </w:rPr>
        <w:t xml:space="preserve"> </w:t>
      </w:r>
      <w:proofErr w:type="spellStart"/>
      <w:r w:rsidRPr="00214A45">
        <w:rPr>
          <w:rFonts w:ascii="Arial" w:hAnsi="Arial"/>
          <w:sz w:val="22"/>
          <w:szCs w:val="22"/>
        </w:rPr>
        <w:t>adscrito</w:t>
      </w:r>
      <w:proofErr w:type="spellEnd"/>
      <w:r w:rsidRPr="00214A45">
        <w:rPr>
          <w:rFonts w:ascii="Arial" w:hAnsi="Arial"/>
          <w:sz w:val="22"/>
          <w:szCs w:val="22"/>
        </w:rPr>
        <w:t xml:space="preserve"> al Grupo </w:t>
      </w:r>
      <w:proofErr w:type="spellStart"/>
      <w:r w:rsidRPr="00214A45">
        <w:rPr>
          <w:rFonts w:ascii="Arial" w:hAnsi="Arial"/>
          <w:sz w:val="22"/>
          <w:szCs w:val="22"/>
        </w:rPr>
        <w:t>Operativo</w:t>
      </w:r>
      <w:proofErr w:type="spellEnd"/>
      <w:r w:rsidRPr="00214A45">
        <w:rPr>
          <w:rFonts w:ascii="Arial" w:hAnsi="Arial"/>
          <w:sz w:val="22"/>
          <w:szCs w:val="22"/>
        </w:rPr>
        <w:t xml:space="preserve"> se </w:t>
      </w:r>
      <w:proofErr w:type="spellStart"/>
      <w:r w:rsidRPr="00214A45">
        <w:rPr>
          <w:rFonts w:ascii="Arial" w:hAnsi="Arial"/>
          <w:sz w:val="22"/>
          <w:szCs w:val="22"/>
        </w:rPr>
        <w:t>realizará</w:t>
      </w:r>
      <w:proofErr w:type="spellEnd"/>
      <w:r w:rsidRPr="00214A45">
        <w:rPr>
          <w:rFonts w:ascii="Arial" w:hAnsi="Arial"/>
          <w:sz w:val="22"/>
          <w:szCs w:val="22"/>
        </w:rPr>
        <w:t xml:space="preserve"> </w:t>
      </w:r>
      <w:proofErr w:type="spellStart"/>
      <w:r w:rsidRPr="00214A45">
        <w:rPr>
          <w:rFonts w:ascii="Arial" w:hAnsi="Arial"/>
          <w:sz w:val="22"/>
          <w:szCs w:val="22"/>
        </w:rPr>
        <w:t>exclusivamente</w:t>
      </w:r>
      <w:proofErr w:type="spellEnd"/>
      <w:r w:rsidRPr="00214A45">
        <w:rPr>
          <w:rFonts w:ascii="Arial" w:hAnsi="Arial"/>
          <w:sz w:val="22"/>
          <w:szCs w:val="22"/>
        </w:rPr>
        <w:t xml:space="preserve"> </w:t>
      </w:r>
      <w:proofErr w:type="spellStart"/>
      <w:r w:rsidRPr="00214A45">
        <w:rPr>
          <w:rFonts w:ascii="Arial" w:hAnsi="Arial"/>
          <w:sz w:val="22"/>
          <w:szCs w:val="22"/>
        </w:rPr>
        <w:t>durante</w:t>
      </w:r>
      <w:proofErr w:type="spellEnd"/>
      <w:r w:rsidRPr="00214A45">
        <w:rPr>
          <w:rFonts w:ascii="Arial" w:hAnsi="Arial"/>
          <w:sz w:val="22"/>
          <w:szCs w:val="22"/>
        </w:rPr>
        <w:t xml:space="preserve"> </w:t>
      </w:r>
      <w:proofErr w:type="spellStart"/>
      <w:r w:rsidRPr="00214A45">
        <w:rPr>
          <w:rFonts w:ascii="Arial" w:hAnsi="Arial"/>
          <w:sz w:val="22"/>
          <w:szCs w:val="22"/>
        </w:rPr>
        <w:t>el</w:t>
      </w:r>
      <w:proofErr w:type="spellEnd"/>
      <w:r w:rsidRPr="00214A45">
        <w:rPr>
          <w:rFonts w:ascii="Arial" w:hAnsi="Arial"/>
          <w:sz w:val="22"/>
          <w:szCs w:val="22"/>
        </w:rPr>
        <w:t xml:space="preserve"> </w:t>
      </w:r>
      <w:proofErr w:type="spellStart"/>
      <w:r w:rsidRPr="00214A45">
        <w:rPr>
          <w:rFonts w:ascii="Arial" w:hAnsi="Arial"/>
          <w:sz w:val="22"/>
          <w:szCs w:val="22"/>
        </w:rPr>
        <w:t>turno</w:t>
      </w:r>
      <w:proofErr w:type="spellEnd"/>
      <w:r w:rsidRPr="00214A45">
        <w:rPr>
          <w:rFonts w:ascii="Arial" w:hAnsi="Arial"/>
          <w:sz w:val="22"/>
          <w:szCs w:val="22"/>
        </w:rPr>
        <w:t xml:space="preserve"> </w:t>
      </w:r>
      <w:proofErr w:type="spellStart"/>
      <w:r w:rsidRPr="00214A45">
        <w:rPr>
          <w:rFonts w:ascii="Arial" w:hAnsi="Arial"/>
          <w:sz w:val="22"/>
          <w:szCs w:val="22"/>
        </w:rPr>
        <w:t>ordinario</w:t>
      </w:r>
      <w:proofErr w:type="spellEnd"/>
      <w:r w:rsidRPr="00214A45">
        <w:rPr>
          <w:rFonts w:ascii="Arial" w:hAnsi="Arial"/>
          <w:sz w:val="22"/>
          <w:szCs w:val="22"/>
        </w:rPr>
        <w:t xml:space="preserve"> de </w:t>
      </w:r>
      <w:proofErr w:type="spellStart"/>
      <w:r w:rsidRPr="00214A45">
        <w:rPr>
          <w:rFonts w:ascii="Arial" w:hAnsi="Arial"/>
          <w:sz w:val="22"/>
          <w:szCs w:val="22"/>
        </w:rPr>
        <w:t>trabajo</w:t>
      </w:r>
      <w:proofErr w:type="spellEnd"/>
      <w:r w:rsidRPr="00214A45">
        <w:rPr>
          <w:rFonts w:ascii="Arial" w:hAnsi="Arial"/>
          <w:sz w:val="22"/>
          <w:szCs w:val="22"/>
        </w:rPr>
        <w:t xml:space="preserve"> del </w:t>
      </w:r>
      <w:proofErr w:type="spellStart"/>
      <w:r w:rsidRPr="00214A45">
        <w:rPr>
          <w:rFonts w:ascii="Arial" w:hAnsi="Arial"/>
          <w:sz w:val="22"/>
          <w:szCs w:val="22"/>
        </w:rPr>
        <w:t>guía</w:t>
      </w:r>
      <w:proofErr w:type="spellEnd"/>
      <w:r w:rsidRPr="00214A45">
        <w:rPr>
          <w:rFonts w:ascii="Arial" w:hAnsi="Arial"/>
          <w:sz w:val="22"/>
          <w:szCs w:val="22"/>
        </w:rPr>
        <w:t xml:space="preserve"> </w:t>
      </w:r>
      <w:proofErr w:type="spellStart"/>
      <w:r w:rsidRPr="00214A45">
        <w:rPr>
          <w:rFonts w:ascii="Arial" w:hAnsi="Arial"/>
          <w:sz w:val="22"/>
          <w:szCs w:val="22"/>
        </w:rPr>
        <w:t>canino</w:t>
      </w:r>
      <w:proofErr w:type="spellEnd"/>
      <w:r w:rsidRPr="00214A45">
        <w:rPr>
          <w:rFonts w:ascii="Arial" w:hAnsi="Arial"/>
          <w:sz w:val="22"/>
          <w:szCs w:val="22"/>
        </w:rPr>
        <w:t>.</w:t>
      </w:r>
    </w:p>
    <w:p w14:paraId="7A663BF0" w14:textId="77777777" w:rsidR="00740FFE" w:rsidRPr="00214A45" w:rsidRDefault="00740FFE" w:rsidP="00740FFE">
      <w:pPr>
        <w:pStyle w:val="Standard"/>
        <w:jc w:val="both"/>
        <w:rPr>
          <w:rFonts w:ascii="Arial" w:hAnsi="Arial"/>
          <w:sz w:val="22"/>
          <w:szCs w:val="22"/>
        </w:rPr>
      </w:pPr>
      <w:proofErr w:type="spellStart"/>
      <w:r w:rsidRPr="00214A45">
        <w:rPr>
          <w:rFonts w:ascii="Arial" w:hAnsi="Arial"/>
          <w:sz w:val="22"/>
          <w:szCs w:val="22"/>
        </w:rPr>
        <w:t>Cualquier</w:t>
      </w:r>
      <w:proofErr w:type="spellEnd"/>
      <w:r w:rsidRPr="00214A45">
        <w:rPr>
          <w:rFonts w:ascii="Arial" w:hAnsi="Arial"/>
          <w:sz w:val="22"/>
          <w:szCs w:val="22"/>
        </w:rPr>
        <w:t xml:space="preserve"> </w:t>
      </w:r>
      <w:proofErr w:type="spellStart"/>
      <w:r w:rsidRPr="00214A45">
        <w:rPr>
          <w:rFonts w:ascii="Arial" w:hAnsi="Arial"/>
          <w:sz w:val="22"/>
          <w:szCs w:val="22"/>
        </w:rPr>
        <w:t>actuación</w:t>
      </w:r>
      <w:proofErr w:type="spellEnd"/>
      <w:r w:rsidRPr="00214A45">
        <w:rPr>
          <w:rFonts w:ascii="Arial" w:hAnsi="Arial"/>
          <w:sz w:val="22"/>
          <w:szCs w:val="22"/>
        </w:rPr>
        <w:t xml:space="preserve"> o </w:t>
      </w:r>
      <w:proofErr w:type="spellStart"/>
      <w:r w:rsidRPr="00214A45">
        <w:rPr>
          <w:rFonts w:ascii="Arial" w:hAnsi="Arial"/>
          <w:sz w:val="22"/>
          <w:szCs w:val="22"/>
        </w:rPr>
        <w:t>requerimiento</w:t>
      </w:r>
      <w:proofErr w:type="spellEnd"/>
      <w:r w:rsidRPr="00214A45">
        <w:rPr>
          <w:rFonts w:ascii="Arial" w:hAnsi="Arial"/>
          <w:sz w:val="22"/>
          <w:szCs w:val="22"/>
        </w:rPr>
        <w:t xml:space="preserve"> fuera de </w:t>
      </w:r>
      <w:proofErr w:type="spellStart"/>
      <w:r w:rsidRPr="00214A45">
        <w:rPr>
          <w:rFonts w:ascii="Arial" w:hAnsi="Arial"/>
          <w:sz w:val="22"/>
          <w:szCs w:val="22"/>
        </w:rPr>
        <w:t>su</w:t>
      </w:r>
      <w:proofErr w:type="spellEnd"/>
      <w:r w:rsidRPr="00214A45">
        <w:rPr>
          <w:rFonts w:ascii="Arial" w:hAnsi="Arial"/>
          <w:sz w:val="22"/>
          <w:szCs w:val="22"/>
        </w:rPr>
        <w:t xml:space="preserve"> jornada </w:t>
      </w:r>
      <w:proofErr w:type="spellStart"/>
      <w:r w:rsidRPr="00214A45">
        <w:rPr>
          <w:rFonts w:ascii="Arial" w:hAnsi="Arial"/>
          <w:sz w:val="22"/>
          <w:szCs w:val="22"/>
        </w:rPr>
        <w:t>ordinaria</w:t>
      </w:r>
      <w:proofErr w:type="spellEnd"/>
      <w:r w:rsidRPr="00214A45">
        <w:rPr>
          <w:rFonts w:ascii="Arial" w:hAnsi="Arial"/>
          <w:sz w:val="22"/>
          <w:szCs w:val="22"/>
        </w:rPr>
        <w:t xml:space="preserve"> </w:t>
      </w:r>
      <w:proofErr w:type="spellStart"/>
      <w:r w:rsidRPr="00214A45">
        <w:rPr>
          <w:rFonts w:ascii="Arial" w:hAnsi="Arial"/>
          <w:sz w:val="22"/>
          <w:szCs w:val="22"/>
        </w:rPr>
        <w:t>tendrá</w:t>
      </w:r>
      <w:proofErr w:type="spellEnd"/>
      <w:r w:rsidRPr="00214A45">
        <w:rPr>
          <w:rFonts w:ascii="Arial" w:hAnsi="Arial"/>
          <w:sz w:val="22"/>
          <w:szCs w:val="22"/>
        </w:rPr>
        <w:t xml:space="preserve"> la </w:t>
      </w:r>
      <w:proofErr w:type="spellStart"/>
      <w:r w:rsidRPr="00214A45">
        <w:rPr>
          <w:rFonts w:ascii="Arial" w:hAnsi="Arial"/>
          <w:sz w:val="22"/>
          <w:szCs w:val="22"/>
        </w:rPr>
        <w:t>consideración</w:t>
      </w:r>
      <w:proofErr w:type="spellEnd"/>
      <w:r w:rsidRPr="00214A45">
        <w:rPr>
          <w:rFonts w:ascii="Arial" w:hAnsi="Arial"/>
          <w:sz w:val="22"/>
          <w:szCs w:val="22"/>
        </w:rPr>
        <w:t xml:space="preserve"> de </w:t>
      </w:r>
      <w:proofErr w:type="spellStart"/>
      <w:r w:rsidRPr="00214A45">
        <w:rPr>
          <w:rFonts w:ascii="Arial" w:hAnsi="Arial"/>
          <w:sz w:val="22"/>
          <w:szCs w:val="22"/>
        </w:rPr>
        <w:t>servicio</w:t>
      </w:r>
      <w:proofErr w:type="spellEnd"/>
      <w:r w:rsidRPr="00214A45">
        <w:rPr>
          <w:rFonts w:ascii="Arial" w:hAnsi="Arial"/>
          <w:sz w:val="22"/>
          <w:szCs w:val="22"/>
        </w:rPr>
        <w:t xml:space="preserve"> </w:t>
      </w:r>
      <w:proofErr w:type="spellStart"/>
      <w:r w:rsidRPr="00214A45">
        <w:rPr>
          <w:rFonts w:ascii="Arial" w:hAnsi="Arial"/>
          <w:sz w:val="22"/>
          <w:szCs w:val="22"/>
        </w:rPr>
        <w:t>extraordinario</w:t>
      </w:r>
      <w:proofErr w:type="spellEnd"/>
      <w:r w:rsidRPr="00214A45">
        <w:rPr>
          <w:rFonts w:ascii="Arial" w:hAnsi="Arial"/>
          <w:sz w:val="22"/>
          <w:szCs w:val="22"/>
        </w:rPr>
        <w:t xml:space="preserve"> y </w:t>
      </w:r>
      <w:proofErr w:type="spellStart"/>
      <w:r w:rsidRPr="00214A45">
        <w:rPr>
          <w:rFonts w:ascii="Arial" w:hAnsi="Arial"/>
          <w:sz w:val="22"/>
          <w:szCs w:val="22"/>
        </w:rPr>
        <w:t>será</w:t>
      </w:r>
      <w:proofErr w:type="spellEnd"/>
      <w:r w:rsidRPr="00214A45">
        <w:rPr>
          <w:rFonts w:ascii="Arial" w:hAnsi="Arial"/>
          <w:sz w:val="22"/>
          <w:szCs w:val="22"/>
        </w:rPr>
        <w:t xml:space="preserve"> </w:t>
      </w:r>
      <w:proofErr w:type="spellStart"/>
      <w:r w:rsidRPr="00214A45">
        <w:rPr>
          <w:rFonts w:ascii="Arial" w:hAnsi="Arial"/>
          <w:sz w:val="22"/>
          <w:szCs w:val="22"/>
        </w:rPr>
        <w:t>retribuido</w:t>
      </w:r>
      <w:proofErr w:type="spellEnd"/>
      <w:r w:rsidRPr="00214A45">
        <w:rPr>
          <w:rFonts w:ascii="Arial" w:hAnsi="Arial"/>
          <w:sz w:val="22"/>
          <w:szCs w:val="22"/>
        </w:rPr>
        <w:t xml:space="preserve"> </w:t>
      </w:r>
      <w:proofErr w:type="spellStart"/>
      <w:r w:rsidRPr="00214A45">
        <w:rPr>
          <w:rFonts w:ascii="Arial" w:hAnsi="Arial"/>
          <w:sz w:val="22"/>
          <w:szCs w:val="22"/>
        </w:rPr>
        <w:t>conforme</w:t>
      </w:r>
      <w:proofErr w:type="spellEnd"/>
      <w:r w:rsidRPr="00214A45">
        <w:rPr>
          <w:rFonts w:ascii="Arial" w:hAnsi="Arial"/>
          <w:sz w:val="22"/>
          <w:szCs w:val="22"/>
        </w:rPr>
        <w:t xml:space="preserve"> a la </w:t>
      </w:r>
      <w:proofErr w:type="spellStart"/>
      <w:r w:rsidRPr="00214A45">
        <w:rPr>
          <w:rFonts w:ascii="Arial" w:hAnsi="Arial"/>
          <w:sz w:val="22"/>
          <w:szCs w:val="22"/>
        </w:rPr>
        <w:t>normativa</w:t>
      </w:r>
      <w:proofErr w:type="spellEnd"/>
      <w:r w:rsidRPr="00214A45">
        <w:rPr>
          <w:rFonts w:ascii="Arial" w:hAnsi="Arial"/>
          <w:sz w:val="22"/>
          <w:szCs w:val="22"/>
        </w:rPr>
        <w:t xml:space="preserve"> </w:t>
      </w:r>
      <w:proofErr w:type="spellStart"/>
      <w:r w:rsidRPr="00214A45">
        <w:rPr>
          <w:rFonts w:ascii="Arial" w:hAnsi="Arial"/>
          <w:sz w:val="22"/>
          <w:szCs w:val="22"/>
        </w:rPr>
        <w:t>aplicable</w:t>
      </w:r>
      <w:proofErr w:type="spellEnd"/>
      <w:r w:rsidRPr="00214A45">
        <w:rPr>
          <w:rFonts w:ascii="Arial" w:hAnsi="Arial"/>
          <w:sz w:val="22"/>
          <w:szCs w:val="22"/>
        </w:rPr>
        <w:t>.</w:t>
      </w:r>
    </w:p>
    <w:p w14:paraId="3F164DD0" w14:textId="77777777" w:rsidR="00740FFE" w:rsidRPr="00214A45" w:rsidRDefault="00740FFE" w:rsidP="00740FFE">
      <w:pPr>
        <w:pStyle w:val="Standard"/>
        <w:jc w:val="both"/>
        <w:rPr>
          <w:rFonts w:ascii="Arial" w:hAnsi="Arial"/>
          <w:sz w:val="22"/>
          <w:szCs w:val="22"/>
        </w:rPr>
      </w:pPr>
      <w:r w:rsidRPr="00214A45">
        <w:rPr>
          <w:rFonts w:ascii="Arial" w:hAnsi="Arial"/>
          <w:sz w:val="22"/>
          <w:szCs w:val="22"/>
        </w:rPr>
        <w:t xml:space="preserve">La </w:t>
      </w:r>
      <w:proofErr w:type="spellStart"/>
      <w:r w:rsidRPr="00214A45">
        <w:rPr>
          <w:rFonts w:ascii="Arial" w:hAnsi="Arial"/>
          <w:sz w:val="22"/>
          <w:szCs w:val="22"/>
        </w:rPr>
        <w:t>asistencia</w:t>
      </w:r>
      <w:proofErr w:type="spellEnd"/>
      <w:r w:rsidRPr="00214A45">
        <w:rPr>
          <w:rFonts w:ascii="Arial" w:hAnsi="Arial"/>
          <w:sz w:val="22"/>
          <w:szCs w:val="22"/>
        </w:rPr>
        <w:t xml:space="preserve"> a </w:t>
      </w:r>
      <w:proofErr w:type="spellStart"/>
      <w:r w:rsidRPr="00214A45">
        <w:rPr>
          <w:rFonts w:ascii="Arial" w:hAnsi="Arial"/>
          <w:sz w:val="22"/>
          <w:szCs w:val="22"/>
        </w:rPr>
        <w:t>cursos</w:t>
      </w:r>
      <w:proofErr w:type="spellEnd"/>
      <w:r w:rsidRPr="00214A45">
        <w:rPr>
          <w:rFonts w:ascii="Arial" w:hAnsi="Arial"/>
          <w:sz w:val="22"/>
          <w:szCs w:val="22"/>
        </w:rPr>
        <w:t xml:space="preserve"> de </w:t>
      </w:r>
      <w:proofErr w:type="spellStart"/>
      <w:r w:rsidRPr="00214A45">
        <w:rPr>
          <w:rFonts w:ascii="Arial" w:hAnsi="Arial"/>
          <w:sz w:val="22"/>
          <w:szCs w:val="22"/>
        </w:rPr>
        <w:t>formación</w:t>
      </w:r>
      <w:proofErr w:type="spellEnd"/>
      <w:r w:rsidRPr="00214A45">
        <w:rPr>
          <w:rFonts w:ascii="Arial" w:hAnsi="Arial"/>
          <w:sz w:val="22"/>
          <w:szCs w:val="22"/>
        </w:rPr>
        <w:t xml:space="preserve"> fuera del </w:t>
      </w:r>
      <w:proofErr w:type="spellStart"/>
      <w:r w:rsidRPr="00214A45">
        <w:rPr>
          <w:rFonts w:ascii="Arial" w:hAnsi="Arial"/>
          <w:sz w:val="22"/>
          <w:szCs w:val="22"/>
        </w:rPr>
        <w:t>horario</w:t>
      </w:r>
      <w:proofErr w:type="spellEnd"/>
      <w:r w:rsidRPr="00214A45">
        <w:rPr>
          <w:rFonts w:ascii="Arial" w:hAnsi="Arial"/>
          <w:sz w:val="22"/>
          <w:szCs w:val="22"/>
        </w:rPr>
        <w:t xml:space="preserve"> </w:t>
      </w:r>
      <w:proofErr w:type="spellStart"/>
      <w:r w:rsidRPr="00214A45">
        <w:rPr>
          <w:rFonts w:ascii="Arial" w:hAnsi="Arial"/>
          <w:sz w:val="22"/>
          <w:szCs w:val="22"/>
        </w:rPr>
        <w:t>laboral</w:t>
      </w:r>
      <w:proofErr w:type="spellEnd"/>
      <w:r w:rsidRPr="00214A45">
        <w:rPr>
          <w:rFonts w:ascii="Arial" w:hAnsi="Arial"/>
          <w:sz w:val="22"/>
          <w:szCs w:val="22"/>
        </w:rPr>
        <w:t xml:space="preserve"> </w:t>
      </w:r>
      <w:proofErr w:type="spellStart"/>
      <w:r w:rsidRPr="00214A45">
        <w:rPr>
          <w:rFonts w:ascii="Arial" w:hAnsi="Arial"/>
          <w:sz w:val="22"/>
          <w:szCs w:val="22"/>
        </w:rPr>
        <w:t>tendrá</w:t>
      </w:r>
      <w:proofErr w:type="spellEnd"/>
      <w:r w:rsidRPr="00214A45">
        <w:rPr>
          <w:rFonts w:ascii="Arial" w:hAnsi="Arial"/>
          <w:sz w:val="22"/>
          <w:szCs w:val="22"/>
        </w:rPr>
        <w:t xml:space="preserve"> </w:t>
      </w:r>
      <w:proofErr w:type="spellStart"/>
      <w:r w:rsidRPr="00214A45">
        <w:rPr>
          <w:rFonts w:ascii="Arial" w:hAnsi="Arial"/>
          <w:sz w:val="22"/>
          <w:szCs w:val="22"/>
        </w:rPr>
        <w:t>carácter</w:t>
      </w:r>
      <w:proofErr w:type="spellEnd"/>
      <w:r w:rsidRPr="00214A45">
        <w:rPr>
          <w:rFonts w:ascii="Arial" w:hAnsi="Arial"/>
          <w:sz w:val="22"/>
          <w:szCs w:val="22"/>
        </w:rPr>
        <w:t xml:space="preserve"> </w:t>
      </w:r>
      <w:proofErr w:type="spellStart"/>
      <w:r w:rsidRPr="00214A45">
        <w:rPr>
          <w:rFonts w:ascii="Arial" w:hAnsi="Arial"/>
          <w:sz w:val="22"/>
          <w:szCs w:val="22"/>
        </w:rPr>
        <w:t>voluntario</w:t>
      </w:r>
      <w:proofErr w:type="spellEnd"/>
      <w:r w:rsidRPr="00214A45">
        <w:rPr>
          <w:rFonts w:ascii="Arial" w:hAnsi="Arial"/>
          <w:sz w:val="22"/>
          <w:szCs w:val="22"/>
        </w:rPr>
        <w:t xml:space="preserve"> y no </w:t>
      </w:r>
      <w:proofErr w:type="spellStart"/>
      <w:r w:rsidRPr="00214A45">
        <w:rPr>
          <w:rFonts w:ascii="Arial" w:hAnsi="Arial"/>
          <w:sz w:val="22"/>
          <w:szCs w:val="22"/>
        </w:rPr>
        <w:t>generará</w:t>
      </w:r>
      <w:proofErr w:type="spellEnd"/>
      <w:r w:rsidRPr="00214A45">
        <w:rPr>
          <w:rFonts w:ascii="Arial" w:hAnsi="Arial"/>
          <w:sz w:val="22"/>
          <w:szCs w:val="22"/>
        </w:rPr>
        <w:t xml:space="preserve"> </w:t>
      </w:r>
      <w:proofErr w:type="spellStart"/>
      <w:r w:rsidRPr="00214A45">
        <w:rPr>
          <w:rFonts w:ascii="Arial" w:hAnsi="Arial"/>
          <w:sz w:val="22"/>
          <w:szCs w:val="22"/>
        </w:rPr>
        <w:t>compensación</w:t>
      </w:r>
      <w:proofErr w:type="spellEnd"/>
      <w:r w:rsidRPr="00214A45">
        <w:rPr>
          <w:rFonts w:ascii="Arial" w:hAnsi="Arial"/>
          <w:sz w:val="22"/>
          <w:szCs w:val="22"/>
        </w:rPr>
        <w:t xml:space="preserve">, salvo </w:t>
      </w:r>
      <w:proofErr w:type="spellStart"/>
      <w:r w:rsidRPr="00214A45">
        <w:rPr>
          <w:rFonts w:ascii="Arial" w:hAnsi="Arial"/>
          <w:sz w:val="22"/>
          <w:szCs w:val="22"/>
        </w:rPr>
        <w:t>coincidencia</w:t>
      </w:r>
      <w:proofErr w:type="spellEnd"/>
      <w:r w:rsidRPr="00214A45">
        <w:rPr>
          <w:rFonts w:ascii="Arial" w:hAnsi="Arial"/>
          <w:sz w:val="22"/>
          <w:szCs w:val="22"/>
        </w:rPr>
        <w:t xml:space="preserve"> con la jornada de </w:t>
      </w:r>
      <w:proofErr w:type="spellStart"/>
      <w:r w:rsidRPr="00214A45">
        <w:rPr>
          <w:rFonts w:ascii="Arial" w:hAnsi="Arial"/>
          <w:sz w:val="22"/>
          <w:szCs w:val="22"/>
        </w:rPr>
        <w:t>servicio</w:t>
      </w:r>
      <w:proofErr w:type="spellEnd"/>
      <w:r w:rsidRPr="00214A45">
        <w:rPr>
          <w:rFonts w:ascii="Arial" w:hAnsi="Arial"/>
          <w:sz w:val="22"/>
          <w:szCs w:val="22"/>
        </w:rPr>
        <w:t>.</w:t>
      </w:r>
    </w:p>
    <w:p w14:paraId="55B4067E" w14:textId="77777777" w:rsidR="00740FFE" w:rsidRDefault="00740FFE" w:rsidP="00740FFE">
      <w:pPr>
        <w:pStyle w:val="Standard"/>
        <w:jc w:val="both"/>
        <w:rPr>
          <w:rFonts w:ascii="Arial" w:hAnsi="Arial"/>
          <w:sz w:val="22"/>
          <w:szCs w:val="22"/>
        </w:rPr>
      </w:pPr>
    </w:p>
    <w:p w14:paraId="7669F91F" w14:textId="77777777" w:rsidR="00740FFE" w:rsidRDefault="00740FFE" w:rsidP="00740FFE">
      <w:pPr>
        <w:pStyle w:val="Standard"/>
        <w:ind w:left="720"/>
        <w:jc w:val="both"/>
        <w:rPr>
          <w:rFonts w:ascii="Arial" w:hAnsi="Arial"/>
          <w:b/>
          <w:bCs/>
          <w:sz w:val="22"/>
          <w:szCs w:val="22"/>
        </w:rPr>
      </w:pPr>
      <w:proofErr w:type="spellStart"/>
      <w:proofErr w:type="gramStart"/>
      <w:r w:rsidRPr="009D47F3">
        <w:rPr>
          <w:rFonts w:ascii="Arial" w:hAnsi="Arial"/>
          <w:b/>
          <w:bCs/>
          <w:sz w:val="22"/>
          <w:szCs w:val="22"/>
        </w:rPr>
        <w:t>Artículo</w:t>
      </w:r>
      <w:proofErr w:type="spellEnd"/>
      <w:r w:rsidRPr="009D47F3">
        <w:rPr>
          <w:rFonts w:ascii="Arial" w:hAnsi="Arial"/>
          <w:b/>
          <w:bCs/>
          <w:sz w:val="22"/>
          <w:szCs w:val="22"/>
        </w:rPr>
        <w:t xml:space="preserve">  </w:t>
      </w:r>
      <w:r>
        <w:rPr>
          <w:rFonts w:ascii="Arial" w:hAnsi="Arial"/>
          <w:b/>
          <w:bCs/>
          <w:sz w:val="22"/>
          <w:szCs w:val="22"/>
        </w:rPr>
        <w:t>12</w:t>
      </w:r>
      <w:proofErr w:type="gramEnd"/>
      <w:r w:rsidRPr="009D47F3">
        <w:rPr>
          <w:rFonts w:ascii="Arial" w:hAnsi="Arial"/>
          <w:b/>
          <w:bCs/>
          <w:sz w:val="22"/>
          <w:szCs w:val="22"/>
        </w:rPr>
        <w:t>.</w:t>
      </w:r>
      <w:r>
        <w:rPr>
          <w:rFonts w:ascii="Arial" w:hAnsi="Arial"/>
          <w:b/>
          <w:bCs/>
          <w:sz w:val="22"/>
          <w:szCs w:val="22"/>
        </w:rPr>
        <w:t xml:space="preserve">- </w:t>
      </w:r>
      <w:proofErr w:type="spellStart"/>
      <w:r>
        <w:rPr>
          <w:rFonts w:ascii="Arial" w:hAnsi="Arial"/>
          <w:b/>
          <w:bCs/>
          <w:sz w:val="22"/>
          <w:szCs w:val="22"/>
        </w:rPr>
        <w:t>Uniformidad</w:t>
      </w:r>
      <w:proofErr w:type="spellEnd"/>
    </w:p>
    <w:p w14:paraId="5A8702EF" w14:textId="77777777" w:rsidR="00740FFE" w:rsidRDefault="00740FFE" w:rsidP="00740FFE">
      <w:pPr>
        <w:pStyle w:val="Standard"/>
        <w:jc w:val="both"/>
        <w:rPr>
          <w:rFonts w:ascii="Arial" w:hAnsi="Arial"/>
          <w:sz w:val="22"/>
          <w:szCs w:val="22"/>
        </w:rPr>
      </w:pPr>
    </w:p>
    <w:p w14:paraId="08888197" w14:textId="77777777" w:rsidR="00740FFE" w:rsidRDefault="00740FFE" w:rsidP="00740FFE">
      <w:pPr>
        <w:pStyle w:val="Standard"/>
        <w:jc w:val="both"/>
        <w:rPr>
          <w:rFonts w:ascii="Arial" w:hAnsi="Arial"/>
          <w:color w:val="FF0000"/>
          <w:sz w:val="22"/>
          <w:szCs w:val="22"/>
        </w:rPr>
      </w:pPr>
      <w:r w:rsidRPr="00BE604F">
        <w:rPr>
          <w:rFonts w:ascii="Arial" w:hAnsi="Arial"/>
          <w:sz w:val="22"/>
          <w:szCs w:val="22"/>
        </w:rPr>
        <w:t xml:space="preserve">1.-Aquellos </w:t>
      </w:r>
      <w:proofErr w:type="spellStart"/>
      <w:r w:rsidRPr="00BE604F">
        <w:rPr>
          <w:rFonts w:ascii="Arial" w:hAnsi="Arial"/>
          <w:sz w:val="22"/>
          <w:szCs w:val="22"/>
        </w:rPr>
        <w:t>empleados</w:t>
      </w:r>
      <w:proofErr w:type="spellEnd"/>
      <w:r w:rsidRPr="00BE604F">
        <w:rPr>
          <w:rFonts w:ascii="Arial" w:hAnsi="Arial"/>
          <w:sz w:val="22"/>
          <w:szCs w:val="22"/>
        </w:rPr>
        <w:t xml:space="preserve"> </w:t>
      </w:r>
      <w:proofErr w:type="spellStart"/>
      <w:r w:rsidRPr="00BE604F">
        <w:rPr>
          <w:rFonts w:ascii="Arial" w:hAnsi="Arial"/>
          <w:sz w:val="22"/>
          <w:szCs w:val="22"/>
        </w:rPr>
        <w:t>públicos</w:t>
      </w:r>
      <w:proofErr w:type="spellEnd"/>
      <w:r w:rsidRPr="00BE604F">
        <w:rPr>
          <w:rFonts w:ascii="Arial" w:hAnsi="Arial"/>
          <w:sz w:val="22"/>
          <w:szCs w:val="22"/>
        </w:rPr>
        <w:t xml:space="preserve"> </w:t>
      </w:r>
      <w:proofErr w:type="spellStart"/>
      <w:r w:rsidRPr="00BE604F">
        <w:rPr>
          <w:rFonts w:ascii="Arial" w:hAnsi="Arial"/>
          <w:sz w:val="22"/>
          <w:szCs w:val="22"/>
        </w:rPr>
        <w:t>que</w:t>
      </w:r>
      <w:proofErr w:type="spellEnd"/>
      <w:r w:rsidRPr="00BE604F">
        <w:rPr>
          <w:rFonts w:ascii="Arial" w:hAnsi="Arial"/>
          <w:sz w:val="22"/>
          <w:szCs w:val="22"/>
        </w:rPr>
        <w:t xml:space="preserve"> </w:t>
      </w:r>
      <w:proofErr w:type="spellStart"/>
      <w:r w:rsidRPr="00BE604F">
        <w:rPr>
          <w:rFonts w:ascii="Arial" w:hAnsi="Arial"/>
          <w:sz w:val="22"/>
          <w:szCs w:val="22"/>
        </w:rPr>
        <w:t>formen</w:t>
      </w:r>
      <w:proofErr w:type="spellEnd"/>
      <w:r w:rsidRPr="00BE604F">
        <w:rPr>
          <w:rFonts w:ascii="Arial" w:hAnsi="Arial"/>
          <w:sz w:val="22"/>
          <w:szCs w:val="22"/>
        </w:rPr>
        <w:t xml:space="preserve"> </w:t>
      </w:r>
      <w:proofErr w:type="spellStart"/>
      <w:r w:rsidRPr="00BE604F">
        <w:rPr>
          <w:rFonts w:ascii="Arial" w:hAnsi="Arial"/>
          <w:sz w:val="22"/>
          <w:szCs w:val="22"/>
        </w:rPr>
        <w:t>parte</w:t>
      </w:r>
      <w:proofErr w:type="spellEnd"/>
      <w:r w:rsidRPr="00BE604F">
        <w:rPr>
          <w:rFonts w:ascii="Arial" w:hAnsi="Arial"/>
          <w:sz w:val="22"/>
          <w:szCs w:val="22"/>
        </w:rPr>
        <w:t xml:space="preserve"> </w:t>
      </w:r>
      <w:r>
        <w:rPr>
          <w:rFonts w:ascii="Arial" w:hAnsi="Arial"/>
          <w:sz w:val="22"/>
          <w:szCs w:val="22"/>
        </w:rPr>
        <w:t xml:space="preserve">del </w:t>
      </w:r>
      <w:proofErr w:type="spellStart"/>
      <w:r>
        <w:rPr>
          <w:rFonts w:ascii="Arial" w:hAnsi="Arial"/>
          <w:sz w:val="22"/>
          <w:szCs w:val="22"/>
        </w:rPr>
        <w:t>grupo</w:t>
      </w:r>
      <w:proofErr w:type="spellEnd"/>
      <w:r>
        <w:rPr>
          <w:rFonts w:ascii="Arial" w:hAnsi="Arial"/>
          <w:sz w:val="22"/>
          <w:szCs w:val="22"/>
        </w:rPr>
        <w:t xml:space="preserve"> de </w:t>
      </w:r>
      <w:proofErr w:type="spellStart"/>
      <w:r>
        <w:rPr>
          <w:rFonts w:ascii="Arial" w:hAnsi="Arial"/>
          <w:sz w:val="22"/>
          <w:szCs w:val="22"/>
        </w:rPr>
        <w:t>trabajo</w:t>
      </w:r>
      <w:proofErr w:type="spellEnd"/>
      <w:r>
        <w:rPr>
          <w:rFonts w:ascii="Arial" w:hAnsi="Arial"/>
          <w:sz w:val="22"/>
          <w:szCs w:val="22"/>
        </w:rPr>
        <w:t xml:space="preserve"> </w:t>
      </w:r>
      <w:proofErr w:type="spellStart"/>
      <w:r>
        <w:rPr>
          <w:rFonts w:ascii="Arial" w:hAnsi="Arial"/>
          <w:sz w:val="22"/>
          <w:szCs w:val="22"/>
        </w:rPr>
        <w:t>operativo</w:t>
      </w:r>
      <w:proofErr w:type="spellEnd"/>
      <w:r w:rsidRPr="00BE604F">
        <w:rPr>
          <w:rFonts w:ascii="Arial" w:hAnsi="Arial"/>
          <w:sz w:val="22"/>
          <w:szCs w:val="22"/>
        </w:rPr>
        <w:t xml:space="preserve"> </w:t>
      </w:r>
      <w:proofErr w:type="spellStart"/>
      <w:r w:rsidRPr="00BE604F">
        <w:rPr>
          <w:rFonts w:ascii="Arial" w:hAnsi="Arial"/>
          <w:sz w:val="22"/>
          <w:szCs w:val="22"/>
        </w:rPr>
        <w:t>deberán</w:t>
      </w:r>
      <w:proofErr w:type="spellEnd"/>
      <w:r w:rsidRPr="00BE604F">
        <w:rPr>
          <w:rFonts w:ascii="Arial" w:hAnsi="Arial"/>
          <w:sz w:val="22"/>
          <w:szCs w:val="22"/>
        </w:rPr>
        <w:t xml:space="preserve"> </w:t>
      </w:r>
      <w:proofErr w:type="spellStart"/>
      <w:r w:rsidRPr="00BE604F">
        <w:rPr>
          <w:rFonts w:ascii="Arial" w:hAnsi="Arial"/>
          <w:sz w:val="22"/>
          <w:szCs w:val="22"/>
        </w:rPr>
        <w:t>ir</w:t>
      </w:r>
      <w:proofErr w:type="spellEnd"/>
      <w:r w:rsidRPr="00BE604F">
        <w:rPr>
          <w:rFonts w:ascii="Arial" w:hAnsi="Arial"/>
          <w:sz w:val="22"/>
          <w:szCs w:val="22"/>
        </w:rPr>
        <w:t xml:space="preserve"> </w:t>
      </w:r>
      <w:proofErr w:type="spellStart"/>
      <w:r w:rsidRPr="00BE604F">
        <w:rPr>
          <w:rFonts w:ascii="Arial" w:hAnsi="Arial"/>
          <w:sz w:val="22"/>
          <w:szCs w:val="22"/>
        </w:rPr>
        <w:t>provistos</w:t>
      </w:r>
      <w:proofErr w:type="spellEnd"/>
      <w:r w:rsidRPr="00BE604F">
        <w:rPr>
          <w:rFonts w:ascii="Arial" w:hAnsi="Arial"/>
          <w:sz w:val="22"/>
          <w:szCs w:val="22"/>
        </w:rPr>
        <w:t xml:space="preserve"> de la </w:t>
      </w:r>
      <w:proofErr w:type="spellStart"/>
      <w:r w:rsidRPr="00BE604F">
        <w:rPr>
          <w:rFonts w:ascii="Arial" w:hAnsi="Arial"/>
          <w:sz w:val="22"/>
          <w:szCs w:val="22"/>
        </w:rPr>
        <w:t>ropa</w:t>
      </w:r>
      <w:proofErr w:type="spellEnd"/>
      <w:r w:rsidRPr="00BE604F">
        <w:rPr>
          <w:rFonts w:ascii="Arial" w:hAnsi="Arial"/>
          <w:sz w:val="22"/>
          <w:szCs w:val="22"/>
        </w:rPr>
        <w:t xml:space="preserve"> </w:t>
      </w:r>
      <w:proofErr w:type="spellStart"/>
      <w:r w:rsidRPr="00BE604F">
        <w:rPr>
          <w:rFonts w:ascii="Arial" w:hAnsi="Arial"/>
          <w:sz w:val="22"/>
          <w:szCs w:val="22"/>
        </w:rPr>
        <w:t>específica</w:t>
      </w:r>
      <w:proofErr w:type="spellEnd"/>
      <w:r w:rsidRPr="00BE604F">
        <w:rPr>
          <w:rFonts w:ascii="Arial" w:hAnsi="Arial"/>
          <w:sz w:val="22"/>
          <w:szCs w:val="22"/>
        </w:rPr>
        <w:t xml:space="preserve"> </w:t>
      </w:r>
      <w:r>
        <w:rPr>
          <w:rFonts w:ascii="Arial" w:hAnsi="Arial"/>
          <w:sz w:val="22"/>
          <w:szCs w:val="22"/>
        </w:rPr>
        <w:t xml:space="preserve">del </w:t>
      </w:r>
      <w:proofErr w:type="spellStart"/>
      <w:r>
        <w:rPr>
          <w:rFonts w:ascii="Arial" w:hAnsi="Arial"/>
          <w:sz w:val="22"/>
          <w:szCs w:val="22"/>
        </w:rPr>
        <w:t>mismo</w:t>
      </w:r>
      <w:proofErr w:type="spellEnd"/>
      <w:r w:rsidRPr="00BE604F">
        <w:rPr>
          <w:rFonts w:ascii="Arial" w:hAnsi="Arial"/>
          <w:sz w:val="22"/>
          <w:szCs w:val="22"/>
        </w:rPr>
        <w:t xml:space="preserve"> solo </w:t>
      </w:r>
      <w:proofErr w:type="spellStart"/>
      <w:r w:rsidRPr="00BE604F">
        <w:rPr>
          <w:rFonts w:ascii="Arial" w:hAnsi="Arial"/>
          <w:sz w:val="22"/>
          <w:szCs w:val="22"/>
        </w:rPr>
        <w:t>cuando</w:t>
      </w:r>
      <w:proofErr w:type="spellEnd"/>
      <w:r w:rsidRPr="00BE604F">
        <w:rPr>
          <w:rFonts w:ascii="Arial" w:hAnsi="Arial"/>
          <w:sz w:val="22"/>
          <w:szCs w:val="22"/>
        </w:rPr>
        <w:t xml:space="preserve"> </w:t>
      </w:r>
      <w:proofErr w:type="spellStart"/>
      <w:r w:rsidRPr="00BE604F">
        <w:rPr>
          <w:rFonts w:ascii="Arial" w:hAnsi="Arial"/>
          <w:sz w:val="22"/>
          <w:szCs w:val="22"/>
        </w:rPr>
        <w:t>estén</w:t>
      </w:r>
      <w:proofErr w:type="spellEnd"/>
      <w:r w:rsidRPr="00BE604F">
        <w:rPr>
          <w:rFonts w:ascii="Arial" w:hAnsi="Arial"/>
          <w:sz w:val="22"/>
          <w:szCs w:val="22"/>
        </w:rPr>
        <w:t xml:space="preserve"> </w:t>
      </w:r>
      <w:proofErr w:type="spellStart"/>
      <w:r w:rsidRPr="00BE604F">
        <w:rPr>
          <w:rFonts w:ascii="Arial" w:hAnsi="Arial"/>
          <w:sz w:val="22"/>
          <w:szCs w:val="22"/>
        </w:rPr>
        <w:t>encomendados</w:t>
      </w:r>
      <w:proofErr w:type="spellEnd"/>
      <w:r w:rsidRPr="00BE604F">
        <w:rPr>
          <w:rFonts w:ascii="Arial" w:hAnsi="Arial"/>
          <w:sz w:val="22"/>
          <w:szCs w:val="22"/>
        </w:rPr>
        <w:t xml:space="preserve"> a tales fines y </w:t>
      </w:r>
      <w:proofErr w:type="spellStart"/>
      <w:r w:rsidRPr="00BE604F">
        <w:rPr>
          <w:rFonts w:ascii="Arial" w:hAnsi="Arial"/>
          <w:sz w:val="22"/>
          <w:szCs w:val="22"/>
        </w:rPr>
        <w:t>sólo</w:t>
      </w:r>
      <w:proofErr w:type="spellEnd"/>
      <w:r w:rsidRPr="00BE604F">
        <w:rPr>
          <w:rFonts w:ascii="Arial" w:hAnsi="Arial"/>
          <w:sz w:val="22"/>
          <w:szCs w:val="22"/>
        </w:rPr>
        <w:t xml:space="preserve"> </w:t>
      </w:r>
      <w:proofErr w:type="spellStart"/>
      <w:r w:rsidRPr="00BE604F">
        <w:rPr>
          <w:rFonts w:ascii="Arial" w:hAnsi="Arial"/>
          <w:sz w:val="22"/>
          <w:szCs w:val="22"/>
        </w:rPr>
        <w:t>cuando</w:t>
      </w:r>
      <w:proofErr w:type="spellEnd"/>
      <w:r w:rsidRPr="00BE604F">
        <w:rPr>
          <w:rFonts w:ascii="Arial" w:hAnsi="Arial"/>
          <w:sz w:val="22"/>
          <w:szCs w:val="22"/>
        </w:rPr>
        <w:t xml:space="preserve"> </w:t>
      </w:r>
      <w:proofErr w:type="spellStart"/>
      <w:r w:rsidRPr="00BE604F">
        <w:rPr>
          <w:rFonts w:ascii="Arial" w:hAnsi="Arial"/>
          <w:sz w:val="22"/>
          <w:szCs w:val="22"/>
        </w:rPr>
        <w:t>así</w:t>
      </w:r>
      <w:proofErr w:type="spellEnd"/>
      <w:r w:rsidRPr="00BE604F">
        <w:rPr>
          <w:rFonts w:ascii="Arial" w:hAnsi="Arial"/>
          <w:sz w:val="22"/>
          <w:szCs w:val="22"/>
        </w:rPr>
        <w:t xml:space="preserve"> </w:t>
      </w:r>
      <w:proofErr w:type="spellStart"/>
      <w:r w:rsidRPr="00BE604F">
        <w:rPr>
          <w:rFonts w:ascii="Arial" w:hAnsi="Arial"/>
          <w:sz w:val="22"/>
          <w:szCs w:val="22"/>
        </w:rPr>
        <w:t>resulte</w:t>
      </w:r>
      <w:proofErr w:type="spellEnd"/>
      <w:r w:rsidRPr="00BE604F">
        <w:rPr>
          <w:rFonts w:ascii="Arial" w:hAnsi="Arial"/>
          <w:sz w:val="22"/>
          <w:szCs w:val="22"/>
        </w:rPr>
        <w:t xml:space="preserve"> </w:t>
      </w:r>
      <w:proofErr w:type="spellStart"/>
      <w:r w:rsidRPr="00BE604F">
        <w:rPr>
          <w:rFonts w:ascii="Arial" w:hAnsi="Arial"/>
          <w:sz w:val="22"/>
          <w:szCs w:val="22"/>
        </w:rPr>
        <w:t>recomendable</w:t>
      </w:r>
      <w:proofErr w:type="spellEnd"/>
      <w:r w:rsidRPr="00BE604F">
        <w:rPr>
          <w:rFonts w:ascii="Arial" w:hAnsi="Arial"/>
          <w:sz w:val="22"/>
          <w:szCs w:val="22"/>
        </w:rPr>
        <w:t xml:space="preserve">, </w:t>
      </w:r>
      <w:proofErr w:type="spellStart"/>
      <w:r w:rsidRPr="00BE604F">
        <w:rPr>
          <w:rFonts w:ascii="Arial" w:hAnsi="Arial"/>
          <w:sz w:val="22"/>
          <w:szCs w:val="22"/>
        </w:rPr>
        <w:t>en</w:t>
      </w:r>
      <w:proofErr w:type="spellEnd"/>
      <w:r w:rsidRPr="00BE604F">
        <w:rPr>
          <w:rFonts w:ascii="Arial" w:hAnsi="Arial"/>
          <w:sz w:val="22"/>
          <w:szCs w:val="22"/>
        </w:rPr>
        <w:t xml:space="preserve"> </w:t>
      </w:r>
      <w:proofErr w:type="spellStart"/>
      <w:r w:rsidRPr="00BE604F">
        <w:rPr>
          <w:rFonts w:ascii="Arial" w:hAnsi="Arial"/>
          <w:sz w:val="22"/>
          <w:szCs w:val="22"/>
        </w:rPr>
        <w:t>lugar</w:t>
      </w:r>
      <w:proofErr w:type="spellEnd"/>
      <w:r w:rsidRPr="00BE604F">
        <w:rPr>
          <w:rFonts w:ascii="Arial" w:hAnsi="Arial"/>
          <w:sz w:val="22"/>
          <w:szCs w:val="22"/>
        </w:rPr>
        <w:t xml:space="preserve"> visible, </w:t>
      </w:r>
      <w:proofErr w:type="spellStart"/>
      <w:r w:rsidRPr="00BE604F">
        <w:rPr>
          <w:rFonts w:ascii="Arial" w:hAnsi="Arial"/>
          <w:sz w:val="22"/>
          <w:szCs w:val="22"/>
        </w:rPr>
        <w:t>siendo</w:t>
      </w:r>
      <w:proofErr w:type="spellEnd"/>
      <w:r w:rsidRPr="00BE604F">
        <w:rPr>
          <w:rFonts w:ascii="Arial" w:hAnsi="Arial"/>
          <w:sz w:val="22"/>
          <w:szCs w:val="22"/>
        </w:rPr>
        <w:t xml:space="preserve"> </w:t>
      </w:r>
      <w:proofErr w:type="spellStart"/>
      <w:r w:rsidRPr="00BE604F">
        <w:rPr>
          <w:rFonts w:ascii="Arial" w:hAnsi="Arial"/>
          <w:sz w:val="22"/>
          <w:szCs w:val="22"/>
        </w:rPr>
        <w:t>el</w:t>
      </w:r>
      <w:proofErr w:type="spellEnd"/>
      <w:r w:rsidRPr="00BE604F">
        <w:rPr>
          <w:rFonts w:ascii="Arial" w:hAnsi="Arial"/>
          <w:sz w:val="22"/>
          <w:szCs w:val="22"/>
        </w:rPr>
        <w:t xml:space="preserve"> </w:t>
      </w:r>
      <w:proofErr w:type="spellStart"/>
      <w:r w:rsidRPr="00BE604F">
        <w:rPr>
          <w:rFonts w:ascii="Arial" w:hAnsi="Arial"/>
          <w:sz w:val="22"/>
          <w:szCs w:val="22"/>
        </w:rPr>
        <w:t>único</w:t>
      </w:r>
      <w:proofErr w:type="spellEnd"/>
      <w:r w:rsidRPr="00BE604F">
        <w:rPr>
          <w:rFonts w:ascii="Arial" w:hAnsi="Arial"/>
          <w:sz w:val="22"/>
          <w:szCs w:val="22"/>
        </w:rPr>
        <w:t xml:space="preserve"> </w:t>
      </w:r>
      <w:proofErr w:type="spellStart"/>
      <w:r w:rsidRPr="00BE604F">
        <w:rPr>
          <w:rFonts w:ascii="Arial" w:hAnsi="Arial"/>
          <w:sz w:val="22"/>
          <w:szCs w:val="22"/>
        </w:rPr>
        <w:t>elemento</w:t>
      </w:r>
      <w:proofErr w:type="spellEnd"/>
      <w:r w:rsidRPr="00BE604F">
        <w:rPr>
          <w:rFonts w:ascii="Arial" w:hAnsi="Arial"/>
          <w:sz w:val="22"/>
          <w:szCs w:val="22"/>
        </w:rPr>
        <w:t xml:space="preserve"> </w:t>
      </w:r>
      <w:proofErr w:type="spellStart"/>
      <w:r w:rsidRPr="00BE604F">
        <w:rPr>
          <w:rFonts w:ascii="Arial" w:hAnsi="Arial"/>
          <w:sz w:val="22"/>
          <w:szCs w:val="22"/>
        </w:rPr>
        <w:t>diferencial</w:t>
      </w:r>
      <w:proofErr w:type="spellEnd"/>
      <w:r w:rsidRPr="00BE604F">
        <w:rPr>
          <w:rFonts w:ascii="Arial" w:hAnsi="Arial"/>
          <w:sz w:val="22"/>
          <w:szCs w:val="22"/>
        </w:rPr>
        <w:t xml:space="preserve"> exterior. </w:t>
      </w:r>
    </w:p>
    <w:p w14:paraId="77E02D82" w14:textId="77777777" w:rsidR="00740FFE" w:rsidRDefault="00740FFE" w:rsidP="00740FFE">
      <w:pPr>
        <w:pStyle w:val="Standard"/>
        <w:jc w:val="both"/>
        <w:rPr>
          <w:rFonts w:ascii="Arial" w:hAnsi="Arial"/>
          <w:color w:val="FF0000"/>
          <w:sz w:val="22"/>
          <w:szCs w:val="22"/>
        </w:rPr>
      </w:pPr>
    </w:p>
    <w:p w14:paraId="6E3EC225" w14:textId="77777777" w:rsidR="00740FFE" w:rsidRDefault="00740FFE" w:rsidP="00740FFE">
      <w:pPr>
        <w:pStyle w:val="Standard"/>
        <w:jc w:val="both"/>
        <w:rPr>
          <w:rFonts w:ascii="Arial" w:hAnsi="Arial"/>
          <w:sz w:val="22"/>
          <w:szCs w:val="22"/>
        </w:rPr>
      </w:pPr>
      <w:r>
        <w:rPr>
          <w:rFonts w:ascii="Arial" w:hAnsi="Arial"/>
          <w:sz w:val="22"/>
          <w:szCs w:val="22"/>
        </w:rPr>
        <w:t xml:space="preserve">En </w:t>
      </w:r>
      <w:proofErr w:type="spellStart"/>
      <w:r>
        <w:rPr>
          <w:rFonts w:ascii="Arial" w:hAnsi="Arial"/>
          <w:sz w:val="22"/>
          <w:szCs w:val="22"/>
        </w:rPr>
        <w:t>este</w:t>
      </w:r>
      <w:proofErr w:type="spellEnd"/>
      <w:r>
        <w:rPr>
          <w:rFonts w:ascii="Arial" w:hAnsi="Arial"/>
          <w:sz w:val="22"/>
          <w:szCs w:val="22"/>
        </w:rPr>
        <w:t xml:space="preserve"> </w:t>
      </w:r>
      <w:proofErr w:type="spellStart"/>
      <w:r>
        <w:rPr>
          <w:rFonts w:ascii="Arial" w:hAnsi="Arial"/>
          <w:sz w:val="22"/>
          <w:szCs w:val="22"/>
        </w:rPr>
        <w:t>sentido</w:t>
      </w:r>
      <w:proofErr w:type="spellEnd"/>
      <w:r>
        <w:rPr>
          <w:rFonts w:ascii="Arial" w:hAnsi="Arial"/>
          <w:sz w:val="22"/>
          <w:szCs w:val="22"/>
        </w:rPr>
        <w:t xml:space="preserve">, </w:t>
      </w:r>
      <w:proofErr w:type="spellStart"/>
      <w:r>
        <w:rPr>
          <w:rFonts w:ascii="Arial" w:hAnsi="Arial"/>
          <w:sz w:val="22"/>
          <w:szCs w:val="22"/>
        </w:rPr>
        <w:t>en</w:t>
      </w:r>
      <w:proofErr w:type="spellEnd"/>
      <w:r>
        <w:rPr>
          <w:rFonts w:ascii="Arial" w:hAnsi="Arial"/>
          <w:sz w:val="22"/>
          <w:szCs w:val="22"/>
        </w:rPr>
        <w:t xml:space="preserve"> </w:t>
      </w:r>
      <w:proofErr w:type="spellStart"/>
      <w:r>
        <w:rPr>
          <w:rFonts w:ascii="Arial" w:hAnsi="Arial"/>
          <w:sz w:val="22"/>
          <w:szCs w:val="22"/>
        </w:rPr>
        <w:t>el</w:t>
      </w:r>
      <w:proofErr w:type="spellEnd"/>
      <w:r>
        <w:rPr>
          <w:rFonts w:ascii="Arial" w:hAnsi="Arial"/>
          <w:sz w:val="22"/>
          <w:szCs w:val="22"/>
        </w:rPr>
        <w:t xml:space="preserve"> Anexo II se </w:t>
      </w:r>
      <w:proofErr w:type="spellStart"/>
      <w:r>
        <w:rPr>
          <w:rFonts w:ascii="Arial" w:hAnsi="Arial"/>
          <w:sz w:val="22"/>
          <w:szCs w:val="22"/>
        </w:rPr>
        <w:t>recoge</w:t>
      </w:r>
      <w:proofErr w:type="spellEnd"/>
      <w:r>
        <w:rPr>
          <w:rFonts w:ascii="Arial" w:hAnsi="Arial"/>
          <w:sz w:val="22"/>
          <w:szCs w:val="22"/>
        </w:rPr>
        <w:t xml:space="preserve"> </w:t>
      </w:r>
      <w:proofErr w:type="spellStart"/>
      <w:r>
        <w:rPr>
          <w:rFonts w:ascii="Arial" w:hAnsi="Arial"/>
          <w:sz w:val="22"/>
          <w:szCs w:val="22"/>
        </w:rPr>
        <w:t>relación</w:t>
      </w:r>
      <w:proofErr w:type="spellEnd"/>
      <w:r>
        <w:rPr>
          <w:rFonts w:ascii="Arial" w:hAnsi="Arial"/>
          <w:sz w:val="22"/>
          <w:szCs w:val="22"/>
        </w:rPr>
        <w:t xml:space="preserve"> </w:t>
      </w:r>
      <w:proofErr w:type="spellStart"/>
      <w:r>
        <w:rPr>
          <w:rFonts w:ascii="Arial" w:hAnsi="Arial"/>
          <w:sz w:val="22"/>
          <w:szCs w:val="22"/>
        </w:rPr>
        <w:t>mínima</w:t>
      </w:r>
      <w:proofErr w:type="spellEnd"/>
      <w:r>
        <w:rPr>
          <w:rFonts w:ascii="Arial" w:hAnsi="Arial"/>
          <w:sz w:val="22"/>
          <w:szCs w:val="22"/>
        </w:rPr>
        <w:t xml:space="preserve"> de material.</w:t>
      </w:r>
    </w:p>
    <w:p w14:paraId="78AAF143" w14:textId="77777777" w:rsidR="00740FFE" w:rsidRDefault="00740FFE" w:rsidP="00740FFE">
      <w:pPr>
        <w:pStyle w:val="Standard"/>
        <w:ind w:left="1080"/>
        <w:jc w:val="both"/>
        <w:rPr>
          <w:rFonts w:ascii="Arial" w:hAnsi="Arial"/>
          <w:sz w:val="22"/>
          <w:szCs w:val="22"/>
        </w:rPr>
      </w:pPr>
    </w:p>
    <w:p w14:paraId="50F67FDD" w14:textId="77777777" w:rsidR="00740FFE" w:rsidRDefault="00740FFE" w:rsidP="00740FFE">
      <w:pPr>
        <w:pStyle w:val="Standard"/>
        <w:jc w:val="both"/>
        <w:rPr>
          <w:rFonts w:ascii="Arial" w:hAnsi="Arial"/>
          <w:sz w:val="22"/>
          <w:szCs w:val="22"/>
        </w:rPr>
      </w:pPr>
      <w:r w:rsidRPr="00BE604F">
        <w:rPr>
          <w:rFonts w:ascii="Arial" w:hAnsi="Arial"/>
          <w:sz w:val="22"/>
          <w:szCs w:val="22"/>
        </w:rPr>
        <w:t>2.</w:t>
      </w:r>
      <w:r>
        <w:rPr>
          <w:rFonts w:ascii="Arial" w:hAnsi="Arial"/>
          <w:sz w:val="22"/>
          <w:szCs w:val="22"/>
        </w:rPr>
        <w:t>-</w:t>
      </w:r>
      <w:r w:rsidRPr="00BE604F">
        <w:rPr>
          <w:rFonts w:ascii="Arial" w:hAnsi="Arial"/>
          <w:sz w:val="22"/>
          <w:szCs w:val="22"/>
        </w:rPr>
        <w:t xml:space="preserve"> Todo </w:t>
      </w:r>
      <w:proofErr w:type="spellStart"/>
      <w:r w:rsidRPr="00BE604F">
        <w:rPr>
          <w:rFonts w:ascii="Arial" w:hAnsi="Arial"/>
          <w:sz w:val="22"/>
          <w:szCs w:val="22"/>
        </w:rPr>
        <w:t>el</w:t>
      </w:r>
      <w:proofErr w:type="spellEnd"/>
      <w:r w:rsidRPr="00BE604F">
        <w:rPr>
          <w:rFonts w:ascii="Arial" w:hAnsi="Arial"/>
          <w:sz w:val="22"/>
          <w:szCs w:val="22"/>
        </w:rPr>
        <w:t xml:space="preserve"> material de </w:t>
      </w:r>
      <w:proofErr w:type="spellStart"/>
      <w:r w:rsidRPr="00BE604F">
        <w:rPr>
          <w:rFonts w:ascii="Arial" w:hAnsi="Arial"/>
          <w:sz w:val="22"/>
          <w:szCs w:val="22"/>
        </w:rPr>
        <w:t>seguridad</w:t>
      </w:r>
      <w:proofErr w:type="spellEnd"/>
      <w:r w:rsidRPr="00BE604F">
        <w:rPr>
          <w:rFonts w:ascii="Arial" w:hAnsi="Arial"/>
          <w:sz w:val="22"/>
          <w:szCs w:val="22"/>
        </w:rPr>
        <w:t xml:space="preserve"> de </w:t>
      </w:r>
      <w:proofErr w:type="spellStart"/>
      <w:r w:rsidRPr="00BE604F">
        <w:rPr>
          <w:rFonts w:ascii="Arial" w:hAnsi="Arial"/>
          <w:sz w:val="22"/>
          <w:szCs w:val="22"/>
        </w:rPr>
        <w:t>uso</w:t>
      </w:r>
      <w:proofErr w:type="spellEnd"/>
      <w:r w:rsidRPr="00BE604F">
        <w:rPr>
          <w:rFonts w:ascii="Arial" w:hAnsi="Arial"/>
          <w:sz w:val="22"/>
          <w:szCs w:val="22"/>
        </w:rPr>
        <w:t xml:space="preserve"> personal </w:t>
      </w:r>
      <w:proofErr w:type="spellStart"/>
      <w:r w:rsidRPr="00BE604F">
        <w:rPr>
          <w:rFonts w:ascii="Arial" w:hAnsi="Arial"/>
          <w:sz w:val="22"/>
          <w:szCs w:val="22"/>
        </w:rPr>
        <w:t>deberá</w:t>
      </w:r>
      <w:proofErr w:type="spellEnd"/>
      <w:r w:rsidRPr="00BE604F">
        <w:rPr>
          <w:rFonts w:ascii="Arial" w:hAnsi="Arial"/>
          <w:sz w:val="22"/>
          <w:szCs w:val="22"/>
        </w:rPr>
        <w:t xml:space="preserve"> </w:t>
      </w:r>
      <w:proofErr w:type="spellStart"/>
      <w:r w:rsidRPr="00BE604F">
        <w:rPr>
          <w:rFonts w:ascii="Arial" w:hAnsi="Arial"/>
          <w:sz w:val="22"/>
          <w:szCs w:val="22"/>
        </w:rPr>
        <w:t>estar</w:t>
      </w:r>
      <w:proofErr w:type="spellEnd"/>
      <w:r w:rsidRPr="00BE604F">
        <w:rPr>
          <w:rFonts w:ascii="Arial" w:hAnsi="Arial"/>
          <w:sz w:val="22"/>
          <w:szCs w:val="22"/>
        </w:rPr>
        <w:t xml:space="preserve"> </w:t>
      </w:r>
      <w:proofErr w:type="spellStart"/>
      <w:r w:rsidRPr="00BE604F">
        <w:rPr>
          <w:rFonts w:ascii="Arial" w:hAnsi="Arial"/>
          <w:sz w:val="22"/>
          <w:szCs w:val="22"/>
        </w:rPr>
        <w:t>debidamente</w:t>
      </w:r>
      <w:proofErr w:type="spellEnd"/>
      <w:r w:rsidRPr="00BE604F">
        <w:rPr>
          <w:rFonts w:ascii="Arial" w:hAnsi="Arial"/>
          <w:sz w:val="22"/>
          <w:szCs w:val="22"/>
        </w:rPr>
        <w:t xml:space="preserve"> </w:t>
      </w:r>
      <w:proofErr w:type="spellStart"/>
      <w:r w:rsidRPr="00BE604F">
        <w:rPr>
          <w:rFonts w:ascii="Arial" w:hAnsi="Arial"/>
          <w:sz w:val="22"/>
          <w:szCs w:val="22"/>
        </w:rPr>
        <w:t>homologado</w:t>
      </w:r>
      <w:proofErr w:type="spellEnd"/>
      <w:r w:rsidRPr="00BE604F">
        <w:rPr>
          <w:rFonts w:ascii="Arial" w:hAnsi="Arial"/>
          <w:sz w:val="22"/>
          <w:szCs w:val="22"/>
        </w:rPr>
        <w:t xml:space="preserve"> de </w:t>
      </w:r>
      <w:proofErr w:type="spellStart"/>
      <w:r w:rsidRPr="00BE604F">
        <w:rPr>
          <w:rFonts w:ascii="Arial" w:hAnsi="Arial"/>
          <w:sz w:val="22"/>
          <w:szCs w:val="22"/>
        </w:rPr>
        <w:t>acuerdo</w:t>
      </w:r>
      <w:proofErr w:type="spellEnd"/>
      <w:r w:rsidRPr="00BE604F">
        <w:rPr>
          <w:rFonts w:ascii="Arial" w:hAnsi="Arial"/>
          <w:sz w:val="22"/>
          <w:szCs w:val="22"/>
        </w:rPr>
        <w:t xml:space="preserve"> con la </w:t>
      </w:r>
      <w:proofErr w:type="spellStart"/>
      <w:r w:rsidRPr="00BE604F">
        <w:rPr>
          <w:rFonts w:ascii="Arial" w:hAnsi="Arial"/>
          <w:sz w:val="22"/>
          <w:szCs w:val="22"/>
        </w:rPr>
        <w:t>normativa</w:t>
      </w:r>
      <w:proofErr w:type="spellEnd"/>
      <w:r w:rsidRPr="00BE604F">
        <w:rPr>
          <w:rFonts w:ascii="Arial" w:hAnsi="Arial"/>
          <w:sz w:val="22"/>
          <w:szCs w:val="22"/>
        </w:rPr>
        <w:t xml:space="preserve"> </w:t>
      </w:r>
      <w:proofErr w:type="spellStart"/>
      <w:r w:rsidRPr="00BE604F">
        <w:rPr>
          <w:rFonts w:ascii="Arial" w:hAnsi="Arial"/>
          <w:sz w:val="22"/>
          <w:szCs w:val="22"/>
        </w:rPr>
        <w:t>aplicable</w:t>
      </w:r>
      <w:proofErr w:type="spellEnd"/>
      <w:r w:rsidRPr="00BE604F">
        <w:rPr>
          <w:rFonts w:ascii="Arial" w:hAnsi="Arial"/>
          <w:sz w:val="22"/>
          <w:szCs w:val="22"/>
        </w:rPr>
        <w:t xml:space="preserve"> </w:t>
      </w:r>
      <w:proofErr w:type="spellStart"/>
      <w:r w:rsidRPr="00BE604F">
        <w:rPr>
          <w:rFonts w:ascii="Arial" w:hAnsi="Arial"/>
          <w:sz w:val="22"/>
          <w:szCs w:val="22"/>
        </w:rPr>
        <w:t>en</w:t>
      </w:r>
      <w:proofErr w:type="spellEnd"/>
      <w:r w:rsidRPr="00BE604F">
        <w:rPr>
          <w:rFonts w:ascii="Arial" w:hAnsi="Arial"/>
          <w:sz w:val="22"/>
          <w:szCs w:val="22"/>
        </w:rPr>
        <w:t xml:space="preserve"> </w:t>
      </w:r>
      <w:proofErr w:type="spellStart"/>
      <w:r w:rsidRPr="00BE604F">
        <w:rPr>
          <w:rFonts w:ascii="Arial" w:hAnsi="Arial"/>
          <w:sz w:val="22"/>
          <w:szCs w:val="22"/>
        </w:rPr>
        <w:t>cada</w:t>
      </w:r>
      <w:proofErr w:type="spellEnd"/>
      <w:r w:rsidRPr="00BE604F">
        <w:rPr>
          <w:rFonts w:ascii="Arial" w:hAnsi="Arial"/>
          <w:sz w:val="22"/>
          <w:szCs w:val="22"/>
        </w:rPr>
        <w:t xml:space="preserve"> </w:t>
      </w:r>
      <w:proofErr w:type="spellStart"/>
      <w:r w:rsidRPr="00BE604F">
        <w:rPr>
          <w:rFonts w:ascii="Arial" w:hAnsi="Arial"/>
          <w:sz w:val="22"/>
          <w:szCs w:val="22"/>
        </w:rPr>
        <w:t>momento</w:t>
      </w:r>
      <w:proofErr w:type="spellEnd"/>
      <w:r w:rsidRPr="00BE604F">
        <w:rPr>
          <w:rFonts w:ascii="Arial" w:hAnsi="Arial"/>
          <w:sz w:val="22"/>
          <w:szCs w:val="22"/>
        </w:rPr>
        <w:t xml:space="preserve">. </w:t>
      </w:r>
    </w:p>
    <w:p w14:paraId="1B942A1D" w14:textId="77777777" w:rsidR="00740FFE" w:rsidRDefault="00740FFE" w:rsidP="00740FFE">
      <w:pPr>
        <w:pStyle w:val="Standard"/>
        <w:ind w:left="1080"/>
        <w:jc w:val="both"/>
        <w:rPr>
          <w:rFonts w:ascii="Arial" w:hAnsi="Arial"/>
          <w:sz w:val="22"/>
          <w:szCs w:val="22"/>
        </w:rPr>
      </w:pPr>
    </w:p>
    <w:p w14:paraId="1E20526F" w14:textId="77777777" w:rsidR="00740FFE" w:rsidRPr="008A15E9" w:rsidRDefault="00740FFE" w:rsidP="00740FFE">
      <w:pPr>
        <w:pStyle w:val="Standard"/>
        <w:jc w:val="both"/>
        <w:rPr>
          <w:rFonts w:ascii="Arial" w:hAnsi="Arial"/>
          <w:sz w:val="22"/>
          <w:szCs w:val="22"/>
        </w:rPr>
      </w:pPr>
      <w:r w:rsidRPr="00BE604F">
        <w:rPr>
          <w:rFonts w:ascii="Arial" w:hAnsi="Arial"/>
          <w:sz w:val="22"/>
          <w:szCs w:val="22"/>
        </w:rPr>
        <w:t>3.</w:t>
      </w:r>
      <w:r>
        <w:rPr>
          <w:rFonts w:ascii="Arial" w:hAnsi="Arial"/>
          <w:sz w:val="22"/>
          <w:szCs w:val="22"/>
        </w:rPr>
        <w:t>-</w:t>
      </w:r>
      <w:r w:rsidRPr="00BE604F">
        <w:rPr>
          <w:rFonts w:ascii="Arial" w:hAnsi="Arial"/>
          <w:sz w:val="22"/>
          <w:szCs w:val="22"/>
        </w:rPr>
        <w:t xml:space="preserve"> La </w:t>
      </w:r>
      <w:proofErr w:type="spellStart"/>
      <w:r w:rsidRPr="00BE604F">
        <w:rPr>
          <w:rFonts w:ascii="Arial" w:hAnsi="Arial"/>
          <w:sz w:val="22"/>
          <w:szCs w:val="22"/>
        </w:rPr>
        <w:t>pérdida</w:t>
      </w:r>
      <w:proofErr w:type="spellEnd"/>
      <w:r w:rsidRPr="00BE604F">
        <w:rPr>
          <w:rFonts w:ascii="Arial" w:hAnsi="Arial"/>
          <w:sz w:val="22"/>
          <w:szCs w:val="22"/>
        </w:rPr>
        <w:t xml:space="preserve">, </w:t>
      </w:r>
      <w:proofErr w:type="spellStart"/>
      <w:r w:rsidRPr="00BE604F">
        <w:rPr>
          <w:rFonts w:ascii="Arial" w:hAnsi="Arial"/>
          <w:sz w:val="22"/>
          <w:szCs w:val="22"/>
        </w:rPr>
        <w:t>sustracción</w:t>
      </w:r>
      <w:proofErr w:type="spellEnd"/>
      <w:r w:rsidRPr="00BE604F">
        <w:rPr>
          <w:rFonts w:ascii="Arial" w:hAnsi="Arial"/>
          <w:sz w:val="22"/>
          <w:szCs w:val="22"/>
        </w:rPr>
        <w:t xml:space="preserve"> o </w:t>
      </w:r>
      <w:proofErr w:type="spellStart"/>
      <w:r w:rsidRPr="00BE604F">
        <w:rPr>
          <w:rFonts w:ascii="Arial" w:hAnsi="Arial"/>
          <w:sz w:val="22"/>
          <w:szCs w:val="22"/>
        </w:rPr>
        <w:t>deterioro</w:t>
      </w:r>
      <w:proofErr w:type="spellEnd"/>
      <w:r w:rsidRPr="00BE604F">
        <w:rPr>
          <w:rFonts w:ascii="Arial" w:hAnsi="Arial"/>
          <w:sz w:val="22"/>
          <w:szCs w:val="22"/>
        </w:rPr>
        <w:t xml:space="preserve"> de </w:t>
      </w:r>
      <w:proofErr w:type="spellStart"/>
      <w:r w:rsidRPr="00BE604F">
        <w:rPr>
          <w:rFonts w:ascii="Arial" w:hAnsi="Arial"/>
          <w:sz w:val="22"/>
          <w:szCs w:val="22"/>
        </w:rPr>
        <w:t>prendas</w:t>
      </w:r>
      <w:proofErr w:type="spellEnd"/>
      <w:r w:rsidRPr="00BE604F">
        <w:rPr>
          <w:rFonts w:ascii="Arial" w:hAnsi="Arial"/>
          <w:sz w:val="22"/>
          <w:szCs w:val="22"/>
        </w:rPr>
        <w:t xml:space="preserve"> de </w:t>
      </w:r>
      <w:proofErr w:type="spellStart"/>
      <w:r w:rsidRPr="00BE604F">
        <w:rPr>
          <w:rFonts w:ascii="Arial" w:hAnsi="Arial"/>
          <w:sz w:val="22"/>
          <w:szCs w:val="22"/>
        </w:rPr>
        <w:t>uniformidad</w:t>
      </w:r>
      <w:proofErr w:type="spellEnd"/>
      <w:r w:rsidRPr="00BE604F">
        <w:rPr>
          <w:rFonts w:ascii="Arial" w:hAnsi="Arial"/>
          <w:sz w:val="22"/>
          <w:szCs w:val="22"/>
        </w:rPr>
        <w:t xml:space="preserve"> o material </w:t>
      </w:r>
      <w:proofErr w:type="spellStart"/>
      <w:r w:rsidRPr="00BE604F">
        <w:rPr>
          <w:rFonts w:ascii="Arial" w:hAnsi="Arial"/>
          <w:sz w:val="22"/>
          <w:szCs w:val="22"/>
        </w:rPr>
        <w:t>será</w:t>
      </w:r>
      <w:proofErr w:type="spellEnd"/>
      <w:r w:rsidRPr="00BE604F">
        <w:rPr>
          <w:rFonts w:ascii="Arial" w:hAnsi="Arial"/>
          <w:sz w:val="22"/>
          <w:szCs w:val="22"/>
        </w:rPr>
        <w:t xml:space="preserve"> </w:t>
      </w:r>
      <w:proofErr w:type="spellStart"/>
      <w:r w:rsidRPr="00BE604F">
        <w:rPr>
          <w:rFonts w:ascii="Arial" w:hAnsi="Arial"/>
          <w:sz w:val="22"/>
          <w:szCs w:val="22"/>
        </w:rPr>
        <w:t>comunicada</w:t>
      </w:r>
      <w:proofErr w:type="spellEnd"/>
      <w:r w:rsidRPr="00BE604F">
        <w:rPr>
          <w:rFonts w:ascii="Arial" w:hAnsi="Arial"/>
          <w:sz w:val="22"/>
          <w:szCs w:val="22"/>
        </w:rPr>
        <w:t xml:space="preserve"> </w:t>
      </w:r>
      <w:proofErr w:type="spellStart"/>
      <w:r w:rsidRPr="00BE604F">
        <w:rPr>
          <w:rFonts w:ascii="Arial" w:hAnsi="Arial"/>
          <w:sz w:val="22"/>
          <w:szCs w:val="22"/>
        </w:rPr>
        <w:t>inmediatamente</w:t>
      </w:r>
      <w:proofErr w:type="spellEnd"/>
      <w:r w:rsidRPr="00BE604F">
        <w:rPr>
          <w:rFonts w:ascii="Arial" w:hAnsi="Arial"/>
          <w:sz w:val="22"/>
          <w:szCs w:val="22"/>
        </w:rPr>
        <w:t xml:space="preserve"> al Jefe de la Policía Local, </w:t>
      </w:r>
      <w:proofErr w:type="spellStart"/>
      <w:r w:rsidRPr="00BE604F">
        <w:rPr>
          <w:rFonts w:ascii="Arial" w:hAnsi="Arial"/>
          <w:sz w:val="22"/>
          <w:szCs w:val="22"/>
        </w:rPr>
        <w:t>mediante</w:t>
      </w:r>
      <w:proofErr w:type="spellEnd"/>
      <w:r w:rsidRPr="00BE604F">
        <w:rPr>
          <w:rFonts w:ascii="Arial" w:hAnsi="Arial"/>
          <w:sz w:val="22"/>
          <w:szCs w:val="22"/>
        </w:rPr>
        <w:t xml:space="preserve"> </w:t>
      </w:r>
      <w:proofErr w:type="spellStart"/>
      <w:r w:rsidRPr="00BE604F">
        <w:rPr>
          <w:rFonts w:ascii="Arial" w:hAnsi="Arial"/>
          <w:sz w:val="22"/>
          <w:szCs w:val="22"/>
        </w:rPr>
        <w:t>informe</w:t>
      </w:r>
      <w:proofErr w:type="spellEnd"/>
      <w:r w:rsidRPr="00BE604F">
        <w:rPr>
          <w:rFonts w:ascii="Arial" w:hAnsi="Arial"/>
          <w:sz w:val="22"/>
          <w:szCs w:val="22"/>
        </w:rPr>
        <w:t xml:space="preserve"> </w:t>
      </w:r>
      <w:proofErr w:type="spellStart"/>
      <w:r w:rsidRPr="00BE604F">
        <w:rPr>
          <w:rFonts w:ascii="Arial" w:hAnsi="Arial"/>
          <w:sz w:val="22"/>
          <w:szCs w:val="22"/>
        </w:rPr>
        <w:t>detallado</w:t>
      </w:r>
      <w:proofErr w:type="spellEnd"/>
      <w:r w:rsidRPr="00BE604F">
        <w:rPr>
          <w:rFonts w:ascii="Arial" w:hAnsi="Arial"/>
          <w:sz w:val="22"/>
          <w:szCs w:val="22"/>
        </w:rPr>
        <w:t>.</w:t>
      </w:r>
    </w:p>
    <w:p w14:paraId="59073321" w14:textId="77777777" w:rsidR="00740FFE" w:rsidRPr="008A15E9" w:rsidRDefault="00740FFE" w:rsidP="00740FFE">
      <w:pPr>
        <w:pStyle w:val="Standard"/>
        <w:jc w:val="both"/>
        <w:rPr>
          <w:rFonts w:ascii="Arial" w:hAnsi="Arial"/>
          <w:sz w:val="22"/>
          <w:szCs w:val="22"/>
        </w:rPr>
      </w:pPr>
    </w:p>
    <w:p w14:paraId="04416BC8" w14:textId="77777777" w:rsidR="00740FFE" w:rsidRDefault="00740FFE" w:rsidP="00740FFE">
      <w:pPr>
        <w:pStyle w:val="Standard"/>
        <w:ind w:left="720"/>
        <w:jc w:val="both"/>
        <w:rPr>
          <w:rFonts w:ascii="Arial" w:hAnsi="Arial"/>
          <w:b/>
          <w:bCs/>
          <w:sz w:val="22"/>
          <w:szCs w:val="22"/>
        </w:rPr>
      </w:pPr>
      <w:proofErr w:type="spellStart"/>
      <w:r w:rsidRPr="00F7111E">
        <w:rPr>
          <w:rFonts w:ascii="Arial" w:hAnsi="Arial"/>
          <w:b/>
          <w:bCs/>
          <w:sz w:val="22"/>
          <w:szCs w:val="22"/>
        </w:rPr>
        <w:t>Capítulo</w:t>
      </w:r>
      <w:proofErr w:type="spellEnd"/>
      <w:r w:rsidRPr="00F7111E">
        <w:rPr>
          <w:rFonts w:ascii="Arial" w:hAnsi="Arial"/>
          <w:b/>
          <w:bCs/>
          <w:sz w:val="22"/>
          <w:szCs w:val="22"/>
        </w:rPr>
        <w:t xml:space="preserve"> </w:t>
      </w:r>
      <w:r>
        <w:rPr>
          <w:rFonts w:ascii="Arial" w:hAnsi="Arial"/>
          <w:b/>
          <w:bCs/>
          <w:sz w:val="22"/>
          <w:szCs w:val="22"/>
        </w:rPr>
        <w:t>V</w:t>
      </w:r>
      <w:r w:rsidRPr="00F7111E">
        <w:rPr>
          <w:rFonts w:ascii="Arial" w:hAnsi="Arial"/>
          <w:b/>
          <w:bCs/>
          <w:sz w:val="22"/>
          <w:szCs w:val="22"/>
        </w:rPr>
        <w:t xml:space="preserve">.- </w:t>
      </w:r>
      <w:proofErr w:type="spellStart"/>
      <w:r>
        <w:rPr>
          <w:rFonts w:ascii="Arial" w:hAnsi="Arial"/>
          <w:b/>
          <w:bCs/>
          <w:sz w:val="22"/>
          <w:szCs w:val="22"/>
        </w:rPr>
        <w:t>Titularidad</w:t>
      </w:r>
      <w:proofErr w:type="spellEnd"/>
      <w:r>
        <w:rPr>
          <w:rFonts w:ascii="Arial" w:hAnsi="Arial"/>
          <w:b/>
          <w:bCs/>
          <w:sz w:val="22"/>
          <w:szCs w:val="22"/>
        </w:rPr>
        <w:t xml:space="preserve">, </w:t>
      </w:r>
      <w:proofErr w:type="spellStart"/>
      <w:r>
        <w:rPr>
          <w:rFonts w:ascii="Arial" w:hAnsi="Arial"/>
          <w:b/>
          <w:bCs/>
          <w:sz w:val="22"/>
          <w:szCs w:val="22"/>
        </w:rPr>
        <w:t>Manutención</w:t>
      </w:r>
      <w:proofErr w:type="spellEnd"/>
      <w:r>
        <w:rPr>
          <w:rFonts w:ascii="Arial" w:hAnsi="Arial"/>
          <w:b/>
          <w:bCs/>
          <w:sz w:val="22"/>
          <w:szCs w:val="22"/>
        </w:rPr>
        <w:t xml:space="preserve"> y </w:t>
      </w:r>
      <w:proofErr w:type="spellStart"/>
      <w:r>
        <w:rPr>
          <w:rFonts w:ascii="Arial" w:hAnsi="Arial"/>
          <w:b/>
          <w:bCs/>
          <w:sz w:val="22"/>
          <w:szCs w:val="22"/>
        </w:rPr>
        <w:t>cuidados</w:t>
      </w:r>
      <w:proofErr w:type="spellEnd"/>
      <w:r>
        <w:rPr>
          <w:rFonts w:ascii="Arial" w:hAnsi="Arial"/>
          <w:b/>
          <w:bCs/>
          <w:sz w:val="22"/>
          <w:szCs w:val="22"/>
        </w:rPr>
        <w:t xml:space="preserve"> de los </w:t>
      </w:r>
      <w:proofErr w:type="spellStart"/>
      <w:r>
        <w:rPr>
          <w:rFonts w:ascii="Arial" w:hAnsi="Arial"/>
          <w:b/>
          <w:bCs/>
          <w:sz w:val="22"/>
          <w:szCs w:val="22"/>
        </w:rPr>
        <w:t>animales</w:t>
      </w:r>
      <w:proofErr w:type="spellEnd"/>
      <w:r>
        <w:rPr>
          <w:rFonts w:ascii="Arial" w:hAnsi="Arial"/>
          <w:b/>
          <w:bCs/>
          <w:sz w:val="22"/>
          <w:szCs w:val="22"/>
        </w:rPr>
        <w:t xml:space="preserve"> </w:t>
      </w:r>
      <w:proofErr w:type="spellStart"/>
      <w:r>
        <w:rPr>
          <w:rFonts w:ascii="Arial" w:hAnsi="Arial"/>
          <w:b/>
          <w:bCs/>
          <w:sz w:val="22"/>
          <w:szCs w:val="22"/>
        </w:rPr>
        <w:t>adscritos</w:t>
      </w:r>
      <w:proofErr w:type="spellEnd"/>
      <w:r>
        <w:rPr>
          <w:rFonts w:ascii="Arial" w:hAnsi="Arial"/>
          <w:b/>
          <w:bCs/>
          <w:sz w:val="22"/>
          <w:szCs w:val="22"/>
        </w:rPr>
        <w:t xml:space="preserve"> al Grupo </w:t>
      </w:r>
      <w:proofErr w:type="spellStart"/>
      <w:r>
        <w:rPr>
          <w:rFonts w:ascii="Arial" w:hAnsi="Arial"/>
          <w:b/>
          <w:bCs/>
          <w:sz w:val="22"/>
          <w:szCs w:val="22"/>
        </w:rPr>
        <w:t>operativo</w:t>
      </w:r>
      <w:proofErr w:type="spellEnd"/>
    </w:p>
    <w:p w14:paraId="5CD0959F" w14:textId="77777777" w:rsidR="00740FFE" w:rsidRDefault="00740FFE" w:rsidP="00740FFE">
      <w:pPr>
        <w:pStyle w:val="Standard"/>
        <w:ind w:left="720"/>
        <w:jc w:val="both"/>
        <w:rPr>
          <w:rFonts w:ascii="Arial" w:hAnsi="Arial"/>
          <w:b/>
          <w:bCs/>
          <w:sz w:val="22"/>
          <w:szCs w:val="22"/>
        </w:rPr>
      </w:pPr>
    </w:p>
    <w:p w14:paraId="4908D6EB" w14:textId="77777777" w:rsidR="00740FFE" w:rsidRPr="008A15E9" w:rsidRDefault="00740FFE" w:rsidP="00740FFE">
      <w:pPr>
        <w:pStyle w:val="Standard"/>
        <w:ind w:left="720"/>
        <w:jc w:val="both"/>
        <w:rPr>
          <w:rFonts w:ascii="Arial" w:hAnsi="Arial"/>
          <w:b/>
          <w:bCs/>
          <w:sz w:val="22"/>
          <w:szCs w:val="22"/>
        </w:rPr>
      </w:pPr>
      <w:proofErr w:type="spellStart"/>
      <w:r w:rsidRPr="008A15E9">
        <w:rPr>
          <w:rFonts w:ascii="Arial" w:hAnsi="Arial"/>
          <w:b/>
          <w:bCs/>
          <w:sz w:val="22"/>
          <w:szCs w:val="22"/>
        </w:rPr>
        <w:t>Artículo</w:t>
      </w:r>
      <w:proofErr w:type="spellEnd"/>
      <w:r w:rsidRPr="008A15E9">
        <w:rPr>
          <w:rFonts w:ascii="Arial" w:hAnsi="Arial"/>
          <w:b/>
          <w:bCs/>
          <w:sz w:val="22"/>
          <w:szCs w:val="22"/>
        </w:rPr>
        <w:t xml:space="preserve"> 1</w:t>
      </w:r>
      <w:r>
        <w:rPr>
          <w:rFonts w:ascii="Arial" w:hAnsi="Arial"/>
          <w:b/>
          <w:bCs/>
          <w:sz w:val="22"/>
          <w:szCs w:val="22"/>
        </w:rPr>
        <w:t>3</w:t>
      </w:r>
      <w:r w:rsidRPr="008A15E9">
        <w:rPr>
          <w:rFonts w:ascii="Arial" w:hAnsi="Arial"/>
          <w:b/>
          <w:bCs/>
          <w:sz w:val="22"/>
          <w:szCs w:val="22"/>
        </w:rPr>
        <w:t xml:space="preserve">.- </w:t>
      </w:r>
      <w:proofErr w:type="spellStart"/>
      <w:r>
        <w:rPr>
          <w:rFonts w:ascii="Arial" w:hAnsi="Arial"/>
          <w:b/>
          <w:bCs/>
          <w:sz w:val="22"/>
          <w:szCs w:val="22"/>
        </w:rPr>
        <w:t>Titularidad</w:t>
      </w:r>
      <w:proofErr w:type="spellEnd"/>
      <w:r>
        <w:rPr>
          <w:rFonts w:ascii="Arial" w:hAnsi="Arial"/>
          <w:b/>
          <w:bCs/>
          <w:sz w:val="22"/>
          <w:szCs w:val="22"/>
        </w:rPr>
        <w:t xml:space="preserve"> del animal</w:t>
      </w:r>
      <w:r w:rsidRPr="008A15E9">
        <w:rPr>
          <w:rFonts w:ascii="Arial" w:hAnsi="Arial"/>
          <w:b/>
          <w:bCs/>
          <w:sz w:val="22"/>
          <w:szCs w:val="22"/>
        </w:rPr>
        <w:t xml:space="preserve"> </w:t>
      </w:r>
    </w:p>
    <w:p w14:paraId="7329CD42" w14:textId="77777777" w:rsidR="00740FFE" w:rsidRPr="008A15E9" w:rsidRDefault="00740FFE" w:rsidP="00740FFE">
      <w:pPr>
        <w:pStyle w:val="Standard"/>
        <w:rPr>
          <w:rFonts w:ascii="Arial" w:hAnsi="Arial"/>
          <w:b/>
          <w:bCs/>
          <w:sz w:val="22"/>
          <w:szCs w:val="22"/>
        </w:rPr>
      </w:pPr>
    </w:p>
    <w:p w14:paraId="25B45FA7" w14:textId="77777777" w:rsidR="00740FFE" w:rsidRDefault="00740FFE" w:rsidP="00740FFE">
      <w:pPr>
        <w:pStyle w:val="Standard"/>
        <w:jc w:val="both"/>
        <w:rPr>
          <w:rFonts w:ascii="Arial" w:hAnsi="Arial"/>
          <w:sz w:val="22"/>
          <w:szCs w:val="22"/>
        </w:rPr>
      </w:pPr>
      <w:r w:rsidRPr="00BE604F">
        <w:rPr>
          <w:rFonts w:ascii="Arial" w:hAnsi="Arial"/>
          <w:sz w:val="22"/>
          <w:szCs w:val="22"/>
        </w:rPr>
        <w:t xml:space="preserve">Los perros </w:t>
      </w:r>
      <w:proofErr w:type="spellStart"/>
      <w:r w:rsidRPr="00BE604F">
        <w:rPr>
          <w:rFonts w:ascii="Arial" w:hAnsi="Arial"/>
          <w:sz w:val="22"/>
          <w:szCs w:val="22"/>
        </w:rPr>
        <w:t>adscritos</w:t>
      </w:r>
      <w:proofErr w:type="spellEnd"/>
      <w:r w:rsidRPr="00BE604F">
        <w:rPr>
          <w:rFonts w:ascii="Arial" w:hAnsi="Arial"/>
          <w:sz w:val="22"/>
          <w:szCs w:val="22"/>
        </w:rPr>
        <w:t xml:space="preserve"> al </w:t>
      </w:r>
      <w:proofErr w:type="spellStart"/>
      <w:r w:rsidRPr="00BE604F">
        <w:rPr>
          <w:rFonts w:ascii="Arial" w:hAnsi="Arial"/>
          <w:sz w:val="22"/>
          <w:szCs w:val="22"/>
        </w:rPr>
        <w:t>grupo</w:t>
      </w:r>
      <w:proofErr w:type="spellEnd"/>
      <w:r w:rsidRPr="00BE604F">
        <w:rPr>
          <w:rFonts w:ascii="Arial" w:hAnsi="Arial"/>
          <w:sz w:val="22"/>
          <w:szCs w:val="22"/>
        </w:rPr>
        <w:t xml:space="preserve"> </w:t>
      </w:r>
      <w:proofErr w:type="spellStart"/>
      <w:r w:rsidRPr="00BE604F">
        <w:rPr>
          <w:rFonts w:ascii="Arial" w:hAnsi="Arial"/>
          <w:sz w:val="22"/>
          <w:szCs w:val="22"/>
        </w:rPr>
        <w:t>operativo</w:t>
      </w:r>
      <w:proofErr w:type="spellEnd"/>
      <w:r w:rsidRPr="00BE604F">
        <w:rPr>
          <w:rFonts w:ascii="Arial" w:hAnsi="Arial"/>
          <w:sz w:val="22"/>
          <w:szCs w:val="22"/>
        </w:rPr>
        <w:t xml:space="preserve"> </w:t>
      </w:r>
      <w:proofErr w:type="spellStart"/>
      <w:r w:rsidRPr="00BE604F">
        <w:rPr>
          <w:rFonts w:ascii="Arial" w:hAnsi="Arial"/>
          <w:sz w:val="22"/>
          <w:szCs w:val="22"/>
        </w:rPr>
        <w:t>podrán</w:t>
      </w:r>
      <w:proofErr w:type="spellEnd"/>
      <w:r w:rsidRPr="00BE604F">
        <w:rPr>
          <w:rFonts w:ascii="Arial" w:hAnsi="Arial"/>
          <w:sz w:val="22"/>
          <w:szCs w:val="22"/>
        </w:rPr>
        <w:t xml:space="preserve"> ser </w:t>
      </w:r>
      <w:proofErr w:type="spellStart"/>
      <w:r w:rsidRPr="00BE604F">
        <w:rPr>
          <w:rFonts w:ascii="Arial" w:hAnsi="Arial"/>
          <w:sz w:val="22"/>
          <w:szCs w:val="22"/>
        </w:rPr>
        <w:t>titularidad</w:t>
      </w:r>
      <w:proofErr w:type="spellEnd"/>
      <w:r w:rsidRPr="00BE604F">
        <w:rPr>
          <w:rFonts w:ascii="Arial" w:hAnsi="Arial"/>
          <w:sz w:val="22"/>
          <w:szCs w:val="22"/>
        </w:rPr>
        <w:t xml:space="preserve"> de </w:t>
      </w:r>
      <w:proofErr w:type="spellStart"/>
      <w:r w:rsidRPr="00BE604F">
        <w:rPr>
          <w:rFonts w:ascii="Arial" w:hAnsi="Arial"/>
          <w:sz w:val="22"/>
          <w:szCs w:val="22"/>
        </w:rPr>
        <w:t>Excmo</w:t>
      </w:r>
      <w:proofErr w:type="spellEnd"/>
      <w:r w:rsidRPr="00BE604F">
        <w:rPr>
          <w:rFonts w:ascii="Arial" w:hAnsi="Arial"/>
          <w:sz w:val="22"/>
          <w:szCs w:val="22"/>
        </w:rPr>
        <w:t xml:space="preserve">. Ayuntamiento de Los Realejos, bajo </w:t>
      </w:r>
      <w:proofErr w:type="spellStart"/>
      <w:r w:rsidRPr="00BE604F">
        <w:rPr>
          <w:rFonts w:ascii="Arial" w:hAnsi="Arial"/>
          <w:sz w:val="22"/>
          <w:szCs w:val="22"/>
        </w:rPr>
        <w:t>el</w:t>
      </w:r>
      <w:proofErr w:type="spellEnd"/>
      <w:r w:rsidRPr="00BE604F">
        <w:rPr>
          <w:rFonts w:ascii="Arial" w:hAnsi="Arial"/>
          <w:sz w:val="22"/>
          <w:szCs w:val="22"/>
        </w:rPr>
        <w:t xml:space="preserve"> </w:t>
      </w:r>
      <w:proofErr w:type="spellStart"/>
      <w:r w:rsidRPr="00BE604F">
        <w:rPr>
          <w:rFonts w:ascii="Arial" w:hAnsi="Arial"/>
          <w:sz w:val="22"/>
          <w:szCs w:val="22"/>
        </w:rPr>
        <w:t>epígrafe</w:t>
      </w:r>
      <w:proofErr w:type="spellEnd"/>
      <w:r w:rsidRPr="00BE604F">
        <w:rPr>
          <w:rFonts w:ascii="Arial" w:hAnsi="Arial"/>
          <w:sz w:val="22"/>
          <w:szCs w:val="22"/>
        </w:rPr>
        <w:t xml:space="preserve"> de </w:t>
      </w:r>
      <w:proofErr w:type="spellStart"/>
      <w:r w:rsidRPr="00BE604F">
        <w:rPr>
          <w:rFonts w:ascii="Arial" w:hAnsi="Arial"/>
          <w:sz w:val="22"/>
          <w:szCs w:val="22"/>
        </w:rPr>
        <w:t>semovientes</w:t>
      </w:r>
      <w:proofErr w:type="spellEnd"/>
      <w:r w:rsidRPr="00BE604F">
        <w:rPr>
          <w:rFonts w:ascii="Arial" w:hAnsi="Arial"/>
          <w:sz w:val="22"/>
          <w:szCs w:val="22"/>
        </w:rPr>
        <w:t xml:space="preserve"> del </w:t>
      </w:r>
      <w:proofErr w:type="spellStart"/>
      <w:r w:rsidRPr="00BE604F">
        <w:rPr>
          <w:rFonts w:ascii="Arial" w:hAnsi="Arial"/>
          <w:sz w:val="22"/>
          <w:szCs w:val="22"/>
        </w:rPr>
        <w:t>Inventario</w:t>
      </w:r>
      <w:proofErr w:type="spellEnd"/>
      <w:r w:rsidRPr="00BE604F">
        <w:rPr>
          <w:rFonts w:ascii="Arial" w:hAnsi="Arial"/>
          <w:sz w:val="22"/>
          <w:szCs w:val="22"/>
        </w:rPr>
        <w:t xml:space="preserve"> Municipal de Bienes o, </w:t>
      </w:r>
      <w:proofErr w:type="spellStart"/>
      <w:r w:rsidRPr="00BE604F">
        <w:rPr>
          <w:rFonts w:ascii="Arial" w:hAnsi="Arial"/>
          <w:sz w:val="22"/>
          <w:szCs w:val="22"/>
        </w:rPr>
        <w:t>en</w:t>
      </w:r>
      <w:proofErr w:type="spellEnd"/>
      <w:r w:rsidRPr="00BE604F">
        <w:rPr>
          <w:rFonts w:ascii="Arial" w:hAnsi="Arial"/>
          <w:sz w:val="22"/>
          <w:szCs w:val="22"/>
        </w:rPr>
        <w:t xml:space="preserve"> </w:t>
      </w:r>
      <w:proofErr w:type="spellStart"/>
      <w:r w:rsidRPr="00BE604F">
        <w:rPr>
          <w:rFonts w:ascii="Arial" w:hAnsi="Arial"/>
          <w:sz w:val="22"/>
          <w:szCs w:val="22"/>
        </w:rPr>
        <w:t>su</w:t>
      </w:r>
      <w:proofErr w:type="spellEnd"/>
      <w:r w:rsidRPr="00BE604F">
        <w:rPr>
          <w:rFonts w:ascii="Arial" w:hAnsi="Arial"/>
          <w:sz w:val="22"/>
          <w:szCs w:val="22"/>
        </w:rPr>
        <w:t xml:space="preserve"> </w:t>
      </w:r>
      <w:proofErr w:type="spellStart"/>
      <w:r w:rsidRPr="00BE604F">
        <w:rPr>
          <w:rFonts w:ascii="Arial" w:hAnsi="Arial"/>
          <w:sz w:val="22"/>
          <w:szCs w:val="22"/>
        </w:rPr>
        <w:t>caso</w:t>
      </w:r>
      <w:proofErr w:type="spellEnd"/>
      <w:r w:rsidRPr="00BE604F">
        <w:rPr>
          <w:rFonts w:ascii="Arial" w:hAnsi="Arial"/>
          <w:sz w:val="22"/>
          <w:szCs w:val="22"/>
        </w:rPr>
        <w:t xml:space="preserve">, </w:t>
      </w:r>
      <w:proofErr w:type="spellStart"/>
      <w:r w:rsidRPr="00BE604F">
        <w:rPr>
          <w:rFonts w:ascii="Arial" w:hAnsi="Arial"/>
          <w:sz w:val="22"/>
          <w:szCs w:val="22"/>
        </w:rPr>
        <w:t>cedidos</w:t>
      </w:r>
      <w:proofErr w:type="spellEnd"/>
      <w:r w:rsidRPr="00BE604F">
        <w:rPr>
          <w:rFonts w:ascii="Arial" w:hAnsi="Arial"/>
          <w:sz w:val="22"/>
          <w:szCs w:val="22"/>
        </w:rPr>
        <w:t xml:space="preserve"> </w:t>
      </w:r>
      <w:proofErr w:type="spellStart"/>
      <w:r w:rsidRPr="00BE604F">
        <w:rPr>
          <w:rFonts w:ascii="Arial" w:hAnsi="Arial"/>
          <w:sz w:val="22"/>
          <w:szCs w:val="22"/>
        </w:rPr>
        <w:t>en</w:t>
      </w:r>
      <w:proofErr w:type="spellEnd"/>
      <w:r w:rsidRPr="00BE604F">
        <w:rPr>
          <w:rFonts w:ascii="Arial" w:hAnsi="Arial"/>
          <w:sz w:val="22"/>
          <w:szCs w:val="22"/>
        </w:rPr>
        <w:t xml:space="preserve"> </w:t>
      </w:r>
      <w:proofErr w:type="spellStart"/>
      <w:r w:rsidRPr="00BE604F">
        <w:rPr>
          <w:rFonts w:ascii="Arial" w:hAnsi="Arial"/>
          <w:sz w:val="22"/>
          <w:szCs w:val="22"/>
        </w:rPr>
        <w:t>uso</w:t>
      </w:r>
      <w:proofErr w:type="spellEnd"/>
      <w:r w:rsidRPr="00BE604F">
        <w:rPr>
          <w:rFonts w:ascii="Arial" w:hAnsi="Arial"/>
          <w:sz w:val="22"/>
          <w:szCs w:val="22"/>
        </w:rPr>
        <w:t xml:space="preserve"> </w:t>
      </w:r>
      <w:proofErr w:type="spellStart"/>
      <w:r w:rsidRPr="00BE604F">
        <w:rPr>
          <w:rFonts w:ascii="Arial" w:hAnsi="Arial"/>
          <w:sz w:val="22"/>
          <w:szCs w:val="22"/>
        </w:rPr>
        <w:t>por</w:t>
      </w:r>
      <w:proofErr w:type="spellEnd"/>
      <w:r w:rsidRPr="00BE604F">
        <w:rPr>
          <w:rFonts w:ascii="Arial" w:hAnsi="Arial"/>
          <w:sz w:val="22"/>
          <w:szCs w:val="22"/>
        </w:rPr>
        <w:t xml:space="preserve"> sus </w:t>
      </w:r>
      <w:proofErr w:type="spellStart"/>
      <w:r w:rsidRPr="00BE604F">
        <w:rPr>
          <w:rFonts w:ascii="Arial" w:hAnsi="Arial"/>
          <w:sz w:val="22"/>
          <w:szCs w:val="22"/>
        </w:rPr>
        <w:t>propietarios</w:t>
      </w:r>
      <w:proofErr w:type="spellEnd"/>
      <w:r>
        <w:rPr>
          <w:rFonts w:ascii="Arial" w:hAnsi="Arial"/>
          <w:sz w:val="22"/>
          <w:szCs w:val="22"/>
        </w:rPr>
        <w:t xml:space="preserve"> </w:t>
      </w:r>
      <w:proofErr w:type="spellStart"/>
      <w:r>
        <w:rPr>
          <w:rFonts w:ascii="Arial" w:hAnsi="Arial"/>
          <w:sz w:val="22"/>
          <w:szCs w:val="22"/>
        </w:rPr>
        <w:t>Guías</w:t>
      </w:r>
      <w:proofErr w:type="spellEnd"/>
      <w:r>
        <w:rPr>
          <w:rFonts w:ascii="Arial" w:hAnsi="Arial"/>
          <w:sz w:val="22"/>
          <w:szCs w:val="22"/>
        </w:rPr>
        <w:t xml:space="preserve"> </w:t>
      </w:r>
      <w:proofErr w:type="spellStart"/>
      <w:r>
        <w:rPr>
          <w:rFonts w:ascii="Arial" w:hAnsi="Arial"/>
          <w:sz w:val="22"/>
          <w:szCs w:val="22"/>
        </w:rPr>
        <w:t>caninos</w:t>
      </w:r>
      <w:proofErr w:type="spellEnd"/>
      <w:r w:rsidRPr="00BE604F">
        <w:rPr>
          <w:rFonts w:ascii="Arial" w:hAnsi="Arial"/>
          <w:sz w:val="22"/>
          <w:szCs w:val="22"/>
        </w:rPr>
        <w:t xml:space="preserve"> </w:t>
      </w:r>
      <w:proofErr w:type="spellStart"/>
      <w:r w:rsidRPr="00BE604F">
        <w:rPr>
          <w:rFonts w:ascii="Arial" w:hAnsi="Arial"/>
          <w:sz w:val="22"/>
          <w:szCs w:val="22"/>
        </w:rPr>
        <w:t>mediante</w:t>
      </w:r>
      <w:proofErr w:type="spellEnd"/>
      <w:r w:rsidRPr="00BE604F">
        <w:rPr>
          <w:rFonts w:ascii="Arial" w:hAnsi="Arial"/>
          <w:sz w:val="22"/>
          <w:szCs w:val="22"/>
        </w:rPr>
        <w:t xml:space="preserve"> </w:t>
      </w:r>
      <w:proofErr w:type="spellStart"/>
      <w:r w:rsidRPr="00BE604F">
        <w:rPr>
          <w:rFonts w:ascii="Arial" w:hAnsi="Arial"/>
          <w:sz w:val="22"/>
          <w:szCs w:val="22"/>
        </w:rPr>
        <w:t>Convenio</w:t>
      </w:r>
      <w:proofErr w:type="spellEnd"/>
      <w:r w:rsidRPr="00BE604F">
        <w:rPr>
          <w:rFonts w:ascii="Arial" w:hAnsi="Arial"/>
          <w:sz w:val="22"/>
          <w:szCs w:val="22"/>
        </w:rPr>
        <w:t xml:space="preserve"> </w:t>
      </w:r>
      <w:proofErr w:type="spellStart"/>
      <w:r w:rsidRPr="00BE604F">
        <w:rPr>
          <w:rFonts w:ascii="Arial" w:hAnsi="Arial"/>
          <w:sz w:val="22"/>
          <w:szCs w:val="22"/>
        </w:rPr>
        <w:t>suscrito</w:t>
      </w:r>
      <w:proofErr w:type="spellEnd"/>
      <w:r w:rsidRPr="00BE604F">
        <w:rPr>
          <w:rFonts w:ascii="Arial" w:hAnsi="Arial"/>
          <w:sz w:val="22"/>
          <w:szCs w:val="22"/>
        </w:rPr>
        <w:t xml:space="preserve"> a </w:t>
      </w:r>
      <w:proofErr w:type="spellStart"/>
      <w:r w:rsidRPr="00BE604F">
        <w:rPr>
          <w:rFonts w:ascii="Arial" w:hAnsi="Arial"/>
          <w:sz w:val="22"/>
          <w:szCs w:val="22"/>
        </w:rPr>
        <w:t>tal</w:t>
      </w:r>
      <w:proofErr w:type="spellEnd"/>
      <w:r w:rsidRPr="00BE604F">
        <w:rPr>
          <w:rFonts w:ascii="Arial" w:hAnsi="Arial"/>
          <w:sz w:val="22"/>
          <w:szCs w:val="22"/>
        </w:rPr>
        <w:t xml:space="preserve"> fin</w:t>
      </w:r>
      <w:r>
        <w:rPr>
          <w:rFonts w:ascii="Arial" w:hAnsi="Arial"/>
          <w:sz w:val="22"/>
          <w:szCs w:val="22"/>
        </w:rPr>
        <w:t xml:space="preserve"> y </w:t>
      </w:r>
      <w:proofErr w:type="spellStart"/>
      <w:r>
        <w:rPr>
          <w:rFonts w:ascii="Arial" w:hAnsi="Arial"/>
          <w:sz w:val="22"/>
          <w:szCs w:val="22"/>
        </w:rPr>
        <w:t>exclusivamente</w:t>
      </w:r>
      <w:proofErr w:type="spellEnd"/>
      <w:r>
        <w:rPr>
          <w:rFonts w:ascii="Arial" w:hAnsi="Arial"/>
          <w:sz w:val="22"/>
          <w:szCs w:val="22"/>
        </w:rPr>
        <w:t xml:space="preserve"> </w:t>
      </w:r>
      <w:proofErr w:type="spellStart"/>
      <w:r>
        <w:rPr>
          <w:rFonts w:ascii="Arial" w:hAnsi="Arial"/>
          <w:sz w:val="22"/>
          <w:szCs w:val="22"/>
        </w:rPr>
        <w:t>mientras</w:t>
      </w:r>
      <w:proofErr w:type="spellEnd"/>
      <w:r>
        <w:rPr>
          <w:rFonts w:ascii="Arial" w:hAnsi="Arial"/>
          <w:sz w:val="22"/>
          <w:szCs w:val="22"/>
        </w:rPr>
        <w:t xml:space="preserve"> </w:t>
      </w:r>
      <w:proofErr w:type="spellStart"/>
      <w:r>
        <w:rPr>
          <w:rFonts w:ascii="Arial" w:hAnsi="Arial"/>
          <w:sz w:val="22"/>
          <w:szCs w:val="22"/>
        </w:rPr>
        <w:t>éstos</w:t>
      </w:r>
      <w:proofErr w:type="spellEnd"/>
      <w:r>
        <w:rPr>
          <w:rFonts w:ascii="Arial" w:hAnsi="Arial"/>
          <w:sz w:val="22"/>
          <w:szCs w:val="22"/>
        </w:rPr>
        <w:t xml:space="preserve"> </w:t>
      </w:r>
      <w:proofErr w:type="spellStart"/>
      <w:r>
        <w:rPr>
          <w:rFonts w:ascii="Arial" w:hAnsi="Arial"/>
          <w:sz w:val="22"/>
          <w:szCs w:val="22"/>
        </w:rPr>
        <w:t>estén</w:t>
      </w:r>
      <w:proofErr w:type="spellEnd"/>
      <w:r>
        <w:rPr>
          <w:rFonts w:ascii="Arial" w:hAnsi="Arial"/>
          <w:sz w:val="22"/>
          <w:szCs w:val="22"/>
        </w:rPr>
        <w:t xml:space="preserve"> </w:t>
      </w:r>
      <w:proofErr w:type="spellStart"/>
      <w:r>
        <w:rPr>
          <w:rFonts w:ascii="Arial" w:hAnsi="Arial"/>
          <w:sz w:val="22"/>
          <w:szCs w:val="22"/>
        </w:rPr>
        <w:t>adscritos</w:t>
      </w:r>
      <w:proofErr w:type="spellEnd"/>
      <w:r>
        <w:rPr>
          <w:rFonts w:ascii="Arial" w:hAnsi="Arial"/>
          <w:sz w:val="22"/>
          <w:szCs w:val="22"/>
        </w:rPr>
        <w:t xml:space="preserve"> al </w:t>
      </w:r>
      <w:proofErr w:type="spellStart"/>
      <w:r>
        <w:rPr>
          <w:rFonts w:ascii="Arial" w:hAnsi="Arial"/>
          <w:sz w:val="22"/>
          <w:szCs w:val="22"/>
        </w:rPr>
        <w:t>grupo</w:t>
      </w:r>
      <w:proofErr w:type="spellEnd"/>
      <w:r>
        <w:rPr>
          <w:rFonts w:ascii="Arial" w:hAnsi="Arial"/>
          <w:sz w:val="22"/>
          <w:szCs w:val="22"/>
        </w:rPr>
        <w:t>.</w:t>
      </w:r>
    </w:p>
    <w:p w14:paraId="13C65B1E" w14:textId="77777777" w:rsidR="00740FFE" w:rsidRPr="00214A45" w:rsidRDefault="00740FFE" w:rsidP="00740FFE">
      <w:pPr>
        <w:pStyle w:val="Standard"/>
        <w:jc w:val="both"/>
        <w:rPr>
          <w:rFonts w:ascii="Arial" w:hAnsi="Arial"/>
          <w:sz w:val="22"/>
          <w:szCs w:val="22"/>
        </w:rPr>
      </w:pPr>
      <w:r w:rsidRPr="00214A45">
        <w:rPr>
          <w:rFonts w:ascii="Arial" w:hAnsi="Arial" w:hint="eastAsia"/>
          <w:sz w:val="22"/>
          <w:szCs w:val="22"/>
        </w:rPr>
        <w:t xml:space="preserve">En </w:t>
      </w:r>
      <w:proofErr w:type="spellStart"/>
      <w:r w:rsidRPr="00214A45">
        <w:rPr>
          <w:rFonts w:ascii="Arial" w:hAnsi="Arial" w:hint="eastAsia"/>
          <w:sz w:val="22"/>
          <w:szCs w:val="22"/>
        </w:rPr>
        <w:t>caso</w:t>
      </w:r>
      <w:proofErr w:type="spellEnd"/>
      <w:r w:rsidRPr="00214A45">
        <w:rPr>
          <w:rFonts w:ascii="Arial" w:hAnsi="Arial" w:hint="eastAsia"/>
          <w:sz w:val="22"/>
          <w:szCs w:val="22"/>
        </w:rPr>
        <w:t xml:space="preserve"> de perros de </w:t>
      </w:r>
      <w:proofErr w:type="spellStart"/>
      <w:r w:rsidRPr="00214A45">
        <w:rPr>
          <w:rFonts w:ascii="Arial" w:hAnsi="Arial" w:hint="eastAsia"/>
          <w:sz w:val="22"/>
          <w:szCs w:val="22"/>
        </w:rPr>
        <w:t>titularidad</w:t>
      </w:r>
      <w:proofErr w:type="spellEnd"/>
      <w:r w:rsidRPr="00214A45">
        <w:rPr>
          <w:rFonts w:ascii="Arial" w:hAnsi="Arial" w:hint="eastAsia"/>
          <w:sz w:val="22"/>
          <w:szCs w:val="22"/>
        </w:rPr>
        <w:t xml:space="preserve"> municipal, la </w:t>
      </w:r>
      <w:proofErr w:type="spellStart"/>
      <w:r w:rsidRPr="00214A45">
        <w:rPr>
          <w:rFonts w:ascii="Arial" w:hAnsi="Arial"/>
          <w:sz w:val="22"/>
          <w:szCs w:val="22"/>
        </w:rPr>
        <w:t>pól</w:t>
      </w:r>
      <w:r w:rsidRPr="00214A45">
        <w:rPr>
          <w:rFonts w:ascii="Arial" w:hAnsi="Arial" w:hint="eastAsia"/>
          <w:sz w:val="22"/>
          <w:szCs w:val="22"/>
        </w:rPr>
        <w:t>iza</w:t>
      </w:r>
      <w:proofErr w:type="spellEnd"/>
      <w:r w:rsidRPr="00214A45">
        <w:rPr>
          <w:rFonts w:ascii="Arial" w:hAnsi="Arial" w:hint="eastAsia"/>
          <w:sz w:val="22"/>
          <w:szCs w:val="22"/>
        </w:rPr>
        <w:t xml:space="preserve"> de </w:t>
      </w:r>
      <w:proofErr w:type="spellStart"/>
      <w:r w:rsidRPr="00214A45">
        <w:rPr>
          <w:rFonts w:ascii="Arial" w:hAnsi="Arial" w:hint="eastAsia"/>
          <w:sz w:val="22"/>
          <w:szCs w:val="22"/>
        </w:rPr>
        <w:t>responsabilidad</w:t>
      </w:r>
      <w:proofErr w:type="spellEnd"/>
      <w:r w:rsidRPr="00214A45">
        <w:rPr>
          <w:rFonts w:ascii="Arial" w:hAnsi="Arial" w:hint="eastAsia"/>
          <w:sz w:val="22"/>
          <w:szCs w:val="22"/>
        </w:rPr>
        <w:t xml:space="preserve"> civil y de </w:t>
      </w:r>
      <w:proofErr w:type="spellStart"/>
      <w:r w:rsidRPr="00214A45">
        <w:rPr>
          <w:rFonts w:ascii="Arial" w:hAnsi="Arial" w:hint="eastAsia"/>
          <w:sz w:val="22"/>
          <w:szCs w:val="22"/>
        </w:rPr>
        <w:t>daños</w:t>
      </w:r>
      <w:proofErr w:type="spellEnd"/>
      <w:r w:rsidRPr="00214A45">
        <w:rPr>
          <w:rFonts w:ascii="Arial" w:hAnsi="Arial" w:hint="eastAsia"/>
          <w:sz w:val="22"/>
          <w:szCs w:val="22"/>
        </w:rPr>
        <w:t xml:space="preserve"> </w:t>
      </w:r>
      <w:proofErr w:type="spellStart"/>
      <w:r w:rsidRPr="00214A45">
        <w:rPr>
          <w:rFonts w:ascii="Arial" w:hAnsi="Arial" w:hint="eastAsia"/>
          <w:sz w:val="22"/>
          <w:szCs w:val="22"/>
        </w:rPr>
        <w:t>cubr</w:t>
      </w:r>
      <w:r w:rsidRPr="00214A45">
        <w:rPr>
          <w:rFonts w:ascii="Arial" w:hAnsi="Arial"/>
          <w:sz w:val="22"/>
          <w:szCs w:val="22"/>
        </w:rPr>
        <w:t>irá</w:t>
      </w:r>
      <w:proofErr w:type="spellEnd"/>
      <w:r w:rsidRPr="00214A45">
        <w:rPr>
          <w:rFonts w:ascii="Arial" w:hAnsi="Arial" w:hint="eastAsia"/>
          <w:sz w:val="22"/>
          <w:szCs w:val="22"/>
        </w:rPr>
        <w:t xml:space="preserve"> de forma continua los </w:t>
      </w:r>
      <w:proofErr w:type="spellStart"/>
      <w:r w:rsidRPr="00214A45">
        <w:rPr>
          <w:rFonts w:ascii="Arial" w:hAnsi="Arial" w:hint="eastAsia"/>
          <w:sz w:val="22"/>
          <w:szCs w:val="22"/>
        </w:rPr>
        <w:t>periodos</w:t>
      </w:r>
      <w:proofErr w:type="spellEnd"/>
      <w:r w:rsidRPr="00214A45">
        <w:rPr>
          <w:rFonts w:ascii="Arial" w:hAnsi="Arial" w:hint="eastAsia"/>
          <w:sz w:val="22"/>
          <w:szCs w:val="22"/>
        </w:rPr>
        <w:t xml:space="preserve"> de </w:t>
      </w:r>
      <w:proofErr w:type="spellStart"/>
      <w:r w:rsidRPr="00214A45">
        <w:rPr>
          <w:rFonts w:ascii="Arial" w:hAnsi="Arial" w:hint="eastAsia"/>
          <w:sz w:val="22"/>
          <w:szCs w:val="22"/>
        </w:rPr>
        <w:t>servicio</w:t>
      </w:r>
      <w:proofErr w:type="spellEnd"/>
      <w:r w:rsidRPr="00214A45">
        <w:rPr>
          <w:rFonts w:ascii="Arial" w:hAnsi="Arial" w:hint="eastAsia"/>
          <w:sz w:val="22"/>
          <w:szCs w:val="22"/>
        </w:rPr>
        <w:t xml:space="preserve"> y </w:t>
      </w:r>
      <w:proofErr w:type="spellStart"/>
      <w:r w:rsidRPr="00214A45">
        <w:rPr>
          <w:rFonts w:ascii="Arial" w:hAnsi="Arial" w:hint="eastAsia"/>
          <w:sz w:val="22"/>
          <w:szCs w:val="22"/>
        </w:rPr>
        <w:t>descanso</w:t>
      </w:r>
      <w:proofErr w:type="spellEnd"/>
      <w:r w:rsidRPr="00214A45">
        <w:rPr>
          <w:rFonts w:ascii="Arial" w:hAnsi="Arial" w:hint="eastAsia"/>
          <w:sz w:val="22"/>
          <w:szCs w:val="22"/>
        </w:rPr>
        <w:t>.</w:t>
      </w:r>
    </w:p>
    <w:p w14:paraId="3BA25262" w14:textId="77777777" w:rsidR="00740FFE" w:rsidRDefault="00740FFE" w:rsidP="00740FFE">
      <w:pPr>
        <w:pStyle w:val="Standard"/>
        <w:ind w:left="720"/>
        <w:jc w:val="both"/>
        <w:rPr>
          <w:rFonts w:ascii="Arial" w:hAnsi="Arial"/>
          <w:b/>
          <w:bCs/>
          <w:sz w:val="22"/>
          <w:szCs w:val="22"/>
        </w:rPr>
      </w:pPr>
    </w:p>
    <w:p w14:paraId="5D3F5430" w14:textId="77777777" w:rsidR="00740FFE" w:rsidRPr="008A15E9" w:rsidRDefault="00740FFE" w:rsidP="00740FFE">
      <w:pPr>
        <w:pStyle w:val="Standard"/>
        <w:ind w:left="720"/>
        <w:jc w:val="both"/>
        <w:rPr>
          <w:rFonts w:ascii="Arial" w:hAnsi="Arial"/>
          <w:b/>
          <w:bCs/>
          <w:sz w:val="22"/>
          <w:szCs w:val="22"/>
        </w:rPr>
      </w:pPr>
      <w:proofErr w:type="spellStart"/>
      <w:r w:rsidRPr="008A15E9">
        <w:rPr>
          <w:rFonts w:ascii="Arial" w:hAnsi="Arial"/>
          <w:b/>
          <w:bCs/>
          <w:sz w:val="22"/>
          <w:szCs w:val="22"/>
        </w:rPr>
        <w:t>Artículo</w:t>
      </w:r>
      <w:proofErr w:type="spellEnd"/>
      <w:r w:rsidRPr="008A15E9">
        <w:rPr>
          <w:rFonts w:ascii="Arial" w:hAnsi="Arial"/>
          <w:b/>
          <w:bCs/>
          <w:sz w:val="22"/>
          <w:szCs w:val="22"/>
        </w:rPr>
        <w:t xml:space="preserve"> 1</w:t>
      </w:r>
      <w:r>
        <w:rPr>
          <w:rFonts w:ascii="Arial" w:hAnsi="Arial"/>
          <w:b/>
          <w:bCs/>
          <w:sz w:val="22"/>
          <w:szCs w:val="22"/>
        </w:rPr>
        <w:t>4</w:t>
      </w:r>
      <w:r w:rsidRPr="008A15E9">
        <w:rPr>
          <w:rFonts w:ascii="Arial" w:hAnsi="Arial"/>
          <w:b/>
          <w:bCs/>
          <w:sz w:val="22"/>
          <w:szCs w:val="22"/>
        </w:rPr>
        <w:t xml:space="preserve">.- </w:t>
      </w:r>
      <w:proofErr w:type="spellStart"/>
      <w:r w:rsidRPr="008A15E9">
        <w:rPr>
          <w:rFonts w:ascii="Arial" w:hAnsi="Arial"/>
          <w:b/>
          <w:bCs/>
          <w:sz w:val="22"/>
          <w:szCs w:val="22"/>
        </w:rPr>
        <w:t>Manutención</w:t>
      </w:r>
      <w:proofErr w:type="spellEnd"/>
      <w:r>
        <w:rPr>
          <w:rFonts w:ascii="Arial" w:hAnsi="Arial"/>
          <w:b/>
          <w:bCs/>
          <w:sz w:val="22"/>
          <w:szCs w:val="22"/>
        </w:rPr>
        <w:t xml:space="preserve"> </w:t>
      </w:r>
      <w:proofErr w:type="gramStart"/>
      <w:r>
        <w:rPr>
          <w:rFonts w:ascii="Arial" w:hAnsi="Arial"/>
          <w:b/>
          <w:bCs/>
          <w:sz w:val="22"/>
          <w:szCs w:val="22"/>
        </w:rPr>
        <w:t>y  material</w:t>
      </w:r>
      <w:proofErr w:type="gramEnd"/>
      <w:r w:rsidRPr="008A15E9">
        <w:rPr>
          <w:rFonts w:ascii="Arial" w:hAnsi="Arial"/>
          <w:b/>
          <w:bCs/>
          <w:sz w:val="22"/>
          <w:szCs w:val="22"/>
        </w:rPr>
        <w:t xml:space="preserve"> del </w:t>
      </w:r>
      <w:proofErr w:type="spellStart"/>
      <w:r w:rsidRPr="008A15E9">
        <w:rPr>
          <w:rFonts w:ascii="Arial" w:hAnsi="Arial"/>
          <w:b/>
          <w:bCs/>
          <w:sz w:val="22"/>
          <w:szCs w:val="22"/>
        </w:rPr>
        <w:t>perro</w:t>
      </w:r>
      <w:proofErr w:type="spellEnd"/>
      <w:r w:rsidRPr="008A15E9">
        <w:rPr>
          <w:rFonts w:ascii="Arial" w:hAnsi="Arial"/>
          <w:b/>
          <w:bCs/>
          <w:sz w:val="22"/>
          <w:szCs w:val="22"/>
        </w:rPr>
        <w:t xml:space="preserve">. </w:t>
      </w:r>
    </w:p>
    <w:p w14:paraId="618DA66D" w14:textId="77777777" w:rsidR="00740FFE" w:rsidRPr="008A15E9" w:rsidRDefault="00740FFE" w:rsidP="00740FFE">
      <w:pPr>
        <w:pStyle w:val="Standard"/>
        <w:jc w:val="both"/>
        <w:rPr>
          <w:rFonts w:ascii="Arial" w:hAnsi="Arial"/>
          <w:b/>
          <w:bCs/>
          <w:sz w:val="22"/>
          <w:szCs w:val="22"/>
        </w:rPr>
      </w:pPr>
    </w:p>
    <w:p w14:paraId="1236A082" w14:textId="77777777" w:rsidR="00740FFE" w:rsidRDefault="00740FFE" w:rsidP="00740FFE">
      <w:pPr>
        <w:pStyle w:val="Standard"/>
        <w:jc w:val="both"/>
        <w:rPr>
          <w:rFonts w:ascii="Arial" w:hAnsi="Arial"/>
          <w:sz w:val="22"/>
          <w:szCs w:val="22"/>
        </w:rPr>
      </w:pPr>
      <w:proofErr w:type="spellStart"/>
      <w:r w:rsidRPr="008A15E9">
        <w:rPr>
          <w:rFonts w:ascii="Arial" w:hAnsi="Arial"/>
          <w:sz w:val="22"/>
          <w:szCs w:val="22"/>
        </w:rPr>
        <w:t>Desde</w:t>
      </w:r>
      <w:proofErr w:type="spellEnd"/>
      <w:r w:rsidRPr="008A15E9">
        <w:rPr>
          <w:rFonts w:ascii="Arial" w:hAnsi="Arial"/>
          <w:sz w:val="22"/>
          <w:szCs w:val="22"/>
        </w:rPr>
        <w:t xml:space="preserve"> la </w:t>
      </w:r>
      <w:proofErr w:type="spellStart"/>
      <w:r w:rsidRPr="008A15E9">
        <w:rPr>
          <w:rFonts w:ascii="Arial" w:hAnsi="Arial"/>
          <w:sz w:val="22"/>
          <w:szCs w:val="22"/>
        </w:rPr>
        <w:t>incorporación</w:t>
      </w:r>
      <w:proofErr w:type="spellEnd"/>
      <w:r w:rsidRPr="008A15E9">
        <w:rPr>
          <w:rFonts w:ascii="Arial" w:hAnsi="Arial"/>
          <w:sz w:val="22"/>
          <w:szCs w:val="22"/>
        </w:rPr>
        <w:t xml:space="preserve"> del </w:t>
      </w:r>
      <w:proofErr w:type="spellStart"/>
      <w:r w:rsidRPr="008A15E9">
        <w:rPr>
          <w:rFonts w:ascii="Arial" w:hAnsi="Arial"/>
          <w:sz w:val="22"/>
          <w:szCs w:val="22"/>
        </w:rPr>
        <w:t>perro</w:t>
      </w:r>
      <w:proofErr w:type="spellEnd"/>
      <w:r w:rsidRPr="008A15E9">
        <w:rPr>
          <w:rFonts w:ascii="Arial" w:hAnsi="Arial"/>
          <w:sz w:val="22"/>
          <w:szCs w:val="22"/>
        </w:rPr>
        <w:t xml:space="preserve"> junto con </w:t>
      </w:r>
      <w:proofErr w:type="spellStart"/>
      <w:r w:rsidRPr="008A15E9">
        <w:rPr>
          <w:rFonts w:ascii="Arial" w:hAnsi="Arial"/>
          <w:sz w:val="22"/>
          <w:szCs w:val="22"/>
        </w:rPr>
        <w:t>su</w:t>
      </w:r>
      <w:proofErr w:type="spellEnd"/>
      <w:r w:rsidRPr="008A15E9">
        <w:rPr>
          <w:rFonts w:ascii="Arial" w:hAnsi="Arial"/>
          <w:sz w:val="22"/>
          <w:szCs w:val="22"/>
        </w:rPr>
        <w:t xml:space="preserve"> </w:t>
      </w:r>
      <w:proofErr w:type="spellStart"/>
      <w:r w:rsidRPr="008A15E9">
        <w:rPr>
          <w:rFonts w:ascii="Arial" w:hAnsi="Arial"/>
          <w:sz w:val="22"/>
          <w:szCs w:val="22"/>
        </w:rPr>
        <w:t>guía</w:t>
      </w:r>
      <w:proofErr w:type="spellEnd"/>
      <w:r w:rsidRPr="008A15E9">
        <w:rPr>
          <w:rFonts w:ascii="Arial" w:hAnsi="Arial"/>
          <w:sz w:val="22"/>
          <w:szCs w:val="22"/>
        </w:rPr>
        <w:t xml:space="preserve"> al Grupo de </w:t>
      </w:r>
      <w:proofErr w:type="spellStart"/>
      <w:r w:rsidRPr="008A15E9">
        <w:rPr>
          <w:rFonts w:ascii="Arial" w:hAnsi="Arial"/>
          <w:sz w:val="22"/>
          <w:szCs w:val="22"/>
        </w:rPr>
        <w:t>trabajo</w:t>
      </w:r>
      <w:proofErr w:type="spellEnd"/>
      <w:r w:rsidRPr="008A15E9">
        <w:rPr>
          <w:rFonts w:ascii="Arial" w:hAnsi="Arial"/>
          <w:sz w:val="22"/>
          <w:szCs w:val="22"/>
        </w:rPr>
        <w:t xml:space="preserve"> </w:t>
      </w:r>
      <w:proofErr w:type="spellStart"/>
      <w:proofErr w:type="gramStart"/>
      <w:r w:rsidRPr="008A15E9">
        <w:rPr>
          <w:rFonts w:ascii="Arial" w:hAnsi="Arial"/>
          <w:sz w:val="22"/>
          <w:szCs w:val="22"/>
        </w:rPr>
        <w:t>operativo</w:t>
      </w:r>
      <w:proofErr w:type="spellEnd"/>
      <w:r w:rsidRPr="008A15E9">
        <w:rPr>
          <w:rFonts w:ascii="Arial" w:hAnsi="Arial"/>
          <w:sz w:val="22"/>
          <w:szCs w:val="22"/>
        </w:rPr>
        <w:t xml:space="preserve">  y</w:t>
      </w:r>
      <w:proofErr w:type="gramEnd"/>
      <w:r w:rsidRPr="008A15E9">
        <w:rPr>
          <w:rFonts w:ascii="Arial" w:hAnsi="Arial"/>
          <w:sz w:val="22"/>
          <w:szCs w:val="22"/>
        </w:rPr>
        <w:t xml:space="preserve"> hasta </w:t>
      </w:r>
      <w:proofErr w:type="spellStart"/>
      <w:r w:rsidRPr="008A15E9">
        <w:rPr>
          <w:rFonts w:ascii="Arial" w:hAnsi="Arial"/>
          <w:sz w:val="22"/>
          <w:szCs w:val="22"/>
        </w:rPr>
        <w:t>el</w:t>
      </w:r>
      <w:proofErr w:type="spellEnd"/>
      <w:r w:rsidRPr="008A15E9">
        <w:rPr>
          <w:rFonts w:ascii="Arial" w:hAnsi="Arial"/>
          <w:sz w:val="22"/>
          <w:szCs w:val="22"/>
        </w:rPr>
        <w:t xml:space="preserve"> </w:t>
      </w:r>
      <w:proofErr w:type="spellStart"/>
      <w:r w:rsidRPr="008A15E9">
        <w:rPr>
          <w:rFonts w:ascii="Arial" w:hAnsi="Arial"/>
          <w:sz w:val="22"/>
          <w:szCs w:val="22"/>
        </w:rPr>
        <w:t>cese</w:t>
      </w:r>
      <w:proofErr w:type="spellEnd"/>
      <w:r w:rsidRPr="008A15E9">
        <w:rPr>
          <w:rFonts w:ascii="Arial" w:hAnsi="Arial"/>
          <w:sz w:val="22"/>
          <w:szCs w:val="22"/>
        </w:rPr>
        <w:t xml:space="preserve"> </w:t>
      </w:r>
      <w:proofErr w:type="spellStart"/>
      <w:r w:rsidRPr="008A15E9">
        <w:rPr>
          <w:rFonts w:ascii="Arial" w:hAnsi="Arial"/>
          <w:sz w:val="22"/>
          <w:szCs w:val="22"/>
        </w:rPr>
        <w:t>en</w:t>
      </w:r>
      <w:proofErr w:type="spellEnd"/>
      <w:r w:rsidRPr="008A15E9">
        <w:rPr>
          <w:rFonts w:ascii="Arial" w:hAnsi="Arial"/>
          <w:sz w:val="22"/>
          <w:szCs w:val="22"/>
        </w:rPr>
        <w:t xml:space="preserve"> </w:t>
      </w:r>
      <w:proofErr w:type="spellStart"/>
      <w:r w:rsidRPr="008A15E9">
        <w:rPr>
          <w:rFonts w:ascii="Arial" w:hAnsi="Arial"/>
          <w:sz w:val="22"/>
          <w:szCs w:val="22"/>
        </w:rPr>
        <w:t>el</w:t>
      </w:r>
      <w:proofErr w:type="spellEnd"/>
      <w:r w:rsidRPr="008A15E9">
        <w:rPr>
          <w:rFonts w:ascii="Arial" w:hAnsi="Arial"/>
          <w:sz w:val="22"/>
          <w:szCs w:val="22"/>
        </w:rPr>
        <w:t xml:space="preserve"> </w:t>
      </w:r>
      <w:proofErr w:type="spellStart"/>
      <w:r w:rsidRPr="008A15E9">
        <w:rPr>
          <w:rFonts w:ascii="Arial" w:hAnsi="Arial"/>
          <w:sz w:val="22"/>
          <w:szCs w:val="22"/>
        </w:rPr>
        <w:t>mismo</w:t>
      </w:r>
      <w:proofErr w:type="spellEnd"/>
      <w:r w:rsidRPr="008A15E9">
        <w:rPr>
          <w:rFonts w:ascii="Arial" w:hAnsi="Arial"/>
          <w:sz w:val="22"/>
          <w:szCs w:val="22"/>
        </w:rPr>
        <w:t xml:space="preserve">, </w:t>
      </w:r>
      <w:proofErr w:type="spellStart"/>
      <w:r w:rsidRPr="008A15E9">
        <w:rPr>
          <w:rFonts w:ascii="Arial" w:hAnsi="Arial"/>
          <w:sz w:val="22"/>
          <w:szCs w:val="22"/>
        </w:rPr>
        <w:t>el</w:t>
      </w:r>
      <w:proofErr w:type="spellEnd"/>
      <w:r w:rsidRPr="008A15E9">
        <w:rPr>
          <w:rFonts w:ascii="Arial" w:hAnsi="Arial"/>
          <w:sz w:val="22"/>
          <w:szCs w:val="22"/>
        </w:rPr>
        <w:t xml:space="preserve"> Ayuntamiento de Los Realejos </w:t>
      </w:r>
      <w:proofErr w:type="spellStart"/>
      <w:r w:rsidRPr="008A15E9">
        <w:rPr>
          <w:rFonts w:ascii="Arial" w:hAnsi="Arial"/>
          <w:sz w:val="22"/>
          <w:szCs w:val="22"/>
        </w:rPr>
        <w:t>asumirá</w:t>
      </w:r>
      <w:proofErr w:type="spellEnd"/>
      <w:r w:rsidRPr="008A15E9">
        <w:rPr>
          <w:rFonts w:ascii="Arial" w:hAnsi="Arial"/>
          <w:sz w:val="22"/>
          <w:szCs w:val="22"/>
        </w:rPr>
        <w:t xml:space="preserve">, previa </w:t>
      </w:r>
      <w:proofErr w:type="spellStart"/>
      <w:r w:rsidRPr="008A15E9">
        <w:rPr>
          <w:rFonts w:ascii="Arial" w:hAnsi="Arial"/>
          <w:sz w:val="22"/>
          <w:szCs w:val="22"/>
        </w:rPr>
        <w:t>licitación</w:t>
      </w:r>
      <w:proofErr w:type="spellEnd"/>
      <w:r w:rsidRPr="008A15E9">
        <w:rPr>
          <w:rFonts w:ascii="Arial" w:hAnsi="Arial"/>
          <w:sz w:val="22"/>
          <w:szCs w:val="22"/>
        </w:rPr>
        <w:t xml:space="preserve">, la </w:t>
      </w:r>
      <w:proofErr w:type="spellStart"/>
      <w:r w:rsidRPr="008A15E9">
        <w:rPr>
          <w:rFonts w:ascii="Arial" w:hAnsi="Arial"/>
          <w:sz w:val="22"/>
          <w:szCs w:val="22"/>
        </w:rPr>
        <w:t>manutención</w:t>
      </w:r>
      <w:proofErr w:type="spellEnd"/>
      <w:r w:rsidRPr="008A15E9">
        <w:rPr>
          <w:rFonts w:ascii="Arial" w:hAnsi="Arial"/>
          <w:sz w:val="22"/>
          <w:szCs w:val="22"/>
        </w:rPr>
        <w:t xml:space="preserve">, </w:t>
      </w:r>
      <w:proofErr w:type="spellStart"/>
      <w:r w:rsidRPr="008A15E9">
        <w:rPr>
          <w:rFonts w:ascii="Arial" w:hAnsi="Arial"/>
          <w:sz w:val="22"/>
          <w:szCs w:val="22"/>
        </w:rPr>
        <w:t>cuidados</w:t>
      </w:r>
      <w:proofErr w:type="spellEnd"/>
      <w:r w:rsidRPr="008A15E9">
        <w:rPr>
          <w:rFonts w:ascii="Arial" w:hAnsi="Arial"/>
          <w:sz w:val="22"/>
          <w:szCs w:val="22"/>
        </w:rPr>
        <w:t xml:space="preserve"> </w:t>
      </w:r>
      <w:proofErr w:type="spellStart"/>
      <w:r w:rsidRPr="008A15E9">
        <w:rPr>
          <w:rFonts w:ascii="Arial" w:hAnsi="Arial"/>
          <w:sz w:val="22"/>
          <w:szCs w:val="22"/>
        </w:rPr>
        <w:t>veterinarios</w:t>
      </w:r>
      <w:proofErr w:type="spellEnd"/>
      <w:r>
        <w:rPr>
          <w:rFonts w:ascii="Arial" w:hAnsi="Arial"/>
          <w:sz w:val="22"/>
          <w:szCs w:val="22"/>
        </w:rPr>
        <w:t xml:space="preserve"> </w:t>
      </w:r>
      <w:proofErr w:type="spellStart"/>
      <w:r>
        <w:rPr>
          <w:rFonts w:ascii="Arial" w:hAnsi="Arial"/>
          <w:sz w:val="22"/>
          <w:szCs w:val="22"/>
        </w:rPr>
        <w:t>integrales</w:t>
      </w:r>
      <w:proofErr w:type="spellEnd"/>
      <w:r w:rsidRPr="008A15E9">
        <w:rPr>
          <w:rFonts w:ascii="Arial" w:hAnsi="Arial"/>
          <w:sz w:val="22"/>
          <w:szCs w:val="22"/>
        </w:rPr>
        <w:t xml:space="preserve"> y </w:t>
      </w:r>
      <w:proofErr w:type="spellStart"/>
      <w:r w:rsidRPr="008A15E9">
        <w:rPr>
          <w:rFonts w:ascii="Arial" w:hAnsi="Arial"/>
          <w:sz w:val="22"/>
          <w:szCs w:val="22"/>
        </w:rPr>
        <w:t>farmacológicos</w:t>
      </w:r>
      <w:proofErr w:type="spellEnd"/>
      <w:r w:rsidRPr="008A15E9">
        <w:rPr>
          <w:rFonts w:ascii="Arial" w:hAnsi="Arial"/>
          <w:sz w:val="22"/>
          <w:szCs w:val="22"/>
        </w:rPr>
        <w:t xml:space="preserve">, </w:t>
      </w:r>
      <w:proofErr w:type="spellStart"/>
      <w:r w:rsidRPr="008A15E9">
        <w:rPr>
          <w:rFonts w:ascii="Arial" w:hAnsi="Arial"/>
          <w:sz w:val="22"/>
          <w:szCs w:val="22"/>
        </w:rPr>
        <w:t>higiene</w:t>
      </w:r>
      <w:proofErr w:type="spellEnd"/>
      <w:r w:rsidRPr="008A15E9">
        <w:rPr>
          <w:rFonts w:ascii="Arial" w:hAnsi="Arial"/>
          <w:sz w:val="22"/>
          <w:szCs w:val="22"/>
        </w:rPr>
        <w:t xml:space="preserve"> y </w:t>
      </w:r>
      <w:proofErr w:type="spellStart"/>
      <w:r w:rsidRPr="008A15E9">
        <w:rPr>
          <w:rFonts w:ascii="Arial" w:hAnsi="Arial"/>
          <w:sz w:val="22"/>
          <w:szCs w:val="22"/>
        </w:rPr>
        <w:t>etólogo</w:t>
      </w:r>
      <w:proofErr w:type="spellEnd"/>
      <w:r>
        <w:rPr>
          <w:rFonts w:ascii="Arial" w:hAnsi="Arial"/>
          <w:sz w:val="22"/>
          <w:szCs w:val="22"/>
        </w:rPr>
        <w:t xml:space="preserve"> </w:t>
      </w:r>
      <w:proofErr w:type="spellStart"/>
      <w:r>
        <w:rPr>
          <w:rFonts w:ascii="Arial" w:hAnsi="Arial"/>
          <w:sz w:val="22"/>
          <w:szCs w:val="22"/>
        </w:rPr>
        <w:t>así</w:t>
      </w:r>
      <w:proofErr w:type="spellEnd"/>
      <w:r>
        <w:rPr>
          <w:rFonts w:ascii="Arial" w:hAnsi="Arial"/>
          <w:sz w:val="22"/>
          <w:szCs w:val="22"/>
        </w:rPr>
        <w:t xml:space="preserve"> </w:t>
      </w:r>
      <w:proofErr w:type="spellStart"/>
      <w:r>
        <w:rPr>
          <w:rFonts w:ascii="Arial" w:hAnsi="Arial"/>
          <w:sz w:val="22"/>
          <w:szCs w:val="22"/>
        </w:rPr>
        <w:t>como</w:t>
      </w:r>
      <w:proofErr w:type="spellEnd"/>
      <w:r>
        <w:rPr>
          <w:rFonts w:ascii="Arial" w:hAnsi="Arial"/>
          <w:sz w:val="22"/>
          <w:szCs w:val="22"/>
        </w:rPr>
        <w:t xml:space="preserve"> </w:t>
      </w:r>
      <w:proofErr w:type="spellStart"/>
      <w:r>
        <w:rPr>
          <w:rFonts w:ascii="Arial" w:hAnsi="Arial"/>
          <w:sz w:val="22"/>
          <w:szCs w:val="22"/>
        </w:rPr>
        <w:t>el</w:t>
      </w:r>
      <w:proofErr w:type="spellEnd"/>
      <w:r>
        <w:rPr>
          <w:rFonts w:ascii="Arial" w:hAnsi="Arial"/>
          <w:sz w:val="22"/>
          <w:szCs w:val="22"/>
        </w:rPr>
        <w:t xml:space="preserve"> material </w:t>
      </w:r>
      <w:proofErr w:type="spellStart"/>
      <w:r>
        <w:rPr>
          <w:rFonts w:ascii="Arial" w:hAnsi="Arial"/>
          <w:sz w:val="22"/>
          <w:szCs w:val="22"/>
        </w:rPr>
        <w:t>necesario</w:t>
      </w:r>
      <w:proofErr w:type="spellEnd"/>
      <w:r>
        <w:rPr>
          <w:rFonts w:ascii="Arial" w:hAnsi="Arial"/>
          <w:sz w:val="22"/>
          <w:szCs w:val="22"/>
        </w:rPr>
        <w:t xml:space="preserve"> para la </w:t>
      </w:r>
      <w:proofErr w:type="spellStart"/>
      <w:r>
        <w:rPr>
          <w:rFonts w:ascii="Arial" w:hAnsi="Arial"/>
          <w:sz w:val="22"/>
          <w:szCs w:val="22"/>
        </w:rPr>
        <w:t>realización</w:t>
      </w:r>
      <w:proofErr w:type="spellEnd"/>
      <w:r>
        <w:rPr>
          <w:rFonts w:ascii="Arial" w:hAnsi="Arial"/>
          <w:sz w:val="22"/>
          <w:szCs w:val="22"/>
        </w:rPr>
        <w:t xml:space="preserve"> de </w:t>
      </w:r>
      <w:proofErr w:type="spellStart"/>
      <w:r>
        <w:rPr>
          <w:rFonts w:ascii="Arial" w:hAnsi="Arial"/>
          <w:sz w:val="22"/>
          <w:szCs w:val="22"/>
        </w:rPr>
        <w:t>su</w:t>
      </w:r>
      <w:proofErr w:type="spellEnd"/>
      <w:r>
        <w:rPr>
          <w:rFonts w:ascii="Arial" w:hAnsi="Arial"/>
          <w:sz w:val="22"/>
          <w:szCs w:val="22"/>
        </w:rPr>
        <w:t xml:space="preserve"> </w:t>
      </w:r>
      <w:proofErr w:type="spellStart"/>
      <w:r>
        <w:rPr>
          <w:rFonts w:ascii="Arial" w:hAnsi="Arial"/>
          <w:sz w:val="22"/>
          <w:szCs w:val="22"/>
        </w:rPr>
        <w:t>actividad</w:t>
      </w:r>
      <w:proofErr w:type="spellEnd"/>
      <w:r>
        <w:rPr>
          <w:rFonts w:ascii="Arial" w:hAnsi="Arial"/>
          <w:sz w:val="22"/>
          <w:szCs w:val="22"/>
        </w:rPr>
        <w:t>.</w:t>
      </w:r>
    </w:p>
    <w:p w14:paraId="54B846D5" w14:textId="77777777" w:rsidR="00740FFE" w:rsidRDefault="00740FFE" w:rsidP="00740FFE">
      <w:pPr>
        <w:pStyle w:val="Standard"/>
        <w:jc w:val="both"/>
        <w:rPr>
          <w:rFonts w:ascii="Arial" w:hAnsi="Arial"/>
          <w:sz w:val="22"/>
          <w:szCs w:val="22"/>
        </w:rPr>
      </w:pPr>
    </w:p>
    <w:p w14:paraId="3C824EA4" w14:textId="77777777" w:rsidR="00740FFE" w:rsidRDefault="00740FFE" w:rsidP="00740FFE">
      <w:pPr>
        <w:pStyle w:val="Standard"/>
        <w:jc w:val="both"/>
        <w:rPr>
          <w:rFonts w:ascii="Arial" w:hAnsi="Arial"/>
          <w:sz w:val="22"/>
          <w:szCs w:val="22"/>
        </w:rPr>
      </w:pPr>
      <w:r>
        <w:rPr>
          <w:rFonts w:ascii="Arial" w:hAnsi="Arial"/>
          <w:sz w:val="22"/>
          <w:szCs w:val="22"/>
        </w:rPr>
        <w:t xml:space="preserve">En </w:t>
      </w:r>
      <w:proofErr w:type="spellStart"/>
      <w:r>
        <w:rPr>
          <w:rFonts w:ascii="Arial" w:hAnsi="Arial"/>
          <w:sz w:val="22"/>
          <w:szCs w:val="22"/>
        </w:rPr>
        <w:t>este</w:t>
      </w:r>
      <w:proofErr w:type="spellEnd"/>
      <w:r>
        <w:rPr>
          <w:rFonts w:ascii="Arial" w:hAnsi="Arial"/>
          <w:sz w:val="22"/>
          <w:szCs w:val="22"/>
        </w:rPr>
        <w:t xml:space="preserve"> </w:t>
      </w:r>
      <w:proofErr w:type="spellStart"/>
      <w:r>
        <w:rPr>
          <w:rFonts w:ascii="Arial" w:hAnsi="Arial"/>
          <w:sz w:val="22"/>
          <w:szCs w:val="22"/>
        </w:rPr>
        <w:t>sentido</w:t>
      </w:r>
      <w:proofErr w:type="spellEnd"/>
      <w:r>
        <w:rPr>
          <w:rFonts w:ascii="Arial" w:hAnsi="Arial"/>
          <w:sz w:val="22"/>
          <w:szCs w:val="22"/>
        </w:rPr>
        <w:t xml:space="preserve">, </w:t>
      </w:r>
      <w:proofErr w:type="spellStart"/>
      <w:r>
        <w:rPr>
          <w:rFonts w:ascii="Arial" w:hAnsi="Arial"/>
          <w:sz w:val="22"/>
          <w:szCs w:val="22"/>
        </w:rPr>
        <w:t>en</w:t>
      </w:r>
      <w:proofErr w:type="spellEnd"/>
      <w:r>
        <w:rPr>
          <w:rFonts w:ascii="Arial" w:hAnsi="Arial"/>
          <w:sz w:val="22"/>
          <w:szCs w:val="22"/>
        </w:rPr>
        <w:t xml:space="preserve"> </w:t>
      </w:r>
      <w:proofErr w:type="spellStart"/>
      <w:r>
        <w:rPr>
          <w:rFonts w:ascii="Arial" w:hAnsi="Arial"/>
          <w:sz w:val="22"/>
          <w:szCs w:val="22"/>
        </w:rPr>
        <w:t>el</w:t>
      </w:r>
      <w:proofErr w:type="spellEnd"/>
      <w:r>
        <w:rPr>
          <w:rFonts w:ascii="Arial" w:hAnsi="Arial"/>
          <w:sz w:val="22"/>
          <w:szCs w:val="22"/>
        </w:rPr>
        <w:t xml:space="preserve"> Anexo I se </w:t>
      </w:r>
      <w:proofErr w:type="spellStart"/>
      <w:r>
        <w:rPr>
          <w:rFonts w:ascii="Arial" w:hAnsi="Arial"/>
          <w:sz w:val="22"/>
          <w:szCs w:val="22"/>
        </w:rPr>
        <w:t>recoge</w:t>
      </w:r>
      <w:proofErr w:type="spellEnd"/>
      <w:r>
        <w:rPr>
          <w:rFonts w:ascii="Arial" w:hAnsi="Arial"/>
          <w:sz w:val="22"/>
          <w:szCs w:val="22"/>
        </w:rPr>
        <w:t xml:space="preserve"> </w:t>
      </w:r>
      <w:proofErr w:type="spellStart"/>
      <w:r>
        <w:rPr>
          <w:rFonts w:ascii="Arial" w:hAnsi="Arial"/>
          <w:sz w:val="22"/>
          <w:szCs w:val="22"/>
        </w:rPr>
        <w:t>relación</w:t>
      </w:r>
      <w:proofErr w:type="spellEnd"/>
      <w:r>
        <w:rPr>
          <w:rFonts w:ascii="Arial" w:hAnsi="Arial"/>
          <w:sz w:val="22"/>
          <w:szCs w:val="22"/>
        </w:rPr>
        <w:t xml:space="preserve"> </w:t>
      </w:r>
      <w:proofErr w:type="spellStart"/>
      <w:proofErr w:type="gramStart"/>
      <w:r>
        <w:rPr>
          <w:rFonts w:ascii="Arial" w:hAnsi="Arial"/>
          <w:sz w:val="22"/>
          <w:szCs w:val="22"/>
        </w:rPr>
        <w:t>mínima</w:t>
      </w:r>
      <w:proofErr w:type="spellEnd"/>
      <w:r>
        <w:rPr>
          <w:rFonts w:ascii="Arial" w:hAnsi="Arial"/>
          <w:sz w:val="22"/>
          <w:szCs w:val="22"/>
        </w:rPr>
        <w:t xml:space="preserve">  de</w:t>
      </w:r>
      <w:proofErr w:type="gramEnd"/>
      <w:r>
        <w:rPr>
          <w:rFonts w:ascii="Arial" w:hAnsi="Arial"/>
          <w:sz w:val="22"/>
          <w:szCs w:val="22"/>
        </w:rPr>
        <w:t xml:space="preserve"> material </w:t>
      </w:r>
      <w:proofErr w:type="spellStart"/>
      <w:r>
        <w:rPr>
          <w:rFonts w:ascii="Arial" w:hAnsi="Arial"/>
          <w:sz w:val="22"/>
          <w:szCs w:val="22"/>
        </w:rPr>
        <w:t>preciso</w:t>
      </w:r>
      <w:proofErr w:type="spellEnd"/>
      <w:r>
        <w:rPr>
          <w:rFonts w:ascii="Arial" w:hAnsi="Arial"/>
          <w:sz w:val="22"/>
          <w:szCs w:val="22"/>
        </w:rPr>
        <w:t>.</w:t>
      </w:r>
    </w:p>
    <w:p w14:paraId="6E0FCDAE" w14:textId="77777777" w:rsidR="00740FFE" w:rsidRDefault="00740FFE" w:rsidP="00740FFE">
      <w:pPr>
        <w:pStyle w:val="Standard"/>
        <w:ind w:left="1080"/>
        <w:jc w:val="both"/>
        <w:rPr>
          <w:rFonts w:ascii="Arial" w:hAnsi="Arial"/>
          <w:sz w:val="22"/>
          <w:szCs w:val="22"/>
        </w:rPr>
      </w:pPr>
    </w:p>
    <w:p w14:paraId="6F527FD3" w14:textId="77777777" w:rsidR="00740FFE" w:rsidRDefault="00740FFE" w:rsidP="00740FFE">
      <w:pPr>
        <w:pStyle w:val="Standard"/>
        <w:ind w:left="720"/>
        <w:jc w:val="both"/>
        <w:rPr>
          <w:rFonts w:ascii="Arial" w:hAnsi="Arial"/>
          <w:b/>
          <w:bCs/>
          <w:sz w:val="22"/>
          <w:szCs w:val="22"/>
        </w:rPr>
      </w:pPr>
      <w:proofErr w:type="spellStart"/>
      <w:r w:rsidRPr="00F7111E">
        <w:rPr>
          <w:rFonts w:ascii="Arial" w:hAnsi="Arial"/>
          <w:b/>
          <w:bCs/>
          <w:sz w:val="22"/>
          <w:szCs w:val="22"/>
        </w:rPr>
        <w:t>Capítulo</w:t>
      </w:r>
      <w:proofErr w:type="spellEnd"/>
      <w:r w:rsidRPr="00F7111E">
        <w:rPr>
          <w:rFonts w:ascii="Arial" w:hAnsi="Arial"/>
          <w:b/>
          <w:bCs/>
          <w:sz w:val="22"/>
          <w:szCs w:val="22"/>
        </w:rPr>
        <w:t xml:space="preserve"> </w:t>
      </w:r>
      <w:proofErr w:type="gramStart"/>
      <w:r>
        <w:rPr>
          <w:rFonts w:ascii="Arial" w:hAnsi="Arial"/>
          <w:b/>
          <w:bCs/>
          <w:sz w:val="22"/>
          <w:szCs w:val="22"/>
        </w:rPr>
        <w:t>VI</w:t>
      </w:r>
      <w:r w:rsidRPr="00F7111E">
        <w:rPr>
          <w:rFonts w:ascii="Arial" w:hAnsi="Arial"/>
          <w:b/>
          <w:bCs/>
          <w:sz w:val="22"/>
          <w:szCs w:val="22"/>
        </w:rPr>
        <w:t>.-</w:t>
      </w:r>
      <w:proofErr w:type="gramEnd"/>
      <w:r w:rsidRPr="00F7111E">
        <w:rPr>
          <w:rFonts w:ascii="Arial" w:hAnsi="Arial"/>
          <w:b/>
          <w:bCs/>
          <w:sz w:val="22"/>
          <w:szCs w:val="22"/>
        </w:rPr>
        <w:t xml:space="preserve"> </w:t>
      </w:r>
      <w:r>
        <w:rPr>
          <w:rFonts w:ascii="Arial" w:hAnsi="Arial"/>
          <w:b/>
          <w:bCs/>
          <w:sz w:val="22"/>
          <w:szCs w:val="22"/>
        </w:rPr>
        <w:t xml:space="preserve">Asistencia </w:t>
      </w:r>
      <w:proofErr w:type="spellStart"/>
      <w:r>
        <w:rPr>
          <w:rFonts w:ascii="Arial" w:hAnsi="Arial"/>
          <w:b/>
          <w:bCs/>
          <w:sz w:val="22"/>
          <w:szCs w:val="22"/>
        </w:rPr>
        <w:t>letrada</w:t>
      </w:r>
      <w:proofErr w:type="spellEnd"/>
      <w:r>
        <w:rPr>
          <w:rFonts w:ascii="Arial" w:hAnsi="Arial"/>
          <w:b/>
          <w:bCs/>
          <w:sz w:val="22"/>
          <w:szCs w:val="22"/>
        </w:rPr>
        <w:t xml:space="preserve"> y </w:t>
      </w:r>
      <w:proofErr w:type="spellStart"/>
      <w:r>
        <w:rPr>
          <w:rFonts w:ascii="Arial" w:hAnsi="Arial"/>
          <w:b/>
          <w:bCs/>
          <w:sz w:val="22"/>
          <w:szCs w:val="22"/>
        </w:rPr>
        <w:t>régimen</w:t>
      </w:r>
      <w:proofErr w:type="spellEnd"/>
      <w:r>
        <w:rPr>
          <w:rFonts w:ascii="Arial" w:hAnsi="Arial"/>
          <w:b/>
          <w:bCs/>
          <w:sz w:val="22"/>
          <w:szCs w:val="22"/>
        </w:rPr>
        <w:t xml:space="preserve"> </w:t>
      </w:r>
      <w:proofErr w:type="spellStart"/>
      <w:r>
        <w:rPr>
          <w:rFonts w:ascii="Arial" w:hAnsi="Arial"/>
          <w:b/>
          <w:bCs/>
          <w:sz w:val="22"/>
          <w:szCs w:val="22"/>
        </w:rPr>
        <w:t>disciplinario</w:t>
      </w:r>
      <w:proofErr w:type="spellEnd"/>
    </w:p>
    <w:p w14:paraId="4AFEA5FB" w14:textId="77777777" w:rsidR="00740FFE" w:rsidRDefault="00740FFE" w:rsidP="00740FFE">
      <w:pPr>
        <w:pStyle w:val="Standard"/>
        <w:ind w:left="720"/>
        <w:jc w:val="both"/>
        <w:rPr>
          <w:rFonts w:ascii="Arial" w:hAnsi="Arial"/>
          <w:b/>
          <w:bCs/>
          <w:sz w:val="22"/>
          <w:szCs w:val="22"/>
        </w:rPr>
      </w:pPr>
    </w:p>
    <w:p w14:paraId="2632706B" w14:textId="77777777" w:rsidR="00740FFE" w:rsidRDefault="00740FFE" w:rsidP="00740FFE">
      <w:pPr>
        <w:pStyle w:val="Standard"/>
        <w:ind w:left="720"/>
        <w:jc w:val="both"/>
        <w:rPr>
          <w:rFonts w:ascii="Arial" w:hAnsi="Arial"/>
          <w:b/>
          <w:bCs/>
          <w:sz w:val="22"/>
          <w:szCs w:val="22"/>
        </w:rPr>
      </w:pPr>
      <w:proofErr w:type="spellStart"/>
      <w:r w:rsidRPr="008A15E9">
        <w:rPr>
          <w:rFonts w:ascii="Arial" w:hAnsi="Arial"/>
          <w:b/>
          <w:bCs/>
          <w:sz w:val="22"/>
          <w:szCs w:val="22"/>
        </w:rPr>
        <w:t>Artículo</w:t>
      </w:r>
      <w:proofErr w:type="spellEnd"/>
      <w:r w:rsidRPr="008A15E9">
        <w:rPr>
          <w:rFonts w:ascii="Arial" w:hAnsi="Arial"/>
          <w:b/>
          <w:bCs/>
          <w:sz w:val="22"/>
          <w:szCs w:val="22"/>
        </w:rPr>
        <w:t xml:space="preserve"> 1</w:t>
      </w:r>
      <w:r>
        <w:rPr>
          <w:rFonts w:ascii="Arial" w:hAnsi="Arial"/>
          <w:b/>
          <w:bCs/>
          <w:sz w:val="22"/>
          <w:szCs w:val="22"/>
        </w:rPr>
        <w:t>5</w:t>
      </w:r>
      <w:r w:rsidRPr="008A15E9">
        <w:rPr>
          <w:rFonts w:ascii="Arial" w:hAnsi="Arial"/>
          <w:b/>
          <w:bCs/>
          <w:sz w:val="22"/>
          <w:szCs w:val="22"/>
        </w:rPr>
        <w:t xml:space="preserve">.- </w:t>
      </w:r>
      <w:r>
        <w:rPr>
          <w:rFonts w:ascii="Arial" w:hAnsi="Arial"/>
          <w:b/>
          <w:bCs/>
          <w:sz w:val="22"/>
          <w:szCs w:val="22"/>
        </w:rPr>
        <w:t xml:space="preserve">Asistencia </w:t>
      </w:r>
      <w:proofErr w:type="spellStart"/>
      <w:r>
        <w:rPr>
          <w:rFonts w:ascii="Arial" w:hAnsi="Arial"/>
          <w:b/>
          <w:bCs/>
          <w:sz w:val="22"/>
          <w:szCs w:val="22"/>
        </w:rPr>
        <w:t>letrada</w:t>
      </w:r>
      <w:proofErr w:type="spellEnd"/>
    </w:p>
    <w:p w14:paraId="780F715D" w14:textId="77777777" w:rsidR="00740FFE" w:rsidRDefault="00740FFE" w:rsidP="00740FFE">
      <w:pPr>
        <w:pStyle w:val="Standard"/>
        <w:ind w:left="720"/>
        <w:jc w:val="both"/>
        <w:rPr>
          <w:rFonts w:ascii="Arial" w:hAnsi="Arial"/>
          <w:b/>
          <w:bCs/>
          <w:sz w:val="22"/>
          <w:szCs w:val="22"/>
        </w:rPr>
      </w:pPr>
    </w:p>
    <w:p w14:paraId="037CFB58" w14:textId="77777777" w:rsidR="00740FFE" w:rsidRPr="003D69CE" w:rsidRDefault="00740FFE" w:rsidP="00740FFE">
      <w:pPr>
        <w:pStyle w:val="Standard"/>
        <w:jc w:val="both"/>
        <w:rPr>
          <w:rFonts w:ascii="Arial" w:hAnsi="Arial"/>
          <w:sz w:val="22"/>
          <w:szCs w:val="22"/>
        </w:rPr>
      </w:pPr>
      <w:r w:rsidRPr="003D69CE">
        <w:rPr>
          <w:rFonts w:ascii="Arial" w:hAnsi="Arial"/>
          <w:sz w:val="22"/>
          <w:szCs w:val="22"/>
        </w:rPr>
        <w:t xml:space="preserve">Los </w:t>
      </w:r>
      <w:proofErr w:type="spellStart"/>
      <w:r w:rsidRPr="003D69CE">
        <w:rPr>
          <w:rFonts w:ascii="Arial" w:hAnsi="Arial"/>
          <w:sz w:val="22"/>
          <w:szCs w:val="22"/>
        </w:rPr>
        <w:t>empleados</w:t>
      </w:r>
      <w:proofErr w:type="spellEnd"/>
      <w:r w:rsidRPr="003D69CE">
        <w:rPr>
          <w:rFonts w:ascii="Arial" w:hAnsi="Arial"/>
          <w:sz w:val="22"/>
          <w:szCs w:val="22"/>
        </w:rPr>
        <w:t xml:space="preserve"> </w:t>
      </w:r>
      <w:proofErr w:type="spellStart"/>
      <w:r w:rsidRPr="003D69CE">
        <w:rPr>
          <w:rFonts w:ascii="Arial" w:hAnsi="Arial"/>
          <w:sz w:val="22"/>
          <w:szCs w:val="22"/>
        </w:rPr>
        <w:t>públicos</w:t>
      </w:r>
      <w:proofErr w:type="spellEnd"/>
      <w:r w:rsidRPr="003D69CE">
        <w:rPr>
          <w:rFonts w:ascii="Arial" w:hAnsi="Arial"/>
          <w:sz w:val="22"/>
          <w:szCs w:val="22"/>
        </w:rPr>
        <w:t xml:space="preserve"> </w:t>
      </w:r>
      <w:proofErr w:type="spellStart"/>
      <w:r w:rsidRPr="003D69CE">
        <w:rPr>
          <w:rFonts w:ascii="Arial" w:hAnsi="Arial"/>
          <w:sz w:val="22"/>
          <w:szCs w:val="22"/>
        </w:rPr>
        <w:t>adscritos</w:t>
      </w:r>
      <w:proofErr w:type="spellEnd"/>
      <w:r w:rsidRPr="003D69CE">
        <w:rPr>
          <w:rFonts w:ascii="Arial" w:hAnsi="Arial"/>
          <w:sz w:val="22"/>
          <w:szCs w:val="22"/>
        </w:rPr>
        <w:t xml:space="preserve"> al Grupo </w:t>
      </w:r>
      <w:proofErr w:type="spellStart"/>
      <w:r w:rsidRPr="003D69CE">
        <w:rPr>
          <w:rFonts w:ascii="Arial" w:hAnsi="Arial"/>
          <w:sz w:val="22"/>
          <w:szCs w:val="22"/>
        </w:rPr>
        <w:t>operativo</w:t>
      </w:r>
      <w:proofErr w:type="spellEnd"/>
      <w:r w:rsidRPr="003D69CE">
        <w:rPr>
          <w:rFonts w:ascii="Arial" w:hAnsi="Arial"/>
          <w:sz w:val="22"/>
          <w:szCs w:val="22"/>
        </w:rPr>
        <w:t xml:space="preserve">, </w:t>
      </w:r>
      <w:proofErr w:type="spellStart"/>
      <w:r w:rsidRPr="003D69CE">
        <w:rPr>
          <w:rFonts w:ascii="Arial" w:hAnsi="Arial"/>
          <w:sz w:val="22"/>
          <w:szCs w:val="22"/>
        </w:rPr>
        <w:t>conforme</w:t>
      </w:r>
      <w:proofErr w:type="spellEnd"/>
      <w:r w:rsidRPr="003D69CE">
        <w:rPr>
          <w:rFonts w:ascii="Arial" w:hAnsi="Arial"/>
          <w:sz w:val="22"/>
          <w:szCs w:val="22"/>
        </w:rPr>
        <w:t xml:space="preserve"> a lo </w:t>
      </w:r>
      <w:proofErr w:type="spellStart"/>
      <w:r w:rsidRPr="003D69CE">
        <w:rPr>
          <w:rFonts w:ascii="Arial" w:hAnsi="Arial"/>
          <w:sz w:val="22"/>
          <w:szCs w:val="22"/>
        </w:rPr>
        <w:t>estipulado</w:t>
      </w:r>
      <w:proofErr w:type="spellEnd"/>
      <w:r w:rsidRPr="003D69CE">
        <w:rPr>
          <w:rFonts w:ascii="Arial" w:hAnsi="Arial"/>
          <w:sz w:val="22"/>
          <w:szCs w:val="22"/>
        </w:rPr>
        <w:t xml:space="preserve"> </w:t>
      </w:r>
      <w:proofErr w:type="spellStart"/>
      <w:r w:rsidRPr="003D69CE">
        <w:rPr>
          <w:rFonts w:ascii="Arial" w:hAnsi="Arial"/>
          <w:sz w:val="22"/>
          <w:szCs w:val="22"/>
        </w:rPr>
        <w:t>en</w:t>
      </w:r>
      <w:proofErr w:type="spellEnd"/>
      <w:r w:rsidRPr="003D69CE">
        <w:rPr>
          <w:rFonts w:ascii="Arial" w:hAnsi="Arial"/>
          <w:sz w:val="22"/>
          <w:szCs w:val="22"/>
        </w:rPr>
        <w:t xml:space="preserve"> </w:t>
      </w:r>
      <w:proofErr w:type="spellStart"/>
      <w:r w:rsidRPr="003D69CE">
        <w:rPr>
          <w:rFonts w:ascii="Arial" w:hAnsi="Arial"/>
          <w:sz w:val="22"/>
          <w:szCs w:val="22"/>
        </w:rPr>
        <w:t>el</w:t>
      </w:r>
      <w:proofErr w:type="spellEnd"/>
      <w:r w:rsidRPr="003D69CE">
        <w:rPr>
          <w:rFonts w:ascii="Arial" w:hAnsi="Arial"/>
          <w:sz w:val="22"/>
          <w:szCs w:val="22"/>
        </w:rPr>
        <w:t xml:space="preserve"> </w:t>
      </w:r>
      <w:proofErr w:type="spellStart"/>
      <w:r w:rsidRPr="003D69CE">
        <w:rPr>
          <w:rFonts w:ascii="Arial" w:hAnsi="Arial"/>
          <w:sz w:val="22"/>
          <w:szCs w:val="22"/>
        </w:rPr>
        <w:t>vigente</w:t>
      </w:r>
      <w:proofErr w:type="spellEnd"/>
      <w:r w:rsidRPr="003D69CE">
        <w:rPr>
          <w:rFonts w:ascii="Arial" w:hAnsi="Arial"/>
          <w:sz w:val="22"/>
          <w:szCs w:val="22"/>
        </w:rPr>
        <w:t xml:space="preserve"> </w:t>
      </w:r>
      <w:proofErr w:type="spellStart"/>
      <w:r w:rsidRPr="003D69CE">
        <w:rPr>
          <w:rFonts w:ascii="Arial" w:hAnsi="Arial"/>
          <w:sz w:val="22"/>
          <w:szCs w:val="22"/>
        </w:rPr>
        <w:t>Acuerdo</w:t>
      </w:r>
      <w:proofErr w:type="spellEnd"/>
      <w:r w:rsidRPr="003D69CE">
        <w:rPr>
          <w:rFonts w:ascii="Arial" w:hAnsi="Arial"/>
          <w:sz w:val="22"/>
          <w:szCs w:val="22"/>
        </w:rPr>
        <w:t xml:space="preserve"> </w:t>
      </w:r>
      <w:proofErr w:type="spellStart"/>
      <w:r w:rsidRPr="003D69CE">
        <w:rPr>
          <w:rFonts w:ascii="Arial" w:hAnsi="Arial"/>
          <w:sz w:val="22"/>
          <w:szCs w:val="22"/>
        </w:rPr>
        <w:t>en</w:t>
      </w:r>
      <w:proofErr w:type="spellEnd"/>
      <w:r w:rsidRPr="003D69CE">
        <w:rPr>
          <w:rFonts w:ascii="Arial" w:hAnsi="Arial"/>
          <w:sz w:val="22"/>
          <w:szCs w:val="22"/>
        </w:rPr>
        <w:t xml:space="preserve"> </w:t>
      </w:r>
      <w:proofErr w:type="spellStart"/>
      <w:r w:rsidRPr="003D69CE">
        <w:rPr>
          <w:rFonts w:ascii="Arial" w:hAnsi="Arial"/>
          <w:sz w:val="22"/>
          <w:szCs w:val="22"/>
        </w:rPr>
        <w:t>materia</w:t>
      </w:r>
      <w:proofErr w:type="spellEnd"/>
      <w:r w:rsidRPr="003D69CE">
        <w:rPr>
          <w:rFonts w:ascii="Arial" w:hAnsi="Arial"/>
          <w:sz w:val="22"/>
          <w:szCs w:val="22"/>
        </w:rPr>
        <w:t xml:space="preserve"> </w:t>
      </w:r>
      <w:proofErr w:type="spellStart"/>
      <w:r w:rsidRPr="003D69CE">
        <w:rPr>
          <w:rFonts w:ascii="Arial" w:hAnsi="Arial"/>
          <w:sz w:val="22"/>
          <w:szCs w:val="22"/>
        </w:rPr>
        <w:t>económica</w:t>
      </w:r>
      <w:proofErr w:type="spellEnd"/>
      <w:r w:rsidRPr="003D69CE">
        <w:rPr>
          <w:rFonts w:ascii="Arial" w:hAnsi="Arial"/>
          <w:sz w:val="22"/>
          <w:szCs w:val="22"/>
        </w:rPr>
        <w:t xml:space="preserve">, social y </w:t>
      </w:r>
      <w:proofErr w:type="spellStart"/>
      <w:r w:rsidRPr="003D69CE">
        <w:rPr>
          <w:rFonts w:ascii="Arial" w:hAnsi="Arial"/>
          <w:sz w:val="22"/>
          <w:szCs w:val="22"/>
        </w:rPr>
        <w:t>asistencial</w:t>
      </w:r>
      <w:proofErr w:type="spellEnd"/>
      <w:r w:rsidRPr="003D69CE">
        <w:rPr>
          <w:rFonts w:ascii="Arial" w:hAnsi="Arial"/>
          <w:sz w:val="22"/>
          <w:szCs w:val="22"/>
        </w:rPr>
        <w:t xml:space="preserve"> </w:t>
      </w:r>
      <w:proofErr w:type="spellStart"/>
      <w:r w:rsidRPr="003D69CE">
        <w:rPr>
          <w:rFonts w:ascii="Arial" w:hAnsi="Arial"/>
          <w:sz w:val="22"/>
          <w:szCs w:val="22"/>
        </w:rPr>
        <w:t>que</w:t>
      </w:r>
      <w:proofErr w:type="spellEnd"/>
      <w:r w:rsidRPr="003D69CE">
        <w:rPr>
          <w:rFonts w:ascii="Arial" w:hAnsi="Arial"/>
          <w:sz w:val="22"/>
          <w:szCs w:val="22"/>
        </w:rPr>
        <w:t xml:space="preserve"> </w:t>
      </w:r>
      <w:proofErr w:type="spellStart"/>
      <w:r w:rsidRPr="003D69CE">
        <w:rPr>
          <w:rFonts w:ascii="Arial" w:hAnsi="Arial"/>
          <w:sz w:val="22"/>
          <w:szCs w:val="22"/>
        </w:rPr>
        <w:t>afecta</w:t>
      </w:r>
      <w:proofErr w:type="spellEnd"/>
      <w:r w:rsidRPr="003D69CE">
        <w:rPr>
          <w:rFonts w:ascii="Arial" w:hAnsi="Arial"/>
          <w:sz w:val="22"/>
          <w:szCs w:val="22"/>
        </w:rPr>
        <w:t xml:space="preserve"> al personal </w:t>
      </w:r>
      <w:proofErr w:type="spellStart"/>
      <w:r w:rsidRPr="003D69CE">
        <w:rPr>
          <w:rFonts w:ascii="Arial" w:hAnsi="Arial"/>
          <w:sz w:val="22"/>
          <w:szCs w:val="22"/>
        </w:rPr>
        <w:lastRenderedPageBreak/>
        <w:t>funcionario</w:t>
      </w:r>
      <w:proofErr w:type="spellEnd"/>
      <w:r w:rsidRPr="003D69CE">
        <w:rPr>
          <w:rFonts w:ascii="Arial" w:hAnsi="Arial"/>
          <w:sz w:val="22"/>
          <w:szCs w:val="22"/>
        </w:rPr>
        <w:t xml:space="preserve"> </w:t>
      </w:r>
      <w:proofErr w:type="spellStart"/>
      <w:r w:rsidRPr="003D69CE">
        <w:rPr>
          <w:rFonts w:ascii="Arial" w:hAnsi="Arial"/>
          <w:sz w:val="22"/>
          <w:szCs w:val="22"/>
        </w:rPr>
        <w:t>tendrán</w:t>
      </w:r>
      <w:proofErr w:type="spellEnd"/>
      <w:r w:rsidRPr="003D69CE">
        <w:rPr>
          <w:rFonts w:ascii="Arial" w:hAnsi="Arial"/>
          <w:sz w:val="22"/>
          <w:szCs w:val="22"/>
        </w:rPr>
        <w:t xml:space="preserve"> derecho, a la </w:t>
      </w:r>
      <w:proofErr w:type="spellStart"/>
      <w:r w:rsidRPr="003D69CE">
        <w:rPr>
          <w:rFonts w:ascii="Arial" w:hAnsi="Arial"/>
          <w:sz w:val="22"/>
          <w:szCs w:val="22"/>
        </w:rPr>
        <w:t>asistencia</w:t>
      </w:r>
      <w:proofErr w:type="spellEnd"/>
      <w:r w:rsidRPr="003D69CE">
        <w:rPr>
          <w:rFonts w:ascii="Arial" w:hAnsi="Arial"/>
          <w:sz w:val="22"/>
          <w:szCs w:val="22"/>
        </w:rPr>
        <w:t xml:space="preserve"> y </w:t>
      </w:r>
      <w:proofErr w:type="spellStart"/>
      <w:r w:rsidRPr="003D69CE">
        <w:rPr>
          <w:rFonts w:ascii="Arial" w:hAnsi="Arial"/>
          <w:sz w:val="22"/>
          <w:szCs w:val="22"/>
        </w:rPr>
        <w:t>defensa</w:t>
      </w:r>
      <w:proofErr w:type="spellEnd"/>
      <w:r w:rsidRPr="003D69CE">
        <w:rPr>
          <w:rFonts w:ascii="Arial" w:hAnsi="Arial"/>
          <w:sz w:val="22"/>
          <w:szCs w:val="22"/>
        </w:rPr>
        <w:t xml:space="preserve"> </w:t>
      </w:r>
      <w:proofErr w:type="spellStart"/>
      <w:r w:rsidRPr="003D69CE">
        <w:rPr>
          <w:rFonts w:ascii="Arial" w:hAnsi="Arial"/>
          <w:sz w:val="22"/>
          <w:szCs w:val="22"/>
        </w:rPr>
        <w:t>jurídica</w:t>
      </w:r>
      <w:proofErr w:type="spellEnd"/>
      <w:r w:rsidRPr="003D69CE">
        <w:rPr>
          <w:rFonts w:ascii="Arial" w:hAnsi="Arial"/>
          <w:sz w:val="22"/>
          <w:szCs w:val="22"/>
        </w:rPr>
        <w:t xml:space="preserve"> de las </w:t>
      </w:r>
      <w:proofErr w:type="spellStart"/>
      <w:r w:rsidRPr="003D69CE">
        <w:rPr>
          <w:rFonts w:ascii="Arial" w:hAnsi="Arial"/>
          <w:sz w:val="22"/>
          <w:szCs w:val="22"/>
        </w:rPr>
        <w:t>causas</w:t>
      </w:r>
      <w:proofErr w:type="spellEnd"/>
      <w:r w:rsidRPr="003D69CE">
        <w:rPr>
          <w:rFonts w:ascii="Arial" w:hAnsi="Arial"/>
          <w:sz w:val="22"/>
          <w:szCs w:val="22"/>
        </w:rPr>
        <w:t xml:space="preserve"> </w:t>
      </w:r>
      <w:proofErr w:type="spellStart"/>
      <w:r w:rsidRPr="003D69CE">
        <w:rPr>
          <w:rFonts w:ascii="Arial" w:hAnsi="Arial"/>
          <w:sz w:val="22"/>
          <w:szCs w:val="22"/>
        </w:rPr>
        <w:t>judiciales</w:t>
      </w:r>
      <w:proofErr w:type="spellEnd"/>
      <w:r w:rsidRPr="003D69CE">
        <w:rPr>
          <w:rFonts w:ascii="Arial" w:hAnsi="Arial"/>
          <w:sz w:val="22"/>
          <w:szCs w:val="22"/>
        </w:rPr>
        <w:t xml:space="preserve"> </w:t>
      </w:r>
      <w:proofErr w:type="spellStart"/>
      <w:r w:rsidRPr="003D69CE">
        <w:rPr>
          <w:rFonts w:ascii="Arial" w:hAnsi="Arial"/>
          <w:sz w:val="22"/>
          <w:szCs w:val="22"/>
        </w:rPr>
        <w:t>que</w:t>
      </w:r>
      <w:proofErr w:type="spellEnd"/>
      <w:r w:rsidRPr="003D69CE">
        <w:rPr>
          <w:rFonts w:ascii="Arial" w:hAnsi="Arial"/>
          <w:sz w:val="22"/>
          <w:szCs w:val="22"/>
        </w:rPr>
        <w:t xml:space="preserve"> se </w:t>
      </w:r>
      <w:proofErr w:type="spellStart"/>
      <w:r w:rsidRPr="003D69CE">
        <w:rPr>
          <w:rFonts w:ascii="Arial" w:hAnsi="Arial"/>
          <w:sz w:val="22"/>
          <w:szCs w:val="22"/>
        </w:rPr>
        <w:t>sigan</w:t>
      </w:r>
      <w:proofErr w:type="spellEnd"/>
      <w:r w:rsidRPr="003D69CE">
        <w:rPr>
          <w:rFonts w:ascii="Arial" w:hAnsi="Arial"/>
          <w:sz w:val="22"/>
          <w:szCs w:val="22"/>
        </w:rPr>
        <w:t xml:space="preserve"> contra </w:t>
      </w:r>
      <w:proofErr w:type="spellStart"/>
      <w:r w:rsidRPr="003D69CE">
        <w:rPr>
          <w:rFonts w:ascii="Arial" w:hAnsi="Arial"/>
          <w:sz w:val="22"/>
          <w:szCs w:val="22"/>
        </w:rPr>
        <w:t>ellos</w:t>
      </w:r>
      <w:proofErr w:type="spellEnd"/>
      <w:r w:rsidRPr="003D69CE">
        <w:rPr>
          <w:rFonts w:ascii="Arial" w:hAnsi="Arial"/>
          <w:sz w:val="22"/>
          <w:szCs w:val="22"/>
        </w:rPr>
        <w:t xml:space="preserve"> </w:t>
      </w:r>
      <w:proofErr w:type="spellStart"/>
      <w:r w:rsidRPr="003D69CE">
        <w:rPr>
          <w:rFonts w:ascii="Arial" w:hAnsi="Arial"/>
          <w:sz w:val="22"/>
          <w:szCs w:val="22"/>
        </w:rPr>
        <w:t>como</w:t>
      </w:r>
      <w:proofErr w:type="spellEnd"/>
      <w:r w:rsidRPr="003D69CE">
        <w:rPr>
          <w:rFonts w:ascii="Arial" w:hAnsi="Arial"/>
          <w:sz w:val="22"/>
          <w:szCs w:val="22"/>
        </w:rPr>
        <w:t xml:space="preserve"> </w:t>
      </w:r>
      <w:proofErr w:type="spellStart"/>
      <w:r w:rsidRPr="003D69CE">
        <w:rPr>
          <w:rFonts w:ascii="Arial" w:hAnsi="Arial"/>
          <w:sz w:val="22"/>
          <w:szCs w:val="22"/>
        </w:rPr>
        <w:t>consecuencia</w:t>
      </w:r>
      <w:proofErr w:type="spellEnd"/>
      <w:r w:rsidRPr="003D69CE">
        <w:rPr>
          <w:rFonts w:ascii="Arial" w:hAnsi="Arial"/>
          <w:sz w:val="22"/>
          <w:szCs w:val="22"/>
        </w:rPr>
        <w:t xml:space="preserve"> de </w:t>
      </w:r>
      <w:proofErr w:type="spellStart"/>
      <w:r w:rsidRPr="003D69CE">
        <w:rPr>
          <w:rFonts w:ascii="Arial" w:hAnsi="Arial"/>
          <w:sz w:val="22"/>
          <w:szCs w:val="22"/>
        </w:rPr>
        <w:t>actuaciones</w:t>
      </w:r>
      <w:proofErr w:type="spellEnd"/>
      <w:r w:rsidRPr="003D69CE">
        <w:rPr>
          <w:rFonts w:ascii="Arial" w:hAnsi="Arial"/>
          <w:sz w:val="22"/>
          <w:szCs w:val="22"/>
        </w:rPr>
        <w:t xml:space="preserve"> </w:t>
      </w:r>
      <w:proofErr w:type="spellStart"/>
      <w:r w:rsidRPr="003D69CE">
        <w:rPr>
          <w:rFonts w:ascii="Arial" w:hAnsi="Arial"/>
          <w:sz w:val="22"/>
          <w:szCs w:val="22"/>
        </w:rPr>
        <w:t>realizadas</w:t>
      </w:r>
      <w:proofErr w:type="spellEnd"/>
      <w:r w:rsidRPr="003D69CE">
        <w:rPr>
          <w:rFonts w:ascii="Arial" w:hAnsi="Arial"/>
          <w:sz w:val="22"/>
          <w:szCs w:val="22"/>
        </w:rPr>
        <w:t xml:space="preserve"> </w:t>
      </w:r>
      <w:proofErr w:type="spellStart"/>
      <w:r w:rsidRPr="003D69CE">
        <w:rPr>
          <w:rFonts w:ascii="Arial" w:hAnsi="Arial"/>
          <w:sz w:val="22"/>
          <w:szCs w:val="22"/>
        </w:rPr>
        <w:t>en</w:t>
      </w:r>
      <w:proofErr w:type="spellEnd"/>
      <w:r w:rsidRPr="003D69CE">
        <w:rPr>
          <w:rFonts w:ascii="Arial" w:hAnsi="Arial"/>
          <w:sz w:val="22"/>
          <w:szCs w:val="22"/>
        </w:rPr>
        <w:t xml:space="preserve"> </w:t>
      </w:r>
      <w:proofErr w:type="spellStart"/>
      <w:r w:rsidRPr="003D69CE">
        <w:rPr>
          <w:rFonts w:ascii="Arial" w:hAnsi="Arial"/>
          <w:sz w:val="22"/>
          <w:szCs w:val="22"/>
        </w:rPr>
        <w:t>el</w:t>
      </w:r>
      <w:proofErr w:type="spellEnd"/>
      <w:r w:rsidRPr="003D69CE">
        <w:rPr>
          <w:rFonts w:ascii="Arial" w:hAnsi="Arial"/>
          <w:sz w:val="22"/>
          <w:szCs w:val="22"/>
        </w:rPr>
        <w:t xml:space="preserve"> </w:t>
      </w:r>
      <w:proofErr w:type="spellStart"/>
      <w:r w:rsidRPr="003D69CE">
        <w:rPr>
          <w:rFonts w:ascii="Arial" w:hAnsi="Arial"/>
          <w:sz w:val="22"/>
          <w:szCs w:val="22"/>
        </w:rPr>
        <w:t>ejercicio</w:t>
      </w:r>
      <w:proofErr w:type="spellEnd"/>
      <w:r w:rsidRPr="003D69CE">
        <w:rPr>
          <w:rFonts w:ascii="Arial" w:hAnsi="Arial"/>
          <w:sz w:val="22"/>
          <w:szCs w:val="22"/>
        </w:rPr>
        <w:t xml:space="preserve"> de sus </w:t>
      </w:r>
      <w:proofErr w:type="spellStart"/>
      <w:r w:rsidRPr="003D69CE">
        <w:rPr>
          <w:rFonts w:ascii="Arial" w:hAnsi="Arial"/>
          <w:sz w:val="22"/>
          <w:szCs w:val="22"/>
        </w:rPr>
        <w:t>funciones</w:t>
      </w:r>
      <w:proofErr w:type="spellEnd"/>
      <w:r w:rsidRPr="003D69CE">
        <w:rPr>
          <w:rFonts w:ascii="Arial" w:hAnsi="Arial"/>
          <w:sz w:val="22"/>
          <w:szCs w:val="22"/>
        </w:rPr>
        <w:t xml:space="preserve"> </w:t>
      </w:r>
      <w:proofErr w:type="spellStart"/>
      <w:r w:rsidRPr="003D69CE">
        <w:rPr>
          <w:rFonts w:ascii="Arial" w:hAnsi="Arial"/>
          <w:sz w:val="22"/>
          <w:szCs w:val="22"/>
        </w:rPr>
        <w:t>en</w:t>
      </w:r>
      <w:proofErr w:type="spellEnd"/>
      <w:r w:rsidRPr="003D69CE">
        <w:rPr>
          <w:rFonts w:ascii="Arial" w:hAnsi="Arial"/>
          <w:sz w:val="22"/>
          <w:szCs w:val="22"/>
        </w:rPr>
        <w:t xml:space="preserve"> los </w:t>
      </w:r>
      <w:proofErr w:type="spellStart"/>
      <w:r w:rsidRPr="003D69CE">
        <w:rPr>
          <w:rFonts w:ascii="Arial" w:hAnsi="Arial"/>
          <w:sz w:val="22"/>
          <w:szCs w:val="22"/>
        </w:rPr>
        <w:t>términos</w:t>
      </w:r>
      <w:proofErr w:type="spellEnd"/>
      <w:r w:rsidRPr="003D69CE">
        <w:rPr>
          <w:rFonts w:ascii="Arial" w:hAnsi="Arial"/>
          <w:sz w:val="22"/>
          <w:szCs w:val="22"/>
        </w:rPr>
        <w:t xml:space="preserve"> </w:t>
      </w:r>
      <w:proofErr w:type="spellStart"/>
      <w:r w:rsidRPr="003D69CE">
        <w:rPr>
          <w:rFonts w:ascii="Arial" w:hAnsi="Arial"/>
          <w:sz w:val="22"/>
          <w:szCs w:val="22"/>
        </w:rPr>
        <w:t>establecidos</w:t>
      </w:r>
      <w:proofErr w:type="spellEnd"/>
      <w:r w:rsidRPr="003D69CE">
        <w:rPr>
          <w:rFonts w:ascii="Arial" w:hAnsi="Arial"/>
          <w:sz w:val="22"/>
          <w:szCs w:val="22"/>
        </w:rPr>
        <w:t xml:space="preserve"> </w:t>
      </w:r>
      <w:proofErr w:type="spellStart"/>
      <w:r w:rsidRPr="003D69CE">
        <w:rPr>
          <w:rFonts w:ascii="Arial" w:hAnsi="Arial"/>
          <w:sz w:val="22"/>
          <w:szCs w:val="22"/>
        </w:rPr>
        <w:t>por</w:t>
      </w:r>
      <w:proofErr w:type="spellEnd"/>
      <w:r w:rsidRPr="003D69CE">
        <w:rPr>
          <w:rFonts w:ascii="Arial" w:hAnsi="Arial"/>
          <w:sz w:val="22"/>
          <w:szCs w:val="22"/>
        </w:rPr>
        <w:t xml:space="preserve"> la </w:t>
      </w:r>
      <w:proofErr w:type="spellStart"/>
      <w:r w:rsidRPr="003D69CE">
        <w:rPr>
          <w:rFonts w:ascii="Arial" w:hAnsi="Arial"/>
          <w:sz w:val="22"/>
          <w:szCs w:val="22"/>
        </w:rPr>
        <w:t>jurisprudencia</w:t>
      </w:r>
      <w:proofErr w:type="spellEnd"/>
      <w:r w:rsidRPr="003D69CE">
        <w:rPr>
          <w:rFonts w:ascii="Arial" w:hAnsi="Arial"/>
          <w:sz w:val="22"/>
          <w:szCs w:val="22"/>
        </w:rPr>
        <w:t xml:space="preserve"> </w:t>
      </w:r>
      <w:proofErr w:type="spellStart"/>
      <w:r w:rsidRPr="003D69CE">
        <w:rPr>
          <w:rFonts w:ascii="Arial" w:hAnsi="Arial"/>
          <w:sz w:val="22"/>
          <w:szCs w:val="22"/>
        </w:rPr>
        <w:t>respecto</w:t>
      </w:r>
      <w:proofErr w:type="spellEnd"/>
      <w:r w:rsidRPr="003D69CE">
        <w:rPr>
          <w:rFonts w:ascii="Arial" w:hAnsi="Arial"/>
          <w:sz w:val="22"/>
          <w:szCs w:val="22"/>
        </w:rPr>
        <w:t xml:space="preserve"> </w:t>
      </w:r>
      <w:proofErr w:type="gramStart"/>
      <w:r w:rsidRPr="003D69CE">
        <w:rPr>
          <w:rFonts w:ascii="Arial" w:hAnsi="Arial"/>
          <w:sz w:val="22"/>
          <w:szCs w:val="22"/>
        </w:rPr>
        <w:t>a</w:t>
      </w:r>
      <w:proofErr w:type="gramEnd"/>
      <w:r w:rsidRPr="003D69CE">
        <w:rPr>
          <w:rFonts w:ascii="Arial" w:hAnsi="Arial"/>
          <w:sz w:val="22"/>
          <w:szCs w:val="22"/>
        </w:rPr>
        <w:t xml:space="preserve"> </w:t>
      </w:r>
      <w:proofErr w:type="spellStart"/>
      <w:r w:rsidRPr="003D69CE">
        <w:rPr>
          <w:rFonts w:ascii="Arial" w:hAnsi="Arial"/>
          <w:sz w:val="22"/>
          <w:szCs w:val="22"/>
        </w:rPr>
        <w:t>este</w:t>
      </w:r>
      <w:proofErr w:type="spellEnd"/>
      <w:r w:rsidRPr="003D69CE">
        <w:rPr>
          <w:rFonts w:ascii="Arial" w:hAnsi="Arial"/>
          <w:sz w:val="22"/>
          <w:szCs w:val="22"/>
        </w:rPr>
        <w:t xml:space="preserve"> derecho.</w:t>
      </w:r>
    </w:p>
    <w:p w14:paraId="6CC30A80" w14:textId="77777777" w:rsidR="00740FFE" w:rsidRDefault="00740FFE" w:rsidP="00740FFE">
      <w:pPr>
        <w:pStyle w:val="Standard"/>
        <w:rPr>
          <w:highlight w:val="yellow"/>
        </w:rPr>
      </w:pPr>
    </w:p>
    <w:p w14:paraId="1176BECC" w14:textId="77777777" w:rsidR="00740FFE" w:rsidRDefault="00740FFE" w:rsidP="00740FFE">
      <w:pPr>
        <w:pStyle w:val="Standard"/>
        <w:ind w:left="720"/>
        <w:jc w:val="both"/>
        <w:rPr>
          <w:rFonts w:ascii="Arial" w:hAnsi="Arial"/>
          <w:b/>
          <w:bCs/>
          <w:sz w:val="22"/>
          <w:szCs w:val="22"/>
        </w:rPr>
      </w:pPr>
      <w:proofErr w:type="spellStart"/>
      <w:r w:rsidRPr="008A15E9">
        <w:rPr>
          <w:rFonts w:ascii="Arial" w:hAnsi="Arial"/>
          <w:b/>
          <w:bCs/>
          <w:sz w:val="22"/>
          <w:szCs w:val="22"/>
        </w:rPr>
        <w:t>Artículo</w:t>
      </w:r>
      <w:proofErr w:type="spellEnd"/>
      <w:r w:rsidRPr="008A15E9">
        <w:rPr>
          <w:rFonts w:ascii="Arial" w:hAnsi="Arial"/>
          <w:b/>
          <w:bCs/>
          <w:sz w:val="22"/>
          <w:szCs w:val="22"/>
        </w:rPr>
        <w:t xml:space="preserve"> 1</w:t>
      </w:r>
      <w:r>
        <w:rPr>
          <w:rFonts w:ascii="Arial" w:hAnsi="Arial"/>
          <w:b/>
          <w:bCs/>
          <w:sz w:val="22"/>
          <w:szCs w:val="22"/>
        </w:rPr>
        <w:t>6</w:t>
      </w:r>
      <w:r w:rsidRPr="008A15E9">
        <w:rPr>
          <w:rFonts w:ascii="Arial" w:hAnsi="Arial"/>
          <w:b/>
          <w:bCs/>
          <w:sz w:val="22"/>
          <w:szCs w:val="22"/>
        </w:rPr>
        <w:t xml:space="preserve">.- </w:t>
      </w:r>
      <w:proofErr w:type="spellStart"/>
      <w:r>
        <w:rPr>
          <w:rFonts w:ascii="Arial" w:hAnsi="Arial"/>
          <w:b/>
          <w:bCs/>
          <w:sz w:val="22"/>
          <w:szCs w:val="22"/>
        </w:rPr>
        <w:t>Régimen</w:t>
      </w:r>
      <w:proofErr w:type="spellEnd"/>
      <w:r>
        <w:rPr>
          <w:rFonts w:ascii="Arial" w:hAnsi="Arial"/>
          <w:b/>
          <w:bCs/>
          <w:sz w:val="22"/>
          <w:szCs w:val="22"/>
        </w:rPr>
        <w:t xml:space="preserve"> </w:t>
      </w:r>
      <w:proofErr w:type="spellStart"/>
      <w:r>
        <w:rPr>
          <w:rFonts w:ascii="Arial" w:hAnsi="Arial"/>
          <w:b/>
          <w:bCs/>
          <w:sz w:val="22"/>
          <w:szCs w:val="22"/>
        </w:rPr>
        <w:t>disciplinario</w:t>
      </w:r>
      <w:proofErr w:type="spellEnd"/>
    </w:p>
    <w:p w14:paraId="138259F9" w14:textId="77777777" w:rsidR="00740FFE" w:rsidRDefault="00740FFE" w:rsidP="00740FFE">
      <w:pPr>
        <w:pStyle w:val="Standard"/>
        <w:ind w:left="720"/>
        <w:jc w:val="both"/>
        <w:rPr>
          <w:rFonts w:ascii="Arial" w:hAnsi="Arial"/>
          <w:b/>
          <w:bCs/>
          <w:sz w:val="22"/>
          <w:szCs w:val="22"/>
        </w:rPr>
      </w:pPr>
    </w:p>
    <w:p w14:paraId="0AC27256" w14:textId="77777777" w:rsidR="00740FFE" w:rsidRDefault="00740FFE" w:rsidP="00740FFE">
      <w:pPr>
        <w:pStyle w:val="Standard"/>
        <w:jc w:val="both"/>
        <w:rPr>
          <w:rFonts w:ascii="Arial" w:hAnsi="Arial"/>
          <w:sz w:val="22"/>
          <w:szCs w:val="22"/>
        </w:rPr>
      </w:pPr>
      <w:r>
        <w:rPr>
          <w:rFonts w:ascii="Arial" w:hAnsi="Arial"/>
          <w:sz w:val="22"/>
          <w:szCs w:val="22"/>
        </w:rPr>
        <w:t xml:space="preserve">El </w:t>
      </w:r>
      <w:proofErr w:type="spellStart"/>
      <w:r>
        <w:rPr>
          <w:rFonts w:ascii="Arial" w:hAnsi="Arial"/>
          <w:sz w:val="22"/>
          <w:szCs w:val="22"/>
        </w:rPr>
        <w:t>régimen</w:t>
      </w:r>
      <w:proofErr w:type="spellEnd"/>
      <w:r>
        <w:rPr>
          <w:rFonts w:ascii="Arial" w:hAnsi="Arial"/>
          <w:sz w:val="22"/>
          <w:szCs w:val="22"/>
        </w:rPr>
        <w:t xml:space="preserve"> </w:t>
      </w:r>
      <w:proofErr w:type="spellStart"/>
      <w:r>
        <w:rPr>
          <w:rFonts w:ascii="Arial" w:hAnsi="Arial"/>
          <w:sz w:val="22"/>
          <w:szCs w:val="22"/>
        </w:rPr>
        <w:t>disciplinario</w:t>
      </w:r>
      <w:proofErr w:type="spellEnd"/>
      <w:r>
        <w:rPr>
          <w:rFonts w:ascii="Arial" w:hAnsi="Arial"/>
          <w:sz w:val="22"/>
          <w:szCs w:val="22"/>
        </w:rPr>
        <w:t xml:space="preserve"> de los </w:t>
      </w:r>
      <w:proofErr w:type="spellStart"/>
      <w:r>
        <w:rPr>
          <w:rFonts w:ascii="Arial" w:hAnsi="Arial"/>
          <w:sz w:val="22"/>
          <w:szCs w:val="22"/>
        </w:rPr>
        <w:t>empleados</w:t>
      </w:r>
      <w:proofErr w:type="spellEnd"/>
      <w:r>
        <w:rPr>
          <w:rFonts w:ascii="Arial" w:hAnsi="Arial"/>
          <w:sz w:val="22"/>
          <w:szCs w:val="22"/>
        </w:rPr>
        <w:t xml:space="preserve"> </w:t>
      </w:r>
      <w:proofErr w:type="spellStart"/>
      <w:r>
        <w:rPr>
          <w:rFonts w:ascii="Arial" w:hAnsi="Arial"/>
          <w:sz w:val="22"/>
          <w:szCs w:val="22"/>
        </w:rPr>
        <w:t>públicos</w:t>
      </w:r>
      <w:proofErr w:type="spellEnd"/>
      <w:r>
        <w:rPr>
          <w:rFonts w:ascii="Arial" w:hAnsi="Arial"/>
          <w:sz w:val="22"/>
          <w:szCs w:val="22"/>
        </w:rPr>
        <w:t xml:space="preserve"> </w:t>
      </w:r>
      <w:proofErr w:type="spellStart"/>
      <w:r>
        <w:rPr>
          <w:rFonts w:ascii="Arial" w:hAnsi="Arial"/>
          <w:sz w:val="22"/>
          <w:szCs w:val="22"/>
        </w:rPr>
        <w:t>adscritos</w:t>
      </w:r>
      <w:proofErr w:type="spellEnd"/>
      <w:r>
        <w:rPr>
          <w:rFonts w:ascii="Arial" w:hAnsi="Arial"/>
          <w:sz w:val="22"/>
          <w:szCs w:val="22"/>
        </w:rPr>
        <w:t xml:space="preserve"> al Grupo </w:t>
      </w:r>
      <w:proofErr w:type="spellStart"/>
      <w:r>
        <w:rPr>
          <w:rFonts w:ascii="Arial" w:hAnsi="Arial"/>
          <w:sz w:val="22"/>
          <w:szCs w:val="22"/>
        </w:rPr>
        <w:t>operativo</w:t>
      </w:r>
      <w:proofErr w:type="spellEnd"/>
      <w:r>
        <w:rPr>
          <w:rFonts w:ascii="Arial" w:hAnsi="Arial"/>
          <w:sz w:val="22"/>
          <w:szCs w:val="22"/>
        </w:rPr>
        <w:t xml:space="preserve"> se </w:t>
      </w:r>
      <w:proofErr w:type="spellStart"/>
      <w:r>
        <w:rPr>
          <w:rFonts w:ascii="Arial" w:hAnsi="Arial"/>
          <w:sz w:val="22"/>
          <w:szCs w:val="22"/>
        </w:rPr>
        <w:t>regirá</w:t>
      </w:r>
      <w:proofErr w:type="spellEnd"/>
      <w:r>
        <w:rPr>
          <w:rFonts w:ascii="Arial" w:hAnsi="Arial"/>
          <w:sz w:val="22"/>
          <w:szCs w:val="22"/>
        </w:rPr>
        <w:t xml:space="preserve"> </w:t>
      </w:r>
      <w:proofErr w:type="spellStart"/>
      <w:r>
        <w:rPr>
          <w:rFonts w:ascii="Arial" w:hAnsi="Arial"/>
          <w:sz w:val="22"/>
          <w:szCs w:val="22"/>
        </w:rPr>
        <w:t>por</w:t>
      </w:r>
      <w:proofErr w:type="spellEnd"/>
      <w:r>
        <w:rPr>
          <w:rFonts w:ascii="Arial" w:hAnsi="Arial"/>
          <w:sz w:val="22"/>
          <w:szCs w:val="22"/>
        </w:rPr>
        <w:t xml:space="preserve"> la </w:t>
      </w:r>
      <w:proofErr w:type="spellStart"/>
      <w:r>
        <w:rPr>
          <w:rFonts w:ascii="Arial" w:hAnsi="Arial"/>
          <w:sz w:val="22"/>
          <w:szCs w:val="22"/>
        </w:rPr>
        <w:t>legislación</w:t>
      </w:r>
      <w:proofErr w:type="spellEnd"/>
      <w:r>
        <w:rPr>
          <w:rFonts w:ascii="Arial" w:hAnsi="Arial"/>
          <w:sz w:val="22"/>
          <w:szCs w:val="22"/>
        </w:rPr>
        <w:t xml:space="preserve"> </w:t>
      </w:r>
      <w:proofErr w:type="spellStart"/>
      <w:r>
        <w:rPr>
          <w:rFonts w:ascii="Arial" w:hAnsi="Arial"/>
          <w:sz w:val="22"/>
          <w:szCs w:val="22"/>
        </w:rPr>
        <w:t>básica</w:t>
      </w:r>
      <w:proofErr w:type="spellEnd"/>
      <w:r>
        <w:rPr>
          <w:rFonts w:ascii="Arial" w:hAnsi="Arial"/>
          <w:sz w:val="22"/>
          <w:szCs w:val="22"/>
        </w:rPr>
        <w:t xml:space="preserve"> </w:t>
      </w:r>
      <w:proofErr w:type="spellStart"/>
      <w:r>
        <w:rPr>
          <w:rFonts w:ascii="Arial" w:hAnsi="Arial"/>
          <w:sz w:val="22"/>
          <w:szCs w:val="22"/>
        </w:rPr>
        <w:t>estatal</w:t>
      </w:r>
      <w:proofErr w:type="spellEnd"/>
      <w:r>
        <w:rPr>
          <w:rFonts w:ascii="Arial" w:hAnsi="Arial"/>
          <w:sz w:val="22"/>
          <w:szCs w:val="22"/>
        </w:rPr>
        <w:t xml:space="preserve"> de </w:t>
      </w:r>
      <w:proofErr w:type="spellStart"/>
      <w:r>
        <w:rPr>
          <w:rFonts w:ascii="Arial" w:hAnsi="Arial"/>
          <w:sz w:val="22"/>
          <w:szCs w:val="22"/>
        </w:rPr>
        <w:t>empleados</w:t>
      </w:r>
      <w:proofErr w:type="spellEnd"/>
      <w:r>
        <w:rPr>
          <w:rFonts w:ascii="Arial" w:hAnsi="Arial"/>
          <w:sz w:val="22"/>
          <w:szCs w:val="22"/>
        </w:rPr>
        <w:t xml:space="preserve"> </w:t>
      </w:r>
      <w:proofErr w:type="spellStart"/>
      <w:r>
        <w:rPr>
          <w:rFonts w:ascii="Arial" w:hAnsi="Arial"/>
          <w:sz w:val="22"/>
          <w:szCs w:val="22"/>
        </w:rPr>
        <w:t>públicos</w:t>
      </w:r>
      <w:proofErr w:type="spellEnd"/>
      <w:r>
        <w:rPr>
          <w:rFonts w:ascii="Arial" w:hAnsi="Arial"/>
          <w:sz w:val="22"/>
          <w:szCs w:val="22"/>
        </w:rPr>
        <w:t xml:space="preserve"> y la </w:t>
      </w:r>
      <w:proofErr w:type="spellStart"/>
      <w:r>
        <w:rPr>
          <w:rFonts w:ascii="Arial" w:hAnsi="Arial"/>
          <w:sz w:val="22"/>
          <w:szCs w:val="22"/>
        </w:rPr>
        <w:t>autonómica</w:t>
      </w:r>
      <w:proofErr w:type="spellEnd"/>
      <w:r>
        <w:rPr>
          <w:rFonts w:ascii="Arial" w:hAnsi="Arial"/>
          <w:sz w:val="22"/>
          <w:szCs w:val="22"/>
        </w:rPr>
        <w:t xml:space="preserve"> de </w:t>
      </w:r>
      <w:proofErr w:type="spellStart"/>
      <w:r>
        <w:rPr>
          <w:rFonts w:ascii="Arial" w:hAnsi="Arial"/>
          <w:sz w:val="22"/>
          <w:szCs w:val="22"/>
        </w:rPr>
        <w:t>desarrollo</w:t>
      </w:r>
      <w:proofErr w:type="spellEnd"/>
      <w:r>
        <w:rPr>
          <w:rFonts w:ascii="Arial" w:hAnsi="Arial"/>
          <w:sz w:val="22"/>
          <w:szCs w:val="22"/>
        </w:rPr>
        <w:t>.</w:t>
      </w:r>
    </w:p>
    <w:p w14:paraId="60A90EA7" w14:textId="77777777" w:rsidR="00740FFE" w:rsidRDefault="00740FFE" w:rsidP="00740FFE">
      <w:pPr>
        <w:spacing w:after="160" w:line="256" w:lineRule="auto"/>
        <w:jc w:val="both"/>
        <w:rPr>
          <w:rFonts w:ascii="Arial" w:eastAsia="Aptos" w:hAnsi="Arial"/>
          <w:b/>
          <w:bCs/>
          <w:color w:val="FF0000"/>
          <w:kern w:val="2"/>
        </w:rPr>
      </w:pPr>
    </w:p>
    <w:p w14:paraId="50A40C76" w14:textId="77777777" w:rsidR="00740FFE" w:rsidRPr="00214A45" w:rsidRDefault="00740FFE" w:rsidP="00740FFE">
      <w:pPr>
        <w:spacing w:after="160" w:line="257" w:lineRule="auto"/>
        <w:jc w:val="both"/>
        <w:rPr>
          <w:rFonts w:ascii="Arial" w:eastAsia="Aptos" w:hAnsi="Arial"/>
          <w:b/>
          <w:bCs/>
          <w:kern w:val="2"/>
        </w:rPr>
      </w:pPr>
      <w:r w:rsidRPr="00214A45">
        <w:rPr>
          <w:rFonts w:ascii="Arial" w:eastAsia="Aptos" w:hAnsi="Arial"/>
          <w:b/>
          <w:bCs/>
          <w:kern w:val="2"/>
        </w:rPr>
        <w:t>Disposición adicional primera. Fase piloto y seguimiento.</w:t>
      </w:r>
    </w:p>
    <w:p w14:paraId="407EE502" w14:textId="77777777" w:rsidR="00740FFE" w:rsidRPr="00F4126C" w:rsidRDefault="00740FFE" w:rsidP="00740FFE">
      <w:pPr>
        <w:pStyle w:val="Standard"/>
        <w:jc w:val="both"/>
        <w:rPr>
          <w:rFonts w:ascii="Arial" w:hAnsi="Arial"/>
          <w:sz w:val="22"/>
          <w:szCs w:val="22"/>
        </w:rPr>
      </w:pPr>
      <w:r w:rsidRPr="00F4126C">
        <w:rPr>
          <w:rFonts w:ascii="Arial" w:hAnsi="Arial" w:hint="eastAsia"/>
          <w:sz w:val="22"/>
          <w:szCs w:val="22"/>
        </w:rPr>
        <w:t xml:space="preserve">La entrada </w:t>
      </w:r>
      <w:proofErr w:type="spellStart"/>
      <w:r w:rsidRPr="00F4126C">
        <w:rPr>
          <w:rFonts w:ascii="Arial" w:hAnsi="Arial" w:hint="eastAsia"/>
          <w:sz w:val="22"/>
          <w:szCs w:val="22"/>
        </w:rPr>
        <w:t>en</w:t>
      </w:r>
      <w:proofErr w:type="spellEnd"/>
      <w:r w:rsidRPr="00F4126C">
        <w:rPr>
          <w:rFonts w:ascii="Arial" w:hAnsi="Arial" w:hint="eastAsia"/>
          <w:sz w:val="22"/>
          <w:szCs w:val="22"/>
        </w:rPr>
        <w:t xml:space="preserve"> </w:t>
      </w:r>
      <w:proofErr w:type="spellStart"/>
      <w:r w:rsidRPr="00F4126C">
        <w:rPr>
          <w:rFonts w:ascii="Arial" w:hAnsi="Arial" w:hint="eastAsia"/>
          <w:sz w:val="22"/>
          <w:szCs w:val="22"/>
        </w:rPr>
        <w:t>funcionamiento</w:t>
      </w:r>
      <w:proofErr w:type="spellEnd"/>
      <w:r w:rsidRPr="00F4126C">
        <w:rPr>
          <w:rFonts w:ascii="Arial" w:hAnsi="Arial" w:hint="eastAsia"/>
          <w:sz w:val="22"/>
          <w:szCs w:val="22"/>
        </w:rPr>
        <w:t xml:space="preserve"> del Grupo </w:t>
      </w:r>
      <w:proofErr w:type="spellStart"/>
      <w:r w:rsidRPr="00F4126C">
        <w:rPr>
          <w:rFonts w:ascii="Arial" w:hAnsi="Arial" w:hint="eastAsia"/>
          <w:sz w:val="22"/>
          <w:szCs w:val="22"/>
        </w:rPr>
        <w:t>Operativo</w:t>
      </w:r>
      <w:proofErr w:type="spellEnd"/>
      <w:r w:rsidRPr="00F4126C">
        <w:rPr>
          <w:rFonts w:ascii="Arial" w:hAnsi="Arial" w:hint="eastAsia"/>
          <w:sz w:val="22"/>
          <w:szCs w:val="22"/>
        </w:rPr>
        <w:t xml:space="preserve"> </w:t>
      </w:r>
      <w:proofErr w:type="spellStart"/>
      <w:r w:rsidRPr="00F4126C">
        <w:rPr>
          <w:rFonts w:ascii="Arial" w:hAnsi="Arial" w:hint="eastAsia"/>
          <w:sz w:val="22"/>
          <w:szCs w:val="22"/>
        </w:rPr>
        <w:t>queda</w:t>
      </w:r>
      <w:r>
        <w:rPr>
          <w:rFonts w:ascii="Arial" w:hAnsi="Arial"/>
          <w:sz w:val="22"/>
          <w:szCs w:val="22"/>
        </w:rPr>
        <w:t>rá</w:t>
      </w:r>
      <w:proofErr w:type="spellEnd"/>
      <w:r w:rsidRPr="00F4126C">
        <w:rPr>
          <w:rFonts w:ascii="Arial" w:hAnsi="Arial" w:hint="eastAsia"/>
          <w:sz w:val="22"/>
          <w:szCs w:val="22"/>
        </w:rPr>
        <w:t xml:space="preserve"> </w:t>
      </w:r>
      <w:proofErr w:type="spellStart"/>
      <w:r w:rsidRPr="00F4126C">
        <w:rPr>
          <w:rFonts w:ascii="Arial" w:hAnsi="Arial" w:hint="eastAsia"/>
          <w:sz w:val="22"/>
          <w:szCs w:val="22"/>
        </w:rPr>
        <w:t>condicionada</w:t>
      </w:r>
      <w:proofErr w:type="spellEnd"/>
      <w:r w:rsidRPr="00F4126C">
        <w:rPr>
          <w:rFonts w:ascii="Arial" w:hAnsi="Arial" w:hint="eastAsia"/>
          <w:sz w:val="22"/>
          <w:szCs w:val="22"/>
        </w:rPr>
        <w:t xml:space="preserve"> a la </w:t>
      </w:r>
      <w:proofErr w:type="spellStart"/>
      <w:r w:rsidRPr="00F4126C">
        <w:rPr>
          <w:rFonts w:ascii="Arial" w:hAnsi="Arial" w:hint="eastAsia"/>
          <w:sz w:val="22"/>
          <w:szCs w:val="22"/>
        </w:rPr>
        <w:t>existencia</w:t>
      </w:r>
      <w:proofErr w:type="spellEnd"/>
      <w:r w:rsidRPr="00F4126C">
        <w:rPr>
          <w:rFonts w:ascii="Arial" w:hAnsi="Arial" w:hint="eastAsia"/>
          <w:sz w:val="22"/>
          <w:szCs w:val="22"/>
        </w:rPr>
        <w:t xml:space="preserve"> </w:t>
      </w:r>
      <w:proofErr w:type="spellStart"/>
      <w:r w:rsidRPr="00F4126C">
        <w:rPr>
          <w:rFonts w:ascii="Arial" w:hAnsi="Arial" w:hint="eastAsia"/>
          <w:sz w:val="22"/>
          <w:szCs w:val="22"/>
        </w:rPr>
        <w:t>efectiva</w:t>
      </w:r>
      <w:proofErr w:type="spellEnd"/>
      <w:r w:rsidRPr="00F4126C">
        <w:rPr>
          <w:rFonts w:ascii="Arial" w:hAnsi="Arial" w:hint="eastAsia"/>
          <w:sz w:val="22"/>
          <w:szCs w:val="22"/>
        </w:rPr>
        <w:t xml:space="preserve"> de las </w:t>
      </w:r>
      <w:proofErr w:type="spellStart"/>
      <w:r w:rsidRPr="00F4126C">
        <w:rPr>
          <w:rFonts w:ascii="Arial" w:hAnsi="Arial" w:hint="eastAsia"/>
          <w:sz w:val="22"/>
          <w:szCs w:val="22"/>
        </w:rPr>
        <w:t>instalaciones</w:t>
      </w:r>
      <w:proofErr w:type="spellEnd"/>
      <w:r w:rsidRPr="00F4126C">
        <w:rPr>
          <w:rFonts w:ascii="Arial" w:hAnsi="Arial" w:hint="eastAsia"/>
          <w:sz w:val="22"/>
          <w:szCs w:val="22"/>
        </w:rPr>
        <w:t xml:space="preserve"> y </w:t>
      </w:r>
      <w:proofErr w:type="spellStart"/>
      <w:r w:rsidRPr="00F4126C">
        <w:rPr>
          <w:rFonts w:ascii="Arial" w:hAnsi="Arial" w:hint="eastAsia"/>
          <w:sz w:val="22"/>
          <w:szCs w:val="22"/>
        </w:rPr>
        <w:t>medios</w:t>
      </w:r>
      <w:proofErr w:type="spellEnd"/>
      <w:r w:rsidRPr="00F4126C">
        <w:rPr>
          <w:rFonts w:ascii="Arial" w:hAnsi="Arial" w:hint="eastAsia"/>
          <w:sz w:val="22"/>
          <w:szCs w:val="22"/>
        </w:rPr>
        <w:t xml:space="preserve"> </w:t>
      </w:r>
      <w:proofErr w:type="spellStart"/>
      <w:r w:rsidRPr="00F4126C">
        <w:rPr>
          <w:rFonts w:ascii="Arial" w:hAnsi="Arial" w:hint="eastAsia"/>
          <w:sz w:val="22"/>
          <w:szCs w:val="22"/>
        </w:rPr>
        <w:t>descritos</w:t>
      </w:r>
      <w:proofErr w:type="spellEnd"/>
      <w:r w:rsidRPr="00F4126C">
        <w:rPr>
          <w:rFonts w:ascii="Arial" w:hAnsi="Arial" w:hint="eastAsia"/>
          <w:sz w:val="22"/>
          <w:szCs w:val="22"/>
        </w:rPr>
        <w:t xml:space="preserve"> </w:t>
      </w:r>
      <w:proofErr w:type="spellStart"/>
      <w:r w:rsidRPr="00F4126C">
        <w:rPr>
          <w:rFonts w:ascii="Arial" w:hAnsi="Arial" w:hint="eastAsia"/>
          <w:sz w:val="22"/>
          <w:szCs w:val="22"/>
        </w:rPr>
        <w:t>en</w:t>
      </w:r>
      <w:proofErr w:type="spellEnd"/>
      <w:r w:rsidRPr="00F4126C">
        <w:rPr>
          <w:rFonts w:ascii="Arial" w:hAnsi="Arial" w:hint="eastAsia"/>
          <w:sz w:val="22"/>
          <w:szCs w:val="22"/>
        </w:rPr>
        <w:t xml:space="preserve"> </w:t>
      </w:r>
      <w:r>
        <w:rPr>
          <w:rFonts w:ascii="Arial" w:hAnsi="Arial"/>
          <w:sz w:val="22"/>
          <w:szCs w:val="22"/>
        </w:rPr>
        <w:t xml:space="preserve">los </w:t>
      </w:r>
      <w:proofErr w:type="spellStart"/>
      <w:r>
        <w:rPr>
          <w:rFonts w:ascii="Arial" w:hAnsi="Arial"/>
          <w:sz w:val="22"/>
          <w:szCs w:val="22"/>
        </w:rPr>
        <w:t>Anexos</w:t>
      </w:r>
      <w:proofErr w:type="spellEnd"/>
      <w:r>
        <w:rPr>
          <w:rFonts w:ascii="Arial" w:hAnsi="Arial"/>
          <w:sz w:val="22"/>
          <w:szCs w:val="22"/>
        </w:rPr>
        <w:t xml:space="preserve"> de </w:t>
      </w:r>
      <w:proofErr w:type="spellStart"/>
      <w:r>
        <w:rPr>
          <w:rFonts w:ascii="Arial" w:hAnsi="Arial"/>
          <w:sz w:val="22"/>
          <w:szCs w:val="22"/>
        </w:rPr>
        <w:t>este</w:t>
      </w:r>
      <w:proofErr w:type="spellEnd"/>
      <w:r>
        <w:rPr>
          <w:rFonts w:ascii="Arial" w:hAnsi="Arial"/>
          <w:sz w:val="22"/>
          <w:szCs w:val="22"/>
        </w:rPr>
        <w:t xml:space="preserve"> </w:t>
      </w:r>
      <w:proofErr w:type="spellStart"/>
      <w:r>
        <w:rPr>
          <w:rFonts w:ascii="Arial" w:hAnsi="Arial"/>
          <w:sz w:val="22"/>
          <w:szCs w:val="22"/>
        </w:rPr>
        <w:t>Reglamento</w:t>
      </w:r>
      <w:proofErr w:type="spellEnd"/>
      <w:r>
        <w:rPr>
          <w:rFonts w:ascii="Arial" w:hAnsi="Arial"/>
          <w:sz w:val="22"/>
          <w:szCs w:val="22"/>
        </w:rPr>
        <w:t>.</w:t>
      </w:r>
    </w:p>
    <w:p w14:paraId="5F2444E8" w14:textId="77777777" w:rsidR="00740FFE" w:rsidRDefault="00740FFE" w:rsidP="00740FFE">
      <w:pPr>
        <w:spacing w:after="160" w:line="257" w:lineRule="auto"/>
        <w:jc w:val="both"/>
        <w:rPr>
          <w:rFonts w:ascii="Arial" w:eastAsia="Aptos" w:hAnsi="Arial"/>
          <w:kern w:val="2"/>
        </w:rPr>
      </w:pPr>
    </w:p>
    <w:p w14:paraId="0D74678E" w14:textId="77777777" w:rsidR="00740FFE" w:rsidRPr="00214A45" w:rsidRDefault="00740FFE" w:rsidP="00740FFE">
      <w:pPr>
        <w:spacing w:after="160" w:line="257" w:lineRule="auto"/>
        <w:jc w:val="both"/>
        <w:rPr>
          <w:rFonts w:ascii="Arial" w:eastAsia="Aptos" w:hAnsi="Arial"/>
          <w:kern w:val="2"/>
        </w:rPr>
      </w:pPr>
      <w:r w:rsidRPr="00214A45">
        <w:rPr>
          <w:rFonts w:ascii="Arial" w:eastAsia="Aptos" w:hAnsi="Arial"/>
          <w:kern w:val="2"/>
        </w:rPr>
        <w:t>El Grupo Operativo de Guías Caninos tendrá carácter experimental durante su primer año de funcionamiento.</w:t>
      </w:r>
    </w:p>
    <w:p w14:paraId="45B55BF2" w14:textId="77777777" w:rsidR="00740FFE" w:rsidRPr="00214A45" w:rsidRDefault="00740FFE" w:rsidP="00740FFE">
      <w:pPr>
        <w:spacing w:after="160" w:line="257" w:lineRule="auto"/>
        <w:jc w:val="both"/>
        <w:rPr>
          <w:rFonts w:ascii="Arial" w:eastAsia="Aptos" w:hAnsi="Arial"/>
          <w:kern w:val="2"/>
        </w:rPr>
      </w:pPr>
      <w:r w:rsidRPr="00214A45">
        <w:rPr>
          <w:rFonts w:ascii="Arial" w:eastAsia="Aptos" w:hAnsi="Arial"/>
          <w:kern w:val="2"/>
        </w:rPr>
        <w:t>Finalizado dicho periodo, la Jefatura elaborará un informe de evaluación que servirá de base para su consolidación definitiva y posibles ajustes organizativos.</w:t>
      </w:r>
    </w:p>
    <w:p w14:paraId="599536F1" w14:textId="77777777" w:rsidR="00740FFE" w:rsidRPr="00214A45" w:rsidRDefault="00740FFE" w:rsidP="00740FFE">
      <w:pPr>
        <w:spacing w:after="160" w:line="257" w:lineRule="auto"/>
        <w:jc w:val="both"/>
        <w:rPr>
          <w:rFonts w:ascii="Arial" w:eastAsia="Aptos" w:hAnsi="Arial"/>
          <w:b/>
          <w:bCs/>
          <w:kern w:val="2"/>
        </w:rPr>
      </w:pPr>
      <w:r w:rsidRPr="00214A45">
        <w:rPr>
          <w:rFonts w:ascii="Arial" w:eastAsia="Aptos" w:hAnsi="Arial" w:hint="eastAsia"/>
          <w:b/>
          <w:bCs/>
          <w:kern w:val="2"/>
        </w:rPr>
        <w:t>Disposición adicional segunda. Comisión Mixta de Seguimiento.</w:t>
      </w:r>
    </w:p>
    <w:p w14:paraId="4C69A832" w14:textId="77777777" w:rsidR="00740FFE" w:rsidRPr="00214A45" w:rsidRDefault="00740FFE" w:rsidP="00740FFE">
      <w:pPr>
        <w:spacing w:after="160" w:line="257" w:lineRule="auto"/>
        <w:jc w:val="both"/>
        <w:rPr>
          <w:rFonts w:ascii="Arial" w:eastAsia="Aptos" w:hAnsi="Arial"/>
          <w:kern w:val="2"/>
        </w:rPr>
      </w:pPr>
      <w:r w:rsidRPr="00214A45">
        <w:rPr>
          <w:rFonts w:ascii="Arial" w:eastAsia="Aptos" w:hAnsi="Arial" w:hint="eastAsia"/>
          <w:kern w:val="2"/>
        </w:rPr>
        <w:t xml:space="preserve">Se constituirá una Comisión Mixta de Seguimiento del Grupo Operativo de Guías Caninos, integrada por la Jefatura de Policía Local, la </w:t>
      </w:r>
      <w:proofErr w:type="gramStart"/>
      <w:r w:rsidRPr="00214A45">
        <w:rPr>
          <w:rFonts w:ascii="Arial" w:eastAsia="Aptos" w:hAnsi="Arial" w:hint="eastAsia"/>
          <w:kern w:val="2"/>
        </w:rPr>
        <w:t>Concejalía</w:t>
      </w:r>
      <w:proofErr w:type="gramEnd"/>
      <w:r w:rsidRPr="00214A45">
        <w:rPr>
          <w:rFonts w:ascii="Arial" w:eastAsia="Aptos" w:hAnsi="Arial" w:hint="eastAsia"/>
          <w:kern w:val="2"/>
        </w:rPr>
        <w:t xml:space="preserve"> de Seguridad, </w:t>
      </w:r>
      <w:r w:rsidRPr="00214A45">
        <w:rPr>
          <w:rFonts w:ascii="Arial" w:eastAsia="Aptos" w:hAnsi="Arial"/>
          <w:kern w:val="2"/>
        </w:rPr>
        <w:t xml:space="preserve">la </w:t>
      </w:r>
      <w:proofErr w:type="gramStart"/>
      <w:r w:rsidRPr="00214A45">
        <w:rPr>
          <w:rFonts w:ascii="Arial" w:eastAsia="Aptos" w:hAnsi="Arial"/>
          <w:kern w:val="2"/>
        </w:rPr>
        <w:t>Concejalía</w:t>
      </w:r>
      <w:proofErr w:type="gramEnd"/>
      <w:r w:rsidRPr="00214A45">
        <w:rPr>
          <w:rFonts w:ascii="Arial" w:eastAsia="Aptos" w:hAnsi="Arial"/>
          <w:kern w:val="2"/>
        </w:rPr>
        <w:t xml:space="preserve"> de Personal, </w:t>
      </w:r>
      <w:r w:rsidRPr="00214A45">
        <w:rPr>
          <w:rFonts w:ascii="Arial" w:eastAsia="Aptos" w:hAnsi="Arial" w:hint="eastAsia"/>
          <w:kern w:val="2"/>
        </w:rPr>
        <w:t xml:space="preserve">un representante sindical y </w:t>
      </w:r>
      <w:r w:rsidRPr="00214A45">
        <w:rPr>
          <w:rFonts w:ascii="Arial" w:eastAsia="Aptos" w:hAnsi="Arial"/>
          <w:kern w:val="2"/>
        </w:rPr>
        <w:t>actuará como asesor el veterinario adjudicatario de la licitación que promueva el Ayuntamiento</w:t>
      </w:r>
      <w:r w:rsidRPr="00214A45">
        <w:rPr>
          <w:rFonts w:ascii="Arial" w:eastAsia="Aptos" w:hAnsi="Arial" w:hint="eastAsia"/>
          <w:kern w:val="2"/>
        </w:rPr>
        <w:t>.</w:t>
      </w:r>
    </w:p>
    <w:p w14:paraId="0C666E8B" w14:textId="77777777" w:rsidR="00740FFE" w:rsidRPr="005D3FC5" w:rsidRDefault="00740FFE" w:rsidP="00740FFE">
      <w:pPr>
        <w:spacing w:after="160" w:line="257" w:lineRule="auto"/>
        <w:jc w:val="both"/>
        <w:rPr>
          <w:rFonts w:ascii="Arial" w:eastAsia="Aptos" w:hAnsi="Arial"/>
          <w:color w:val="FF0000"/>
          <w:kern w:val="2"/>
        </w:rPr>
      </w:pPr>
      <w:r w:rsidRPr="00214A45">
        <w:rPr>
          <w:rFonts w:ascii="Arial" w:eastAsia="Aptos" w:hAnsi="Arial" w:hint="eastAsia"/>
          <w:kern w:val="2"/>
        </w:rPr>
        <w:t>Dicha comisión se reunirá al menos una vez al año para evaluar el funcionamiento, recursos, bienestar de los animales y cumplimiento del presente reglamento</w:t>
      </w:r>
      <w:r>
        <w:rPr>
          <w:rFonts w:ascii="Arial" w:eastAsia="Aptos" w:hAnsi="Arial"/>
          <w:color w:val="FF0000"/>
          <w:kern w:val="2"/>
        </w:rPr>
        <w:t>.</w:t>
      </w:r>
    </w:p>
    <w:p w14:paraId="50AB7EF2" w14:textId="77777777" w:rsidR="00740FFE" w:rsidRPr="001C71F4" w:rsidRDefault="00740FFE" w:rsidP="00740FFE">
      <w:pPr>
        <w:spacing w:after="160" w:line="256" w:lineRule="auto"/>
        <w:jc w:val="both"/>
        <w:rPr>
          <w:rFonts w:ascii="Arial" w:eastAsia="Aptos" w:hAnsi="Arial"/>
          <w:b/>
          <w:bCs/>
          <w:kern w:val="2"/>
        </w:rPr>
      </w:pPr>
      <w:r w:rsidRPr="001C71F4">
        <w:rPr>
          <w:rFonts w:ascii="Arial" w:eastAsia="Aptos" w:hAnsi="Arial"/>
          <w:b/>
          <w:bCs/>
          <w:kern w:val="2"/>
        </w:rPr>
        <w:t xml:space="preserve">DISPOSICION FINAL </w:t>
      </w:r>
      <w:proofErr w:type="gramStart"/>
      <w:r w:rsidRPr="001C71F4">
        <w:rPr>
          <w:rFonts w:ascii="Arial" w:eastAsia="Aptos" w:hAnsi="Arial"/>
          <w:b/>
          <w:bCs/>
          <w:kern w:val="2"/>
        </w:rPr>
        <w:t>PRIMERA.-</w:t>
      </w:r>
      <w:proofErr w:type="gramEnd"/>
      <w:r w:rsidRPr="001C71F4">
        <w:rPr>
          <w:rFonts w:ascii="Arial" w:eastAsia="Aptos" w:hAnsi="Arial"/>
          <w:b/>
          <w:bCs/>
          <w:kern w:val="2"/>
        </w:rPr>
        <w:t xml:space="preserve"> Facultades interpretativas</w:t>
      </w:r>
    </w:p>
    <w:p w14:paraId="5E31E972" w14:textId="77777777" w:rsidR="00740FFE" w:rsidRPr="001C71F4" w:rsidRDefault="00740FFE" w:rsidP="00740FFE">
      <w:pPr>
        <w:spacing w:after="160" w:line="256" w:lineRule="auto"/>
        <w:jc w:val="both"/>
        <w:rPr>
          <w:rFonts w:ascii="Arial" w:eastAsia="Aptos" w:hAnsi="Arial"/>
          <w:kern w:val="2"/>
        </w:rPr>
      </w:pPr>
      <w:r w:rsidRPr="001C71F4">
        <w:rPr>
          <w:rFonts w:ascii="Arial" w:eastAsia="Aptos" w:hAnsi="Arial"/>
          <w:kern w:val="2"/>
        </w:rPr>
        <w:t xml:space="preserve">Se faculta a la Alcaldía, y en su caso, previa delegación, a la </w:t>
      </w:r>
      <w:proofErr w:type="gramStart"/>
      <w:r w:rsidRPr="001C71F4">
        <w:rPr>
          <w:rFonts w:ascii="Arial" w:eastAsia="Aptos" w:hAnsi="Arial"/>
          <w:kern w:val="2"/>
        </w:rPr>
        <w:t>Concejalía</w:t>
      </w:r>
      <w:proofErr w:type="gramEnd"/>
      <w:r w:rsidRPr="001C71F4">
        <w:rPr>
          <w:rFonts w:ascii="Arial" w:eastAsia="Aptos" w:hAnsi="Arial"/>
          <w:kern w:val="2"/>
        </w:rPr>
        <w:t xml:space="preserve"> competente para dictar las disposiciones internas oportunas que puedan complementar los apartados contenidos en estas normas, así como para la resolución de todo lo no previsto en las mismas. </w:t>
      </w:r>
    </w:p>
    <w:p w14:paraId="3BD5AAF5" w14:textId="77777777" w:rsidR="00740FFE" w:rsidRPr="001C71F4" w:rsidRDefault="00740FFE" w:rsidP="00740FFE">
      <w:pPr>
        <w:spacing w:after="160" w:line="256" w:lineRule="auto"/>
        <w:jc w:val="both"/>
        <w:rPr>
          <w:rFonts w:ascii="Arial" w:eastAsia="Aptos" w:hAnsi="Arial"/>
          <w:b/>
          <w:bCs/>
          <w:kern w:val="2"/>
        </w:rPr>
      </w:pPr>
      <w:r w:rsidRPr="009C0BD6">
        <w:rPr>
          <w:rFonts w:ascii="Arial" w:eastAsia="Aptos" w:hAnsi="Arial"/>
          <w:b/>
          <w:bCs/>
          <w:kern w:val="2"/>
        </w:rPr>
        <w:t xml:space="preserve">DISPOSICIÓN FINAL </w:t>
      </w:r>
      <w:proofErr w:type="gramStart"/>
      <w:r w:rsidRPr="009C0BD6">
        <w:rPr>
          <w:rFonts w:ascii="Arial" w:eastAsia="Aptos" w:hAnsi="Arial"/>
          <w:b/>
          <w:bCs/>
          <w:kern w:val="2"/>
        </w:rPr>
        <w:t>SEGUNDA</w:t>
      </w:r>
      <w:r>
        <w:rPr>
          <w:rFonts w:ascii="Arial" w:eastAsia="Aptos" w:hAnsi="Arial"/>
          <w:b/>
          <w:bCs/>
          <w:kern w:val="2"/>
        </w:rPr>
        <w:t>.-</w:t>
      </w:r>
      <w:proofErr w:type="gramEnd"/>
      <w:r>
        <w:rPr>
          <w:rFonts w:ascii="Arial" w:eastAsia="Aptos" w:hAnsi="Arial"/>
          <w:b/>
          <w:bCs/>
          <w:kern w:val="2"/>
        </w:rPr>
        <w:t xml:space="preserve"> </w:t>
      </w:r>
      <w:r w:rsidRPr="001C71F4">
        <w:rPr>
          <w:rFonts w:ascii="Arial" w:eastAsia="Aptos" w:hAnsi="Arial"/>
          <w:b/>
          <w:bCs/>
          <w:kern w:val="2"/>
        </w:rPr>
        <w:t>Entrada en vigor</w:t>
      </w:r>
    </w:p>
    <w:p w14:paraId="0F0C4C1A" w14:textId="77777777" w:rsidR="00740FFE" w:rsidRDefault="00740FFE" w:rsidP="00740FFE">
      <w:pPr>
        <w:spacing w:after="160" w:line="256" w:lineRule="auto"/>
        <w:jc w:val="both"/>
        <w:rPr>
          <w:rFonts w:ascii="Arial" w:eastAsia="Aptos" w:hAnsi="Arial"/>
          <w:kern w:val="2"/>
        </w:rPr>
      </w:pPr>
      <w:r w:rsidRPr="001C71F4">
        <w:rPr>
          <w:rFonts w:ascii="Arial" w:eastAsia="Aptos" w:hAnsi="Arial"/>
          <w:kern w:val="2"/>
        </w:rPr>
        <w:t>El presente Reglamento entrará en vigor una vez se haya publicado completamente su texto en el Boletín Oficial de la Provincia de Santa Cruz de Tenerife y haya trascurrido el plazo previsto en el art. 62.2 de la ley 7/1985 de 2 de abril reguladora de las bases de régimen local.</w:t>
      </w:r>
    </w:p>
    <w:p w14:paraId="65D045C7" w14:textId="77A052F1" w:rsidR="005944DD" w:rsidRDefault="005944DD">
      <w:pPr>
        <w:rPr>
          <w:rFonts w:ascii="Arial" w:eastAsia="Arial Unicode MS" w:hAnsi="Arial" w:cs="Tahoma"/>
          <w:color w:val="000000"/>
          <w:sz w:val="24"/>
          <w:szCs w:val="24"/>
          <w:lang w:val="en-US" w:bidi="en-US"/>
        </w:rPr>
      </w:pPr>
      <w:r>
        <w:rPr>
          <w:rFonts w:ascii="Arial" w:hAnsi="Arial"/>
        </w:rPr>
        <w:br w:type="page"/>
      </w:r>
    </w:p>
    <w:p w14:paraId="5C9AE907" w14:textId="77777777" w:rsidR="00740FFE" w:rsidRDefault="00740FFE" w:rsidP="00740FFE">
      <w:pPr>
        <w:pStyle w:val="Standard"/>
        <w:rPr>
          <w:rFonts w:ascii="Arial" w:hAnsi="Arial"/>
        </w:rPr>
      </w:pPr>
    </w:p>
    <w:p w14:paraId="0211D650" w14:textId="77777777" w:rsidR="00740FFE" w:rsidRPr="00BC5FFA" w:rsidRDefault="00740FFE" w:rsidP="00740FFE">
      <w:pPr>
        <w:pStyle w:val="Standard"/>
        <w:jc w:val="center"/>
        <w:rPr>
          <w:rFonts w:ascii="Arial" w:hAnsi="Arial"/>
          <w:b/>
          <w:bCs/>
          <w:sz w:val="22"/>
          <w:szCs w:val="22"/>
        </w:rPr>
      </w:pPr>
      <w:r w:rsidRPr="00BC5FFA">
        <w:rPr>
          <w:rFonts w:ascii="Arial" w:hAnsi="Arial"/>
          <w:b/>
          <w:bCs/>
          <w:sz w:val="22"/>
          <w:szCs w:val="22"/>
        </w:rPr>
        <w:t>ANEXOS</w:t>
      </w:r>
    </w:p>
    <w:p w14:paraId="01576793" w14:textId="77777777" w:rsidR="00740FFE" w:rsidRDefault="00740FFE" w:rsidP="00740FFE">
      <w:pPr>
        <w:pStyle w:val="Standard"/>
        <w:jc w:val="both"/>
        <w:rPr>
          <w:rFonts w:ascii="Arial" w:hAnsi="Arial"/>
          <w:sz w:val="22"/>
          <w:szCs w:val="22"/>
        </w:rPr>
      </w:pPr>
    </w:p>
    <w:p w14:paraId="112D21D6" w14:textId="77777777" w:rsidR="00740FFE" w:rsidRPr="00BC5FFA" w:rsidRDefault="00740FFE" w:rsidP="00740FFE">
      <w:pPr>
        <w:pStyle w:val="Standard"/>
        <w:jc w:val="both"/>
        <w:rPr>
          <w:rFonts w:ascii="Arial" w:hAnsi="Arial"/>
          <w:b/>
          <w:bCs/>
          <w:sz w:val="22"/>
          <w:szCs w:val="22"/>
        </w:rPr>
      </w:pPr>
      <w:r w:rsidRPr="00BC5FFA">
        <w:rPr>
          <w:rFonts w:ascii="Arial" w:hAnsi="Arial"/>
          <w:b/>
          <w:bCs/>
          <w:sz w:val="22"/>
          <w:szCs w:val="22"/>
        </w:rPr>
        <w:t>ANEXO I</w:t>
      </w:r>
      <w:r>
        <w:rPr>
          <w:rFonts w:ascii="Arial" w:hAnsi="Arial"/>
          <w:b/>
          <w:bCs/>
          <w:sz w:val="22"/>
          <w:szCs w:val="22"/>
        </w:rPr>
        <w:t xml:space="preserve">.- </w:t>
      </w:r>
      <w:r w:rsidRPr="00BC5FFA">
        <w:rPr>
          <w:rFonts w:ascii="Arial" w:hAnsi="Arial"/>
          <w:b/>
          <w:bCs/>
          <w:sz w:val="22"/>
          <w:szCs w:val="22"/>
        </w:rPr>
        <w:t xml:space="preserve">Material </w:t>
      </w:r>
      <w:proofErr w:type="spellStart"/>
      <w:r>
        <w:rPr>
          <w:rFonts w:ascii="Arial" w:hAnsi="Arial"/>
          <w:b/>
          <w:bCs/>
          <w:sz w:val="22"/>
          <w:szCs w:val="22"/>
        </w:rPr>
        <w:t>mínimo</w:t>
      </w:r>
      <w:proofErr w:type="spellEnd"/>
      <w:r>
        <w:rPr>
          <w:rFonts w:ascii="Arial" w:hAnsi="Arial"/>
          <w:b/>
          <w:bCs/>
          <w:sz w:val="22"/>
          <w:szCs w:val="22"/>
        </w:rPr>
        <w:t xml:space="preserve"> </w:t>
      </w:r>
      <w:r w:rsidRPr="00BC5FFA">
        <w:rPr>
          <w:rFonts w:ascii="Arial" w:hAnsi="Arial"/>
          <w:b/>
          <w:bCs/>
          <w:sz w:val="22"/>
          <w:szCs w:val="22"/>
        </w:rPr>
        <w:t xml:space="preserve">para los </w:t>
      </w:r>
      <w:proofErr w:type="spellStart"/>
      <w:r w:rsidRPr="00BC5FFA">
        <w:rPr>
          <w:rFonts w:ascii="Arial" w:hAnsi="Arial"/>
          <w:b/>
          <w:bCs/>
          <w:sz w:val="22"/>
          <w:szCs w:val="22"/>
        </w:rPr>
        <w:t>animales</w:t>
      </w:r>
      <w:proofErr w:type="spellEnd"/>
    </w:p>
    <w:p w14:paraId="0B77D865" w14:textId="77777777" w:rsidR="00740FFE" w:rsidRDefault="00740FFE" w:rsidP="00740FFE">
      <w:pPr>
        <w:pStyle w:val="Standard"/>
        <w:jc w:val="both"/>
        <w:rPr>
          <w:rFonts w:ascii="Arial" w:hAnsi="Arial"/>
          <w:sz w:val="22"/>
          <w:szCs w:val="22"/>
        </w:rPr>
      </w:pPr>
    </w:p>
    <w:p w14:paraId="0FB55040" w14:textId="77777777" w:rsidR="00740FFE" w:rsidRDefault="00740FFE" w:rsidP="00740FFE">
      <w:pPr>
        <w:pStyle w:val="Textbody"/>
        <w:numPr>
          <w:ilvl w:val="0"/>
          <w:numId w:val="36"/>
        </w:numPr>
        <w:tabs>
          <w:tab w:val="left" w:pos="0"/>
        </w:tabs>
        <w:spacing w:after="150"/>
        <w:rPr>
          <w:rFonts w:ascii="Arial" w:hAnsi="Arial"/>
          <w:sz w:val="22"/>
          <w:szCs w:val="22"/>
        </w:rPr>
      </w:pPr>
      <w:r w:rsidRPr="00BC5FFA">
        <w:rPr>
          <w:rFonts w:ascii="Arial" w:hAnsi="Arial"/>
          <w:sz w:val="22"/>
          <w:szCs w:val="22"/>
        </w:rPr>
        <w:t>Collar.</w:t>
      </w:r>
    </w:p>
    <w:p w14:paraId="39D45DB4" w14:textId="77777777" w:rsidR="00740FFE" w:rsidRPr="003063DA" w:rsidRDefault="00740FFE" w:rsidP="00740FFE">
      <w:pPr>
        <w:pStyle w:val="Textbody"/>
        <w:numPr>
          <w:ilvl w:val="0"/>
          <w:numId w:val="36"/>
        </w:numPr>
        <w:tabs>
          <w:tab w:val="left" w:pos="0"/>
        </w:tabs>
        <w:spacing w:after="150"/>
        <w:rPr>
          <w:rFonts w:ascii="Arial" w:hAnsi="Arial"/>
          <w:sz w:val="22"/>
          <w:szCs w:val="22"/>
        </w:rPr>
      </w:pPr>
      <w:r w:rsidRPr="003A0C24">
        <w:rPr>
          <w:rFonts w:ascii="Arial" w:hAnsi="Arial"/>
          <w:sz w:val="22"/>
          <w:szCs w:val="22"/>
        </w:rPr>
        <w:t xml:space="preserve">Arnés </w:t>
      </w:r>
      <w:r w:rsidRPr="003063DA">
        <w:rPr>
          <w:rFonts w:ascii="Arial" w:hAnsi="Arial"/>
          <w:sz w:val="22"/>
          <w:szCs w:val="22"/>
        </w:rPr>
        <w:t>con insignia con el logo del grupo de guías caninos.</w:t>
      </w:r>
    </w:p>
    <w:p w14:paraId="231BA61B" w14:textId="77777777" w:rsidR="00740FFE" w:rsidRPr="00BC5FFA" w:rsidRDefault="00740FFE" w:rsidP="00740FFE">
      <w:pPr>
        <w:pStyle w:val="Textbody"/>
        <w:numPr>
          <w:ilvl w:val="0"/>
          <w:numId w:val="36"/>
        </w:numPr>
        <w:tabs>
          <w:tab w:val="left" w:pos="0"/>
        </w:tabs>
        <w:spacing w:after="150"/>
        <w:rPr>
          <w:rFonts w:ascii="Arial" w:hAnsi="Arial"/>
          <w:sz w:val="22"/>
          <w:szCs w:val="22"/>
        </w:rPr>
      </w:pPr>
      <w:r w:rsidRPr="00BC5FFA">
        <w:rPr>
          <w:rFonts w:ascii="Arial" w:hAnsi="Arial"/>
          <w:sz w:val="22"/>
          <w:szCs w:val="22"/>
        </w:rPr>
        <w:t>Correas</w:t>
      </w:r>
    </w:p>
    <w:p w14:paraId="76C00C15" w14:textId="77777777" w:rsidR="00740FFE" w:rsidRPr="00BC5FFA" w:rsidRDefault="00740FFE" w:rsidP="00740FFE">
      <w:pPr>
        <w:pStyle w:val="Textbody"/>
        <w:numPr>
          <w:ilvl w:val="0"/>
          <w:numId w:val="36"/>
        </w:numPr>
        <w:tabs>
          <w:tab w:val="left" w:pos="0"/>
        </w:tabs>
        <w:spacing w:after="150"/>
        <w:rPr>
          <w:rFonts w:ascii="Arial" w:hAnsi="Arial"/>
          <w:sz w:val="22"/>
          <w:szCs w:val="22"/>
        </w:rPr>
      </w:pPr>
      <w:r w:rsidRPr="00BC5FFA">
        <w:rPr>
          <w:rFonts w:ascii="Arial" w:hAnsi="Arial"/>
          <w:sz w:val="22"/>
          <w:szCs w:val="22"/>
        </w:rPr>
        <w:t>Bozal y Bozal de Impacto. (Perro de Seguridad e Intervención)</w:t>
      </w:r>
    </w:p>
    <w:p w14:paraId="409C7D43" w14:textId="77777777" w:rsidR="00740FFE" w:rsidRPr="00BC5FFA" w:rsidRDefault="00740FFE" w:rsidP="00740FFE">
      <w:pPr>
        <w:pStyle w:val="Textbody"/>
        <w:numPr>
          <w:ilvl w:val="0"/>
          <w:numId w:val="36"/>
        </w:numPr>
        <w:tabs>
          <w:tab w:val="left" w:pos="0"/>
        </w:tabs>
        <w:spacing w:after="150"/>
        <w:rPr>
          <w:rFonts w:ascii="Arial" w:hAnsi="Arial"/>
          <w:sz w:val="22"/>
          <w:szCs w:val="22"/>
        </w:rPr>
      </w:pPr>
      <w:r w:rsidRPr="00BC5FFA">
        <w:rPr>
          <w:rFonts w:ascii="Arial" w:hAnsi="Arial"/>
          <w:sz w:val="22"/>
          <w:szCs w:val="22"/>
        </w:rPr>
        <w:t>Transportín.</w:t>
      </w:r>
    </w:p>
    <w:p w14:paraId="4E7E4217" w14:textId="77777777" w:rsidR="00740FFE" w:rsidRPr="00BC5FFA" w:rsidRDefault="00740FFE" w:rsidP="00740FFE">
      <w:pPr>
        <w:pStyle w:val="Textbody"/>
        <w:numPr>
          <w:ilvl w:val="0"/>
          <w:numId w:val="36"/>
        </w:numPr>
        <w:tabs>
          <w:tab w:val="left" w:pos="0"/>
        </w:tabs>
        <w:spacing w:after="150"/>
        <w:rPr>
          <w:rFonts w:ascii="Arial" w:hAnsi="Arial"/>
          <w:sz w:val="22"/>
          <w:szCs w:val="22"/>
        </w:rPr>
      </w:pPr>
      <w:r w:rsidRPr="00BC5FFA">
        <w:rPr>
          <w:rFonts w:ascii="Arial" w:hAnsi="Arial"/>
          <w:sz w:val="22"/>
          <w:szCs w:val="22"/>
        </w:rPr>
        <w:t>Material de recompensa (juguetes, mordedores, pelotas, etc.)</w:t>
      </w:r>
    </w:p>
    <w:p w14:paraId="5CBA4286" w14:textId="77777777" w:rsidR="00740FFE" w:rsidRDefault="00740FFE" w:rsidP="00740FFE">
      <w:pPr>
        <w:pStyle w:val="Textbody"/>
        <w:numPr>
          <w:ilvl w:val="0"/>
          <w:numId w:val="36"/>
        </w:numPr>
        <w:tabs>
          <w:tab w:val="left" w:pos="0"/>
        </w:tabs>
        <w:spacing w:after="150"/>
        <w:rPr>
          <w:rFonts w:ascii="Arial" w:hAnsi="Arial"/>
          <w:sz w:val="22"/>
          <w:szCs w:val="22"/>
        </w:rPr>
      </w:pPr>
      <w:r w:rsidRPr="00BC5FFA">
        <w:rPr>
          <w:rFonts w:ascii="Arial" w:hAnsi="Arial"/>
          <w:sz w:val="22"/>
          <w:szCs w:val="22"/>
        </w:rPr>
        <w:t>Traje de Mordida</w:t>
      </w:r>
    </w:p>
    <w:p w14:paraId="7096E42C" w14:textId="77777777" w:rsidR="00740FFE" w:rsidRPr="003063DA" w:rsidRDefault="00740FFE" w:rsidP="00740FFE">
      <w:pPr>
        <w:pStyle w:val="Textbody"/>
        <w:numPr>
          <w:ilvl w:val="0"/>
          <w:numId w:val="36"/>
        </w:numPr>
        <w:tabs>
          <w:tab w:val="left" w:pos="0"/>
        </w:tabs>
        <w:spacing w:after="150"/>
        <w:rPr>
          <w:rFonts w:ascii="Arial" w:hAnsi="Arial"/>
          <w:sz w:val="22"/>
          <w:szCs w:val="22"/>
        </w:rPr>
      </w:pPr>
      <w:r w:rsidRPr="003063DA">
        <w:rPr>
          <w:rFonts w:ascii="Arial" w:hAnsi="Arial"/>
          <w:sz w:val="22"/>
          <w:szCs w:val="22"/>
        </w:rPr>
        <w:t>Botiquín para el perro.</w:t>
      </w:r>
    </w:p>
    <w:p w14:paraId="67BC4F7D" w14:textId="77777777" w:rsidR="00740FFE" w:rsidRPr="00BC5FFA" w:rsidRDefault="00740FFE" w:rsidP="00740FFE">
      <w:pPr>
        <w:pStyle w:val="Textbody"/>
        <w:tabs>
          <w:tab w:val="left" w:pos="426"/>
        </w:tabs>
        <w:spacing w:after="150"/>
        <w:ind w:left="426"/>
        <w:rPr>
          <w:rFonts w:ascii="Arial" w:hAnsi="Arial"/>
          <w:sz w:val="22"/>
          <w:szCs w:val="22"/>
        </w:rPr>
      </w:pPr>
    </w:p>
    <w:p w14:paraId="3E4250A4" w14:textId="77777777" w:rsidR="00740FFE" w:rsidRPr="00BC5FFA" w:rsidRDefault="00740FFE" w:rsidP="00740FFE">
      <w:pPr>
        <w:pStyle w:val="Standard"/>
        <w:jc w:val="both"/>
        <w:rPr>
          <w:rFonts w:ascii="Arial" w:hAnsi="Arial"/>
          <w:b/>
          <w:bCs/>
          <w:sz w:val="22"/>
          <w:szCs w:val="22"/>
        </w:rPr>
      </w:pPr>
      <w:r w:rsidRPr="00BC5FFA">
        <w:rPr>
          <w:rFonts w:ascii="Arial" w:hAnsi="Arial"/>
          <w:b/>
          <w:bCs/>
          <w:sz w:val="22"/>
          <w:szCs w:val="22"/>
        </w:rPr>
        <w:t xml:space="preserve">ANEXO II.- Material </w:t>
      </w:r>
      <w:proofErr w:type="spellStart"/>
      <w:r w:rsidRPr="00BC5FFA">
        <w:rPr>
          <w:rFonts w:ascii="Arial" w:hAnsi="Arial"/>
          <w:b/>
          <w:bCs/>
          <w:sz w:val="22"/>
          <w:szCs w:val="22"/>
        </w:rPr>
        <w:t>mínimo</w:t>
      </w:r>
      <w:proofErr w:type="spellEnd"/>
      <w:r w:rsidRPr="00BC5FFA">
        <w:rPr>
          <w:rFonts w:ascii="Arial" w:hAnsi="Arial"/>
          <w:b/>
          <w:bCs/>
          <w:sz w:val="22"/>
          <w:szCs w:val="22"/>
        </w:rPr>
        <w:t xml:space="preserve"> para los </w:t>
      </w:r>
      <w:proofErr w:type="spellStart"/>
      <w:r w:rsidRPr="00BC5FFA">
        <w:rPr>
          <w:rFonts w:ascii="Arial" w:hAnsi="Arial"/>
          <w:b/>
          <w:bCs/>
          <w:sz w:val="22"/>
          <w:szCs w:val="22"/>
        </w:rPr>
        <w:t>guías</w:t>
      </w:r>
      <w:proofErr w:type="spellEnd"/>
    </w:p>
    <w:p w14:paraId="111C8271" w14:textId="77777777" w:rsidR="00740FFE" w:rsidRDefault="00740FFE" w:rsidP="00740FFE">
      <w:pPr>
        <w:pStyle w:val="Standard"/>
        <w:jc w:val="both"/>
        <w:rPr>
          <w:rFonts w:ascii="Arial" w:hAnsi="Arial"/>
          <w:sz w:val="22"/>
          <w:szCs w:val="22"/>
        </w:rPr>
      </w:pPr>
    </w:p>
    <w:p w14:paraId="0DC4DAE2" w14:textId="77777777" w:rsidR="00740FFE" w:rsidRPr="003063DA" w:rsidRDefault="00740FFE" w:rsidP="00740FFE">
      <w:pPr>
        <w:pStyle w:val="Textbody"/>
        <w:numPr>
          <w:ilvl w:val="0"/>
          <w:numId w:val="37"/>
        </w:numPr>
        <w:tabs>
          <w:tab w:val="left" w:pos="0"/>
        </w:tabs>
        <w:spacing w:after="150"/>
        <w:rPr>
          <w:rFonts w:ascii="Arial" w:hAnsi="Arial"/>
          <w:sz w:val="22"/>
          <w:szCs w:val="22"/>
        </w:rPr>
      </w:pPr>
      <w:r w:rsidRPr="003063DA">
        <w:rPr>
          <w:rFonts w:ascii="Arial" w:hAnsi="Arial"/>
          <w:sz w:val="22"/>
          <w:szCs w:val="22"/>
        </w:rPr>
        <w:t>Polo de manga corta y larga.</w:t>
      </w:r>
    </w:p>
    <w:p w14:paraId="540DBB8F" w14:textId="77777777" w:rsidR="00740FFE" w:rsidRPr="00214A45" w:rsidRDefault="00740FFE" w:rsidP="00740FFE">
      <w:pPr>
        <w:pStyle w:val="Textbody"/>
        <w:numPr>
          <w:ilvl w:val="0"/>
          <w:numId w:val="37"/>
        </w:numPr>
        <w:tabs>
          <w:tab w:val="left" w:pos="0"/>
        </w:tabs>
        <w:spacing w:after="150"/>
        <w:rPr>
          <w:rFonts w:ascii="Arial" w:hAnsi="Arial"/>
          <w:sz w:val="22"/>
          <w:szCs w:val="22"/>
        </w:rPr>
      </w:pPr>
      <w:r w:rsidRPr="00BC5FFA">
        <w:rPr>
          <w:rFonts w:ascii="Arial" w:hAnsi="Arial"/>
          <w:sz w:val="22"/>
          <w:szCs w:val="22"/>
        </w:rPr>
        <w:t>Buzo especifico Gu</w:t>
      </w:r>
      <w:r>
        <w:rPr>
          <w:rFonts w:ascii="Arial" w:hAnsi="Arial"/>
          <w:sz w:val="22"/>
          <w:szCs w:val="22"/>
        </w:rPr>
        <w:t>í</w:t>
      </w:r>
      <w:r w:rsidRPr="00BC5FFA">
        <w:rPr>
          <w:rFonts w:ascii="Arial" w:hAnsi="Arial"/>
          <w:sz w:val="22"/>
          <w:szCs w:val="22"/>
        </w:rPr>
        <w:t>as Caninos</w:t>
      </w:r>
      <w:r>
        <w:rPr>
          <w:rFonts w:ascii="Arial" w:hAnsi="Arial"/>
          <w:sz w:val="22"/>
          <w:szCs w:val="22"/>
        </w:rPr>
        <w:t xml:space="preserve">, </w:t>
      </w:r>
      <w:r w:rsidRPr="00214A45">
        <w:rPr>
          <w:rFonts w:ascii="Arial" w:hAnsi="Arial"/>
          <w:sz w:val="22"/>
          <w:szCs w:val="22"/>
        </w:rPr>
        <w:t>de color oscuro y del mismo tono que el pantalón reglamentario de la Policía Local.</w:t>
      </w:r>
    </w:p>
    <w:p w14:paraId="2DE14447" w14:textId="77777777" w:rsidR="00740FFE" w:rsidRPr="003063DA" w:rsidRDefault="00740FFE" w:rsidP="00740FFE">
      <w:pPr>
        <w:pStyle w:val="Textbody"/>
        <w:numPr>
          <w:ilvl w:val="0"/>
          <w:numId w:val="37"/>
        </w:numPr>
        <w:tabs>
          <w:tab w:val="left" w:pos="0"/>
        </w:tabs>
        <w:spacing w:after="150"/>
        <w:rPr>
          <w:rFonts w:ascii="Arial" w:hAnsi="Arial"/>
          <w:sz w:val="22"/>
          <w:szCs w:val="22"/>
        </w:rPr>
      </w:pPr>
      <w:r w:rsidRPr="003063DA">
        <w:rPr>
          <w:rFonts w:ascii="Arial" w:hAnsi="Arial"/>
          <w:sz w:val="22"/>
          <w:szCs w:val="22"/>
        </w:rPr>
        <w:t>Chaqueta de goretex.</w:t>
      </w:r>
    </w:p>
    <w:p w14:paraId="36051DC7" w14:textId="77777777" w:rsidR="00740FFE" w:rsidRPr="00BC5FFA" w:rsidRDefault="00740FFE" w:rsidP="00740FFE">
      <w:pPr>
        <w:pStyle w:val="Textbody"/>
        <w:numPr>
          <w:ilvl w:val="0"/>
          <w:numId w:val="37"/>
        </w:numPr>
        <w:tabs>
          <w:tab w:val="left" w:pos="0"/>
        </w:tabs>
        <w:spacing w:after="150"/>
        <w:rPr>
          <w:rFonts w:ascii="Arial" w:hAnsi="Arial"/>
          <w:sz w:val="22"/>
          <w:szCs w:val="22"/>
        </w:rPr>
      </w:pPr>
      <w:r w:rsidRPr="00BC5FFA">
        <w:rPr>
          <w:rFonts w:ascii="Arial" w:hAnsi="Arial"/>
          <w:sz w:val="22"/>
          <w:szCs w:val="22"/>
        </w:rPr>
        <w:t>Pantalón y chaqueta impermeables.</w:t>
      </w:r>
    </w:p>
    <w:p w14:paraId="7D5427CB" w14:textId="77777777" w:rsidR="00740FFE" w:rsidRPr="00BC5FFA" w:rsidRDefault="00740FFE" w:rsidP="00740FFE">
      <w:pPr>
        <w:pStyle w:val="Textbody"/>
        <w:numPr>
          <w:ilvl w:val="0"/>
          <w:numId w:val="37"/>
        </w:numPr>
        <w:tabs>
          <w:tab w:val="left" w:pos="0"/>
        </w:tabs>
        <w:spacing w:after="150"/>
        <w:rPr>
          <w:rFonts w:ascii="Arial" w:hAnsi="Arial"/>
          <w:sz w:val="22"/>
          <w:szCs w:val="22"/>
        </w:rPr>
      </w:pPr>
      <w:r w:rsidRPr="00BC5FFA">
        <w:rPr>
          <w:rFonts w:ascii="Arial" w:hAnsi="Arial"/>
          <w:sz w:val="22"/>
          <w:szCs w:val="22"/>
        </w:rPr>
        <w:t xml:space="preserve">Gorra </w:t>
      </w:r>
    </w:p>
    <w:p w14:paraId="2087820C" w14:textId="77777777" w:rsidR="00740FFE" w:rsidRPr="00BC5FFA" w:rsidRDefault="00740FFE" w:rsidP="00740FFE">
      <w:pPr>
        <w:pStyle w:val="Textbody"/>
        <w:numPr>
          <w:ilvl w:val="0"/>
          <w:numId w:val="37"/>
        </w:numPr>
        <w:tabs>
          <w:tab w:val="left" w:pos="0"/>
        </w:tabs>
        <w:spacing w:after="150"/>
        <w:rPr>
          <w:rFonts w:ascii="Arial" w:hAnsi="Arial"/>
          <w:sz w:val="22"/>
          <w:szCs w:val="22"/>
        </w:rPr>
      </w:pPr>
      <w:r w:rsidRPr="00BC5FFA">
        <w:rPr>
          <w:rFonts w:ascii="Arial" w:hAnsi="Arial"/>
          <w:sz w:val="22"/>
          <w:szCs w:val="22"/>
        </w:rPr>
        <w:t>Botas</w:t>
      </w:r>
    </w:p>
    <w:p w14:paraId="0994BE09" w14:textId="77777777" w:rsidR="00740FFE" w:rsidRDefault="00740FFE" w:rsidP="00740FFE">
      <w:pPr>
        <w:pStyle w:val="Textbody"/>
        <w:numPr>
          <w:ilvl w:val="0"/>
          <w:numId w:val="37"/>
        </w:numPr>
        <w:tabs>
          <w:tab w:val="left" w:pos="0"/>
        </w:tabs>
        <w:spacing w:after="150"/>
        <w:rPr>
          <w:rFonts w:ascii="Arial" w:hAnsi="Arial"/>
          <w:sz w:val="22"/>
          <w:szCs w:val="22"/>
        </w:rPr>
      </w:pPr>
      <w:r w:rsidRPr="00BC5FFA">
        <w:rPr>
          <w:rFonts w:ascii="Arial" w:hAnsi="Arial"/>
          <w:sz w:val="22"/>
          <w:szCs w:val="22"/>
        </w:rPr>
        <w:t>Guantes.</w:t>
      </w:r>
    </w:p>
    <w:p w14:paraId="2A4B112C" w14:textId="77777777" w:rsidR="00740FFE" w:rsidRPr="003063DA" w:rsidRDefault="00740FFE" w:rsidP="00740FFE">
      <w:pPr>
        <w:pStyle w:val="Textbody"/>
        <w:numPr>
          <w:ilvl w:val="0"/>
          <w:numId w:val="37"/>
        </w:numPr>
        <w:tabs>
          <w:tab w:val="left" w:pos="0"/>
        </w:tabs>
        <w:spacing w:after="150"/>
        <w:rPr>
          <w:rFonts w:ascii="Arial" w:hAnsi="Arial"/>
          <w:sz w:val="22"/>
          <w:szCs w:val="22"/>
        </w:rPr>
      </w:pPr>
      <w:r w:rsidRPr="003063DA">
        <w:rPr>
          <w:rFonts w:ascii="Arial" w:hAnsi="Arial"/>
          <w:sz w:val="22"/>
          <w:szCs w:val="22"/>
        </w:rPr>
        <w:t xml:space="preserve">Chaleco reflectante </w:t>
      </w:r>
    </w:p>
    <w:p w14:paraId="1CDE9DC7" w14:textId="77777777" w:rsidR="00740FFE" w:rsidRPr="003063DA" w:rsidRDefault="00740FFE" w:rsidP="00740FFE">
      <w:pPr>
        <w:pStyle w:val="Textbody"/>
        <w:numPr>
          <w:ilvl w:val="0"/>
          <w:numId w:val="37"/>
        </w:numPr>
        <w:tabs>
          <w:tab w:val="left" w:pos="0"/>
        </w:tabs>
        <w:spacing w:after="150"/>
        <w:rPr>
          <w:rFonts w:ascii="Arial" w:hAnsi="Arial"/>
          <w:sz w:val="22"/>
          <w:szCs w:val="22"/>
        </w:rPr>
      </w:pPr>
      <w:proofErr w:type="spellStart"/>
      <w:r w:rsidRPr="003063DA">
        <w:rPr>
          <w:rFonts w:ascii="Arial" w:hAnsi="Arial"/>
          <w:sz w:val="22"/>
          <w:szCs w:val="22"/>
        </w:rPr>
        <w:t>Insiginia</w:t>
      </w:r>
      <w:proofErr w:type="spellEnd"/>
      <w:r w:rsidRPr="003063DA">
        <w:rPr>
          <w:rFonts w:ascii="Arial" w:hAnsi="Arial"/>
          <w:sz w:val="22"/>
          <w:szCs w:val="22"/>
        </w:rPr>
        <w:t xml:space="preserve"> con el logo del grupo de guías caninos.</w:t>
      </w:r>
    </w:p>
    <w:p w14:paraId="23579823" w14:textId="77777777" w:rsidR="00740FFE" w:rsidRPr="003063DA" w:rsidRDefault="00740FFE" w:rsidP="00740FFE">
      <w:pPr>
        <w:pStyle w:val="Textbody"/>
        <w:numPr>
          <w:ilvl w:val="0"/>
          <w:numId w:val="37"/>
        </w:numPr>
        <w:tabs>
          <w:tab w:val="left" w:pos="0"/>
        </w:tabs>
        <w:spacing w:after="150"/>
        <w:rPr>
          <w:rFonts w:ascii="Arial" w:hAnsi="Arial"/>
          <w:sz w:val="22"/>
          <w:szCs w:val="22"/>
        </w:rPr>
      </w:pPr>
      <w:r w:rsidRPr="003063DA">
        <w:rPr>
          <w:rFonts w:ascii="Arial" w:hAnsi="Arial"/>
          <w:sz w:val="22"/>
          <w:szCs w:val="22"/>
        </w:rPr>
        <w:t xml:space="preserve">Pseudo olor/ </w:t>
      </w:r>
      <w:proofErr w:type="spellStart"/>
      <w:r w:rsidRPr="003063DA">
        <w:rPr>
          <w:rFonts w:ascii="Arial" w:hAnsi="Arial"/>
          <w:sz w:val="22"/>
          <w:szCs w:val="22"/>
        </w:rPr>
        <w:t>sokks</w:t>
      </w:r>
      <w:proofErr w:type="spellEnd"/>
      <w:r w:rsidRPr="003063DA">
        <w:rPr>
          <w:rFonts w:ascii="Arial" w:hAnsi="Arial"/>
          <w:sz w:val="22"/>
          <w:szCs w:val="22"/>
        </w:rPr>
        <w:t xml:space="preserve"> para el entrenamiento.</w:t>
      </w:r>
    </w:p>
    <w:p w14:paraId="72743D12" w14:textId="77777777" w:rsidR="00740FFE" w:rsidRPr="003063DA" w:rsidRDefault="00740FFE" w:rsidP="00740FFE">
      <w:pPr>
        <w:pStyle w:val="Textbody"/>
        <w:numPr>
          <w:ilvl w:val="0"/>
          <w:numId w:val="37"/>
        </w:numPr>
        <w:tabs>
          <w:tab w:val="left" w:pos="0"/>
        </w:tabs>
        <w:spacing w:after="150"/>
        <w:rPr>
          <w:rFonts w:ascii="Arial" w:hAnsi="Arial"/>
          <w:sz w:val="22"/>
          <w:szCs w:val="22"/>
        </w:rPr>
      </w:pPr>
      <w:r w:rsidRPr="003063DA">
        <w:rPr>
          <w:rFonts w:ascii="Arial" w:hAnsi="Arial"/>
          <w:sz w:val="22"/>
          <w:szCs w:val="22"/>
        </w:rPr>
        <w:t>Material adiestramiento: mordedores/ juguetes o similares.</w:t>
      </w:r>
    </w:p>
    <w:p w14:paraId="7057CAE1" w14:textId="77777777" w:rsidR="00740FFE" w:rsidRPr="003063DA" w:rsidRDefault="00740FFE" w:rsidP="00740FFE">
      <w:pPr>
        <w:pStyle w:val="Textbody"/>
        <w:tabs>
          <w:tab w:val="left" w:pos="0"/>
        </w:tabs>
        <w:spacing w:after="150"/>
        <w:ind w:left="426"/>
        <w:rPr>
          <w:rFonts w:ascii="Arial" w:hAnsi="Arial"/>
          <w:sz w:val="22"/>
          <w:szCs w:val="22"/>
        </w:rPr>
      </w:pPr>
      <w:r w:rsidRPr="003063DA">
        <w:rPr>
          <w:rFonts w:ascii="Arial" w:hAnsi="Arial"/>
          <w:sz w:val="22"/>
          <w:szCs w:val="22"/>
        </w:rPr>
        <w:t xml:space="preserve">Las prendas siguientes: Polo, buzo, chaleco y chaqueta llevaran en la espalda las siglas de </w:t>
      </w:r>
      <w:r>
        <w:rPr>
          <w:rFonts w:ascii="Arial" w:hAnsi="Arial"/>
          <w:sz w:val="22"/>
          <w:szCs w:val="22"/>
        </w:rPr>
        <w:t>GRUPO OPERATIVO DE GUIAS CANINOS</w:t>
      </w:r>
    </w:p>
    <w:p w14:paraId="730F16F1" w14:textId="77777777" w:rsidR="00740FFE" w:rsidRDefault="00740FFE" w:rsidP="00740FFE">
      <w:pPr>
        <w:pStyle w:val="Standard"/>
        <w:jc w:val="both"/>
        <w:rPr>
          <w:rFonts w:ascii="Arial" w:hAnsi="Arial"/>
          <w:sz w:val="22"/>
          <w:szCs w:val="22"/>
        </w:rPr>
      </w:pPr>
    </w:p>
    <w:p w14:paraId="24F00979" w14:textId="77777777" w:rsidR="00740FFE" w:rsidRDefault="00740FFE" w:rsidP="00740FFE">
      <w:pPr>
        <w:pStyle w:val="Standard"/>
        <w:jc w:val="both"/>
        <w:rPr>
          <w:rFonts w:ascii="Arial" w:hAnsi="Arial"/>
          <w:sz w:val="22"/>
          <w:szCs w:val="22"/>
        </w:rPr>
      </w:pPr>
      <w:r>
        <w:rPr>
          <w:rFonts w:ascii="Arial" w:hAnsi="Arial"/>
          <w:b/>
          <w:bCs/>
          <w:sz w:val="22"/>
          <w:szCs w:val="22"/>
        </w:rPr>
        <w:t xml:space="preserve">ANEXO III.- </w:t>
      </w:r>
      <w:proofErr w:type="spellStart"/>
      <w:r w:rsidRPr="00752A76">
        <w:rPr>
          <w:rFonts w:ascii="Arial" w:hAnsi="Arial"/>
          <w:b/>
          <w:bCs/>
          <w:sz w:val="22"/>
          <w:szCs w:val="22"/>
        </w:rPr>
        <w:t>Requisitos</w:t>
      </w:r>
      <w:proofErr w:type="spellEnd"/>
      <w:r w:rsidRPr="00752A76">
        <w:rPr>
          <w:rFonts w:ascii="Arial" w:hAnsi="Arial"/>
          <w:b/>
          <w:bCs/>
          <w:sz w:val="22"/>
          <w:szCs w:val="22"/>
        </w:rPr>
        <w:t xml:space="preserve"> de los </w:t>
      </w:r>
      <w:proofErr w:type="spellStart"/>
      <w:r w:rsidRPr="00752A76">
        <w:rPr>
          <w:rFonts w:ascii="Arial" w:hAnsi="Arial"/>
          <w:b/>
          <w:bCs/>
          <w:sz w:val="22"/>
          <w:szCs w:val="22"/>
        </w:rPr>
        <w:t>caniles</w:t>
      </w:r>
      <w:proofErr w:type="spellEnd"/>
      <w:r w:rsidRPr="00752A76">
        <w:rPr>
          <w:rFonts w:ascii="Arial" w:hAnsi="Arial"/>
          <w:b/>
          <w:bCs/>
          <w:sz w:val="22"/>
          <w:szCs w:val="22"/>
        </w:rPr>
        <w:t xml:space="preserve"> y </w:t>
      </w:r>
      <w:proofErr w:type="spellStart"/>
      <w:r w:rsidRPr="00752A76">
        <w:rPr>
          <w:rFonts w:ascii="Arial" w:hAnsi="Arial"/>
          <w:b/>
          <w:bCs/>
          <w:sz w:val="22"/>
          <w:szCs w:val="22"/>
        </w:rPr>
        <w:t>espacios</w:t>
      </w:r>
      <w:proofErr w:type="spellEnd"/>
      <w:r w:rsidRPr="00752A76">
        <w:rPr>
          <w:rFonts w:ascii="Arial" w:hAnsi="Arial"/>
          <w:b/>
          <w:bCs/>
          <w:sz w:val="22"/>
          <w:szCs w:val="22"/>
        </w:rPr>
        <w:t xml:space="preserve"> </w:t>
      </w:r>
      <w:proofErr w:type="spellStart"/>
      <w:r w:rsidRPr="00752A76">
        <w:rPr>
          <w:rFonts w:ascii="Arial" w:hAnsi="Arial"/>
          <w:b/>
          <w:bCs/>
          <w:sz w:val="22"/>
          <w:szCs w:val="22"/>
        </w:rPr>
        <w:t>anexos</w:t>
      </w:r>
      <w:proofErr w:type="spellEnd"/>
    </w:p>
    <w:p w14:paraId="27A82C6B" w14:textId="77777777" w:rsidR="00740FFE" w:rsidRDefault="00740FFE" w:rsidP="00740FFE">
      <w:pPr>
        <w:pStyle w:val="Standard"/>
        <w:jc w:val="both"/>
        <w:rPr>
          <w:rFonts w:ascii="Arial" w:hAnsi="Arial"/>
          <w:sz w:val="22"/>
          <w:szCs w:val="22"/>
        </w:rPr>
      </w:pPr>
    </w:p>
    <w:p w14:paraId="79BCC6F4" w14:textId="77777777" w:rsidR="00740FFE" w:rsidRPr="00752A76" w:rsidRDefault="00740FFE" w:rsidP="00740FFE">
      <w:pPr>
        <w:pStyle w:val="Textbody"/>
        <w:numPr>
          <w:ilvl w:val="0"/>
          <w:numId w:val="38"/>
        </w:numPr>
        <w:tabs>
          <w:tab w:val="left" w:pos="0"/>
        </w:tabs>
        <w:spacing w:after="150"/>
        <w:rPr>
          <w:rFonts w:ascii="Arial" w:hAnsi="Arial"/>
          <w:sz w:val="22"/>
          <w:szCs w:val="22"/>
        </w:rPr>
      </w:pPr>
      <w:r w:rsidRPr="00752A76">
        <w:rPr>
          <w:rFonts w:ascii="Arial" w:hAnsi="Arial"/>
          <w:sz w:val="22"/>
          <w:szCs w:val="22"/>
        </w:rPr>
        <w:t>Desagües.</w:t>
      </w:r>
    </w:p>
    <w:p w14:paraId="5A2986C9" w14:textId="77777777" w:rsidR="00740FFE" w:rsidRPr="00752A76" w:rsidRDefault="00740FFE" w:rsidP="00740FFE">
      <w:pPr>
        <w:pStyle w:val="Textbody"/>
        <w:numPr>
          <w:ilvl w:val="0"/>
          <w:numId w:val="38"/>
        </w:numPr>
        <w:tabs>
          <w:tab w:val="left" w:pos="0"/>
        </w:tabs>
        <w:spacing w:after="150"/>
        <w:rPr>
          <w:rFonts w:ascii="Arial" w:hAnsi="Arial"/>
          <w:sz w:val="22"/>
          <w:szCs w:val="22"/>
        </w:rPr>
      </w:pPr>
      <w:r w:rsidRPr="00752A76">
        <w:rPr>
          <w:rFonts w:ascii="Arial" w:hAnsi="Arial"/>
          <w:sz w:val="22"/>
          <w:szCs w:val="22"/>
        </w:rPr>
        <w:t>Agua y luz.</w:t>
      </w:r>
    </w:p>
    <w:p w14:paraId="0624A883" w14:textId="77777777" w:rsidR="00740FFE" w:rsidRPr="00752A76" w:rsidRDefault="00740FFE" w:rsidP="00740FFE">
      <w:pPr>
        <w:pStyle w:val="Textbody"/>
        <w:numPr>
          <w:ilvl w:val="0"/>
          <w:numId w:val="38"/>
        </w:numPr>
        <w:tabs>
          <w:tab w:val="left" w:pos="0"/>
        </w:tabs>
        <w:spacing w:after="150"/>
        <w:rPr>
          <w:rFonts w:ascii="Arial" w:hAnsi="Arial"/>
          <w:sz w:val="22"/>
          <w:szCs w:val="22"/>
        </w:rPr>
      </w:pPr>
      <w:r w:rsidRPr="00752A76">
        <w:rPr>
          <w:rFonts w:ascii="Arial" w:hAnsi="Arial"/>
          <w:sz w:val="22"/>
          <w:szCs w:val="22"/>
        </w:rPr>
        <w:t>Bebederos y comederos.</w:t>
      </w:r>
    </w:p>
    <w:p w14:paraId="476154C0" w14:textId="77777777" w:rsidR="00740FFE" w:rsidRPr="00752A76" w:rsidRDefault="00740FFE" w:rsidP="00740FFE">
      <w:pPr>
        <w:pStyle w:val="Textbody"/>
        <w:numPr>
          <w:ilvl w:val="0"/>
          <w:numId w:val="38"/>
        </w:numPr>
        <w:tabs>
          <w:tab w:val="left" w:pos="0"/>
        </w:tabs>
        <w:spacing w:after="150"/>
        <w:rPr>
          <w:rFonts w:ascii="Arial" w:hAnsi="Arial"/>
          <w:sz w:val="22"/>
          <w:szCs w:val="22"/>
        </w:rPr>
      </w:pPr>
      <w:r w:rsidRPr="00752A76">
        <w:rPr>
          <w:rFonts w:ascii="Arial" w:hAnsi="Arial"/>
          <w:sz w:val="22"/>
          <w:szCs w:val="22"/>
        </w:rPr>
        <w:lastRenderedPageBreak/>
        <w:t>Almacén para alimentación y productos de higiene</w:t>
      </w:r>
    </w:p>
    <w:p w14:paraId="7BFD1533" w14:textId="77777777" w:rsidR="00740FFE" w:rsidRPr="00752A76" w:rsidRDefault="00740FFE" w:rsidP="00740FFE">
      <w:pPr>
        <w:pStyle w:val="Textbody"/>
        <w:numPr>
          <w:ilvl w:val="0"/>
          <w:numId w:val="38"/>
        </w:numPr>
        <w:tabs>
          <w:tab w:val="left" w:pos="0"/>
        </w:tabs>
        <w:spacing w:after="150"/>
        <w:rPr>
          <w:rFonts w:ascii="Arial" w:hAnsi="Arial"/>
          <w:sz w:val="22"/>
          <w:szCs w:val="22"/>
        </w:rPr>
      </w:pPr>
      <w:r w:rsidRPr="00752A76">
        <w:rPr>
          <w:rFonts w:ascii="Arial" w:hAnsi="Arial"/>
          <w:sz w:val="22"/>
          <w:szCs w:val="22"/>
        </w:rPr>
        <w:t>Zona de limpieza y cepillado de perros.</w:t>
      </w:r>
    </w:p>
    <w:p w14:paraId="3723425C" w14:textId="77777777" w:rsidR="00740FFE" w:rsidRPr="00752A76" w:rsidRDefault="00740FFE" w:rsidP="00740FFE">
      <w:pPr>
        <w:pStyle w:val="Textbody"/>
        <w:numPr>
          <w:ilvl w:val="0"/>
          <w:numId w:val="38"/>
        </w:numPr>
        <w:tabs>
          <w:tab w:val="left" w:pos="0"/>
        </w:tabs>
        <w:spacing w:after="150"/>
        <w:rPr>
          <w:rFonts w:ascii="Arial" w:hAnsi="Arial"/>
          <w:sz w:val="22"/>
          <w:szCs w:val="22"/>
        </w:rPr>
      </w:pPr>
      <w:proofErr w:type="spellStart"/>
      <w:r w:rsidRPr="00752A76">
        <w:rPr>
          <w:rFonts w:ascii="Arial" w:hAnsi="Arial"/>
          <w:sz w:val="22"/>
          <w:szCs w:val="22"/>
        </w:rPr>
        <w:t>Defecadero</w:t>
      </w:r>
      <w:proofErr w:type="spellEnd"/>
      <w:r w:rsidRPr="00752A76">
        <w:rPr>
          <w:rFonts w:ascii="Arial" w:hAnsi="Arial"/>
          <w:sz w:val="22"/>
          <w:szCs w:val="22"/>
        </w:rPr>
        <w:t>.</w:t>
      </w:r>
    </w:p>
    <w:p w14:paraId="5EB58E93" w14:textId="77777777" w:rsidR="00740FFE" w:rsidRPr="00752A76" w:rsidRDefault="00740FFE" w:rsidP="00740FFE">
      <w:pPr>
        <w:pStyle w:val="Textbody"/>
        <w:numPr>
          <w:ilvl w:val="0"/>
          <w:numId w:val="38"/>
        </w:numPr>
        <w:tabs>
          <w:tab w:val="left" w:pos="0"/>
        </w:tabs>
        <w:spacing w:after="150"/>
        <w:rPr>
          <w:rFonts w:ascii="Arial" w:hAnsi="Arial"/>
          <w:sz w:val="22"/>
          <w:szCs w:val="22"/>
        </w:rPr>
      </w:pPr>
      <w:r w:rsidRPr="00752A76">
        <w:rPr>
          <w:rFonts w:ascii="Arial" w:hAnsi="Arial"/>
          <w:sz w:val="22"/>
          <w:szCs w:val="22"/>
        </w:rPr>
        <w:t>Zona de esparcimiento.</w:t>
      </w:r>
    </w:p>
    <w:p w14:paraId="762B7E5B" w14:textId="77777777" w:rsidR="00740FFE" w:rsidRPr="00752A76" w:rsidRDefault="00740FFE" w:rsidP="00740FFE">
      <w:pPr>
        <w:pStyle w:val="Textbody"/>
        <w:numPr>
          <w:ilvl w:val="0"/>
          <w:numId w:val="38"/>
        </w:numPr>
        <w:tabs>
          <w:tab w:val="left" w:pos="0"/>
        </w:tabs>
        <w:spacing w:after="150"/>
        <w:rPr>
          <w:rFonts w:ascii="Arial" w:hAnsi="Arial"/>
          <w:sz w:val="22"/>
          <w:szCs w:val="22"/>
        </w:rPr>
      </w:pPr>
      <w:r w:rsidRPr="00752A76">
        <w:rPr>
          <w:rFonts w:ascii="Arial" w:hAnsi="Arial"/>
          <w:sz w:val="22"/>
          <w:szCs w:val="22"/>
        </w:rPr>
        <w:t>Cercado de seguridad.</w:t>
      </w:r>
    </w:p>
    <w:p w14:paraId="7D9B6AE8" w14:textId="77777777" w:rsidR="00740FFE" w:rsidRPr="00752A76" w:rsidRDefault="00740FFE" w:rsidP="00740FFE">
      <w:pPr>
        <w:pStyle w:val="Textbody"/>
        <w:numPr>
          <w:ilvl w:val="0"/>
          <w:numId w:val="38"/>
        </w:numPr>
        <w:tabs>
          <w:tab w:val="left" w:pos="0"/>
        </w:tabs>
        <w:spacing w:after="150"/>
        <w:rPr>
          <w:rFonts w:ascii="Arial" w:hAnsi="Arial"/>
          <w:sz w:val="22"/>
          <w:szCs w:val="22"/>
        </w:rPr>
      </w:pPr>
      <w:r w:rsidRPr="00752A76">
        <w:rPr>
          <w:rFonts w:ascii="Arial" w:hAnsi="Arial"/>
          <w:sz w:val="22"/>
          <w:szCs w:val="22"/>
        </w:rPr>
        <w:t>Cierres de seguridad.</w:t>
      </w:r>
    </w:p>
    <w:p w14:paraId="31BB98DE" w14:textId="04E4469B" w:rsidR="004C66B7" w:rsidRDefault="004C66B7" w:rsidP="00740FFE">
      <w:pPr>
        <w:pStyle w:val="Standard"/>
        <w:jc w:val="both"/>
        <w:rPr>
          <w:rFonts w:ascii="Arial" w:hAnsi="Arial" w:cs="Arial"/>
          <w:b/>
          <w:snapToGrid w:val="0"/>
          <w:u w:val="single"/>
        </w:rPr>
      </w:pPr>
    </w:p>
    <w:sectPr w:rsidR="004C66B7" w:rsidSect="005944DD">
      <w:headerReference w:type="default" r:id="rId8"/>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882B1" w14:textId="77777777" w:rsidR="00077CBC" w:rsidRDefault="00077CBC" w:rsidP="008F13B0">
      <w:pPr>
        <w:spacing w:after="0" w:line="240" w:lineRule="auto"/>
      </w:pPr>
      <w:r>
        <w:separator/>
      </w:r>
    </w:p>
  </w:endnote>
  <w:endnote w:type="continuationSeparator" w:id="0">
    <w:p w14:paraId="7D76DADE" w14:textId="77777777" w:rsidR="00077CBC" w:rsidRDefault="00077CBC" w:rsidP="008F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94660" w14:textId="77777777" w:rsidR="00077CBC" w:rsidRDefault="00077CBC" w:rsidP="008F13B0">
      <w:pPr>
        <w:spacing w:after="0" w:line="240" w:lineRule="auto"/>
      </w:pPr>
      <w:r>
        <w:separator/>
      </w:r>
    </w:p>
  </w:footnote>
  <w:footnote w:type="continuationSeparator" w:id="0">
    <w:p w14:paraId="7FE2AD27" w14:textId="77777777" w:rsidR="00077CBC" w:rsidRDefault="00077CBC" w:rsidP="008F1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A438" w14:textId="388D86C1" w:rsidR="008F13B0" w:rsidRDefault="008F13B0">
    <w:pPr>
      <w:pStyle w:val="Encabezado"/>
    </w:pPr>
    <w:r w:rsidRPr="008A6349">
      <w:rPr>
        <w:noProof/>
        <w:lang w:eastAsia="es-ES"/>
      </w:rPr>
      <w:drawing>
        <wp:anchor distT="0" distB="0" distL="114300" distR="114300" simplePos="0" relativeHeight="251659264" behindDoc="0" locked="0" layoutInCell="1" allowOverlap="1" wp14:anchorId="2877789A" wp14:editId="16B11116">
          <wp:simplePos x="0" y="0"/>
          <wp:positionH relativeFrom="margin">
            <wp:align>left</wp:align>
          </wp:positionH>
          <wp:positionV relativeFrom="paragraph">
            <wp:posOffset>-334010</wp:posOffset>
          </wp:positionV>
          <wp:extent cx="2152650" cy="782782"/>
          <wp:effectExtent l="0" t="0" r="0" b="0"/>
          <wp:wrapSquare wrapText="bothSides"/>
          <wp:docPr id="181321074" name="Imagen 181321074" descr="C:\Users\78614000T\Desktop\IMAG.-CORP.-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8614000T\Desktop\IMAG.-CORP.-HORI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2650" cy="78278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3BB"/>
    <w:multiLevelType w:val="hybridMultilevel"/>
    <w:tmpl w:val="7194AF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217F3A"/>
    <w:multiLevelType w:val="hybridMultilevel"/>
    <w:tmpl w:val="17789C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B03BB5"/>
    <w:multiLevelType w:val="hybridMultilevel"/>
    <w:tmpl w:val="83860D2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15:restartNumberingAfterBreak="0">
    <w:nsid w:val="087532A7"/>
    <w:multiLevelType w:val="hybridMultilevel"/>
    <w:tmpl w:val="9098B4F2"/>
    <w:lvl w:ilvl="0" w:tplc="B3066914">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 w15:restartNumberingAfterBreak="0">
    <w:nsid w:val="0ADA72D1"/>
    <w:multiLevelType w:val="hybridMultilevel"/>
    <w:tmpl w:val="AC2EED94"/>
    <w:lvl w:ilvl="0" w:tplc="DAB60270">
      <w:start w:val="1"/>
      <w:numFmt w:val="lowerLetter"/>
      <w:lvlText w:val="%1)"/>
      <w:lvlJc w:val="left"/>
      <w:pPr>
        <w:tabs>
          <w:tab w:val="num" w:pos="473"/>
        </w:tabs>
        <w:ind w:left="473" w:hanging="360"/>
      </w:pPr>
      <w:rPr>
        <w:rFonts w:ascii="Andalus" w:eastAsia="Calibri" w:hAnsi="Andalus" w:cs="Andalus"/>
        <w:color w:val="3366FF"/>
      </w:rPr>
    </w:lvl>
    <w:lvl w:ilvl="1" w:tplc="0C0A0019" w:tentative="1">
      <w:start w:val="1"/>
      <w:numFmt w:val="lowerLetter"/>
      <w:lvlText w:val="%2."/>
      <w:lvlJc w:val="left"/>
      <w:pPr>
        <w:tabs>
          <w:tab w:val="num" w:pos="1193"/>
        </w:tabs>
        <w:ind w:left="1193" w:hanging="360"/>
      </w:pPr>
    </w:lvl>
    <w:lvl w:ilvl="2" w:tplc="0C0A001B" w:tentative="1">
      <w:start w:val="1"/>
      <w:numFmt w:val="lowerRoman"/>
      <w:lvlText w:val="%3."/>
      <w:lvlJc w:val="right"/>
      <w:pPr>
        <w:tabs>
          <w:tab w:val="num" w:pos="1913"/>
        </w:tabs>
        <w:ind w:left="1913" w:hanging="180"/>
      </w:pPr>
    </w:lvl>
    <w:lvl w:ilvl="3" w:tplc="0C0A000F" w:tentative="1">
      <w:start w:val="1"/>
      <w:numFmt w:val="decimal"/>
      <w:lvlText w:val="%4."/>
      <w:lvlJc w:val="left"/>
      <w:pPr>
        <w:tabs>
          <w:tab w:val="num" w:pos="2633"/>
        </w:tabs>
        <w:ind w:left="2633" w:hanging="360"/>
      </w:pPr>
    </w:lvl>
    <w:lvl w:ilvl="4" w:tplc="0C0A0019" w:tentative="1">
      <w:start w:val="1"/>
      <w:numFmt w:val="lowerLetter"/>
      <w:lvlText w:val="%5."/>
      <w:lvlJc w:val="left"/>
      <w:pPr>
        <w:tabs>
          <w:tab w:val="num" w:pos="3353"/>
        </w:tabs>
        <w:ind w:left="3353" w:hanging="360"/>
      </w:pPr>
    </w:lvl>
    <w:lvl w:ilvl="5" w:tplc="0C0A001B" w:tentative="1">
      <w:start w:val="1"/>
      <w:numFmt w:val="lowerRoman"/>
      <w:lvlText w:val="%6."/>
      <w:lvlJc w:val="right"/>
      <w:pPr>
        <w:tabs>
          <w:tab w:val="num" w:pos="4073"/>
        </w:tabs>
        <w:ind w:left="4073" w:hanging="180"/>
      </w:pPr>
    </w:lvl>
    <w:lvl w:ilvl="6" w:tplc="0C0A000F" w:tentative="1">
      <w:start w:val="1"/>
      <w:numFmt w:val="decimal"/>
      <w:lvlText w:val="%7."/>
      <w:lvlJc w:val="left"/>
      <w:pPr>
        <w:tabs>
          <w:tab w:val="num" w:pos="4793"/>
        </w:tabs>
        <w:ind w:left="4793" w:hanging="360"/>
      </w:pPr>
    </w:lvl>
    <w:lvl w:ilvl="7" w:tplc="0C0A0019" w:tentative="1">
      <w:start w:val="1"/>
      <w:numFmt w:val="lowerLetter"/>
      <w:lvlText w:val="%8."/>
      <w:lvlJc w:val="left"/>
      <w:pPr>
        <w:tabs>
          <w:tab w:val="num" w:pos="5513"/>
        </w:tabs>
        <w:ind w:left="5513" w:hanging="360"/>
      </w:pPr>
    </w:lvl>
    <w:lvl w:ilvl="8" w:tplc="0C0A001B" w:tentative="1">
      <w:start w:val="1"/>
      <w:numFmt w:val="lowerRoman"/>
      <w:lvlText w:val="%9."/>
      <w:lvlJc w:val="right"/>
      <w:pPr>
        <w:tabs>
          <w:tab w:val="num" w:pos="6233"/>
        </w:tabs>
        <w:ind w:left="6233" w:hanging="180"/>
      </w:pPr>
    </w:lvl>
  </w:abstractNum>
  <w:abstractNum w:abstractNumId="5" w15:restartNumberingAfterBreak="0">
    <w:nsid w:val="0D581A4F"/>
    <w:multiLevelType w:val="hybridMultilevel"/>
    <w:tmpl w:val="17C8B23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105F3443"/>
    <w:multiLevelType w:val="hybridMultilevel"/>
    <w:tmpl w:val="4F8413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D77551"/>
    <w:multiLevelType w:val="multilevel"/>
    <w:tmpl w:val="1A06C3AE"/>
    <w:lvl w:ilvl="0">
      <w:start w:val="1"/>
      <w:numFmt w:val="lowerLetter"/>
      <w:lvlText w:val="%1)"/>
      <w:lvlJc w:val="left"/>
      <w:pPr>
        <w:ind w:left="709" w:hanging="283"/>
      </w:pPr>
    </w:lvl>
    <w:lvl w:ilvl="1">
      <w:numFmt w:val="bullet"/>
      <w:lvlText w:val=""/>
      <w:lvlJc w:val="left"/>
      <w:pPr>
        <w:ind w:left="1418" w:hanging="283"/>
      </w:pPr>
      <w:rPr>
        <w:rFonts w:ascii="Symbol" w:hAnsi="Symbol" w:cs="Symbol"/>
      </w:rPr>
    </w:lvl>
    <w:lvl w:ilvl="2">
      <w:numFmt w:val="bullet"/>
      <w:lvlText w:val=""/>
      <w:lvlJc w:val="left"/>
      <w:pPr>
        <w:ind w:left="2127" w:hanging="283"/>
      </w:pPr>
      <w:rPr>
        <w:rFonts w:ascii="Symbol" w:hAnsi="Symbol" w:cs="Symbol"/>
      </w:rPr>
    </w:lvl>
    <w:lvl w:ilvl="3">
      <w:numFmt w:val="bullet"/>
      <w:lvlText w:val=""/>
      <w:lvlJc w:val="left"/>
      <w:pPr>
        <w:ind w:left="2836" w:hanging="283"/>
      </w:pPr>
      <w:rPr>
        <w:rFonts w:ascii="Symbol" w:hAnsi="Symbol" w:cs="Symbol"/>
      </w:rPr>
    </w:lvl>
    <w:lvl w:ilvl="4">
      <w:numFmt w:val="bullet"/>
      <w:lvlText w:val=""/>
      <w:lvlJc w:val="left"/>
      <w:pPr>
        <w:ind w:left="3545" w:hanging="283"/>
      </w:pPr>
      <w:rPr>
        <w:rFonts w:ascii="Symbol" w:hAnsi="Symbol" w:cs="Symbol"/>
      </w:rPr>
    </w:lvl>
    <w:lvl w:ilvl="5">
      <w:numFmt w:val="bullet"/>
      <w:lvlText w:val=""/>
      <w:lvlJc w:val="left"/>
      <w:pPr>
        <w:ind w:left="4254" w:hanging="283"/>
      </w:pPr>
      <w:rPr>
        <w:rFonts w:ascii="Symbol" w:hAnsi="Symbol" w:cs="Symbol"/>
      </w:rPr>
    </w:lvl>
    <w:lvl w:ilvl="6">
      <w:numFmt w:val="bullet"/>
      <w:lvlText w:val=""/>
      <w:lvlJc w:val="left"/>
      <w:pPr>
        <w:ind w:left="4963" w:hanging="283"/>
      </w:pPr>
      <w:rPr>
        <w:rFonts w:ascii="Symbol" w:hAnsi="Symbol" w:cs="Symbol"/>
      </w:rPr>
    </w:lvl>
    <w:lvl w:ilvl="7">
      <w:numFmt w:val="bullet"/>
      <w:lvlText w:val=""/>
      <w:lvlJc w:val="left"/>
      <w:pPr>
        <w:ind w:left="5672" w:hanging="283"/>
      </w:pPr>
      <w:rPr>
        <w:rFonts w:ascii="Symbol" w:hAnsi="Symbol" w:cs="Symbol"/>
      </w:rPr>
    </w:lvl>
    <w:lvl w:ilvl="8">
      <w:numFmt w:val="bullet"/>
      <w:lvlText w:val=""/>
      <w:lvlJc w:val="left"/>
      <w:pPr>
        <w:ind w:left="6381" w:hanging="283"/>
      </w:pPr>
      <w:rPr>
        <w:rFonts w:ascii="Symbol" w:hAnsi="Symbol" w:cs="Symbol"/>
      </w:rPr>
    </w:lvl>
  </w:abstractNum>
  <w:abstractNum w:abstractNumId="8" w15:restartNumberingAfterBreak="0">
    <w:nsid w:val="13195574"/>
    <w:multiLevelType w:val="multilevel"/>
    <w:tmpl w:val="C0C49972"/>
    <w:lvl w:ilvl="0">
      <w:start w:val="1"/>
      <w:numFmt w:val="lowerLetter"/>
      <w:lvlText w:val="%1)"/>
      <w:lvlJc w:val="left"/>
      <w:pPr>
        <w:ind w:left="709" w:hanging="283"/>
      </w:pPr>
    </w:lvl>
    <w:lvl w:ilvl="1">
      <w:numFmt w:val="bullet"/>
      <w:lvlText w:val=""/>
      <w:lvlJc w:val="left"/>
      <w:pPr>
        <w:ind w:left="1418" w:hanging="283"/>
      </w:pPr>
      <w:rPr>
        <w:rFonts w:ascii="Symbol" w:hAnsi="Symbol" w:cs="Symbol"/>
      </w:rPr>
    </w:lvl>
    <w:lvl w:ilvl="2">
      <w:numFmt w:val="bullet"/>
      <w:lvlText w:val=""/>
      <w:lvlJc w:val="left"/>
      <w:pPr>
        <w:ind w:left="2127" w:hanging="283"/>
      </w:pPr>
      <w:rPr>
        <w:rFonts w:ascii="Symbol" w:hAnsi="Symbol" w:cs="Symbol"/>
      </w:rPr>
    </w:lvl>
    <w:lvl w:ilvl="3">
      <w:numFmt w:val="bullet"/>
      <w:lvlText w:val=""/>
      <w:lvlJc w:val="left"/>
      <w:pPr>
        <w:ind w:left="2836" w:hanging="283"/>
      </w:pPr>
      <w:rPr>
        <w:rFonts w:ascii="Symbol" w:hAnsi="Symbol" w:cs="Symbol"/>
      </w:rPr>
    </w:lvl>
    <w:lvl w:ilvl="4">
      <w:numFmt w:val="bullet"/>
      <w:lvlText w:val=""/>
      <w:lvlJc w:val="left"/>
      <w:pPr>
        <w:ind w:left="3545" w:hanging="283"/>
      </w:pPr>
      <w:rPr>
        <w:rFonts w:ascii="Symbol" w:hAnsi="Symbol" w:cs="Symbol"/>
      </w:rPr>
    </w:lvl>
    <w:lvl w:ilvl="5">
      <w:numFmt w:val="bullet"/>
      <w:lvlText w:val=""/>
      <w:lvlJc w:val="left"/>
      <w:pPr>
        <w:ind w:left="4254" w:hanging="283"/>
      </w:pPr>
      <w:rPr>
        <w:rFonts w:ascii="Symbol" w:hAnsi="Symbol" w:cs="Symbol"/>
      </w:rPr>
    </w:lvl>
    <w:lvl w:ilvl="6">
      <w:numFmt w:val="bullet"/>
      <w:lvlText w:val=""/>
      <w:lvlJc w:val="left"/>
      <w:pPr>
        <w:ind w:left="4963" w:hanging="283"/>
      </w:pPr>
      <w:rPr>
        <w:rFonts w:ascii="Symbol" w:hAnsi="Symbol" w:cs="Symbol"/>
      </w:rPr>
    </w:lvl>
    <w:lvl w:ilvl="7">
      <w:numFmt w:val="bullet"/>
      <w:lvlText w:val=""/>
      <w:lvlJc w:val="left"/>
      <w:pPr>
        <w:ind w:left="5672" w:hanging="283"/>
      </w:pPr>
      <w:rPr>
        <w:rFonts w:ascii="Symbol" w:hAnsi="Symbol" w:cs="Symbol"/>
      </w:rPr>
    </w:lvl>
    <w:lvl w:ilvl="8">
      <w:numFmt w:val="bullet"/>
      <w:lvlText w:val=""/>
      <w:lvlJc w:val="left"/>
      <w:pPr>
        <w:ind w:left="6381" w:hanging="283"/>
      </w:pPr>
      <w:rPr>
        <w:rFonts w:ascii="Symbol" w:hAnsi="Symbol" w:cs="Symbol"/>
      </w:rPr>
    </w:lvl>
  </w:abstractNum>
  <w:abstractNum w:abstractNumId="9" w15:restartNumberingAfterBreak="0">
    <w:nsid w:val="14314452"/>
    <w:multiLevelType w:val="hybridMultilevel"/>
    <w:tmpl w:val="75E41948"/>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4E257C9"/>
    <w:multiLevelType w:val="hybridMultilevel"/>
    <w:tmpl w:val="258CDB8C"/>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16B26870"/>
    <w:multiLevelType w:val="hybridMultilevel"/>
    <w:tmpl w:val="02C6B718"/>
    <w:lvl w:ilvl="0" w:tplc="8EE2071C">
      <w:start w:val="1"/>
      <w:numFmt w:val="lowerLetter"/>
      <w:lvlText w:val="%1)"/>
      <w:lvlJc w:val="left"/>
      <w:pPr>
        <w:ind w:left="1068" w:hanging="360"/>
      </w:pPr>
      <w:rPr>
        <w:rFonts w:hint="default"/>
        <w:color w:val="00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16C94E24"/>
    <w:multiLevelType w:val="hybridMultilevel"/>
    <w:tmpl w:val="F4EE12D4"/>
    <w:lvl w:ilvl="0" w:tplc="0C0A0017">
      <w:start w:val="1"/>
      <w:numFmt w:val="lowerLetter"/>
      <w:lvlText w:val="%1)"/>
      <w:lvlJc w:val="left"/>
      <w:pPr>
        <w:ind w:left="1425" w:hanging="360"/>
      </w:p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13" w15:restartNumberingAfterBreak="0">
    <w:nsid w:val="1C133AC9"/>
    <w:multiLevelType w:val="hybridMultilevel"/>
    <w:tmpl w:val="C52EEE00"/>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8F15C8F"/>
    <w:multiLevelType w:val="hybridMultilevel"/>
    <w:tmpl w:val="D6368772"/>
    <w:lvl w:ilvl="0" w:tplc="DBD64386">
      <w:start w:val="1"/>
      <w:numFmt w:val="lowerLetter"/>
      <w:lvlText w:val="%1)"/>
      <w:lvlJc w:val="left"/>
      <w:pPr>
        <w:tabs>
          <w:tab w:val="num" w:pos="720"/>
        </w:tabs>
        <w:ind w:left="720" w:hanging="360"/>
      </w:pPr>
      <w:rPr>
        <w:rFonts w:hint="default"/>
        <w:color w:val="3366FF"/>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E0E7B34"/>
    <w:multiLevelType w:val="hybridMultilevel"/>
    <w:tmpl w:val="8276750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2E497514"/>
    <w:multiLevelType w:val="hybridMultilevel"/>
    <w:tmpl w:val="D40E9E9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2FFD3A9F"/>
    <w:multiLevelType w:val="hybridMultilevel"/>
    <w:tmpl w:val="0D3ABCC6"/>
    <w:lvl w:ilvl="0" w:tplc="D01E87C0">
      <w:numFmt w:val="bullet"/>
      <w:lvlText w:val="-"/>
      <w:lvlJc w:val="left"/>
      <w:pPr>
        <w:tabs>
          <w:tab w:val="num" w:pos="1770"/>
        </w:tabs>
        <w:ind w:left="1770" w:hanging="360"/>
      </w:pPr>
      <w:rPr>
        <w:rFonts w:ascii="Bradley Hand ITC" w:eastAsia="Times New Roman" w:hAnsi="Bradley Hand ITC" w:cs="Times New Roman" w:hint="default"/>
      </w:rPr>
    </w:lvl>
    <w:lvl w:ilvl="1" w:tplc="0C0A000B">
      <w:start w:val="1"/>
      <w:numFmt w:val="bullet"/>
      <w:lvlText w:val=""/>
      <w:lvlJc w:val="left"/>
      <w:pPr>
        <w:tabs>
          <w:tab w:val="num" w:pos="2490"/>
        </w:tabs>
        <w:ind w:left="2490" w:hanging="360"/>
      </w:pPr>
      <w:rPr>
        <w:rFonts w:ascii="Wingdings" w:hAnsi="Wingdings"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18" w15:restartNumberingAfterBreak="0">
    <w:nsid w:val="3B7C4F85"/>
    <w:multiLevelType w:val="hybridMultilevel"/>
    <w:tmpl w:val="C4FEB78A"/>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9" w15:restartNumberingAfterBreak="0">
    <w:nsid w:val="3E6E2FFC"/>
    <w:multiLevelType w:val="hybridMultilevel"/>
    <w:tmpl w:val="534273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655ED9"/>
    <w:multiLevelType w:val="hybridMultilevel"/>
    <w:tmpl w:val="9598812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3597F79"/>
    <w:multiLevelType w:val="hybridMultilevel"/>
    <w:tmpl w:val="47A6229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9CF54E7"/>
    <w:multiLevelType w:val="hybridMultilevel"/>
    <w:tmpl w:val="EC9A58AE"/>
    <w:lvl w:ilvl="0" w:tplc="529E0FA8">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3" w15:restartNumberingAfterBreak="0">
    <w:nsid w:val="4E3F1DC3"/>
    <w:multiLevelType w:val="multilevel"/>
    <w:tmpl w:val="79320E44"/>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4E957525"/>
    <w:multiLevelType w:val="hybridMultilevel"/>
    <w:tmpl w:val="9C1EA498"/>
    <w:lvl w:ilvl="0" w:tplc="0C0A000F">
      <w:start w:val="1"/>
      <w:numFmt w:val="decimal"/>
      <w:lvlText w:val="%1."/>
      <w:lvlJc w:val="left"/>
      <w:pPr>
        <w:ind w:left="2335" w:hanging="360"/>
      </w:pPr>
    </w:lvl>
    <w:lvl w:ilvl="1" w:tplc="0C0A0019" w:tentative="1">
      <w:start w:val="1"/>
      <w:numFmt w:val="lowerLetter"/>
      <w:lvlText w:val="%2."/>
      <w:lvlJc w:val="left"/>
      <w:pPr>
        <w:ind w:left="3055" w:hanging="360"/>
      </w:pPr>
    </w:lvl>
    <w:lvl w:ilvl="2" w:tplc="0C0A001B" w:tentative="1">
      <w:start w:val="1"/>
      <w:numFmt w:val="lowerRoman"/>
      <w:lvlText w:val="%3."/>
      <w:lvlJc w:val="right"/>
      <w:pPr>
        <w:ind w:left="3775" w:hanging="180"/>
      </w:pPr>
    </w:lvl>
    <w:lvl w:ilvl="3" w:tplc="0C0A000F" w:tentative="1">
      <w:start w:val="1"/>
      <w:numFmt w:val="decimal"/>
      <w:lvlText w:val="%4."/>
      <w:lvlJc w:val="left"/>
      <w:pPr>
        <w:ind w:left="4495" w:hanging="360"/>
      </w:pPr>
    </w:lvl>
    <w:lvl w:ilvl="4" w:tplc="0C0A0019" w:tentative="1">
      <w:start w:val="1"/>
      <w:numFmt w:val="lowerLetter"/>
      <w:lvlText w:val="%5."/>
      <w:lvlJc w:val="left"/>
      <w:pPr>
        <w:ind w:left="5215" w:hanging="360"/>
      </w:pPr>
    </w:lvl>
    <w:lvl w:ilvl="5" w:tplc="0C0A001B" w:tentative="1">
      <w:start w:val="1"/>
      <w:numFmt w:val="lowerRoman"/>
      <w:lvlText w:val="%6."/>
      <w:lvlJc w:val="right"/>
      <w:pPr>
        <w:ind w:left="5935" w:hanging="180"/>
      </w:pPr>
    </w:lvl>
    <w:lvl w:ilvl="6" w:tplc="0C0A000F" w:tentative="1">
      <w:start w:val="1"/>
      <w:numFmt w:val="decimal"/>
      <w:lvlText w:val="%7."/>
      <w:lvlJc w:val="left"/>
      <w:pPr>
        <w:ind w:left="6655" w:hanging="360"/>
      </w:pPr>
    </w:lvl>
    <w:lvl w:ilvl="7" w:tplc="0C0A0019" w:tentative="1">
      <w:start w:val="1"/>
      <w:numFmt w:val="lowerLetter"/>
      <w:lvlText w:val="%8."/>
      <w:lvlJc w:val="left"/>
      <w:pPr>
        <w:ind w:left="7375" w:hanging="360"/>
      </w:pPr>
    </w:lvl>
    <w:lvl w:ilvl="8" w:tplc="0C0A001B" w:tentative="1">
      <w:start w:val="1"/>
      <w:numFmt w:val="lowerRoman"/>
      <w:lvlText w:val="%9."/>
      <w:lvlJc w:val="right"/>
      <w:pPr>
        <w:ind w:left="8095" w:hanging="180"/>
      </w:pPr>
    </w:lvl>
  </w:abstractNum>
  <w:abstractNum w:abstractNumId="25" w15:restartNumberingAfterBreak="0">
    <w:nsid w:val="5249703D"/>
    <w:multiLevelType w:val="hybridMultilevel"/>
    <w:tmpl w:val="76D0AF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A497AEB"/>
    <w:multiLevelType w:val="hybridMultilevel"/>
    <w:tmpl w:val="7A56D55E"/>
    <w:lvl w:ilvl="0" w:tplc="EB12C210">
      <w:start w:val="3"/>
      <w:numFmt w:val="bullet"/>
      <w:lvlText w:val="-"/>
      <w:lvlJc w:val="left"/>
      <w:pPr>
        <w:ind w:left="900" w:hanging="360"/>
      </w:pPr>
      <w:rPr>
        <w:rFonts w:ascii="Arial" w:eastAsia="Times New Roman" w:hAnsi="Arial" w:cs="Aria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7" w15:restartNumberingAfterBreak="0">
    <w:nsid w:val="5C0C0D37"/>
    <w:multiLevelType w:val="hybridMultilevel"/>
    <w:tmpl w:val="E182DD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857C90"/>
    <w:multiLevelType w:val="hybridMultilevel"/>
    <w:tmpl w:val="E3389574"/>
    <w:lvl w:ilvl="0" w:tplc="040A0017">
      <w:start w:val="1"/>
      <w:numFmt w:val="lowerLetter"/>
      <w:lvlText w:val="%1)"/>
      <w:lvlJc w:val="left"/>
      <w:pPr>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F1327A9"/>
    <w:multiLevelType w:val="hybridMultilevel"/>
    <w:tmpl w:val="19D8F36E"/>
    <w:lvl w:ilvl="0" w:tplc="1A44EFA4">
      <w:start w:val="1"/>
      <w:numFmt w:val="bullet"/>
      <w:lvlText w:val="-"/>
      <w:lvlJc w:val="left"/>
      <w:pPr>
        <w:ind w:left="720" w:hanging="360"/>
      </w:pPr>
      <w:rPr>
        <w:rFonts w:ascii="Liberation Serif" w:eastAsia="NSimSun" w:hAnsi="Liberation Serif"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FF20B91"/>
    <w:multiLevelType w:val="hybridMultilevel"/>
    <w:tmpl w:val="CC02DD8E"/>
    <w:lvl w:ilvl="0" w:tplc="F1EECA1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65791EC7"/>
    <w:multiLevelType w:val="hybridMultilevel"/>
    <w:tmpl w:val="C07833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6FE6AFA"/>
    <w:multiLevelType w:val="hybridMultilevel"/>
    <w:tmpl w:val="E182DD5E"/>
    <w:lvl w:ilvl="0" w:tplc="A97A1C6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68EB4F0C"/>
    <w:multiLevelType w:val="hybridMultilevel"/>
    <w:tmpl w:val="6D50FACE"/>
    <w:lvl w:ilvl="0" w:tplc="040A0017">
      <w:start w:val="1"/>
      <w:numFmt w:val="lowerLetter"/>
      <w:lvlText w:val="%1)"/>
      <w:lvlJc w:val="left"/>
      <w:pPr>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EE941C2"/>
    <w:multiLevelType w:val="hybridMultilevel"/>
    <w:tmpl w:val="EE4EDB46"/>
    <w:lvl w:ilvl="0" w:tplc="0C0A0009">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5" w15:restartNumberingAfterBreak="0">
    <w:nsid w:val="6EFF6AAB"/>
    <w:multiLevelType w:val="hybridMultilevel"/>
    <w:tmpl w:val="5E24FB18"/>
    <w:lvl w:ilvl="0" w:tplc="A704AFD0">
      <w:start w:val="1"/>
      <w:numFmt w:val="lowerLetter"/>
      <w:lvlText w:val="%1)"/>
      <w:lvlJc w:val="left"/>
      <w:pPr>
        <w:tabs>
          <w:tab w:val="num" w:pos="473"/>
        </w:tabs>
        <w:ind w:left="473" w:hanging="360"/>
      </w:pPr>
      <w:rPr>
        <w:rFonts w:hint="default"/>
        <w:color w:val="3366FF"/>
      </w:rPr>
    </w:lvl>
    <w:lvl w:ilvl="1" w:tplc="0C0A0019" w:tentative="1">
      <w:start w:val="1"/>
      <w:numFmt w:val="lowerLetter"/>
      <w:lvlText w:val="%2."/>
      <w:lvlJc w:val="left"/>
      <w:pPr>
        <w:tabs>
          <w:tab w:val="num" w:pos="1193"/>
        </w:tabs>
        <w:ind w:left="1193" w:hanging="360"/>
      </w:pPr>
    </w:lvl>
    <w:lvl w:ilvl="2" w:tplc="0C0A001B" w:tentative="1">
      <w:start w:val="1"/>
      <w:numFmt w:val="lowerRoman"/>
      <w:lvlText w:val="%3."/>
      <w:lvlJc w:val="right"/>
      <w:pPr>
        <w:tabs>
          <w:tab w:val="num" w:pos="1913"/>
        </w:tabs>
        <w:ind w:left="1913" w:hanging="180"/>
      </w:pPr>
    </w:lvl>
    <w:lvl w:ilvl="3" w:tplc="0C0A000F" w:tentative="1">
      <w:start w:val="1"/>
      <w:numFmt w:val="decimal"/>
      <w:lvlText w:val="%4."/>
      <w:lvlJc w:val="left"/>
      <w:pPr>
        <w:tabs>
          <w:tab w:val="num" w:pos="2633"/>
        </w:tabs>
        <w:ind w:left="2633" w:hanging="360"/>
      </w:pPr>
    </w:lvl>
    <w:lvl w:ilvl="4" w:tplc="0C0A0019" w:tentative="1">
      <w:start w:val="1"/>
      <w:numFmt w:val="lowerLetter"/>
      <w:lvlText w:val="%5."/>
      <w:lvlJc w:val="left"/>
      <w:pPr>
        <w:tabs>
          <w:tab w:val="num" w:pos="3353"/>
        </w:tabs>
        <w:ind w:left="3353" w:hanging="360"/>
      </w:pPr>
    </w:lvl>
    <w:lvl w:ilvl="5" w:tplc="0C0A001B" w:tentative="1">
      <w:start w:val="1"/>
      <w:numFmt w:val="lowerRoman"/>
      <w:lvlText w:val="%6."/>
      <w:lvlJc w:val="right"/>
      <w:pPr>
        <w:tabs>
          <w:tab w:val="num" w:pos="4073"/>
        </w:tabs>
        <w:ind w:left="4073" w:hanging="180"/>
      </w:pPr>
    </w:lvl>
    <w:lvl w:ilvl="6" w:tplc="0C0A000F" w:tentative="1">
      <w:start w:val="1"/>
      <w:numFmt w:val="decimal"/>
      <w:lvlText w:val="%7."/>
      <w:lvlJc w:val="left"/>
      <w:pPr>
        <w:tabs>
          <w:tab w:val="num" w:pos="4793"/>
        </w:tabs>
        <w:ind w:left="4793" w:hanging="360"/>
      </w:pPr>
    </w:lvl>
    <w:lvl w:ilvl="7" w:tplc="0C0A0019" w:tentative="1">
      <w:start w:val="1"/>
      <w:numFmt w:val="lowerLetter"/>
      <w:lvlText w:val="%8."/>
      <w:lvlJc w:val="left"/>
      <w:pPr>
        <w:tabs>
          <w:tab w:val="num" w:pos="5513"/>
        </w:tabs>
        <w:ind w:left="5513" w:hanging="360"/>
      </w:pPr>
    </w:lvl>
    <w:lvl w:ilvl="8" w:tplc="0C0A001B" w:tentative="1">
      <w:start w:val="1"/>
      <w:numFmt w:val="lowerRoman"/>
      <w:lvlText w:val="%9."/>
      <w:lvlJc w:val="right"/>
      <w:pPr>
        <w:tabs>
          <w:tab w:val="num" w:pos="6233"/>
        </w:tabs>
        <w:ind w:left="6233" w:hanging="180"/>
      </w:pPr>
    </w:lvl>
  </w:abstractNum>
  <w:abstractNum w:abstractNumId="36" w15:restartNumberingAfterBreak="0">
    <w:nsid w:val="7A17155E"/>
    <w:multiLevelType w:val="multilevel"/>
    <w:tmpl w:val="28EE8406"/>
    <w:lvl w:ilvl="0">
      <w:start w:val="1"/>
      <w:numFmt w:val="lowerLetter"/>
      <w:lvlText w:val="%1)"/>
      <w:lvlJc w:val="left"/>
      <w:pPr>
        <w:ind w:left="709" w:hanging="283"/>
      </w:pPr>
    </w:lvl>
    <w:lvl w:ilvl="1">
      <w:numFmt w:val="bullet"/>
      <w:lvlText w:val=""/>
      <w:lvlJc w:val="left"/>
      <w:pPr>
        <w:ind w:left="1418" w:hanging="283"/>
      </w:pPr>
      <w:rPr>
        <w:rFonts w:ascii="Symbol" w:hAnsi="Symbol" w:cs="Symbol"/>
      </w:rPr>
    </w:lvl>
    <w:lvl w:ilvl="2">
      <w:numFmt w:val="bullet"/>
      <w:lvlText w:val=""/>
      <w:lvlJc w:val="left"/>
      <w:pPr>
        <w:ind w:left="2127" w:hanging="283"/>
      </w:pPr>
      <w:rPr>
        <w:rFonts w:ascii="Symbol" w:hAnsi="Symbol" w:cs="Symbol"/>
      </w:rPr>
    </w:lvl>
    <w:lvl w:ilvl="3">
      <w:numFmt w:val="bullet"/>
      <w:lvlText w:val=""/>
      <w:lvlJc w:val="left"/>
      <w:pPr>
        <w:ind w:left="2836" w:hanging="283"/>
      </w:pPr>
      <w:rPr>
        <w:rFonts w:ascii="Symbol" w:hAnsi="Symbol" w:cs="Symbol"/>
      </w:rPr>
    </w:lvl>
    <w:lvl w:ilvl="4">
      <w:numFmt w:val="bullet"/>
      <w:lvlText w:val=""/>
      <w:lvlJc w:val="left"/>
      <w:pPr>
        <w:ind w:left="3545" w:hanging="283"/>
      </w:pPr>
      <w:rPr>
        <w:rFonts w:ascii="Symbol" w:hAnsi="Symbol" w:cs="Symbol"/>
      </w:rPr>
    </w:lvl>
    <w:lvl w:ilvl="5">
      <w:numFmt w:val="bullet"/>
      <w:lvlText w:val=""/>
      <w:lvlJc w:val="left"/>
      <w:pPr>
        <w:ind w:left="4254" w:hanging="283"/>
      </w:pPr>
      <w:rPr>
        <w:rFonts w:ascii="Symbol" w:hAnsi="Symbol" w:cs="Symbol"/>
      </w:rPr>
    </w:lvl>
    <w:lvl w:ilvl="6">
      <w:numFmt w:val="bullet"/>
      <w:lvlText w:val=""/>
      <w:lvlJc w:val="left"/>
      <w:pPr>
        <w:ind w:left="4963" w:hanging="283"/>
      </w:pPr>
      <w:rPr>
        <w:rFonts w:ascii="Symbol" w:hAnsi="Symbol" w:cs="Symbol"/>
      </w:rPr>
    </w:lvl>
    <w:lvl w:ilvl="7">
      <w:numFmt w:val="bullet"/>
      <w:lvlText w:val=""/>
      <w:lvlJc w:val="left"/>
      <w:pPr>
        <w:ind w:left="5672" w:hanging="283"/>
      </w:pPr>
      <w:rPr>
        <w:rFonts w:ascii="Symbol" w:hAnsi="Symbol" w:cs="Symbol"/>
      </w:rPr>
    </w:lvl>
    <w:lvl w:ilvl="8">
      <w:numFmt w:val="bullet"/>
      <w:lvlText w:val=""/>
      <w:lvlJc w:val="left"/>
      <w:pPr>
        <w:ind w:left="6381" w:hanging="283"/>
      </w:pPr>
      <w:rPr>
        <w:rFonts w:ascii="Symbol" w:hAnsi="Symbol" w:cs="Symbol"/>
      </w:rPr>
    </w:lvl>
  </w:abstractNum>
  <w:abstractNum w:abstractNumId="37" w15:restartNumberingAfterBreak="0">
    <w:nsid w:val="7C5A4B86"/>
    <w:multiLevelType w:val="multilevel"/>
    <w:tmpl w:val="032890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443499344">
    <w:abstractNumId w:val="34"/>
  </w:num>
  <w:num w:numId="2" w16cid:durableId="1706902555">
    <w:abstractNumId w:val="6"/>
  </w:num>
  <w:num w:numId="3" w16cid:durableId="294023883">
    <w:abstractNumId w:val="2"/>
  </w:num>
  <w:num w:numId="4" w16cid:durableId="737092614">
    <w:abstractNumId w:val="12"/>
  </w:num>
  <w:num w:numId="5" w16cid:durableId="928003211">
    <w:abstractNumId w:val="17"/>
  </w:num>
  <w:num w:numId="6" w16cid:durableId="10180105">
    <w:abstractNumId w:val="9"/>
  </w:num>
  <w:num w:numId="7" w16cid:durableId="1425806960">
    <w:abstractNumId w:val="11"/>
  </w:num>
  <w:num w:numId="8" w16cid:durableId="1936286121">
    <w:abstractNumId w:val="13"/>
  </w:num>
  <w:num w:numId="9" w16cid:durableId="1323965937">
    <w:abstractNumId w:val="24"/>
  </w:num>
  <w:num w:numId="10" w16cid:durableId="798109035">
    <w:abstractNumId w:val="28"/>
  </w:num>
  <w:num w:numId="11" w16cid:durableId="801264054">
    <w:abstractNumId w:val="33"/>
  </w:num>
  <w:num w:numId="12" w16cid:durableId="876548995">
    <w:abstractNumId w:val="4"/>
  </w:num>
  <w:num w:numId="13" w16cid:durableId="1311522835">
    <w:abstractNumId w:val="14"/>
  </w:num>
  <w:num w:numId="14" w16cid:durableId="1514874531">
    <w:abstractNumId w:val="35"/>
  </w:num>
  <w:num w:numId="15" w16cid:durableId="2054578061">
    <w:abstractNumId w:val="18"/>
  </w:num>
  <w:num w:numId="16" w16cid:durableId="11922317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17430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9561149">
    <w:abstractNumId w:val="26"/>
  </w:num>
  <w:num w:numId="19" w16cid:durableId="382290449">
    <w:abstractNumId w:val="22"/>
  </w:num>
  <w:num w:numId="20" w16cid:durableId="212205789">
    <w:abstractNumId w:val="3"/>
  </w:num>
  <w:num w:numId="21" w16cid:durableId="978535479">
    <w:abstractNumId w:val="21"/>
  </w:num>
  <w:num w:numId="22" w16cid:durableId="17711207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4653994">
    <w:abstractNumId w:val="23"/>
  </w:num>
  <w:num w:numId="24" w16cid:durableId="1107121190">
    <w:abstractNumId w:val="31"/>
  </w:num>
  <w:num w:numId="25" w16cid:durableId="1110274854">
    <w:abstractNumId w:val="29"/>
  </w:num>
  <w:num w:numId="26" w16cid:durableId="1178425176">
    <w:abstractNumId w:val="0"/>
  </w:num>
  <w:num w:numId="27" w16cid:durableId="1440292262">
    <w:abstractNumId w:val="20"/>
  </w:num>
  <w:num w:numId="28" w16cid:durableId="1864434549">
    <w:abstractNumId w:val="30"/>
  </w:num>
  <w:num w:numId="29" w16cid:durableId="1141266625">
    <w:abstractNumId w:val="25"/>
  </w:num>
  <w:num w:numId="30" w16cid:durableId="725641720">
    <w:abstractNumId w:val="32"/>
  </w:num>
  <w:num w:numId="31" w16cid:durableId="277565092">
    <w:abstractNumId w:val="5"/>
  </w:num>
  <w:num w:numId="32" w16cid:durableId="1062143353">
    <w:abstractNumId w:val="1"/>
  </w:num>
  <w:num w:numId="33" w16cid:durableId="438989838">
    <w:abstractNumId w:val="27"/>
  </w:num>
  <w:num w:numId="34" w16cid:durableId="2058312617">
    <w:abstractNumId w:val="10"/>
  </w:num>
  <w:num w:numId="35" w16cid:durableId="2002125491">
    <w:abstractNumId w:val="19"/>
  </w:num>
  <w:num w:numId="36" w16cid:durableId="1804888224">
    <w:abstractNumId w:val="7"/>
  </w:num>
  <w:num w:numId="37" w16cid:durableId="756054360">
    <w:abstractNumId w:val="36"/>
  </w:num>
  <w:num w:numId="38" w16cid:durableId="87492880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70"/>
    <w:rsid w:val="00077CBC"/>
    <w:rsid w:val="000D1754"/>
    <w:rsid w:val="00174B60"/>
    <w:rsid w:val="00213143"/>
    <w:rsid w:val="00216EC0"/>
    <w:rsid w:val="002616B0"/>
    <w:rsid w:val="00283F70"/>
    <w:rsid w:val="002A4E3F"/>
    <w:rsid w:val="002B5FFB"/>
    <w:rsid w:val="00391554"/>
    <w:rsid w:val="003B5AE6"/>
    <w:rsid w:val="00434C66"/>
    <w:rsid w:val="004C66B7"/>
    <w:rsid w:val="0050210F"/>
    <w:rsid w:val="0052675F"/>
    <w:rsid w:val="005944DD"/>
    <w:rsid w:val="005A690E"/>
    <w:rsid w:val="005B4E4F"/>
    <w:rsid w:val="00644BC5"/>
    <w:rsid w:val="0067700C"/>
    <w:rsid w:val="006F62D7"/>
    <w:rsid w:val="00700332"/>
    <w:rsid w:val="00740FFE"/>
    <w:rsid w:val="007546E1"/>
    <w:rsid w:val="007C5BFF"/>
    <w:rsid w:val="007D28FF"/>
    <w:rsid w:val="008F13B0"/>
    <w:rsid w:val="008F66D9"/>
    <w:rsid w:val="00986B13"/>
    <w:rsid w:val="00B756F9"/>
    <w:rsid w:val="00BE2E40"/>
    <w:rsid w:val="00C46469"/>
    <w:rsid w:val="00C5032E"/>
    <w:rsid w:val="00E02BCD"/>
    <w:rsid w:val="00E44BF3"/>
    <w:rsid w:val="00E92051"/>
    <w:rsid w:val="00F75E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AA1D"/>
  <w15:docId w15:val="{DC0E38F7-D78F-4A90-AB3A-1798B1F3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C66B7"/>
    <w:pPr>
      <w:widowControl w:val="0"/>
      <w:suppressAutoHyphens/>
      <w:autoSpaceDN w:val="0"/>
      <w:spacing w:after="0" w:line="240" w:lineRule="auto"/>
      <w:outlineLvl w:val="0"/>
    </w:pPr>
    <w:rPr>
      <w:rFonts w:ascii="Times New Roman" w:eastAsia="Times New Roman" w:hAnsi="Times New Roman" w:cs="Times New Roman"/>
      <w:b/>
      <w:bCs/>
      <w:lang w:val="en-US"/>
    </w:rPr>
  </w:style>
  <w:style w:type="paragraph" w:styleId="Ttulo2">
    <w:name w:val="heading 2"/>
    <w:basedOn w:val="Normal"/>
    <w:link w:val="Ttulo2Car"/>
    <w:uiPriority w:val="9"/>
    <w:unhideWhenUsed/>
    <w:qFormat/>
    <w:rsid w:val="004C66B7"/>
    <w:pPr>
      <w:widowControl w:val="0"/>
      <w:suppressAutoHyphens/>
      <w:autoSpaceDN w:val="0"/>
      <w:spacing w:after="0" w:line="240" w:lineRule="auto"/>
      <w:ind w:left="1033"/>
      <w:outlineLvl w:val="1"/>
    </w:pPr>
    <w:rPr>
      <w:rFonts w:ascii="Arial" w:eastAsia="Arial" w:hAnsi="Arial" w:cs="Times New Roman"/>
      <w:b/>
      <w:bCs/>
      <w:i/>
      <w:sz w:val="16"/>
      <w:szCs w:val="16"/>
      <w:lang w:val="en-US"/>
    </w:rPr>
  </w:style>
  <w:style w:type="paragraph" w:styleId="Ttulo3">
    <w:name w:val="heading 3"/>
    <w:basedOn w:val="Normal"/>
    <w:next w:val="Normal"/>
    <w:link w:val="Ttulo3Car"/>
    <w:uiPriority w:val="9"/>
    <w:semiHidden/>
    <w:unhideWhenUsed/>
    <w:qFormat/>
    <w:rsid w:val="004C66B7"/>
    <w:pPr>
      <w:keepNext/>
      <w:keepLines/>
      <w:suppressAutoHyphens/>
      <w:autoSpaceDN w:val="0"/>
      <w:spacing w:before="40" w:after="0" w:line="240" w:lineRule="auto"/>
      <w:outlineLvl w:val="2"/>
    </w:pPr>
    <w:rPr>
      <w:rFonts w:ascii="Calibri Light" w:eastAsia="Times New Roman" w:hAnsi="Calibri Light" w:cs="Times New Roman"/>
      <w:color w:val="1F3763"/>
      <w:sz w:val="24"/>
      <w:szCs w:val="24"/>
      <w:lang w:eastAsia="es-ES"/>
    </w:rPr>
  </w:style>
  <w:style w:type="paragraph" w:styleId="Ttulo5">
    <w:name w:val="heading 5"/>
    <w:basedOn w:val="Normal"/>
    <w:next w:val="Normal"/>
    <w:link w:val="Ttulo5Car"/>
    <w:semiHidden/>
    <w:unhideWhenUsed/>
    <w:qFormat/>
    <w:rsid w:val="0052675F"/>
    <w:pPr>
      <w:keepNext/>
      <w:widowControl w:val="0"/>
      <w:snapToGrid w:val="0"/>
      <w:spacing w:after="0" w:line="240" w:lineRule="auto"/>
      <w:jc w:val="center"/>
      <w:outlineLvl w:val="4"/>
    </w:pPr>
    <w:rPr>
      <w:rFonts w:ascii="Courier New" w:eastAsia="Times New Roman" w:hAnsi="Courier New" w:cs="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2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2E40"/>
    <w:rPr>
      <w:rFonts w:ascii="Tahoma" w:hAnsi="Tahoma" w:cs="Tahoma"/>
      <w:sz w:val="16"/>
      <w:szCs w:val="16"/>
    </w:rPr>
  </w:style>
  <w:style w:type="character" w:styleId="nfasis">
    <w:name w:val="Emphasis"/>
    <w:basedOn w:val="Fuentedeprrafopredeter"/>
    <w:qFormat/>
    <w:rsid w:val="00216EC0"/>
    <w:rPr>
      <w:i/>
      <w:iCs/>
    </w:rPr>
  </w:style>
  <w:style w:type="character" w:customStyle="1" w:styleId="Ttulo5Car">
    <w:name w:val="Título 5 Car"/>
    <w:basedOn w:val="Fuentedeprrafopredeter"/>
    <w:link w:val="Ttulo5"/>
    <w:semiHidden/>
    <w:rsid w:val="0052675F"/>
    <w:rPr>
      <w:rFonts w:ascii="Courier New" w:eastAsia="Times New Roman" w:hAnsi="Courier New" w:cs="Times New Roman"/>
      <w:b/>
      <w:sz w:val="24"/>
      <w:szCs w:val="20"/>
      <w:lang w:eastAsia="es-ES"/>
    </w:rPr>
  </w:style>
  <w:style w:type="paragraph" w:customStyle="1" w:styleId="Standard">
    <w:name w:val="Standard"/>
    <w:qFormat/>
    <w:rsid w:val="0052675F"/>
    <w:pPr>
      <w:spacing w:after="0" w:line="240" w:lineRule="auto"/>
    </w:pPr>
    <w:rPr>
      <w:rFonts w:ascii="Times New Roman" w:eastAsia="Arial Unicode MS" w:hAnsi="Times New Roman" w:cs="Tahoma"/>
      <w:color w:val="000000"/>
      <w:sz w:val="24"/>
      <w:szCs w:val="24"/>
      <w:lang w:val="en-US" w:bidi="en-US"/>
    </w:rPr>
  </w:style>
  <w:style w:type="paragraph" w:styleId="Prrafodelista">
    <w:name w:val="List Paragraph"/>
    <w:basedOn w:val="Normal"/>
    <w:uiPriority w:val="34"/>
    <w:qFormat/>
    <w:rsid w:val="0052675F"/>
    <w:pPr>
      <w:ind w:left="720"/>
      <w:contextualSpacing/>
    </w:pPr>
    <w:rPr>
      <w:rFonts w:ascii="Calibri" w:eastAsia="Calibri" w:hAnsi="Calibri" w:cs="Times New Roman"/>
    </w:rPr>
  </w:style>
  <w:style w:type="paragraph" w:styleId="NormalWeb">
    <w:name w:val="Normal (Web)"/>
    <w:basedOn w:val="Normal"/>
    <w:qFormat/>
    <w:rsid w:val="006F62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6F62D7"/>
    <w:pPr>
      <w:autoSpaceDE w:val="0"/>
      <w:autoSpaceDN w:val="0"/>
      <w:adjustRightInd w:val="0"/>
      <w:spacing w:after="0" w:line="240" w:lineRule="auto"/>
    </w:pPr>
    <w:rPr>
      <w:rFonts w:ascii="Palatino Linotype" w:eastAsia="Times New Roman" w:hAnsi="Palatino Linotype" w:cs="Times New Roman"/>
      <w:color w:val="000000"/>
      <w:sz w:val="24"/>
      <w:szCs w:val="20"/>
      <w:lang w:eastAsia="es-ES"/>
    </w:rPr>
  </w:style>
  <w:style w:type="paragraph" w:styleId="Encabezado">
    <w:name w:val="header"/>
    <w:basedOn w:val="Normal"/>
    <w:link w:val="EncabezadoCar"/>
    <w:unhideWhenUsed/>
    <w:rsid w:val="008F13B0"/>
    <w:pPr>
      <w:tabs>
        <w:tab w:val="center" w:pos="4252"/>
        <w:tab w:val="right" w:pos="8504"/>
      </w:tabs>
      <w:spacing w:after="0" w:line="240" w:lineRule="auto"/>
    </w:pPr>
  </w:style>
  <w:style w:type="character" w:customStyle="1" w:styleId="EncabezadoCar">
    <w:name w:val="Encabezado Car"/>
    <w:basedOn w:val="Fuentedeprrafopredeter"/>
    <w:link w:val="Encabezado"/>
    <w:rsid w:val="008F13B0"/>
  </w:style>
  <w:style w:type="paragraph" w:styleId="Piedepgina">
    <w:name w:val="footer"/>
    <w:basedOn w:val="Normal"/>
    <w:link w:val="PiedepginaCar"/>
    <w:unhideWhenUsed/>
    <w:rsid w:val="008F13B0"/>
    <w:pPr>
      <w:tabs>
        <w:tab w:val="center" w:pos="4252"/>
        <w:tab w:val="right" w:pos="8504"/>
      </w:tabs>
      <w:spacing w:after="0" w:line="240" w:lineRule="auto"/>
    </w:pPr>
  </w:style>
  <w:style w:type="character" w:customStyle="1" w:styleId="PiedepginaCar">
    <w:name w:val="Pie de página Car"/>
    <w:basedOn w:val="Fuentedeprrafopredeter"/>
    <w:link w:val="Piedepgina"/>
    <w:rsid w:val="008F13B0"/>
  </w:style>
  <w:style w:type="paragraph" w:styleId="Sangra2detindependiente">
    <w:name w:val="Body Text Indent 2"/>
    <w:basedOn w:val="Normal"/>
    <w:link w:val="Sangra2detindependienteCar"/>
    <w:rsid w:val="004C66B7"/>
    <w:pPr>
      <w:spacing w:after="0" w:line="240" w:lineRule="auto"/>
      <w:ind w:left="567" w:firstLine="567"/>
      <w:jc w:val="both"/>
    </w:pPr>
    <w:rPr>
      <w:rFonts w:ascii="Arial" w:eastAsia="Times New Roman" w:hAnsi="Arial" w:cs="Times New Roman"/>
      <w:sz w:val="24"/>
      <w:szCs w:val="20"/>
      <w:lang w:eastAsia="es-ES"/>
    </w:rPr>
  </w:style>
  <w:style w:type="character" w:customStyle="1" w:styleId="Sangra2detindependienteCar">
    <w:name w:val="Sangría 2 de t. independiente Car"/>
    <w:basedOn w:val="Fuentedeprrafopredeter"/>
    <w:link w:val="Sangra2detindependiente"/>
    <w:rsid w:val="004C66B7"/>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4C66B7"/>
    <w:pPr>
      <w:widowControl w:val="0"/>
      <w:spacing w:after="0" w:line="240" w:lineRule="auto"/>
      <w:ind w:firstLine="567"/>
      <w:jc w:val="both"/>
    </w:pPr>
    <w:rPr>
      <w:rFonts w:ascii="Times New Roman" w:eastAsia="Times New Roman" w:hAnsi="Times New Roman" w:cs="Times New Roman"/>
      <w:snapToGrid w:val="0"/>
      <w:sz w:val="24"/>
      <w:szCs w:val="20"/>
      <w:lang w:eastAsia="es-ES"/>
    </w:rPr>
  </w:style>
  <w:style w:type="character" w:customStyle="1" w:styleId="Sangra3detindependienteCar">
    <w:name w:val="Sangría 3 de t. independiente Car"/>
    <w:basedOn w:val="Fuentedeprrafopredeter"/>
    <w:link w:val="Sangra3detindependiente"/>
    <w:rsid w:val="004C66B7"/>
    <w:rPr>
      <w:rFonts w:ascii="Times New Roman" w:eastAsia="Times New Roman" w:hAnsi="Times New Roman" w:cs="Times New Roman"/>
      <w:snapToGrid w:val="0"/>
      <w:sz w:val="24"/>
      <w:szCs w:val="20"/>
      <w:lang w:eastAsia="es-ES"/>
    </w:rPr>
  </w:style>
  <w:style w:type="paragraph" w:styleId="Textoindependiente">
    <w:name w:val="Body Text"/>
    <w:basedOn w:val="Normal"/>
    <w:link w:val="TextoindependienteCar"/>
    <w:rsid w:val="004C66B7"/>
    <w:pPr>
      <w:spacing w:after="0" w:line="240" w:lineRule="auto"/>
      <w:jc w:val="both"/>
    </w:pPr>
    <w:rPr>
      <w:rFonts w:ascii="Arial" w:eastAsia="Times New Roman" w:hAnsi="Arial" w:cs="Times New Roman"/>
      <w:snapToGrid w:val="0"/>
      <w:sz w:val="24"/>
      <w:szCs w:val="20"/>
      <w:lang w:eastAsia="es-ES"/>
    </w:rPr>
  </w:style>
  <w:style w:type="character" w:customStyle="1" w:styleId="TextoindependienteCar">
    <w:name w:val="Texto independiente Car"/>
    <w:basedOn w:val="Fuentedeprrafopredeter"/>
    <w:link w:val="Textoindependiente"/>
    <w:rsid w:val="004C66B7"/>
    <w:rPr>
      <w:rFonts w:ascii="Arial" w:eastAsia="Times New Roman" w:hAnsi="Arial" w:cs="Times New Roman"/>
      <w:snapToGrid w:val="0"/>
      <w:sz w:val="24"/>
      <w:szCs w:val="20"/>
      <w:lang w:eastAsia="es-ES"/>
    </w:rPr>
  </w:style>
  <w:style w:type="character" w:styleId="Fuerte">
    <w:name w:val="Strong"/>
    <w:qFormat/>
    <w:rsid w:val="004C66B7"/>
    <w:rPr>
      <w:b/>
      <w:bCs/>
    </w:rPr>
  </w:style>
  <w:style w:type="character" w:customStyle="1" w:styleId="Ttulo1Car">
    <w:name w:val="Título 1 Car"/>
    <w:basedOn w:val="Fuentedeprrafopredeter"/>
    <w:link w:val="Ttulo1"/>
    <w:uiPriority w:val="9"/>
    <w:rsid w:val="004C66B7"/>
    <w:rPr>
      <w:rFonts w:ascii="Times New Roman" w:eastAsia="Times New Roman" w:hAnsi="Times New Roman" w:cs="Times New Roman"/>
      <w:b/>
      <w:bCs/>
      <w:lang w:val="en-US"/>
    </w:rPr>
  </w:style>
  <w:style w:type="character" w:customStyle="1" w:styleId="Ttulo2Car">
    <w:name w:val="Título 2 Car"/>
    <w:basedOn w:val="Fuentedeprrafopredeter"/>
    <w:link w:val="Ttulo2"/>
    <w:uiPriority w:val="9"/>
    <w:rsid w:val="004C66B7"/>
    <w:rPr>
      <w:rFonts w:ascii="Arial" w:eastAsia="Arial" w:hAnsi="Arial" w:cs="Times New Roman"/>
      <w:b/>
      <w:bCs/>
      <w:i/>
      <w:sz w:val="16"/>
      <w:szCs w:val="16"/>
      <w:lang w:val="en-US"/>
    </w:rPr>
  </w:style>
  <w:style w:type="character" w:customStyle="1" w:styleId="Ttulo3Car">
    <w:name w:val="Título 3 Car"/>
    <w:basedOn w:val="Fuentedeprrafopredeter"/>
    <w:link w:val="Ttulo3"/>
    <w:uiPriority w:val="9"/>
    <w:semiHidden/>
    <w:rsid w:val="004C66B7"/>
    <w:rPr>
      <w:rFonts w:ascii="Calibri Light" w:eastAsia="Times New Roman" w:hAnsi="Calibri Light" w:cs="Times New Roman"/>
      <w:color w:val="1F3763"/>
      <w:sz w:val="24"/>
      <w:szCs w:val="24"/>
      <w:lang w:eastAsia="es-ES"/>
    </w:rPr>
  </w:style>
  <w:style w:type="paragraph" w:customStyle="1" w:styleId="TableParagraph">
    <w:name w:val="Table Paragraph"/>
    <w:basedOn w:val="Normal"/>
    <w:rsid w:val="004C66B7"/>
    <w:pPr>
      <w:widowControl w:val="0"/>
      <w:suppressAutoHyphens/>
      <w:autoSpaceDN w:val="0"/>
      <w:spacing w:after="0" w:line="240" w:lineRule="auto"/>
    </w:pPr>
    <w:rPr>
      <w:rFonts w:ascii="Calibri" w:eastAsia="Calibri" w:hAnsi="Calibri" w:cs="Times New Roman"/>
      <w:lang w:val="en-US"/>
    </w:rPr>
  </w:style>
  <w:style w:type="paragraph" w:styleId="Textocomentario">
    <w:name w:val="annotation text"/>
    <w:basedOn w:val="Normal"/>
    <w:link w:val="TextocomentarioCar"/>
    <w:semiHidden/>
    <w:rsid w:val="004C66B7"/>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4C66B7"/>
    <w:rPr>
      <w:rFonts w:ascii="Times New Roman" w:eastAsia="Times New Roman" w:hAnsi="Times New Roman" w:cs="Times New Roman"/>
      <w:sz w:val="20"/>
      <w:szCs w:val="20"/>
      <w:lang w:eastAsia="es-ES"/>
    </w:rPr>
  </w:style>
  <w:style w:type="paragraph" w:customStyle="1" w:styleId="Textbody">
    <w:name w:val="Text body"/>
    <w:basedOn w:val="Standard"/>
    <w:rsid w:val="00740FFE"/>
    <w:pPr>
      <w:suppressAutoHyphens/>
      <w:autoSpaceDN w:val="0"/>
      <w:spacing w:after="140" w:line="276" w:lineRule="auto"/>
      <w:textAlignment w:val="baseline"/>
    </w:pPr>
    <w:rPr>
      <w:rFonts w:ascii="Liberation Serif" w:eastAsia="NSimSun" w:hAnsi="Liberation Serif" w:cs="Arial"/>
      <w:color w:val="auto"/>
      <w:kern w:val="3"/>
      <w:lang w:val="es-ES" w:eastAsia="zh-CN" w:bidi="hi-IN"/>
    </w:rPr>
  </w:style>
  <w:style w:type="paragraph" w:customStyle="1" w:styleId="pf0">
    <w:name w:val="pf0"/>
    <w:basedOn w:val="Normal"/>
    <w:rsid w:val="00740FFE"/>
    <w:pPr>
      <w:spacing w:before="100" w:beforeAutospacing="1" w:after="100" w:afterAutospacing="1" w:line="240" w:lineRule="auto"/>
      <w:ind w:left="300"/>
    </w:pPr>
    <w:rPr>
      <w:rFonts w:ascii="Times New Roman" w:eastAsia="Times New Roman" w:hAnsi="Times New Roman" w:cs="Times New Roman"/>
      <w:sz w:val="24"/>
      <w:szCs w:val="24"/>
      <w:lang w:eastAsia="es-ES"/>
    </w:rPr>
  </w:style>
  <w:style w:type="character" w:customStyle="1" w:styleId="cf01">
    <w:name w:val="cf01"/>
    <w:basedOn w:val="Fuentedeprrafopredeter"/>
    <w:rsid w:val="00740F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6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9910</Words>
  <Characters>54509</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González González</cp:lastModifiedBy>
  <cp:revision>5</cp:revision>
  <cp:lastPrinted>2020-04-27T12:44:00Z</cp:lastPrinted>
  <dcterms:created xsi:type="dcterms:W3CDTF">2025-03-01T11:10:00Z</dcterms:created>
  <dcterms:modified xsi:type="dcterms:W3CDTF">2026-03-10T23:11:00Z</dcterms:modified>
</cp:coreProperties>
</file>