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B85CB" w14:textId="14DC5BF1" w:rsidR="00161D66" w:rsidRDefault="0080006E" w:rsidP="0086421A">
      <w:pPr>
        <w:ind w:right="66"/>
        <w:jc w:val="both"/>
        <w:rPr>
          <w:rFonts w:ascii="Verdana" w:hAnsi="Verdana"/>
          <w:b/>
          <w:bCs/>
        </w:rPr>
      </w:pPr>
      <w:r w:rsidRPr="00B10D46">
        <w:rPr>
          <w:rFonts w:ascii="Verdana" w:hAnsi="Verdana"/>
          <w:b/>
          <w:bCs/>
        </w:rPr>
        <w:t>2003. Relación de contratos menores: denominación y objeto; duración, importe de licitación y de adjudicación, procedimiento utilizado, instrumentos a través de los que, en su caso, se haya publicitado; número de licitadores/</w:t>
      </w:r>
      <w:proofErr w:type="gramStart"/>
      <w:r w:rsidRPr="00B10D46">
        <w:rPr>
          <w:rFonts w:ascii="Verdana" w:hAnsi="Verdana"/>
          <w:b/>
          <w:bCs/>
        </w:rPr>
        <w:t>ras participantes</w:t>
      </w:r>
      <w:proofErr w:type="gramEnd"/>
      <w:r w:rsidRPr="00B10D46">
        <w:rPr>
          <w:rFonts w:ascii="Verdana" w:hAnsi="Verdana"/>
          <w:b/>
          <w:bCs/>
        </w:rPr>
        <w:t xml:space="preserve"> en el procedimientos e identidad de las personas o entidades a las que se adjudica el contrato:</w:t>
      </w:r>
    </w:p>
    <w:p w14:paraId="7356E407" w14:textId="77777777" w:rsidR="00161D66" w:rsidRDefault="00161D66" w:rsidP="00F90A98">
      <w:pPr>
        <w:ind w:right="-568"/>
        <w:jc w:val="both"/>
        <w:rPr>
          <w:rFonts w:ascii="Verdana" w:hAnsi="Verdana"/>
          <w:b/>
          <w:bCs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7"/>
        <w:gridCol w:w="2742"/>
        <w:gridCol w:w="1625"/>
        <w:gridCol w:w="1837"/>
        <w:gridCol w:w="1610"/>
        <w:gridCol w:w="3450"/>
        <w:gridCol w:w="1837"/>
      </w:tblGrid>
      <w:tr w:rsidR="00497838" w:rsidRPr="00F06F40" w14:paraId="1B0E2983" w14:textId="77777777" w:rsidTr="002D65B4">
        <w:trPr>
          <w:trHeight w:val="779"/>
          <w:tblCellSpacing w:w="0" w:type="dxa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CAA4462" w14:textId="2251BEEA" w:rsidR="00497838" w:rsidRPr="00705152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RELACIÓN CONTRATOS MENORES 2025</w:t>
            </w:r>
          </w:p>
        </w:tc>
      </w:tr>
      <w:tr w:rsidR="00497838" w:rsidRPr="002A34FE" w14:paraId="579FF422" w14:textId="77777777" w:rsidTr="002D65B4">
        <w:trPr>
          <w:trHeight w:val="1110"/>
          <w:tblCellSpacing w:w="0" w:type="dxa"/>
          <w:jc w:val="center"/>
        </w:trPr>
        <w:tc>
          <w:tcPr>
            <w:tcW w:w="743" w:type="pct"/>
            <w:shd w:val="clear" w:color="auto" w:fill="D9D9D9"/>
            <w:vAlign w:val="center"/>
            <w:hideMark/>
          </w:tcPr>
          <w:p w14:paraId="095B4C21" w14:textId="77777777" w:rsidR="00497838" w:rsidRPr="002A34FE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2A34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ADJUDICATARIO</w:t>
            </w:r>
          </w:p>
        </w:tc>
        <w:tc>
          <w:tcPr>
            <w:tcW w:w="891" w:type="pct"/>
            <w:shd w:val="clear" w:color="auto" w:fill="D9D9D9"/>
            <w:vAlign w:val="center"/>
            <w:hideMark/>
          </w:tcPr>
          <w:p w14:paraId="0E8430AF" w14:textId="77777777" w:rsidR="00497838" w:rsidRPr="002A34FE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2A34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DESCRIPCIÓN</w:t>
            </w:r>
          </w:p>
        </w:tc>
        <w:tc>
          <w:tcPr>
            <w:tcW w:w="528" w:type="pct"/>
            <w:shd w:val="clear" w:color="auto" w:fill="D9D9D9"/>
          </w:tcPr>
          <w:p w14:paraId="004C60E0" w14:textId="77777777" w:rsidR="00497838" w:rsidRPr="002A34FE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A34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FECHA VENCIMIENTO DEL CONTRATO</w:t>
            </w:r>
          </w:p>
        </w:tc>
        <w:tc>
          <w:tcPr>
            <w:tcW w:w="597" w:type="pct"/>
            <w:shd w:val="clear" w:color="auto" w:fill="D9D9D9"/>
            <w:vAlign w:val="center"/>
            <w:hideMark/>
          </w:tcPr>
          <w:p w14:paraId="0D2D26CD" w14:textId="77777777" w:rsidR="00497838" w:rsidRPr="002A34FE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2A34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IMPORTE ADJUDICACIÓN (IGIC NO INCLUIDO)</w:t>
            </w:r>
          </w:p>
        </w:tc>
        <w:tc>
          <w:tcPr>
            <w:tcW w:w="523" w:type="pct"/>
            <w:shd w:val="clear" w:color="auto" w:fill="D9D9D9"/>
            <w:vAlign w:val="center"/>
          </w:tcPr>
          <w:p w14:paraId="18364D82" w14:textId="77777777" w:rsidR="00497838" w:rsidRPr="002A34FE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A34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TIPO DE CONTRATO MENOR</w:t>
            </w:r>
          </w:p>
        </w:tc>
        <w:tc>
          <w:tcPr>
            <w:tcW w:w="1121" w:type="pct"/>
            <w:shd w:val="clear" w:color="auto" w:fill="D9D9D9"/>
            <w:vAlign w:val="center"/>
          </w:tcPr>
          <w:p w14:paraId="76483D92" w14:textId="77777777" w:rsidR="00497838" w:rsidRPr="002A34FE" w:rsidRDefault="00497838" w:rsidP="0077370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2A34FE">
              <w:rPr>
                <w:rFonts w:ascii="Arial" w:hAnsi="Arial" w:cs="Arial"/>
                <w:b/>
                <w:bCs/>
                <w:sz w:val="16"/>
                <w:szCs w:val="16"/>
              </w:rPr>
              <w:t>INSTRUMENTO A TRAVÉS DEL QUE SE HA PUBLICITADO</w:t>
            </w:r>
          </w:p>
        </w:tc>
        <w:tc>
          <w:tcPr>
            <w:tcW w:w="597" w:type="pct"/>
            <w:shd w:val="clear" w:color="auto" w:fill="D9D9D9"/>
            <w:vAlign w:val="center"/>
          </w:tcPr>
          <w:p w14:paraId="4C6EF453" w14:textId="77777777" w:rsidR="00497838" w:rsidRPr="002A34FE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A34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Nº</w:t>
            </w:r>
            <w:proofErr w:type="spellEnd"/>
            <w:r w:rsidRPr="002A34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DE LICITADORES PARTICIPANTES</w:t>
            </w:r>
          </w:p>
        </w:tc>
      </w:tr>
      <w:tr w:rsidR="00497838" w:rsidRPr="00D92450" w14:paraId="477D5C97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2E65B058" w14:textId="485444E9" w:rsidR="00497838" w:rsidRPr="00D92450" w:rsidRDefault="00497838" w:rsidP="007737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497838">
              <w:rPr>
                <w:sz w:val="16"/>
                <w:szCs w:val="16"/>
              </w:rPr>
              <w:t>Canaragua</w:t>
            </w:r>
            <w:proofErr w:type="spellEnd"/>
            <w:r w:rsidRPr="00497838">
              <w:rPr>
                <w:sz w:val="16"/>
                <w:szCs w:val="16"/>
              </w:rPr>
              <w:t xml:space="preserve"> Concesiones, S.A.U.</w:t>
            </w:r>
          </w:p>
        </w:tc>
        <w:tc>
          <w:tcPr>
            <w:tcW w:w="891" w:type="pct"/>
            <w:vAlign w:val="center"/>
          </w:tcPr>
          <w:p w14:paraId="0E2ADA57" w14:textId="6C59BA55" w:rsidR="00497838" w:rsidRPr="00D92450" w:rsidRDefault="00497838" w:rsidP="007737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</w:rPr>
              <w:t>Suministro/</w:t>
            </w:r>
            <w:r w:rsidRPr="00497838">
              <w:rPr>
                <w:sz w:val="16"/>
                <w:szCs w:val="16"/>
              </w:rPr>
              <w:t>Adquisición aparato medición cloro y reactivos</w:t>
            </w:r>
          </w:p>
        </w:tc>
        <w:tc>
          <w:tcPr>
            <w:tcW w:w="528" w:type="pct"/>
            <w:vAlign w:val="center"/>
          </w:tcPr>
          <w:p w14:paraId="1D070231" w14:textId="1C729482" w:rsidR="00497838" w:rsidRPr="00D92450" w:rsidRDefault="00497838" w:rsidP="007737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30/</w:t>
            </w:r>
            <w:r>
              <w:rPr>
                <w:sz w:val="16"/>
                <w:szCs w:val="16"/>
              </w:rPr>
              <w:t>09</w:t>
            </w:r>
            <w:r w:rsidRPr="00D92450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2025</w:t>
            </w:r>
          </w:p>
        </w:tc>
        <w:tc>
          <w:tcPr>
            <w:tcW w:w="597" w:type="pct"/>
            <w:vAlign w:val="center"/>
          </w:tcPr>
          <w:p w14:paraId="30EBC953" w14:textId="4CDC12BD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497838">
              <w:rPr>
                <w:sz w:val="16"/>
                <w:szCs w:val="16"/>
              </w:rPr>
              <w:t>2.506,50 €</w:t>
            </w:r>
          </w:p>
        </w:tc>
        <w:tc>
          <w:tcPr>
            <w:tcW w:w="523" w:type="pct"/>
            <w:vAlign w:val="center"/>
          </w:tcPr>
          <w:p w14:paraId="60973F7B" w14:textId="4CC96869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</w:rPr>
              <w:t>Suministros</w:t>
            </w:r>
          </w:p>
        </w:tc>
        <w:tc>
          <w:tcPr>
            <w:tcW w:w="1121" w:type="pct"/>
            <w:vAlign w:val="center"/>
          </w:tcPr>
          <w:p w14:paraId="256B32B8" w14:textId="77777777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shd w:val="clear" w:color="000000" w:fill="FFFFFF"/>
            <w:vAlign w:val="center"/>
          </w:tcPr>
          <w:p w14:paraId="1C8578F0" w14:textId="77777777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497838" w:rsidRPr="00D92450" w14:paraId="364C717B" w14:textId="77777777" w:rsidTr="002D65B4">
        <w:trPr>
          <w:trHeight w:val="285"/>
          <w:tblCellSpacing w:w="0" w:type="dxa"/>
          <w:jc w:val="center"/>
        </w:trPr>
        <w:tc>
          <w:tcPr>
            <w:tcW w:w="743" w:type="pct"/>
            <w:vAlign w:val="center"/>
          </w:tcPr>
          <w:p w14:paraId="2F55D8AF" w14:textId="54848763" w:rsidR="00497838" w:rsidRPr="00D92450" w:rsidRDefault="00497838" w:rsidP="007737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497838">
              <w:rPr>
                <w:sz w:val="16"/>
                <w:szCs w:val="16"/>
              </w:rPr>
              <w:t>Reciclajes del Norte de Tenerife, S.L.</w:t>
            </w:r>
          </w:p>
        </w:tc>
        <w:tc>
          <w:tcPr>
            <w:tcW w:w="891" w:type="pct"/>
            <w:vAlign w:val="center"/>
          </w:tcPr>
          <w:p w14:paraId="0B668486" w14:textId="0F7E62A0" w:rsidR="00497838" w:rsidRPr="00D92450" w:rsidRDefault="00497838" w:rsidP="007737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497838">
              <w:rPr>
                <w:sz w:val="16"/>
                <w:szCs w:val="16"/>
              </w:rPr>
              <w:t>Gestión de residuos de escombros</w:t>
            </w:r>
          </w:p>
        </w:tc>
        <w:tc>
          <w:tcPr>
            <w:tcW w:w="528" w:type="pct"/>
            <w:vAlign w:val="center"/>
          </w:tcPr>
          <w:p w14:paraId="76F6BF13" w14:textId="10529E5A" w:rsidR="00497838" w:rsidRPr="00D92450" w:rsidRDefault="00497838" w:rsidP="007737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</w:t>
            </w:r>
            <w:r w:rsidRPr="00D92450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12</w:t>
            </w:r>
            <w:r w:rsidRPr="00D92450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97" w:type="pct"/>
            <w:vAlign w:val="center"/>
          </w:tcPr>
          <w:p w14:paraId="730D3728" w14:textId="50FCF93A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</w:rPr>
              <w:t>8.0</w:t>
            </w:r>
            <w:r w:rsidRPr="00D92450">
              <w:rPr>
                <w:sz w:val="16"/>
                <w:szCs w:val="16"/>
              </w:rPr>
              <w:t>00,00 €</w:t>
            </w:r>
          </w:p>
        </w:tc>
        <w:tc>
          <w:tcPr>
            <w:tcW w:w="523" w:type="pct"/>
            <w:vAlign w:val="center"/>
          </w:tcPr>
          <w:p w14:paraId="5D09F217" w14:textId="76A30408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</w:rPr>
              <w:t>Servicios</w:t>
            </w:r>
          </w:p>
        </w:tc>
        <w:tc>
          <w:tcPr>
            <w:tcW w:w="1121" w:type="pct"/>
            <w:vAlign w:val="center"/>
          </w:tcPr>
          <w:p w14:paraId="6199403C" w14:textId="77777777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shd w:val="clear" w:color="000000" w:fill="FFFFFF"/>
            <w:vAlign w:val="center"/>
          </w:tcPr>
          <w:p w14:paraId="4F421C81" w14:textId="77777777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497838" w:rsidRPr="00D92450" w14:paraId="437C922B" w14:textId="77777777" w:rsidTr="002D65B4">
        <w:trPr>
          <w:trHeight w:val="285"/>
          <w:tblCellSpacing w:w="0" w:type="dxa"/>
          <w:jc w:val="center"/>
        </w:trPr>
        <w:tc>
          <w:tcPr>
            <w:tcW w:w="743" w:type="pct"/>
            <w:vAlign w:val="center"/>
          </w:tcPr>
          <w:p w14:paraId="2DAA55C0" w14:textId="5C22DF29" w:rsidR="00497838" w:rsidRPr="00D92450" w:rsidRDefault="00497838" w:rsidP="007737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497838">
              <w:rPr>
                <w:sz w:val="16"/>
                <w:szCs w:val="16"/>
              </w:rPr>
              <w:t xml:space="preserve">Construcciones </w:t>
            </w:r>
            <w:proofErr w:type="spellStart"/>
            <w:r w:rsidRPr="00497838">
              <w:rPr>
                <w:sz w:val="16"/>
                <w:szCs w:val="16"/>
              </w:rPr>
              <w:t>Famay</w:t>
            </w:r>
            <w:proofErr w:type="spellEnd"/>
            <w:r w:rsidRPr="00497838">
              <w:rPr>
                <w:sz w:val="16"/>
                <w:szCs w:val="16"/>
              </w:rPr>
              <w:t xml:space="preserve"> Tenerife, S.L.</w:t>
            </w:r>
          </w:p>
        </w:tc>
        <w:tc>
          <w:tcPr>
            <w:tcW w:w="891" w:type="pct"/>
            <w:vAlign w:val="center"/>
          </w:tcPr>
          <w:p w14:paraId="7AA866F6" w14:textId="3EC20AC3" w:rsidR="00497838" w:rsidRPr="00D92450" w:rsidRDefault="00497838" w:rsidP="007737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497838">
              <w:rPr>
                <w:sz w:val="16"/>
                <w:szCs w:val="16"/>
              </w:rPr>
              <w:t xml:space="preserve">Apertura </w:t>
            </w:r>
            <w:proofErr w:type="spellStart"/>
            <w:r w:rsidRPr="00497838">
              <w:rPr>
                <w:sz w:val="16"/>
                <w:szCs w:val="16"/>
              </w:rPr>
              <w:t>trepanos</w:t>
            </w:r>
            <w:proofErr w:type="spellEnd"/>
            <w:r w:rsidRPr="00497838">
              <w:rPr>
                <w:sz w:val="16"/>
                <w:szCs w:val="16"/>
              </w:rPr>
              <w:t xml:space="preserve"> depósito Icod el Alto</w:t>
            </w:r>
            <w:r>
              <w:rPr>
                <w:sz w:val="16"/>
                <w:szCs w:val="16"/>
              </w:rPr>
              <w:t xml:space="preserve"> para conexión vasos</w:t>
            </w:r>
          </w:p>
        </w:tc>
        <w:tc>
          <w:tcPr>
            <w:tcW w:w="528" w:type="pct"/>
            <w:vAlign w:val="center"/>
          </w:tcPr>
          <w:p w14:paraId="2982DEC2" w14:textId="225045E7" w:rsidR="00497838" w:rsidRPr="00D92450" w:rsidRDefault="00497838" w:rsidP="007737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</w:rPr>
              <w:t>15</w:t>
            </w:r>
            <w:r w:rsidRPr="00D92450">
              <w:rPr>
                <w:sz w:val="16"/>
                <w:szCs w:val="16"/>
              </w:rPr>
              <w:t>/0</w:t>
            </w:r>
            <w:r>
              <w:rPr>
                <w:sz w:val="16"/>
                <w:szCs w:val="16"/>
              </w:rPr>
              <w:t>2</w:t>
            </w:r>
            <w:r w:rsidRPr="00D92450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2025</w:t>
            </w:r>
          </w:p>
        </w:tc>
        <w:tc>
          <w:tcPr>
            <w:tcW w:w="597" w:type="pct"/>
            <w:vAlign w:val="center"/>
          </w:tcPr>
          <w:p w14:paraId="1CA887D4" w14:textId="626AD1E9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</w:rPr>
              <w:t>200</w:t>
            </w:r>
            <w:r w:rsidRPr="00D9245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00</w:t>
            </w:r>
            <w:r w:rsidRPr="00D92450"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523" w:type="pct"/>
            <w:vAlign w:val="center"/>
          </w:tcPr>
          <w:p w14:paraId="086F9135" w14:textId="084D5FF7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</w:rPr>
              <w:t>Obras</w:t>
            </w:r>
            <w:r w:rsidRPr="00D9245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21" w:type="pct"/>
            <w:vAlign w:val="center"/>
          </w:tcPr>
          <w:p w14:paraId="3B2252C7" w14:textId="77777777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2ECE82CC" w14:textId="77777777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497838" w:rsidRPr="00D92450" w14:paraId="0A222FA0" w14:textId="77777777" w:rsidTr="002D65B4">
        <w:trPr>
          <w:trHeight w:val="285"/>
          <w:tblCellSpacing w:w="0" w:type="dxa"/>
          <w:jc w:val="center"/>
        </w:trPr>
        <w:tc>
          <w:tcPr>
            <w:tcW w:w="743" w:type="pct"/>
            <w:vAlign w:val="center"/>
          </w:tcPr>
          <w:p w14:paraId="1D004F18" w14:textId="015DAD2C" w:rsidR="00497838" w:rsidRPr="00D92450" w:rsidRDefault="00497838" w:rsidP="007737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497838">
              <w:rPr>
                <w:sz w:val="16"/>
                <w:szCs w:val="16"/>
              </w:rPr>
              <w:t>Estrategia y gestión pública, S.L.</w:t>
            </w:r>
          </w:p>
        </w:tc>
        <w:tc>
          <w:tcPr>
            <w:tcW w:w="891" w:type="pct"/>
            <w:vAlign w:val="center"/>
          </w:tcPr>
          <w:p w14:paraId="2FE70C88" w14:textId="4D80759F" w:rsidR="00497838" w:rsidRPr="00D92450" w:rsidRDefault="00497838" w:rsidP="007737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497838">
              <w:rPr>
                <w:sz w:val="16"/>
                <w:szCs w:val="16"/>
              </w:rPr>
              <w:t>Asistencia técnica en materia de gestión de recursos humanos</w:t>
            </w:r>
          </w:p>
        </w:tc>
        <w:tc>
          <w:tcPr>
            <w:tcW w:w="528" w:type="pct"/>
            <w:vAlign w:val="center"/>
          </w:tcPr>
          <w:p w14:paraId="4DD89BD1" w14:textId="1F37C21D" w:rsidR="00497838" w:rsidRPr="00497838" w:rsidRDefault="00497838" w:rsidP="0077370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97838">
              <w:rPr>
                <w:sz w:val="16"/>
                <w:szCs w:val="16"/>
              </w:rPr>
              <w:t>31/10/2025</w:t>
            </w:r>
          </w:p>
        </w:tc>
        <w:tc>
          <w:tcPr>
            <w:tcW w:w="597" w:type="pct"/>
            <w:vAlign w:val="center"/>
          </w:tcPr>
          <w:p w14:paraId="09DE75AC" w14:textId="7D5A7EB7" w:rsidR="00497838" w:rsidRPr="00497838" w:rsidRDefault="00497838" w:rsidP="004978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97838">
              <w:rPr>
                <w:sz w:val="16"/>
                <w:szCs w:val="16"/>
              </w:rPr>
              <w:t>5.300,00€</w:t>
            </w:r>
          </w:p>
        </w:tc>
        <w:tc>
          <w:tcPr>
            <w:tcW w:w="523" w:type="pct"/>
            <w:vAlign w:val="center"/>
          </w:tcPr>
          <w:p w14:paraId="36550BAC" w14:textId="27181CD9" w:rsidR="00497838" w:rsidRPr="00497838" w:rsidRDefault="00497838" w:rsidP="004978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97838">
              <w:rPr>
                <w:sz w:val="16"/>
                <w:szCs w:val="16"/>
              </w:rPr>
              <w:t>Servicios</w:t>
            </w:r>
          </w:p>
        </w:tc>
        <w:tc>
          <w:tcPr>
            <w:tcW w:w="1121" w:type="pct"/>
            <w:vAlign w:val="center"/>
          </w:tcPr>
          <w:p w14:paraId="77AD8432" w14:textId="77777777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56B573A4" w14:textId="77777777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497838" w:rsidRPr="00D92450" w14:paraId="40C190A8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5C89C6D2" w14:textId="394ABF9D" w:rsidR="00497838" w:rsidRPr="00D92450" w:rsidRDefault="00382E27" w:rsidP="007737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382E27">
              <w:rPr>
                <w:sz w:val="16"/>
                <w:szCs w:val="16"/>
              </w:rPr>
              <w:t>Chaher</w:t>
            </w:r>
            <w:proofErr w:type="spellEnd"/>
            <w:r w:rsidRPr="00382E27">
              <w:rPr>
                <w:sz w:val="16"/>
                <w:szCs w:val="16"/>
              </w:rPr>
              <w:t xml:space="preserve"> y Galdo Asociados</w:t>
            </w:r>
            <w:r>
              <w:rPr>
                <w:sz w:val="16"/>
                <w:szCs w:val="16"/>
              </w:rPr>
              <w:t xml:space="preserve">, </w:t>
            </w:r>
            <w:r w:rsidRPr="00382E27">
              <w:rPr>
                <w:sz w:val="16"/>
                <w:szCs w:val="16"/>
              </w:rPr>
              <w:t>S.L.P.</w:t>
            </w:r>
          </w:p>
        </w:tc>
        <w:tc>
          <w:tcPr>
            <w:tcW w:w="891" w:type="pct"/>
            <w:vAlign w:val="center"/>
          </w:tcPr>
          <w:p w14:paraId="2C9D3AE2" w14:textId="2101BB66" w:rsidR="00497838" w:rsidRPr="00382E27" w:rsidRDefault="00382E27" w:rsidP="00382E27">
            <w:pPr>
              <w:spacing w:after="0" w:line="240" w:lineRule="auto"/>
              <w:rPr>
                <w:sz w:val="16"/>
                <w:szCs w:val="16"/>
              </w:rPr>
            </w:pPr>
            <w:r w:rsidRPr="00382E27">
              <w:rPr>
                <w:sz w:val="16"/>
                <w:szCs w:val="16"/>
              </w:rPr>
              <w:t>Registro mercantil y asesoría (supervisión contable y Registro libros)</w:t>
            </w:r>
          </w:p>
        </w:tc>
        <w:tc>
          <w:tcPr>
            <w:tcW w:w="528" w:type="pct"/>
            <w:vAlign w:val="center"/>
          </w:tcPr>
          <w:p w14:paraId="26E8CCB7" w14:textId="6F5B857A" w:rsidR="00497838" w:rsidRPr="00D92450" w:rsidRDefault="00382E27" w:rsidP="007737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</w:t>
            </w:r>
            <w:r w:rsidRPr="00D92450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12</w:t>
            </w:r>
            <w:r w:rsidRPr="00D92450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97" w:type="pct"/>
            <w:vAlign w:val="center"/>
          </w:tcPr>
          <w:p w14:paraId="4C024F70" w14:textId="5B6A75E0" w:rsidR="00497838" w:rsidRPr="00382E27" w:rsidRDefault="00382E27" w:rsidP="0077370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E27">
              <w:rPr>
                <w:sz w:val="16"/>
                <w:szCs w:val="16"/>
              </w:rPr>
              <w:t>2.933,26€</w:t>
            </w:r>
          </w:p>
        </w:tc>
        <w:tc>
          <w:tcPr>
            <w:tcW w:w="523" w:type="pct"/>
            <w:vAlign w:val="center"/>
          </w:tcPr>
          <w:p w14:paraId="0FAE560E" w14:textId="28B47A7A" w:rsidR="00497838" w:rsidRPr="00382E27" w:rsidRDefault="00382E27" w:rsidP="0077370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82E27">
              <w:rPr>
                <w:sz w:val="16"/>
                <w:szCs w:val="16"/>
              </w:rPr>
              <w:t>Servicios</w:t>
            </w:r>
          </w:p>
        </w:tc>
        <w:tc>
          <w:tcPr>
            <w:tcW w:w="1121" w:type="pct"/>
            <w:vAlign w:val="center"/>
          </w:tcPr>
          <w:p w14:paraId="2E280CD0" w14:textId="77777777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5180441B" w14:textId="77777777" w:rsidR="00497838" w:rsidRPr="00D92450" w:rsidRDefault="00497838" w:rsidP="00773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D67A56" w:rsidRPr="00D92450" w14:paraId="30DD8FA8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6238AC82" w14:textId="3DA8F7EA" w:rsidR="00D67A56" w:rsidRPr="00382E27" w:rsidRDefault="00D67A56" w:rsidP="00D67A56">
            <w:pPr>
              <w:spacing w:after="0" w:line="240" w:lineRule="auto"/>
              <w:rPr>
                <w:sz w:val="16"/>
                <w:szCs w:val="16"/>
              </w:rPr>
            </w:pPr>
            <w:r w:rsidRPr="00D67A56">
              <w:rPr>
                <w:sz w:val="16"/>
                <w:szCs w:val="16"/>
              </w:rPr>
              <w:t>FCC Aqualia, S.A.</w:t>
            </w:r>
          </w:p>
        </w:tc>
        <w:tc>
          <w:tcPr>
            <w:tcW w:w="891" w:type="pct"/>
            <w:vAlign w:val="center"/>
          </w:tcPr>
          <w:p w14:paraId="333EEB24" w14:textId="4FEADCCE" w:rsidR="00D67A56" w:rsidRPr="00382E27" w:rsidRDefault="00D67A56" w:rsidP="00D67A56">
            <w:pPr>
              <w:spacing w:after="0" w:line="240" w:lineRule="auto"/>
              <w:rPr>
                <w:sz w:val="16"/>
                <w:szCs w:val="16"/>
              </w:rPr>
            </w:pPr>
            <w:r w:rsidRPr="00D67A56">
              <w:rPr>
                <w:sz w:val="16"/>
                <w:szCs w:val="16"/>
              </w:rPr>
              <w:t>Sistemas de filtración entrada agua Deposito Icod el Alto</w:t>
            </w:r>
          </w:p>
        </w:tc>
        <w:tc>
          <w:tcPr>
            <w:tcW w:w="528" w:type="pct"/>
            <w:vAlign w:val="center"/>
          </w:tcPr>
          <w:p w14:paraId="0FCF9DD8" w14:textId="2722CE34" w:rsidR="00D67A56" w:rsidRPr="00D92450" w:rsidRDefault="00D67A56" w:rsidP="00D67A5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31/07/2025</w:t>
            </w:r>
          </w:p>
        </w:tc>
        <w:tc>
          <w:tcPr>
            <w:tcW w:w="597" w:type="pct"/>
            <w:vAlign w:val="center"/>
          </w:tcPr>
          <w:p w14:paraId="2AE7322D" w14:textId="3E0F4A77" w:rsidR="00D67A56" w:rsidRPr="00382E27" w:rsidRDefault="00D67A56" w:rsidP="00D67A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67A56">
              <w:rPr>
                <w:sz w:val="16"/>
                <w:szCs w:val="16"/>
              </w:rPr>
              <w:t>36.529,58 €</w:t>
            </w:r>
          </w:p>
        </w:tc>
        <w:tc>
          <w:tcPr>
            <w:tcW w:w="523" w:type="pct"/>
            <w:vAlign w:val="center"/>
          </w:tcPr>
          <w:p w14:paraId="027C9F80" w14:textId="099D99AB" w:rsidR="00D67A56" w:rsidRPr="00382E27" w:rsidRDefault="00D67A56" w:rsidP="00D67A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</w:p>
        </w:tc>
        <w:tc>
          <w:tcPr>
            <w:tcW w:w="1121" w:type="pct"/>
            <w:vAlign w:val="center"/>
          </w:tcPr>
          <w:p w14:paraId="01FF98FE" w14:textId="21662ADA" w:rsidR="00D67A56" w:rsidRPr="00D92450" w:rsidRDefault="00D67A56" w:rsidP="00D67A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459CF130" w14:textId="6786C456" w:rsidR="00D67A56" w:rsidRPr="00D92450" w:rsidRDefault="00D67A56" w:rsidP="00D67A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364925" w:rsidRPr="00D92450" w14:paraId="3940E71A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43345545" w14:textId="7A1BF5F6" w:rsidR="00364925" w:rsidRPr="00D67A56" w:rsidRDefault="00364925" w:rsidP="00364925">
            <w:pPr>
              <w:spacing w:after="0" w:line="240" w:lineRule="auto"/>
              <w:rPr>
                <w:sz w:val="16"/>
                <w:szCs w:val="16"/>
              </w:rPr>
            </w:pPr>
            <w:r w:rsidRPr="00364925">
              <w:rPr>
                <w:sz w:val="16"/>
                <w:szCs w:val="16"/>
              </w:rPr>
              <w:t>Juan J</w:t>
            </w:r>
            <w:r>
              <w:rPr>
                <w:sz w:val="16"/>
                <w:szCs w:val="16"/>
              </w:rPr>
              <w:t>esús</w:t>
            </w:r>
            <w:r w:rsidRPr="00364925">
              <w:rPr>
                <w:sz w:val="16"/>
                <w:szCs w:val="16"/>
              </w:rPr>
              <w:t xml:space="preserve"> Farráis Álvarez</w:t>
            </w:r>
          </w:p>
        </w:tc>
        <w:tc>
          <w:tcPr>
            <w:tcW w:w="891" w:type="pct"/>
            <w:vAlign w:val="center"/>
          </w:tcPr>
          <w:p w14:paraId="49B8210A" w14:textId="4311BF1C" w:rsidR="00364925" w:rsidRPr="00D67A56" w:rsidRDefault="00364925" w:rsidP="00364925">
            <w:pPr>
              <w:spacing w:after="0" w:line="240" w:lineRule="auto"/>
              <w:rPr>
                <w:sz w:val="16"/>
                <w:szCs w:val="16"/>
              </w:rPr>
            </w:pPr>
            <w:r w:rsidRPr="00364925">
              <w:rPr>
                <w:sz w:val="16"/>
                <w:szCs w:val="16"/>
              </w:rPr>
              <w:t>Nueva red abastecimiento agua en Cl. Romántica I</w:t>
            </w:r>
          </w:p>
        </w:tc>
        <w:tc>
          <w:tcPr>
            <w:tcW w:w="528" w:type="pct"/>
            <w:vAlign w:val="center"/>
          </w:tcPr>
          <w:p w14:paraId="37D868D5" w14:textId="7B5BEBF2" w:rsidR="00364925" w:rsidRDefault="00364925" w:rsidP="0036492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3374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/06/2025</w:t>
            </w:r>
          </w:p>
        </w:tc>
        <w:tc>
          <w:tcPr>
            <w:tcW w:w="597" w:type="pct"/>
            <w:vAlign w:val="center"/>
          </w:tcPr>
          <w:p w14:paraId="043A71F3" w14:textId="555F84B0" w:rsidR="00364925" w:rsidRPr="00D67A56" w:rsidRDefault="00364925" w:rsidP="003649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64925">
              <w:rPr>
                <w:sz w:val="16"/>
                <w:szCs w:val="16"/>
              </w:rPr>
              <w:t>13.245,98 €</w:t>
            </w:r>
          </w:p>
        </w:tc>
        <w:tc>
          <w:tcPr>
            <w:tcW w:w="523" w:type="pct"/>
            <w:vAlign w:val="center"/>
          </w:tcPr>
          <w:p w14:paraId="51321E17" w14:textId="2EF45FCF" w:rsidR="00364925" w:rsidRDefault="00364925" w:rsidP="003649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</w:p>
        </w:tc>
        <w:tc>
          <w:tcPr>
            <w:tcW w:w="1121" w:type="pct"/>
            <w:vAlign w:val="center"/>
          </w:tcPr>
          <w:p w14:paraId="0AB935A5" w14:textId="49E81708" w:rsidR="00364925" w:rsidRPr="00D92450" w:rsidRDefault="00364925" w:rsidP="003649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7E4BB3E2" w14:textId="67C85B88" w:rsidR="00364925" w:rsidRPr="00D92450" w:rsidRDefault="00364925" w:rsidP="003649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F3374A" w:rsidRPr="00D92450" w14:paraId="1FDEB39A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5FE5B732" w14:textId="4337BBF3" w:rsidR="00F3374A" w:rsidRPr="00364925" w:rsidRDefault="00F3374A" w:rsidP="00F3374A">
            <w:pPr>
              <w:spacing w:after="0" w:line="240" w:lineRule="auto"/>
              <w:rPr>
                <w:sz w:val="16"/>
                <w:szCs w:val="16"/>
              </w:rPr>
            </w:pPr>
            <w:r w:rsidRPr="00D67A56">
              <w:rPr>
                <w:sz w:val="16"/>
                <w:szCs w:val="16"/>
              </w:rPr>
              <w:t>FCC Aqualia, S.A.</w:t>
            </w:r>
          </w:p>
        </w:tc>
        <w:tc>
          <w:tcPr>
            <w:tcW w:w="891" w:type="pct"/>
            <w:vAlign w:val="center"/>
          </w:tcPr>
          <w:p w14:paraId="0AB1F22D" w14:textId="377CD871" w:rsidR="00F3374A" w:rsidRPr="00364925" w:rsidRDefault="00F3374A" w:rsidP="00F3374A">
            <w:pPr>
              <w:spacing w:after="0" w:line="240" w:lineRule="auto"/>
              <w:rPr>
                <w:sz w:val="16"/>
                <w:szCs w:val="16"/>
              </w:rPr>
            </w:pPr>
            <w:r w:rsidRPr="00F3374A">
              <w:rPr>
                <w:sz w:val="16"/>
                <w:szCs w:val="16"/>
              </w:rPr>
              <w:t>Mejora y sustitución red abastecimiento agua potable</w:t>
            </w:r>
            <w:r>
              <w:rPr>
                <w:sz w:val="16"/>
                <w:szCs w:val="16"/>
              </w:rPr>
              <w:t xml:space="preserve"> - </w:t>
            </w:r>
            <w:r w:rsidRPr="00F3374A">
              <w:rPr>
                <w:sz w:val="16"/>
                <w:szCs w:val="16"/>
              </w:rPr>
              <w:t xml:space="preserve">Cl. </w:t>
            </w:r>
            <w:proofErr w:type="spellStart"/>
            <w:r w:rsidRPr="00F3374A">
              <w:rPr>
                <w:sz w:val="16"/>
                <w:szCs w:val="16"/>
              </w:rPr>
              <w:t>Acorán</w:t>
            </w:r>
            <w:proofErr w:type="spellEnd"/>
            <w:r w:rsidRPr="00F3374A">
              <w:rPr>
                <w:sz w:val="16"/>
                <w:szCs w:val="16"/>
              </w:rPr>
              <w:t xml:space="preserve"> – La Montaña</w:t>
            </w:r>
          </w:p>
        </w:tc>
        <w:tc>
          <w:tcPr>
            <w:tcW w:w="528" w:type="pct"/>
            <w:vAlign w:val="center"/>
          </w:tcPr>
          <w:p w14:paraId="67A4693C" w14:textId="5EAEC13C" w:rsidR="00F3374A" w:rsidRDefault="00F3374A" w:rsidP="00F3374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30/06/2025</w:t>
            </w:r>
          </w:p>
        </w:tc>
        <w:tc>
          <w:tcPr>
            <w:tcW w:w="597" w:type="pct"/>
            <w:vAlign w:val="center"/>
          </w:tcPr>
          <w:p w14:paraId="2966082D" w14:textId="488552C3" w:rsidR="00F3374A" w:rsidRPr="00364925" w:rsidRDefault="00F3374A" w:rsidP="00F337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374A">
              <w:rPr>
                <w:sz w:val="16"/>
                <w:szCs w:val="16"/>
              </w:rPr>
              <w:t>38.725,28 €</w:t>
            </w:r>
          </w:p>
        </w:tc>
        <w:tc>
          <w:tcPr>
            <w:tcW w:w="523" w:type="pct"/>
            <w:vAlign w:val="center"/>
          </w:tcPr>
          <w:p w14:paraId="4A5476F8" w14:textId="2D7ED888" w:rsidR="00F3374A" w:rsidRDefault="00F3374A" w:rsidP="00F337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</w:p>
        </w:tc>
        <w:tc>
          <w:tcPr>
            <w:tcW w:w="1121" w:type="pct"/>
            <w:vAlign w:val="center"/>
          </w:tcPr>
          <w:p w14:paraId="2564F305" w14:textId="52F1F939" w:rsidR="00F3374A" w:rsidRPr="00D92450" w:rsidRDefault="00F3374A" w:rsidP="00F337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2CCBC203" w14:textId="27F2F040" w:rsidR="00F3374A" w:rsidRPr="00D92450" w:rsidRDefault="00F3374A" w:rsidP="00F337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4D54E1" w:rsidRPr="00D92450" w14:paraId="4625B30F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0DDE4F7C" w14:textId="2221B308" w:rsidR="004D54E1" w:rsidRPr="00D67A56" w:rsidRDefault="004D54E1" w:rsidP="004D54E1">
            <w:pPr>
              <w:spacing w:after="0" w:line="240" w:lineRule="auto"/>
              <w:rPr>
                <w:sz w:val="16"/>
                <w:szCs w:val="16"/>
              </w:rPr>
            </w:pPr>
            <w:r w:rsidRPr="00D67A56">
              <w:rPr>
                <w:sz w:val="16"/>
                <w:szCs w:val="16"/>
              </w:rPr>
              <w:t>FCC Aqualia, S.A.</w:t>
            </w:r>
          </w:p>
        </w:tc>
        <w:tc>
          <w:tcPr>
            <w:tcW w:w="891" w:type="pct"/>
            <w:vAlign w:val="center"/>
          </w:tcPr>
          <w:p w14:paraId="249C03B1" w14:textId="77663D45" w:rsidR="004D54E1" w:rsidRPr="00F3374A" w:rsidRDefault="004D54E1" w:rsidP="004D54E1">
            <w:pPr>
              <w:spacing w:after="0" w:line="240" w:lineRule="auto"/>
              <w:rPr>
                <w:sz w:val="16"/>
                <w:szCs w:val="16"/>
              </w:rPr>
            </w:pPr>
            <w:r w:rsidRPr="004D54E1">
              <w:rPr>
                <w:sz w:val="16"/>
                <w:szCs w:val="16"/>
              </w:rPr>
              <w:t>Mejoras y sustitución de la red de suministro de agua potable en la Calle El Medio Arriba – Bco. La Lora</w:t>
            </w:r>
          </w:p>
        </w:tc>
        <w:tc>
          <w:tcPr>
            <w:tcW w:w="528" w:type="pct"/>
            <w:vAlign w:val="center"/>
          </w:tcPr>
          <w:p w14:paraId="10466742" w14:textId="79CE279B" w:rsidR="004D54E1" w:rsidRDefault="004D54E1" w:rsidP="004D54E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31/07/2025</w:t>
            </w:r>
          </w:p>
        </w:tc>
        <w:tc>
          <w:tcPr>
            <w:tcW w:w="597" w:type="pct"/>
            <w:vAlign w:val="center"/>
          </w:tcPr>
          <w:p w14:paraId="77F40D2A" w14:textId="4075B7A4" w:rsidR="004D54E1" w:rsidRPr="00F3374A" w:rsidRDefault="004D54E1" w:rsidP="004D54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D54E1">
              <w:rPr>
                <w:sz w:val="16"/>
                <w:szCs w:val="16"/>
              </w:rPr>
              <w:t>39.146,85 €</w:t>
            </w:r>
          </w:p>
        </w:tc>
        <w:tc>
          <w:tcPr>
            <w:tcW w:w="523" w:type="pct"/>
            <w:vAlign w:val="center"/>
          </w:tcPr>
          <w:p w14:paraId="68A9FB51" w14:textId="0BADF4F7" w:rsidR="004D54E1" w:rsidRDefault="004D54E1" w:rsidP="004D54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</w:p>
        </w:tc>
        <w:tc>
          <w:tcPr>
            <w:tcW w:w="1121" w:type="pct"/>
            <w:vAlign w:val="center"/>
          </w:tcPr>
          <w:p w14:paraId="5C1B4464" w14:textId="2B9B6B64" w:rsidR="004D54E1" w:rsidRPr="00D92450" w:rsidRDefault="004D54E1" w:rsidP="004D54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1D1B94BC" w14:textId="0473B5FF" w:rsidR="004D54E1" w:rsidRPr="00D92450" w:rsidRDefault="004D54E1" w:rsidP="004D54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4D54E1" w:rsidRPr="00D92450" w14:paraId="739A17BB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4ADAD35B" w14:textId="0428D5E3" w:rsidR="004D54E1" w:rsidRPr="00D67A56" w:rsidRDefault="004D54E1" w:rsidP="004D54E1">
            <w:pPr>
              <w:spacing w:after="0" w:line="240" w:lineRule="auto"/>
              <w:rPr>
                <w:sz w:val="16"/>
                <w:szCs w:val="16"/>
              </w:rPr>
            </w:pPr>
            <w:r w:rsidRPr="004D54E1">
              <w:rPr>
                <w:sz w:val="16"/>
                <w:szCs w:val="16"/>
              </w:rPr>
              <w:t>Falisa, S.L.</w:t>
            </w:r>
          </w:p>
        </w:tc>
        <w:tc>
          <w:tcPr>
            <w:tcW w:w="891" w:type="pct"/>
            <w:vAlign w:val="center"/>
          </w:tcPr>
          <w:p w14:paraId="47EB3A3A" w14:textId="1A996F36" w:rsidR="004D54E1" w:rsidRPr="004D54E1" w:rsidRDefault="004D54E1" w:rsidP="004D54E1">
            <w:pPr>
              <w:spacing w:after="0" w:line="240" w:lineRule="auto"/>
              <w:rPr>
                <w:sz w:val="16"/>
                <w:szCs w:val="16"/>
              </w:rPr>
            </w:pPr>
            <w:r w:rsidRPr="004D54E1">
              <w:rPr>
                <w:sz w:val="16"/>
                <w:szCs w:val="16"/>
              </w:rPr>
              <w:t>Pesadas de asfalto A-5 para reparaciones de zanjas producidas por roturas de la red</w:t>
            </w:r>
          </w:p>
        </w:tc>
        <w:tc>
          <w:tcPr>
            <w:tcW w:w="528" w:type="pct"/>
            <w:vAlign w:val="center"/>
          </w:tcPr>
          <w:p w14:paraId="262599B0" w14:textId="7B9B0B34" w:rsidR="004D54E1" w:rsidRDefault="004D54E1" w:rsidP="004D54E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</w:t>
            </w:r>
            <w:r w:rsidRPr="00D92450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12</w:t>
            </w:r>
            <w:r w:rsidRPr="00D92450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97" w:type="pct"/>
            <w:vAlign w:val="center"/>
          </w:tcPr>
          <w:p w14:paraId="0B85CDE2" w14:textId="0C896BCC" w:rsidR="004D54E1" w:rsidRPr="004D54E1" w:rsidRDefault="004D54E1" w:rsidP="004D54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D54E1">
              <w:rPr>
                <w:sz w:val="16"/>
                <w:szCs w:val="16"/>
              </w:rPr>
              <w:t>3.072,90 €</w:t>
            </w:r>
          </w:p>
        </w:tc>
        <w:tc>
          <w:tcPr>
            <w:tcW w:w="523" w:type="pct"/>
            <w:vAlign w:val="center"/>
          </w:tcPr>
          <w:p w14:paraId="2737FB85" w14:textId="0DEC56F9" w:rsidR="004D54E1" w:rsidRDefault="004D54E1" w:rsidP="004D54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Suministros</w:t>
            </w:r>
          </w:p>
        </w:tc>
        <w:tc>
          <w:tcPr>
            <w:tcW w:w="1121" w:type="pct"/>
            <w:vAlign w:val="center"/>
          </w:tcPr>
          <w:p w14:paraId="29B8DB6F" w14:textId="7B16A34A" w:rsidR="004D54E1" w:rsidRPr="00D92450" w:rsidRDefault="004D54E1" w:rsidP="004D54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33C6FB0E" w14:textId="2E83562E" w:rsidR="004D54E1" w:rsidRPr="00D92450" w:rsidRDefault="004D54E1" w:rsidP="004D54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C50C3C" w:rsidRPr="00D92450" w14:paraId="03FDA7B6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74E61933" w14:textId="6C6A4445" w:rsidR="00C50C3C" w:rsidRPr="004D54E1" w:rsidRDefault="00C50C3C" w:rsidP="00C50C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C50C3C">
              <w:rPr>
                <w:sz w:val="16"/>
                <w:szCs w:val="16"/>
              </w:rPr>
              <w:t>nfraestructuras y Distribución General de Aguas, S.L.U.</w:t>
            </w:r>
          </w:p>
        </w:tc>
        <w:tc>
          <w:tcPr>
            <w:tcW w:w="891" w:type="pct"/>
            <w:vAlign w:val="center"/>
          </w:tcPr>
          <w:p w14:paraId="3A619DC8" w14:textId="0B22B04F" w:rsidR="00C50C3C" w:rsidRPr="004D54E1" w:rsidRDefault="00C50C3C" w:rsidP="00C50C3C">
            <w:pPr>
              <w:spacing w:after="0" w:line="240" w:lineRule="auto"/>
              <w:rPr>
                <w:sz w:val="16"/>
                <w:szCs w:val="16"/>
              </w:rPr>
            </w:pPr>
            <w:r w:rsidRPr="00C50C3C">
              <w:rPr>
                <w:sz w:val="16"/>
                <w:szCs w:val="16"/>
              </w:rPr>
              <w:t>Mejoras y sustitución de la red de suministro de agua potable en la Calle Tierra de Oro</w:t>
            </w:r>
          </w:p>
        </w:tc>
        <w:tc>
          <w:tcPr>
            <w:tcW w:w="528" w:type="pct"/>
            <w:vAlign w:val="center"/>
          </w:tcPr>
          <w:p w14:paraId="4DEEDCFE" w14:textId="0D3B8A46" w:rsidR="00C50C3C" w:rsidRPr="00D92450" w:rsidRDefault="00C50C3C" w:rsidP="00C50C3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31/07/2025</w:t>
            </w:r>
          </w:p>
        </w:tc>
        <w:tc>
          <w:tcPr>
            <w:tcW w:w="597" w:type="pct"/>
            <w:vAlign w:val="center"/>
          </w:tcPr>
          <w:p w14:paraId="5FA0E638" w14:textId="248000B3" w:rsidR="00C50C3C" w:rsidRPr="004D54E1" w:rsidRDefault="00C50C3C" w:rsidP="00C50C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50C3C">
              <w:rPr>
                <w:sz w:val="16"/>
                <w:szCs w:val="16"/>
              </w:rPr>
              <w:t>39.926,30 €</w:t>
            </w:r>
          </w:p>
        </w:tc>
        <w:tc>
          <w:tcPr>
            <w:tcW w:w="523" w:type="pct"/>
            <w:vAlign w:val="center"/>
          </w:tcPr>
          <w:p w14:paraId="3AACEC67" w14:textId="36F05C7D" w:rsidR="00C50C3C" w:rsidRDefault="00C50C3C" w:rsidP="00C50C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  <w:r w:rsidRPr="00D9245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21" w:type="pct"/>
            <w:vAlign w:val="center"/>
          </w:tcPr>
          <w:p w14:paraId="16F60124" w14:textId="3E18E779" w:rsidR="00C50C3C" w:rsidRPr="00D92450" w:rsidRDefault="00C50C3C" w:rsidP="00C50C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76966DC2" w14:textId="5C74F269" w:rsidR="00C50C3C" w:rsidRPr="00D92450" w:rsidRDefault="00C50C3C" w:rsidP="00C50C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C50C3C" w:rsidRPr="00D92450" w14:paraId="455BAFAE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6214F3F9" w14:textId="7847E518" w:rsidR="00C50C3C" w:rsidRDefault="00C50C3C" w:rsidP="00C50C3C">
            <w:pPr>
              <w:spacing w:after="0" w:line="240" w:lineRule="auto"/>
              <w:rPr>
                <w:sz w:val="16"/>
                <w:szCs w:val="16"/>
              </w:rPr>
            </w:pPr>
            <w:r w:rsidRPr="00364925">
              <w:rPr>
                <w:sz w:val="16"/>
                <w:szCs w:val="16"/>
              </w:rPr>
              <w:lastRenderedPageBreak/>
              <w:t>Juan J</w:t>
            </w:r>
            <w:r>
              <w:rPr>
                <w:sz w:val="16"/>
                <w:szCs w:val="16"/>
              </w:rPr>
              <w:t>esús</w:t>
            </w:r>
            <w:r w:rsidRPr="00364925">
              <w:rPr>
                <w:sz w:val="16"/>
                <w:szCs w:val="16"/>
              </w:rPr>
              <w:t xml:space="preserve"> Farráis Álvarez</w:t>
            </w:r>
          </w:p>
        </w:tc>
        <w:tc>
          <w:tcPr>
            <w:tcW w:w="891" w:type="pct"/>
            <w:vAlign w:val="center"/>
          </w:tcPr>
          <w:p w14:paraId="58E07C76" w14:textId="7EAB4982" w:rsidR="00C50C3C" w:rsidRPr="00C50C3C" w:rsidRDefault="00C50C3C" w:rsidP="00C50C3C">
            <w:pPr>
              <w:spacing w:after="0" w:line="240" w:lineRule="auto"/>
              <w:rPr>
                <w:sz w:val="16"/>
                <w:szCs w:val="16"/>
              </w:rPr>
            </w:pPr>
            <w:r w:rsidRPr="00C50C3C">
              <w:rPr>
                <w:sz w:val="16"/>
                <w:szCs w:val="16"/>
              </w:rPr>
              <w:t>Renovación red de abastecimiento de agua en Cl. Puerto y Cl. Piedras de Molino, apertura de zanjas, realización de arquetas y nuevas acometidas</w:t>
            </w:r>
          </w:p>
        </w:tc>
        <w:tc>
          <w:tcPr>
            <w:tcW w:w="528" w:type="pct"/>
            <w:vAlign w:val="center"/>
          </w:tcPr>
          <w:p w14:paraId="37138F03" w14:textId="496BC8B5" w:rsidR="00C50C3C" w:rsidRDefault="00C50C3C" w:rsidP="00C50C3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30/09/2025</w:t>
            </w:r>
          </w:p>
        </w:tc>
        <w:tc>
          <w:tcPr>
            <w:tcW w:w="597" w:type="pct"/>
            <w:vAlign w:val="center"/>
          </w:tcPr>
          <w:p w14:paraId="04623F42" w14:textId="2899426D" w:rsidR="00C50C3C" w:rsidRPr="00C50C3C" w:rsidRDefault="00C50C3C" w:rsidP="00C50C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50C3C">
              <w:rPr>
                <w:sz w:val="16"/>
                <w:szCs w:val="16"/>
              </w:rPr>
              <w:t>13.610,59 €</w:t>
            </w:r>
          </w:p>
        </w:tc>
        <w:tc>
          <w:tcPr>
            <w:tcW w:w="523" w:type="pct"/>
            <w:vAlign w:val="center"/>
          </w:tcPr>
          <w:p w14:paraId="4821804C" w14:textId="393B976D" w:rsidR="00C50C3C" w:rsidRDefault="00C50C3C" w:rsidP="00C50C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  <w:r w:rsidRPr="00D9245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21" w:type="pct"/>
            <w:vAlign w:val="center"/>
          </w:tcPr>
          <w:p w14:paraId="4843BBBA" w14:textId="3E2CFE60" w:rsidR="00C50C3C" w:rsidRPr="00D92450" w:rsidRDefault="00C50C3C" w:rsidP="00C50C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6985996C" w14:textId="5F27712E" w:rsidR="00C50C3C" w:rsidRPr="00D92450" w:rsidRDefault="00C50C3C" w:rsidP="00C50C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E250C9" w:rsidRPr="00D92450" w14:paraId="684F7638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5870F711" w14:textId="7E4029B9" w:rsidR="00E250C9" w:rsidRPr="00364925" w:rsidRDefault="00E250C9" w:rsidP="00E250C9">
            <w:pPr>
              <w:spacing w:after="0" w:line="240" w:lineRule="auto"/>
              <w:rPr>
                <w:sz w:val="16"/>
                <w:szCs w:val="16"/>
              </w:rPr>
            </w:pPr>
            <w:r w:rsidRPr="00E250C9">
              <w:rPr>
                <w:sz w:val="16"/>
                <w:szCs w:val="16"/>
              </w:rPr>
              <w:t xml:space="preserve">Construcciones </w:t>
            </w:r>
            <w:proofErr w:type="spellStart"/>
            <w:r w:rsidRPr="00E250C9">
              <w:rPr>
                <w:sz w:val="16"/>
                <w:szCs w:val="16"/>
              </w:rPr>
              <w:t>Famay</w:t>
            </w:r>
            <w:proofErr w:type="spellEnd"/>
            <w:r w:rsidRPr="00E250C9">
              <w:rPr>
                <w:sz w:val="16"/>
                <w:szCs w:val="16"/>
              </w:rPr>
              <w:t xml:space="preserve"> Tenerife, S.L.</w:t>
            </w:r>
          </w:p>
        </w:tc>
        <w:tc>
          <w:tcPr>
            <w:tcW w:w="891" w:type="pct"/>
            <w:vAlign w:val="center"/>
          </w:tcPr>
          <w:p w14:paraId="00C323B7" w14:textId="11501A74" w:rsidR="00E250C9" w:rsidRPr="00C50C3C" w:rsidRDefault="00E250C9" w:rsidP="00E250C9">
            <w:pPr>
              <w:spacing w:after="0" w:line="240" w:lineRule="auto"/>
              <w:rPr>
                <w:sz w:val="16"/>
                <w:szCs w:val="16"/>
              </w:rPr>
            </w:pPr>
            <w:r w:rsidRPr="00E250C9">
              <w:rPr>
                <w:sz w:val="16"/>
                <w:szCs w:val="16"/>
              </w:rPr>
              <w:t>Reparación tubería desagüe depósito El Cerco</w:t>
            </w:r>
          </w:p>
        </w:tc>
        <w:tc>
          <w:tcPr>
            <w:tcW w:w="528" w:type="pct"/>
            <w:vAlign w:val="center"/>
          </w:tcPr>
          <w:p w14:paraId="593DE378" w14:textId="617407FD" w:rsidR="00E250C9" w:rsidRDefault="00E250C9" w:rsidP="00E250C9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31/07/2025</w:t>
            </w:r>
          </w:p>
        </w:tc>
        <w:tc>
          <w:tcPr>
            <w:tcW w:w="597" w:type="pct"/>
            <w:vAlign w:val="center"/>
          </w:tcPr>
          <w:p w14:paraId="364C5115" w14:textId="370C3C0D" w:rsidR="00E250C9" w:rsidRPr="00C50C3C" w:rsidRDefault="00E250C9" w:rsidP="00E25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50C9">
              <w:rPr>
                <w:sz w:val="16"/>
                <w:szCs w:val="16"/>
              </w:rPr>
              <w:t>400,00 €</w:t>
            </w:r>
          </w:p>
        </w:tc>
        <w:tc>
          <w:tcPr>
            <w:tcW w:w="523" w:type="pct"/>
            <w:vAlign w:val="center"/>
          </w:tcPr>
          <w:p w14:paraId="28CF5372" w14:textId="4C810CB3" w:rsidR="00E250C9" w:rsidRDefault="00E250C9" w:rsidP="00E25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  <w:r w:rsidRPr="00D9245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21" w:type="pct"/>
            <w:vAlign w:val="center"/>
          </w:tcPr>
          <w:p w14:paraId="34C0F476" w14:textId="0DD110BD" w:rsidR="00E250C9" w:rsidRPr="00D92450" w:rsidRDefault="00E250C9" w:rsidP="00E25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696F279C" w14:textId="287BD0BE" w:rsidR="00E250C9" w:rsidRPr="00D92450" w:rsidRDefault="00E250C9" w:rsidP="00E25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2D65B4" w:rsidRPr="00D92450" w14:paraId="3E651377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7CAA299C" w14:textId="4741627B" w:rsidR="002D65B4" w:rsidRPr="00E250C9" w:rsidRDefault="002D65B4" w:rsidP="002D65B4">
            <w:pPr>
              <w:spacing w:after="0" w:line="240" w:lineRule="auto"/>
              <w:rPr>
                <w:sz w:val="16"/>
                <w:szCs w:val="16"/>
              </w:rPr>
            </w:pPr>
            <w:r w:rsidRPr="00D67A56">
              <w:rPr>
                <w:sz w:val="16"/>
                <w:szCs w:val="16"/>
              </w:rPr>
              <w:t>FCC Aqualia, S.A.</w:t>
            </w:r>
          </w:p>
        </w:tc>
        <w:tc>
          <w:tcPr>
            <w:tcW w:w="891" w:type="pct"/>
            <w:vAlign w:val="center"/>
          </w:tcPr>
          <w:p w14:paraId="270B2F9F" w14:textId="4AB29B6A" w:rsidR="002D65B4" w:rsidRPr="00E250C9" w:rsidRDefault="002D65B4" w:rsidP="002D65B4">
            <w:pPr>
              <w:spacing w:after="0" w:line="240" w:lineRule="auto"/>
              <w:rPr>
                <w:sz w:val="16"/>
                <w:szCs w:val="16"/>
              </w:rPr>
            </w:pPr>
            <w:r w:rsidRPr="002D65B4">
              <w:rPr>
                <w:sz w:val="16"/>
                <w:szCs w:val="16"/>
              </w:rPr>
              <w:t>Mejoras y sustitución de la red de suministro de agua potable en la Calle San Cayetano</w:t>
            </w:r>
          </w:p>
        </w:tc>
        <w:tc>
          <w:tcPr>
            <w:tcW w:w="528" w:type="pct"/>
            <w:vAlign w:val="center"/>
          </w:tcPr>
          <w:p w14:paraId="732EBA9B" w14:textId="61D84411" w:rsidR="002D65B4" w:rsidRDefault="002D65B4" w:rsidP="002D65B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30/11/2025</w:t>
            </w:r>
          </w:p>
        </w:tc>
        <w:tc>
          <w:tcPr>
            <w:tcW w:w="597" w:type="pct"/>
            <w:vAlign w:val="center"/>
          </w:tcPr>
          <w:p w14:paraId="62B9AFF6" w14:textId="2E4588C2" w:rsidR="002D65B4" w:rsidRPr="00E250C9" w:rsidRDefault="002D65B4" w:rsidP="002D65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D65B4">
              <w:rPr>
                <w:sz w:val="16"/>
                <w:szCs w:val="16"/>
              </w:rPr>
              <w:t>39.992,31 €</w:t>
            </w:r>
          </w:p>
        </w:tc>
        <w:tc>
          <w:tcPr>
            <w:tcW w:w="523" w:type="pct"/>
            <w:vAlign w:val="center"/>
          </w:tcPr>
          <w:p w14:paraId="08A060B0" w14:textId="04B5C8F0" w:rsidR="002D65B4" w:rsidRDefault="002D65B4" w:rsidP="002D65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  <w:r w:rsidRPr="00D9245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21" w:type="pct"/>
            <w:vAlign w:val="center"/>
          </w:tcPr>
          <w:p w14:paraId="0BA9FE22" w14:textId="4CEA4FF7" w:rsidR="002D65B4" w:rsidRPr="00D92450" w:rsidRDefault="002D65B4" w:rsidP="002D65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138708B0" w14:textId="540A9A16" w:rsidR="002D65B4" w:rsidRPr="00D92450" w:rsidRDefault="002D65B4" w:rsidP="002D65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58641C" w:rsidRPr="00D92450" w14:paraId="22AD92A1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4F21538B" w14:textId="5520819B" w:rsidR="0058641C" w:rsidRPr="00D67A56" w:rsidRDefault="0058641C" w:rsidP="0058641C">
            <w:pPr>
              <w:spacing w:after="0" w:line="240" w:lineRule="auto"/>
              <w:rPr>
                <w:sz w:val="16"/>
                <w:szCs w:val="16"/>
              </w:rPr>
            </w:pPr>
            <w:r w:rsidRPr="00D67A56">
              <w:rPr>
                <w:sz w:val="16"/>
                <w:szCs w:val="16"/>
              </w:rPr>
              <w:t>FCC Aqualia, S.A.</w:t>
            </w:r>
          </w:p>
        </w:tc>
        <w:tc>
          <w:tcPr>
            <w:tcW w:w="891" w:type="pct"/>
            <w:vAlign w:val="center"/>
          </w:tcPr>
          <w:p w14:paraId="4C8EEA3D" w14:textId="686C136A" w:rsidR="0058641C" w:rsidRPr="002D65B4" w:rsidRDefault="0058641C" w:rsidP="0058641C">
            <w:pPr>
              <w:spacing w:after="0" w:line="240" w:lineRule="auto"/>
              <w:rPr>
                <w:sz w:val="16"/>
                <w:szCs w:val="16"/>
              </w:rPr>
            </w:pPr>
            <w:r w:rsidRPr="0058641C">
              <w:rPr>
                <w:sz w:val="16"/>
                <w:szCs w:val="16"/>
              </w:rPr>
              <w:t xml:space="preserve">Actualización </w:t>
            </w:r>
            <w:r>
              <w:rPr>
                <w:sz w:val="16"/>
                <w:szCs w:val="16"/>
              </w:rPr>
              <w:t xml:space="preserve">sistema telecontrol </w:t>
            </w:r>
            <w:r w:rsidRPr="0058641C">
              <w:rPr>
                <w:sz w:val="16"/>
                <w:szCs w:val="16"/>
              </w:rPr>
              <w:t xml:space="preserve">PC Win para control de las </w:t>
            </w:r>
            <w:proofErr w:type="spellStart"/>
            <w:r w:rsidRPr="0058641C">
              <w:rPr>
                <w:sz w:val="16"/>
                <w:szCs w:val="16"/>
              </w:rPr>
              <w:t>Ebars</w:t>
            </w:r>
            <w:proofErr w:type="spellEnd"/>
          </w:p>
        </w:tc>
        <w:tc>
          <w:tcPr>
            <w:tcW w:w="528" w:type="pct"/>
            <w:vAlign w:val="center"/>
          </w:tcPr>
          <w:p w14:paraId="21BD11D6" w14:textId="454FF712" w:rsidR="0058641C" w:rsidRDefault="0058641C" w:rsidP="0058641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30/11/2025</w:t>
            </w:r>
          </w:p>
        </w:tc>
        <w:tc>
          <w:tcPr>
            <w:tcW w:w="597" w:type="pct"/>
            <w:vAlign w:val="center"/>
          </w:tcPr>
          <w:p w14:paraId="6D61F2E4" w14:textId="0714A98F" w:rsidR="0058641C" w:rsidRPr="002D65B4" w:rsidRDefault="0058641C" w:rsidP="0058641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8641C">
              <w:rPr>
                <w:sz w:val="16"/>
                <w:szCs w:val="16"/>
              </w:rPr>
              <w:t>4.785,00</w:t>
            </w:r>
            <w:r>
              <w:rPr>
                <w:sz w:val="16"/>
                <w:szCs w:val="16"/>
              </w:rPr>
              <w:t>€</w:t>
            </w:r>
          </w:p>
        </w:tc>
        <w:tc>
          <w:tcPr>
            <w:tcW w:w="523" w:type="pct"/>
            <w:vAlign w:val="center"/>
          </w:tcPr>
          <w:p w14:paraId="61AFFEDA" w14:textId="36105305" w:rsidR="0058641C" w:rsidRDefault="0058641C" w:rsidP="0058641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Suministros</w:t>
            </w:r>
          </w:p>
        </w:tc>
        <w:tc>
          <w:tcPr>
            <w:tcW w:w="1121" w:type="pct"/>
            <w:vAlign w:val="center"/>
          </w:tcPr>
          <w:p w14:paraId="37D0CBEF" w14:textId="2B4DC3CE" w:rsidR="0058641C" w:rsidRPr="00D92450" w:rsidRDefault="0058641C" w:rsidP="0058641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602C6863" w14:textId="615D9046" w:rsidR="0058641C" w:rsidRPr="00D92450" w:rsidRDefault="0058641C" w:rsidP="0058641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  <w:tr w:rsidR="0061768C" w:rsidRPr="00D92450" w14:paraId="769511C5" w14:textId="77777777" w:rsidTr="002D65B4">
        <w:trPr>
          <w:trHeight w:val="540"/>
          <w:tblCellSpacing w:w="0" w:type="dxa"/>
          <w:jc w:val="center"/>
        </w:trPr>
        <w:tc>
          <w:tcPr>
            <w:tcW w:w="743" w:type="pct"/>
            <w:vAlign w:val="center"/>
          </w:tcPr>
          <w:p w14:paraId="1B0FBCB6" w14:textId="1F8211DF" w:rsidR="0061768C" w:rsidRPr="00D67A56" w:rsidRDefault="0061768C" w:rsidP="0061768C">
            <w:pPr>
              <w:spacing w:after="0" w:line="240" w:lineRule="auto"/>
              <w:rPr>
                <w:sz w:val="16"/>
                <w:szCs w:val="16"/>
              </w:rPr>
            </w:pPr>
            <w:r w:rsidRPr="00364925">
              <w:rPr>
                <w:sz w:val="16"/>
                <w:szCs w:val="16"/>
              </w:rPr>
              <w:t>Juan J</w:t>
            </w:r>
            <w:r>
              <w:rPr>
                <w:sz w:val="16"/>
                <w:szCs w:val="16"/>
              </w:rPr>
              <w:t>esús</w:t>
            </w:r>
            <w:r w:rsidRPr="00364925">
              <w:rPr>
                <w:sz w:val="16"/>
                <w:szCs w:val="16"/>
              </w:rPr>
              <w:t xml:space="preserve"> Farráis Álvarez</w:t>
            </w:r>
          </w:p>
        </w:tc>
        <w:tc>
          <w:tcPr>
            <w:tcW w:w="891" w:type="pct"/>
            <w:vAlign w:val="center"/>
          </w:tcPr>
          <w:p w14:paraId="45C74478" w14:textId="2A2520CD" w:rsidR="0061768C" w:rsidRPr="0058641C" w:rsidRDefault="0061768C" w:rsidP="0061768C">
            <w:pPr>
              <w:spacing w:after="0" w:line="240" w:lineRule="auto"/>
              <w:rPr>
                <w:sz w:val="16"/>
                <w:szCs w:val="16"/>
              </w:rPr>
            </w:pPr>
            <w:r w:rsidRPr="0061768C">
              <w:rPr>
                <w:sz w:val="16"/>
                <w:szCs w:val="16"/>
              </w:rPr>
              <w:t>Renovación red de abastecimiento de agua en Cl. Transversal Primera El Lance, apertura de zanjas, realización de arquetas y nuevas acometidas</w:t>
            </w:r>
          </w:p>
        </w:tc>
        <w:tc>
          <w:tcPr>
            <w:tcW w:w="528" w:type="pct"/>
            <w:vAlign w:val="center"/>
          </w:tcPr>
          <w:p w14:paraId="089A8BD6" w14:textId="3107C918" w:rsidR="0061768C" w:rsidRDefault="0061768C" w:rsidP="0061768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31/12/2025</w:t>
            </w:r>
          </w:p>
        </w:tc>
        <w:tc>
          <w:tcPr>
            <w:tcW w:w="597" w:type="pct"/>
            <w:vAlign w:val="center"/>
          </w:tcPr>
          <w:p w14:paraId="2BF334DC" w14:textId="71BE0E28" w:rsidR="0061768C" w:rsidRPr="0058641C" w:rsidRDefault="0061768C" w:rsidP="00617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1768C">
              <w:rPr>
                <w:sz w:val="16"/>
                <w:szCs w:val="16"/>
              </w:rPr>
              <w:t>7.367,89 €</w:t>
            </w:r>
          </w:p>
        </w:tc>
        <w:tc>
          <w:tcPr>
            <w:tcW w:w="523" w:type="pct"/>
            <w:vAlign w:val="center"/>
          </w:tcPr>
          <w:p w14:paraId="2C3FA487" w14:textId="0B37F8B7" w:rsidR="0061768C" w:rsidRDefault="0061768C" w:rsidP="00617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  <w:r w:rsidRPr="00D9245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21" w:type="pct"/>
            <w:vAlign w:val="center"/>
          </w:tcPr>
          <w:p w14:paraId="2097A942" w14:textId="7D4D37BA" w:rsidR="0061768C" w:rsidRPr="00D92450" w:rsidRDefault="0061768C" w:rsidP="00617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Plataforma de rendición de cuentas de las Entidades Locales.</w:t>
            </w:r>
          </w:p>
        </w:tc>
        <w:tc>
          <w:tcPr>
            <w:tcW w:w="597" w:type="pct"/>
            <w:vAlign w:val="center"/>
          </w:tcPr>
          <w:p w14:paraId="75451720" w14:textId="165FE411" w:rsidR="0061768C" w:rsidRPr="00D92450" w:rsidRDefault="0061768C" w:rsidP="00617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2450">
              <w:rPr>
                <w:sz w:val="16"/>
                <w:szCs w:val="16"/>
              </w:rPr>
              <w:t>1</w:t>
            </w:r>
          </w:p>
        </w:tc>
      </w:tr>
    </w:tbl>
    <w:p w14:paraId="4DFDF229" w14:textId="77777777" w:rsidR="002A7158" w:rsidRDefault="002A7158" w:rsidP="0080006E">
      <w:pPr>
        <w:jc w:val="both"/>
      </w:pPr>
    </w:p>
    <w:sectPr w:rsidR="002A7158" w:rsidSect="0086421A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FD8AD" w14:textId="77777777" w:rsidR="009C5006" w:rsidRDefault="009C5006" w:rsidP="00F9378B">
      <w:pPr>
        <w:spacing w:after="0" w:line="240" w:lineRule="auto"/>
      </w:pPr>
      <w:r>
        <w:separator/>
      </w:r>
    </w:p>
  </w:endnote>
  <w:endnote w:type="continuationSeparator" w:id="0">
    <w:p w14:paraId="6495629A" w14:textId="77777777" w:rsidR="009C5006" w:rsidRDefault="009C5006" w:rsidP="00F93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0E6B7" w14:textId="77777777" w:rsidR="009C5006" w:rsidRDefault="009C5006" w:rsidP="00F9378B">
      <w:pPr>
        <w:spacing w:after="0" w:line="240" w:lineRule="auto"/>
      </w:pPr>
      <w:r>
        <w:separator/>
      </w:r>
    </w:p>
  </w:footnote>
  <w:footnote w:type="continuationSeparator" w:id="0">
    <w:p w14:paraId="112F63DC" w14:textId="77777777" w:rsidR="009C5006" w:rsidRDefault="009C5006" w:rsidP="00F93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57AD7" w14:textId="77777777" w:rsidR="00F9378B" w:rsidRDefault="00F9378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2B9BCF7" wp14:editId="7E566000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743075" cy="657225"/>
          <wp:effectExtent l="0" t="0" r="9525" b="9525"/>
          <wp:wrapTopAndBottom/>
          <wp:docPr id="146865715" name="Imagen 1468657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6572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78B"/>
    <w:rsid w:val="00066832"/>
    <w:rsid w:val="0007795E"/>
    <w:rsid w:val="000C1F56"/>
    <w:rsid w:val="00161D66"/>
    <w:rsid w:val="00215899"/>
    <w:rsid w:val="002A34FE"/>
    <w:rsid w:val="002A7158"/>
    <w:rsid w:val="002D65B4"/>
    <w:rsid w:val="0031637D"/>
    <w:rsid w:val="00321E3B"/>
    <w:rsid w:val="00360B36"/>
    <w:rsid w:val="00364925"/>
    <w:rsid w:val="003807E8"/>
    <w:rsid w:val="00382E27"/>
    <w:rsid w:val="003D08AB"/>
    <w:rsid w:val="00497838"/>
    <w:rsid w:val="004B426D"/>
    <w:rsid w:val="004D54E1"/>
    <w:rsid w:val="0058641C"/>
    <w:rsid w:val="0059125D"/>
    <w:rsid w:val="005A670E"/>
    <w:rsid w:val="005D5982"/>
    <w:rsid w:val="005F4656"/>
    <w:rsid w:val="0061768C"/>
    <w:rsid w:val="006462BF"/>
    <w:rsid w:val="00695E5F"/>
    <w:rsid w:val="006A214C"/>
    <w:rsid w:val="006B57CC"/>
    <w:rsid w:val="007229CC"/>
    <w:rsid w:val="007824BF"/>
    <w:rsid w:val="0080006E"/>
    <w:rsid w:val="0086421A"/>
    <w:rsid w:val="008666FF"/>
    <w:rsid w:val="0089059B"/>
    <w:rsid w:val="008C51F9"/>
    <w:rsid w:val="009C5006"/>
    <w:rsid w:val="009E5873"/>
    <w:rsid w:val="00AA4C4D"/>
    <w:rsid w:val="00B10D46"/>
    <w:rsid w:val="00B7694E"/>
    <w:rsid w:val="00BB6BEB"/>
    <w:rsid w:val="00BC5E29"/>
    <w:rsid w:val="00BF727A"/>
    <w:rsid w:val="00C46D4F"/>
    <w:rsid w:val="00C50C3C"/>
    <w:rsid w:val="00D648E6"/>
    <w:rsid w:val="00D67A56"/>
    <w:rsid w:val="00D92450"/>
    <w:rsid w:val="00DC44E6"/>
    <w:rsid w:val="00DD1EAD"/>
    <w:rsid w:val="00E2061D"/>
    <w:rsid w:val="00E250C9"/>
    <w:rsid w:val="00EA4B5F"/>
    <w:rsid w:val="00EC10AE"/>
    <w:rsid w:val="00F3374A"/>
    <w:rsid w:val="00F52E22"/>
    <w:rsid w:val="00F90A98"/>
    <w:rsid w:val="00F9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CCAB9"/>
  <w15:chartTrackingRefBased/>
  <w15:docId w15:val="{F4AB6396-386F-4714-98EB-5DBF96001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06E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378B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378B"/>
  </w:style>
  <w:style w:type="paragraph" w:styleId="Piedepgina">
    <w:name w:val="footer"/>
    <w:basedOn w:val="Normal"/>
    <w:link w:val="PiedepginaCar"/>
    <w:uiPriority w:val="99"/>
    <w:unhideWhenUsed/>
    <w:rsid w:val="00F9378B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378B"/>
  </w:style>
  <w:style w:type="table" w:styleId="Tablaconcuadrcula">
    <w:name w:val="Table Grid"/>
    <w:basedOn w:val="Tablanormal"/>
    <w:uiPriority w:val="39"/>
    <w:rsid w:val="00D92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B408-283D-414B-AFA1-56F84FD12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578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Bárbara Eleonora Van Dijk</dc:creator>
  <cp:keywords/>
  <dc:description/>
  <cp:lastModifiedBy>Eduardo González González</cp:lastModifiedBy>
  <cp:revision>28</cp:revision>
  <dcterms:created xsi:type="dcterms:W3CDTF">2024-02-05T18:18:00Z</dcterms:created>
  <dcterms:modified xsi:type="dcterms:W3CDTF">2026-03-26T09:54:00Z</dcterms:modified>
</cp:coreProperties>
</file>