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D381" w14:textId="5B603322" w:rsidR="00FC459D" w:rsidRPr="002D7CBE" w:rsidRDefault="00FC459D" w:rsidP="00FC459D">
      <w:pPr>
        <w:rPr>
          <w:rFonts w:cstheme="minorHAnsi"/>
          <w:b/>
          <w:sz w:val="28"/>
          <w:szCs w:val="28"/>
        </w:rPr>
      </w:pPr>
      <w:r w:rsidRPr="002D7CBE">
        <w:rPr>
          <w:rFonts w:cstheme="minorHAnsi"/>
          <w:b/>
          <w:sz w:val="28"/>
          <w:szCs w:val="28"/>
        </w:rPr>
        <w:t>1138. Contratos adjudicados:</w:t>
      </w:r>
    </w:p>
    <w:p w14:paraId="6B09C353" w14:textId="77777777" w:rsidR="002D7CBE" w:rsidRDefault="00C82A70" w:rsidP="002D7CBE">
      <w:pPr>
        <w:jc w:val="both"/>
        <w:rPr>
          <w:rFonts w:cstheme="minorHAnsi"/>
          <w:bCs/>
          <w:sz w:val="28"/>
          <w:szCs w:val="28"/>
        </w:rPr>
      </w:pPr>
      <w:r w:rsidRPr="002D7CBE">
        <w:rPr>
          <w:rFonts w:cstheme="minorHAnsi"/>
          <w:bCs/>
          <w:sz w:val="28"/>
          <w:szCs w:val="28"/>
        </w:rPr>
        <w:t>La información de los contratos adjudicados se encuentra en el perfil del contratante de la Entidad al cual se accede a través del siguiente enlace</w:t>
      </w:r>
      <w:r w:rsidR="00BA3C75" w:rsidRPr="002D7CBE">
        <w:rPr>
          <w:rFonts w:cstheme="minorHAnsi"/>
          <w:bCs/>
          <w:sz w:val="28"/>
          <w:szCs w:val="28"/>
        </w:rPr>
        <w:t xml:space="preserve"> </w:t>
      </w:r>
      <w:r w:rsidR="00223E95" w:rsidRPr="002D7CBE">
        <w:rPr>
          <w:rFonts w:cstheme="minorHAnsi"/>
          <w:bCs/>
          <w:sz w:val="28"/>
          <w:szCs w:val="28"/>
        </w:rPr>
        <w:t xml:space="preserve">en </w:t>
      </w:r>
      <w:r w:rsidR="00BA3C75" w:rsidRPr="002D7CBE">
        <w:rPr>
          <w:rFonts w:cstheme="minorHAnsi"/>
          <w:bCs/>
          <w:sz w:val="28"/>
          <w:szCs w:val="28"/>
        </w:rPr>
        <w:t xml:space="preserve">la pestaña </w:t>
      </w:r>
      <w:r w:rsidR="00223E95" w:rsidRPr="002D7CBE">
        <w:rPr>
          <w:rFonts w:cstheme="minorHAnsi"/>
          <w:bCs/>
          <w:sz w:val="28"/>
          <w:szCs w:val="28"/>
        </w:rPr>
        <w:t xml:space="preserve">de </w:t>
      </w:r>
      <w:r w:rsidR="00BA3C75" w:rsidRPr="002D7CBE">
        <w:rPr>
          <w:rFonts w:cstheme="minorHAnsi"/>
          <w:bCs/>
          <w:sz w:val="28"/>
          <w:szCs w:val="28"/>
        </w:rPr>
        <w:t>licitaciones</w:t>
      </w:r>
      <w:r w:rsidRPr="002D7CBE">
        <w:rPr>
          <w:rFonts w:cstheme="minorHAnsi"/>
          <w:bCs/>
          <w:sz w:val="28"/>
          <w:szCs w:val="28"/>
        </w:rPr>
        <w:t>:</w:t>
      </w:r>
    </w:p>
    <w:p w14:paraId="5918FB6B" w14:textId="1E7CD032" w:rsidR="00FC459D" w:rsidRPr="00853184" w:rsidRDefault="00223E95" w:rsidP="00853184">
      <w:pPr>
        <w:jc w:val="both"/>
        <w:rPr>
          <w:rFonts w:cstheme="minorHAnsi"/>
          <w:bCs/>
          <w:color w:val="0000FF" w:themeColor="hyperlink"/>
          <w:sz w:val="28"/>
          <w:szCs w:val="28"/>
          <w:u w:val="single"/>
        </w:rPr>
      </w:pPr>
      <w:hyperlink r:id="rId7" w:history="1">
        <w:r w:rsidRPr="00853184">
          <w:rPr>
            <w:rStyle w:val="Hipervnculo"/>
            <w:rFonts w:cstheme="minorHAnsi"/>
            <w:bCs/>
            <w:sz w:val="28"/>
            <w:szCs w:val="28"/>
          </w:rPr>
          <w:t xml:space="preserve">Gerencia de la Empresa Pública de Aguas </w:t>
        </w:r>
        <w:r w:rsidR="00853184" w:rsidRPr="00853184">
          <w:rPr>
            <w:rStyle w:val="Hipervnculo"/>
            <w:rFonts w:cstheme="minorHAnsi"/>
            <w:bCs/>
            <w:sz w:val="28"/>
            <w:szCs w:val="28"/>
          </w:rPr>
          <w:t>(AQUARE)</w:t>
        </w:r>
      </w:hyperlink>
    </w:p>
    <w:sectPr w:rsidR="00FC459D" w:rsidRPr="008531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519" w14:textId="77777777" w:rsidR="00AB5E87" w:rsidRDefault="00AB5E87" w:rsidP="002D4DD6">
      <w:pPr>
        <w:spacing w:after="0" w:line="240" w:lineRule="auto"/>
      </w:pPr>
      <w:r>
        <w:separator/>
      </w:r>
    </w:p>
  </w:endnote>
  <w:endnote w:type="continuationSeparator" w:id="0">
    <w:p w14:paraId="5C2E1060" w14:textId="77777777" w:rsidR="00AB5E87" w:rsidRDefault="00AB5E87" w:rsidP="002D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C143" w14:textId="77777777" w:rsidR="00AB5E87" w:rsidRDefault="00AB5E87" w:rsidP="002D4DD6">
      <w:pPr>
        <w:spacing w:after="0" w:line="240" w:lineRule="auto"/>
      </w:pPr>
      <w:r>
        <w:separator/>
      </w:r>
    </w:p>
  </w:footnote>
  <w:footnote w:type="continuationSeparator" w:id="0">
    <w:p w14:paraId="01FC8FB6" w14:textId="77777777" w:rsidR="00AB5E87" w:rsidRDefault="00AB5E87" w:rsidP="002D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9FE5" w14:textId="4F70EC8E" w:rsidR="002D4DD6" w:rsidRDefault="00F3255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A2FF421" wp14:editId="225E5038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733425"/>
          <wp:effectExtent l="0" t="0" r="8255" b="9525"/>
          <wp:wrapTopAndBottom/>
          <wp:docPr id="1858137152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0595"/>
                  <a:stretch/>
                </pic:blipFill>
                <pic:spPr bwMode="auto">
                  <a:xfrm>
                    <a:off x="0" y="0"/>
                    <a:ext cx="1973576" cy="733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2695"/>
    <w:multiLevelType w:val="hybridMultilevel"/>
    <w:tmpl w:val="69E0503E"/>
    <w:lvl w:ilvl="0" w:tplc="36A81704">
      <w:start w:val="11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00CCF"/>
    <w:multiLevelType w:val="hybridMultilevel"/>
    <w:tmpl w:val="672A2FC2"/>
    <w:lvl w:ilvl="0" w:tplc="EC063786">
      <w:start w:val="113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24457">
    <w:abstractNumId w:val="1"/>
  </w:num>
  <w:num w:numId="2" w16cid:durableId="186955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101F72"/>
    <w:rsid w:val="00174B60"/>
    <w:rsid w:val="00185DEA"/>
    <w:rsid w:val="00223E95"/>
    <w:rsid w:val="00283F70"/>
    <w:rsid w:val="002D4DD6"/>
    <w:rsid w:val="002D7CBE"/>
    <w:rsid w:val="002E72EF"/>
    <w:rsid w:val="00304F2C"/>
    <w:rsid w:val="00335881"/>
    <w:rsid w:val="003E169F"/>
    <w:rsid w:val="00414F68"/>
    <w:rsid w:val="00460700"/>
    <w:rsid w:val="004C0C0F"/>
    <w:rsid w:val="00543BDA"/>
    <w:rsid w:val="007C602F"/>
    <w:rsid w:val="00811E1D"/>
    <w:rsid w:val="00853184"/>
    <w:rsid w:val="00862E71"/>
    <w:rsid w:val="008A53FE"/>
    <w:rsid w:val="00954D86"/>
    <w:rsid w:val="00971A44"/>
    <w:rsid w:val="009840DB"/>
    <w:rsid w:val="009C4D3F"/>
    <w:rsid w:val="00A10C31"/>
    <w:rsid w:val="00A36B78"/>
    <w:rsid w:val="00A93087"/>
    <w:rsid w:val="00AB5E87"/>
    <w:rsid w:val="00B628DD"/>
    <w:rsid w:val="00BA3C75"/>
    <w:rsid w:val="00BE2E40"/>
    <w:rsid w:val="00C2675E"/>
    <w:rsid w:val="00C82A70"/>
    <w:rsid w:val="00D47D07"/>
    <w:rsid w:val="00E327A4"/>
    <w:rsid w:val="00E91F35"/>
    <w:rsid w:val="00EA3C13"/>
    <w:rsid w:val="00EA4844"/>
    <w:rsid w:val="00EF5131"/>
    <w:rsid w:val="00F3255D"/>
    <w:rsid w:val="00F342E2"/>
    <w:rsid w:val="00F3791E"/>
    <w:rsid w:val="00F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7DCCD"/>
  <w15:docId w15:val="{FC020393-0137-43E5-83D8-7B24F84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EA3C13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D6"/>
  </w:style>
  <w:style w:type="paragraph" w:styleId="Piedepgina">
    <w:name w:val="footer"/>
    <w:basedOn w:val="Normal"/>
    <w:link w:val="PiedepginaCar"/>
    <w:uiPriority w:val="99"/>
    <w:unhideWhenUsed/>
    <w:rsid w:val="002D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D6"/>
  </w:style>
  <w:style w:type="character" w:styleId="Hipervnculo">
    <w:name w:val="Hyperlink"/>
    <w:basedOn w:val="Fuentedeprrafopredeter"/>
    <w:uiPriority w:val="99"/>
    <w:unhideWhenUsed/>
    <w:rsid w:val="00FC459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5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A7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2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%3AperfilContratante&amp;idBp=eJ1TcPKpw04QK2TEfXGy%2B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7</cp:revision>
  <dcterms:created xsi:type="dcterms:W3CDTF">2024-02-10T14:12:00Z</dcterms:created>
  <dcterms:modified xsi:type="dcterms:W3CDTF">2025-03-28T12:11:00Z</dcterms:modified>
</cp:coreProperties>
</file>