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857F7" w14:textId="608AFB86" w:rsidR="00026ABC" w:rsidRPr="002C3AA9" w:rsidRDefault="00026ABC" w:rsidP="002C3AA9">
      <w:pPr>
        <w:jc w:val="both"/>
        <w:rPr>
          <w:b/>
          <w:bCs/>
          <w:sz w:val="28"/>
          <w:szCs w:val="28"/>
          <w:lang w:val="es-ES"/>
        </w:rPr>
      </w:pPr>
      <w:r w:rsidRPr="002C3AA9">
        <w:rPr>
          <w:b/>
          <w:bCs/>
          <w:sz w:val="28"/>
          <w:szCs w:val="28"/>
          <w:shd w:val="clear" w:color="auto" w:fill="FFFFFF"/>
          <w:lang w:val="es-ES"/>
        </w:rPr>
        <w:t>1021. Órganos de gobierno, de dirección o de administración de la entidad, indicando en cada caso su sede y ubicación, composición, funciones y persona titular:</w:t>
      </w:r>
    </w:p>
    <w:p w14:paraId="32A9A9A8" w14:textId="77777777" w:rsidR="00EF5613" w:rsidRPr="00251CFF" w:rsidRDefault="00EF5613">
      <w:pPr>
        <w:spacing w:before="9" w:line="140" w:lineRule="exact"/>
        <w:rPr>
          <w:sz w:val="14"/>
          <w:szCs w:val="14"/>
          <w:lang w:val="es-ES"/>
        </w:rPr>
      </w:pPr>
    </w:p>
    <w:p w14:paraId="6601CA42" w14:textId="77777777" w:rsidR="00251CFF" w:rsidRPr="00251CFF" w:rsidRDefault="00251CFF" w:rsidP="00251CFF">
      <w:pPr>
        <w:jc w:val="both"/>
        <w:rPr>
          <w:b/>
          <w:bCs/>
          <w:sz w:val="28"/>
          <w:szCs w:val="28"/>
          <w:lang w:val="es-ES"/>
        </w:rPr>
      </w:pPr>
      <w:r w:rsidRPr="00251CFF">
        <w:rPr>
          <w:b/>
          <w:bCs/>
          <w:sz w:val="28"/>
          <w:szCs w:val="28"/>
          <w:lang w:val="es-ES"/>
        </w:rPr>
        <w:t xml:space="preserve">La Junta General. </w:t>
      </w:r>
    </w:p>
    <w:p w14:paraId="7FFD553D" w14:textId="5D036335" w:rsidR="00251CFF" w:rsidRPr="00251CFF" w:rsidRDefault="00251CFF" w:rsidP="00251CFF">
      <w:pPr>
        <w:jc w:val="both"/>
        <w:rPr>
          <w:sz w:val="28"/>
          <w:szCs w:val="28"/>
          <w:lang w:val="es-ES"/>
        </w:rPr>
      </w:pPr>
      <w:r w:rsidRPr="00251CFF">
        <w:rPr>
          <w:b/>
          <w:bCs/>
          <w:sz w:val="28"/>
          <w:szCs w:val="28"/>
          <w:lang w:val="es-ES"/>
        </w:rPr>
        <w:t>Presidente:</w:t>
      </w:r>
      <w:r w:rsidRPr="00251CFF">
        <w:rPr>
          <w:sz w:val="28"/>
          <w:szCs w:val="28"/>
          <w:lang w:val="es-ES"/>
        </w:rPr>
        <w:t xml:space="preserve"> Adolfo González Pérez-</w:t>
      </w:r>
      <w:proofErr w:type="spellStart"/>
      <w:r w:rsidRPr="00251CFF">
        <w:rPr>
          <w:sz w:val="28"/>
          <w:szCs w:val="28"/>
          <w:lang w:val="es-ES"/>
        </w:rPr>
        <w:t>Siverio</w:t>
      </w:r>
      <w:proofErr w:type="spellEnd"/>
    </w:p>
    <w:p w14:paraId="0BA7ACED" w14:textId="0DD5CA84" w:rsidR="00251CFF" w:rsidRPr="00251CFF" w:rsidRDefault="00251CFF" w:rsidP="00251CFF">
      <w:pPr>
        <w:jc w:val="both"/>
        <w:rPr>
          <w:sz w:val="28"/>
          <w:szCs w:val="28"/>
          <w:lang w:val="es-ES"/>
        </w:rPr>
      </w:pPr>
      <w:r w:rsidRPr="00251CFF">
        <w:rPr>
          <w:sz w:val="28"/>
          <w:szCs w:val="28"/>
          <w:lang w:val="es-ES"/>
        </w:rPr>
        <w:t>La Corporación municipal en Pleno, constituida en Junta General de la Sociedad, asistida por la Secretaria e Intervención de la Entidad Local, funcionará respecto a adopción de acuerdos ajustándose a las disposiciones del Régimen Local y para lo restante de conformidad con su Ley Especial, y ejercerá las siguientes facultades:</w:t>
      </w:r>
    </w:p>
    <w:p w14:paraId="3AA1A929" w14:textId="77777777" w:rsidR="00251CFF" w:rsidRPr="00251CFF" w:rsidRDefault="00251CFF" w:rsidP="00251CFF">
      <w:pPr>
        <w:jc w:val="both"/>
        <w:rPr>
          <w:sz w:val="28"/>
          <w:szCs w:val="28"/>
          <w:lang w:val="es-ES"/>
        </w:rPr>
      </w:pPr>
    </w:p>
    <w:p w14:paraId="6BCF9C6F" w14:textId="77777777" w:rsidR="00251CFF" w:rsidRPr="00251CFF" w:rsidRDefault="00251CFF" w:rsidP="00251CFF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s-ES"/>
        </w:rPr>
      </w:pPr>
      <w:r w:rsidRPr="00251CFF">
        <w:rPr>
          <w:sz w:val="28"/>
          <w:szCs w:val="28"/>
          <w:lang w:val="es-ES"/>
        </w:rPr>
        <w:t>Nombrar el Consejo de Administración.</w:t>
      </w:r>
    </w:p>
    <w:p w14:paraId="4E19B42F" w14:textId="7BD89BBF" w:rsidR="00251CFF" w:rsidRPr="00251CFF" w:rsidRDefault="00251CFF" w:rsidP="00251CFF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s-ES"/>
        </w:rPr>
      </w:pPr>
      <w:r w:rsidRPr="00251CFF">
        <w:rPr>
          <w:sz w:val="28"/>
          <w:szCs w:val="28"/>
          <w:lang w:val="es-ES"/>
        </w:rPr>
        <w:t xml:space="preserve">Examinar, discutir, aprobar o hacer reparos a la gestión del Consejo de Administración, a las Cuentas, Balances y Memoria que presente el mismo, así como al informe de </w:t>
      </w:r>
      <w:proofErr w:type="spellStart"/>
      <w:r w:rsidRPr="00251CFF">
        <w:rPr>
          <w:sz w:val="28"/>
          <w:szCs w:val="28"/>
          <w:lang w:val="es-ES"/>
        </w:rPr>
        <w:t>Auditoria</w:t>
      </w:r>
      <w:proofErr w:type="spellEnd"/>
      <w:r w:rsidRPr="00251CFF">
        <w:rPr>
          <w:sz w:val="28"/>
          <w:szCs w:val="28"/>
          <w:lang w:val="es-ES"/>
        </w:rPr>
        <w:t>, que deberán hallarse a disposición de los miembros de la Junta con cuan- tos datos puedan precisar, quince días antes del señalado para la celebración de la Junta.</w:t>
      </w:r>
    </w:p>
    <w:p w14:paraId="0C6A95C0" w14:textId="77777777" w:rsidR="00251CFF" w:rsidRPr="00251CFF" w:rsidRDefault="00251CFF" w:rsidP="00251CFF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s-ES"/>
        </w:rPr>
      </w:pPr>
      <w:r w:rsidRPr="00251CFF">
        <w:rPr>
          <w:sz w:val="28"/>
          <w:szCs w:val="28"/>
          <w:lang w:val="es-ES"/>
        </w:rPr>
        <w:t>Fijar la remuneración de los consejeros.</w:t>
      </w:r>
    </w:p>
    <w:p w14:paraId="3B47A309" w14:textId="77777777" w:rsidR="00251CFF" w:rsidRPr="00251CFF" w:rsidRDefault="00251CFF" w:rsidP="00251CFF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s-ES"/>
        </w:rPr>
      </w:pPr>
      <w:r w:rsidRPr="00251CFF">
        <w:rPr>
          <w:sz w:val="28"/>
          <w:szCs w:val="28"/>
          <w:lang w:val="es-ES"/>
        </w:rPr>
        <w:t>Acordar:</w:t>
      </w:r>
    </w:p>
    <w:p w14:paraId="3C1DCF98" w14:textId="77777777" w:rsidR="00251CFF" w:rsidRPr="00251CFF" w:rsidRDefault="00251CFF" w:rsidP="00251CFF">
      <w:pPr>
        <w:pStyle w:val="Prrafodelista"/>
        <w:numPr>
          <w:ilvl w:val="1"/>
          <w:numId w:val="3"/>
        </w:numPr>
        <w:jc w:val="both"/>
        <w:rPr>
          <w:sz w:val="28"/>
          <w:szCs w:val="28"/>
          <w:lang w:val="es-ES"/>
        </w:rPr>
      </w:pPr>
      <w:r w:rsidRPr="00251CFF">
        <w:rPr>
          <w:sz w:val="28"/>
          <w:szCs w:val="28"/>
          <w:lang w:val="es-ES"/>
        </w:rPr>
        <w:t>La modificación de los Estatutos.</w:t>
      </w:r>
    </w:p>
    <w:p w14:paraId="22F9BE9E" w14:textId="77777777" w:rsidR="00251CFF" w:rsidRPr="00251CFF" w:rsidRDefault="00251CFF" w:rsidP="00251CFF">
      <w:pPr>
        <w:pStyle w:val="Prrafodelista"/>
        <w:numPr>
          <w:ilvl w:val="1"/>
          <w:numId w:val="3"/>
        </w:numPr>
        <w:jc w:val="both"/>
        <w:rPr>
          <w:sz w:val="28"/>
          <w:szCs w:val="28"/>
          <w:lang w:val="es-ES"/>
        </w:rPr>
      </w:pPr>
      <w:r w:rsidRPr="00251CFF">
        <w:rPr>
          <w:sz w:val="28"/>
          <w:szCs w:val="28"/>
          <w:lang w:val="es-ES"/>
        </w:rPr>
        <w:t>El aumento o la reducción del Capital Social.</w:t>
      </w:r>
    </w:p>
    <w:p w14:paraId="1F495E82" w14:textId="77777777" w:rsidR="00251CFF" w:rsidRPr="00251CFF" w:rsidRDefault="00251CFF" w:rsidP="00251CFF">
      <w:pPr>
        <w:pStyle w:val="Prrafodelista"/>
        <w:numPr>
          <w:ilvl w:val="1"/>
          <w:numId w:val="3"/>
        </w:numPr>
        <w:jc w:val="both"/>
        <w:rPr>
          <w:sz w:val="28"/>
          <w:szCs w:val="28"/>
          <w:lang w:val="es-ES"/>
        </w:rPr>
      </w:pPr>
      <w:r w:rsidRPr="00251CFF">
        <w:rPr>
          <w:sz w:val="28"/>
          <w:szCs w:val="28"/>
          <w:lang w:val="es-ES"/>
        </w:rPr>
        <w:t>La emisión de obligaciones u otros títulos.</w:t>
      </w:r>
    </w:p>
    <w:p w14:paraId="6E8ABB64" w14:textId="3CFBB486" w:rsidR="00251CFF" w:rsidRDefault="00251CFF" w:rsidP="00251CFF">
      <w:pPr>
        <w:pStyle w:val="Prrafodelista"/>
        <w:numPr>
          <w:ilvl w:val="0"/>
          <w:numId w:val="3"/>
        </w:numPr>
        <w:jc w:val="both"/>
        <w:rPr>
          <w:sz w:val="28"/>
          <w:szCs w:val="28"/>
          <w:lang w:val="es-ES"/>
        </w:rPr>
      </w:pPr>
      <w:r w:rsidRPr="00251CFF">
        <w:rPr>
          <w:sz w:val="28"/>
          <w:szCs w:val="28"/>
          <w:lang w:val="es-ES"/>
        </w:rPr>
        <w:t>Y todas aquellas que le atribuyan los presentes Estatutos o su Ley Especial.</w:t>
      </w:r>
    </w:p>
    <w:p w14:paraId="5D8DF3F3" w14:textId="77777777" w:rsidR="00251CFF" w:rsidRPr="00251CFF" w:rsidRDefault="00251CFF" w:rsidP="00251CFF">
      <w:pPr>
        <w:ind w:left="360"/>
        <w:jc w:val="both"/>
        <w:rPr>
          <w:sz w:val="28"/>
          <w:szCs w:val="28"/>
          <w:lang w:val="es-ES"/>
        </w:rPr>
      </w:pPr>
    </w:p>
    <w:p w14:paraId="61C97B3A" w14:textId="65902239" w:rsidR="00251CFF" w:rsidRPr="00251CFF" w:rsidRDefault="00251CFF" w:rsidP="00251CFF">
      <w:pPr>
        <w:jc w:val="both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>Concejo de Administración.</w:t>
      </w:r>
    </w:p>
    <w:p w14:paraId="09895436" w14:textId="77777777" w:rsidR="00251CFF" w:rsidRPr="00251CFF" w:rsidRDefault="00251CFF" w:rsidP="00251CFF">
      <w:pPr>
        <w:jc w:val="both"/>
        <w:rPr>
          <w:sz w:val="28"/>
          <w:szCs w:val="28"/>
          <w:lang w:val="es-ES"/>
        </w:rPr>
      </w:pPr>
      <w:r w:rsidRPr="00251CFF">
        <w:rPr>
          <w:b/>
          <w:bCs/>
          <w:sz w:val="28"/>
          <w:szCs w:val="28"/>
          <w:lang w:val="es-ES"/>
        </w:rPr>
        <w:t>Presidente:</w:t>
      </w:r>
      <w:r w:rsidRPr="00251CFF">
        <w:rPr>
          <w:sz w:val="28"/>
          <w:szCs w:val="28"/>
          <w:lang w:val="es-ES"/>
        </w:rPr>
        <w:t xml:space="preserve"> Adolfo González Pérez-</w:t>
      </w:r>
      <w:proofErr w:type="spellStart"/>
      <w:r w:rsidRPr="00251CFF">
        <w:rPr>
          <w:sz w:val="28"/>
          <w:szCs w:val="28"/>
          <w:lang w:val="es-ES"/>
        </w:rPr>
        <w:t>Siverio</w:t>
      </w:r>
      <w:proofErr w:type="spellEnd"/>
    </w:p>
    <w:p w14:paraId="5B68EA77" w14:textId="58DD777A" w:rsidR="001C5F77" w:rsidRPr="001C5F77" w:rsidRDefault="001C5F77" w:rsidP="001C5F77">
      <w:pPr>
        <w:pStyle w:val="Textoindependiente"/>
        <w:tabs>
          <w:tab w:val="left" w:pos="821"/>
        </w:tabs>
        <w:spacing w:before="100"/>
        <w:ind w:left="0" w:firstLine="0"/>
        <w:jc w:val="both"/>
        <w:rPr>
          <w:rFonts w:asciiTheme="minorHAnsi" w:eastAsiaTheme="minorHAnsi" w:hAnsiTheme="minorHAnsi"/>
          <w:sz w:val="28"/>
          <w:szCs w:val="28"/>
          <w:lang w:val="es-ES"/>
        </w:rPr>
      </w:pPr>
      <w:r w:rsidRPr="001C5F77">
        <w:rPr>
          <w:rFonts w:asciiTheme="minorHAnsi" w:eastAsiaTheme="minorHAnsi" w:hAnsiTheme="minorHAnsi"/>
          <w:sz w:val="28"/>
          <w:szCs w:val="28"/>
          <w:lang w:val="es-ES"/>
        </w:rPr>
        <w:t>El Consejo de Administración, designado por la Junta General, sin perjuicio de las facultades que a la misma le corresponden, ostentará la representación y el uso de la firma social de la Sociedad ante toda clase de personas físicas y jurídicas, tanto judicial como extrajudicialmente, pudiendo realizar cuanto estimen conveniente para la gestión de la Socie- dad. A título simplemente enunciativo, no limitativo, corresponden al órgano de administración de la Sociedad, además de las que resulten de la Ley Especial y de los Estatutos, el ejercicio de cualquiera de las siguientes facultades:</w:t>
      </w:r>
    </w:p>
    <w:p w14:paraId="62F7BCAE" w14:textId="77777777" w:rsidR="001C5F77" w:rsidRPr="001C5F77" w:rsidRDefault="001C5F77" w:rsidP="001C5F77">
      <w:pPr>
        <w:pStyle w:val="Textoindependiente"/>
        <w:tabs>
          <w:tab w:val="left" w:pos="821"/>
        </w:tabs>
        <w:spacing w:before="100"/>
        <w:ind w:left="-360" w:firstLine="0"/>
        <w:jc w:val="both"/>
        <w:rPr>
          <w:rFonts w:asciiTheme="minorHAnsi" w:eastAsiaTheme="minorHAnsi" w:hAnsiTheme="minorHAnsi"/>
          <w:sz w:val="28"/>
          <w:szCs w:val="28"/>
          <w:lang w:val="es-ES"/>
        </w:rPr>
      </w:pPr>
    </w:p>
    <w:p w14:paraId="550E5D2A" w14:textId="18359A07" w:rsidR="001C5F77" w:rsidRPr="001C5F77" w:rsidRDefault="001C5F77" w:rsidP="001C5F77">
      <w:pPr>
        <w:pStyle w:val="Textoindependiente"/>
        <w:numPr>
          <w:ilvl w:val="0"/>
          <w:numId w:val="3"/>
        </w:numPr>
        <w:tabs>
          <w:tab w:val="left" w:pos="821"/>
        </w:tabs>
        <w:spacing w:before="100"/>
        <w:jc w:val="both"/>
        <w:rPr>
          <w:rFonts w:asciiTheme="minorHAnsi" w:eastAsiaTheme="minorHAnsi" w:hAnsiTheme="minorHAnsi"/>
          <w:sz w:val="28"/>
          <w:szCs w:val="28"/>
          <w:lang w:val="es-ES"/>
        </w:rPr>
      </w:pPr>
      <w:r w:rsidRPr="001C5F77">
        <w:rPr>
          <w:rFonts w:asciiTheme="minorHAnsi" w:eastAsiaTheme="minorHAnsi" w:hAnsiTheme="minorHAnsi"/>
          <w:sz w:val="28"/>
          <w:szCs w:val="28"/>
          <w:lang w:val="es-ES"/>
        </w:rPr>
        <w:t xml:space="preserve">Organizar, dirigir e inspeccionar los asuntos y operaciones de la Sociedad, determinar y fijar los gastos generales de administración y nombrar, sepa- rar o sustituir gestores, representantes y empleados y </w:t>
      </w:r>
      <w:r w:rsidRPr="001C5F77">
        <w:rPr>
          <w:rFonts w:asciiTheme="minorHAnsi" w:eastAsiaTheme="minorHAnsi" w:hAnsiTheme="minorHAnsi"/>
          <w:sz w:val="28"/>
          <w:szCs w:val="28"/>
          <w:lang w:val="es-ES"/>
        </w:rPr>
        <w:lastRenderedPageBreak/>
        <w:t>personal técnico o administrativo de la misma, de- terminando sus facultades y fijando sueldos y retr</w:t>
      </w:r>
      <w:r>
        <w:rPr>
          <w:rFonts w:asciiTheme="minorHAnsi" w:eastAsiaTheme="minorHAnsi" w:hAnsiTheme="minorHAnsi"/>
          <w:sz w:val="28"/>
          <w:szCs w:val="28"/>
          <w:lang w:val="es-ES"/>
        </w:rPr>
        <w:t>i</w:t>
      </w:r>
      <w:r w:rsidRPr="001C5F77">
        <w:rPr>
          <w:rFonts w:asciiTheme="minorHAnsi" w:eastAsiaTheme="minorHAnsi" w:hAnsiTheme="minorHAnsi"/>
          <w:sz w:val="28"/>
          <w:szCs w:val="28"/>
          <w:lang w:val="es-ES"/>
        </w:rPr>
        <w:t>buciones.</w:t>
      </w:r>
    </w:p>
    <w:p w14:paraId="1B9CE311" w14:textId="13C31FD7" w:rsidR="001C5F77" w:rsidRDefault="001C5F77" w:rsidP="001C5F77">
      <w:pPr>
        <w:pStyle w:val="Textoindependiente"/>
        <w:numPr>
          <w:ilvl w:val="0"/>
          <w:numId w:val="3"/>
        </w:numPr>
        <w:tabs>
          <w:tab w:val="left" w:pos="821"/>
        </w:tabs>
        <w:spacing w:before="100"/>
        <w:jc w:val="both"/>
        <w:rPr>
          <w:rFonts w:asciiTheme="minorHAnsi" w:eastAsiaTheme="minorHAnsi" w:hAnsiTheme="minorHAnsi"/>
          <w:sz w:val="28"/>
          <w:szCs w:val="28"/>
          <w:lang w:val="es-ES"/>
        </w:rPr>
      </w:pPr>
      <w:r w:rsidRPr="001C5F77">
        <w:rPr>
          <w:rFonts w:asciiTheme="minorHAnsi" w:eastAsiaTheme="minorHAnsi" w:hAnsiTheme="minorHAnsi"/>
          <w:sz w:val="28"/>
          <w:szCs w:val="28"/>
          <w:lang w:val="es-ES"/>
        </w:rPr>
        <w:t>Determinar la inversión de fondos disponibles, así como las de reserva y previsión, cuando haya lugar y ejecutar los acuerdos sociales.</w:t>
      </w:r>
    </w:p>
    <w:p w14:paraId="595E260D" w14:textId="77777777" w:rsidR="001C5F77" w:rsidRDefault="001C5F77" w:rsidP="001C5F77">
      <w:pPr>
        <w:pStyle w:val="Textoindependiente"/>
        <w:numPr>
          <w:ilvl w:val="0"/>
          <w:numId w:val="3"/>
        </w:numPr>
        <w:tabs>
          <w:tab w:val="left" w:pos="821"/>
        </w:tabs>
        <w:spacing w:before="100"/>
        <w:jc w:val="both"/>
        <w:rPr>
          <w:rFonts w:asciiTheme="minorHAnsi" w:eastAsiaTheme="minorHAnsi" w:hAnsiTheme="minorHAnsi"/>
          <w:sz w:val="28"/>
          <w:szCs w:val="28"/>
          <w:lang w:val="es-ES"/>
        </w:rPr>
      </w:pPr>
      <w:r w:rsidRPr="001C5F77">
        <w:rPr>
          <w:rFonts w:asciiTheme="minorHAnsi" w:eastAsiaTheme="minorHAnsi" w:hAnsiTheme="minorHAnsi"/>
          <w:sz w:val="28"/>
          <w:szCs w:val="28"/>
          <w:lang w:val="es-ES"/>
        </w:rPr>
        <w:t>Formar el Balance, Cuenta de Pérdidas y Ganancias y Propuesta de Distribución de Beneficios, que deberán ser sometidos a la Junta para su aprobación</w:t>
      </w:r>
      <w:r>
        <w:rPr>
          <w:rFonts w:asciiTheme="minorHAnsi" w:eastAsiaTheme="minorHAnsi" w:hAnsiTheme="minorHAnsi"/>
          <w:sz w:val="28"/>
          <w:szCs w:val="28"/>
          <w:lang w:val="es-ES"/>
        </w:rPr>
        <w:t>.</w:t>
      </w:r>
    </w:p>
    <w:p w14:paraId="550DC3B6" w14:textId="77777777" w:rsidR="001C5F77" w:rsidRDefault="001C5F77" w:rsidP="001C5F77">
      <w:pPr>
        <w:pStyle w:val="Textoindependiente"/>
        <w:numPr>
          <w:ilvl w:val="0"/>
          <w:numId w:val="3"/>
        </w:numPr>
        <w:tabs>
          <w:tab w:val="left" w:pos="821"/>
        </w:tabs>
        <w:spacing w:before="100"/>
        <w:jc w:val="both"/>
        <w:rPr>
          <w:rFonts w:asciiTheme="minorHAnsi" w:eastAsiaTheme="minorHAnsi" w:hAnsiTheme="minorHAnsi"/>
          <w:sz w:val="28"/>
          <w:szCs w:val="28"/>
          <w:lang w:val="es-ES"/>
        </w:rPr>
      </w:pPr>
      <w:r w:rsidRPr="001C5F77">
        <w:rPr>
          <w:rFonts w:asciiTheme="minorHAnsi" w:eastAsiaTheme="minorHAnsi" w:hAnsiTheme="minorHAnsi"/>
          <w:sz w:val="28"/>
          <w:szCs w:val="28"/>
          <w:lang w:val="es-ES"/>
        </w:rPr>
        <w:t>Concertar, aceptar, modificar, ejecutar o extinguir, total o parcialmente, toda clase de actos o con- tratos, de administración, dominio o disposición, ya sean civiles, laborales, fiscales, administrativos, o mercantiles, de depósito, cambio, giro, comisión, cuentas en participación, préstamo común o a la gruesa, transporte seguro, sociedad y demás admitidos por las leyes vigentes.</w:t>
      </w:r>
    </w:p>
    <w:p w14:paraId="4489CCDC" w14:textId="77777777" w:rsidR="001C5F77" w:rsidRPr="00794B19" w:rsidRDefault="001C5F77" w:rsidP="001C5F77">
      <w:pPr>
        <w:pStyle w:val="Textoindependiente"/>
        <w:numPr>
          <w:ilvl w:val="0"/>
          <w:numId w:val="3"/>
        </w:numPr>
        <w:tabs>
          <w:tab w:val="left" w:pos="821"/>
        </w:tabs>
        <w:spacing w:before="100"/>
        <w:jc w:val="both"/>
        <w:rPr>
          <w:rFonts w:asciiTheme="minorHAnsi" w:eastAsiaTheme="minorHAnsi" w:hAnsiTheme="minorHAnsi" w:cstheme="minorHAnsi"/>
          <w:sz w:val="28"/>
          <w:szCs w:val="28"/>
          <w:lang w:val="es-ES"/>
        </w:rPr>
      </w:pPr>
      <w:r w:rsidRPr="001C5F77">
        <w:rPr>
          <w:rFonts w:asciiTheme="minorHAnsi" w:eastAsiaTheme="minorHAnsi" w:hAnsiTheme="minorHAnsi"/>
          <w:sz w:val="28"/>
          <w:szCs w:val="28"/>
          <w:lang w:val="es-ES"/>
        </w:rPr>
        <w:t xml:space="preserve">Comprar, vender y por otros títulos adquirir, hipotecar, gravar o enajenar bienes muebles o inmuebles, formalizando cobros y pagos, reconocimientos y peritaciones, expedientes y demás diligencias de liquidación o percepción, contratar obras y arrendar servicios, acudir a concurso y subastas, contraer, con sujeción a la Ley reguladora de las Haciendas Loca- les, préstamos y percibir su importe, y realizar cuan- tos actos de disposición o administración de bienes o derechos exija la </w:t>
      </w:r>
      <w:r w:rsidRPr="00794B19">
        <w:rPr>
          <w:rFonts w:asciiTheme="minorHAnsi" w:eastAsiaTheme="minorHAnsi" w:hAnsiTheme="minorHAnsi" w:cstheme="minorHAnsi"/>
          <w:sz w:val="28"/>
          <w:szCs w:val="28"/>
          <w:lang w:val="es-ES"/>
        </w:rPr>
        <w:t>realización del objeto social.</w:t>
      </w:r>
    </w:p>
    <w:p w14:paraId="4FAC7C93" w14:textId="77777777" w:rsidR="001C5F77" w:rsidRPr="00794B19" w:rsidRDefault="001C5F77" w:rsidP="001C5F77">
      <w:pPr>
        <w:pStyle w:val="Textoindependiente"/>
        <w:numPr>
          <w:ilvl w:val="0"/>
          <w:numId w:val="3"/>
        </w:numPr>
        <w:tabs>
          <w:tab w:val="left" w:pos="821"/>
        </w:tabs>
        <w:spacing w:before="100"/>
        <w:jc w:val="both"/>
        <w:rPr>
          <w:rFonts w:asciiTheme="minorHAnsi" w:eastAsiaTheme="minorHAnsi" w:hAnsiTheme="minorHAnsi" w:cstheme="minorHAnsi"/>
          <w:sz w:val="28"/>
          <w:szCs w:val="28"/>
          <w:lang w:val="es-ES"/>
        </w:rPr>
      </w:pPr>
      <w:r w:rsidRPr="00794B19">
        <w:rPr>
          <w:rFonts w:asciiTheme="minorHAnsi" w:hAnsiTheme="minorHAnsi" w:cstheme="minorHAnsi"/>
          <w:sz w:val="28"/>
          <w:szCs w:val="28"/>
          <w:lang w:val="es-ES"/>
        </w:rPr>
        <w:t>Solicitar, obtener, adquirir, vender o explotar patentes, derechos reales, licencias y concesiones administrativas de todas clases.</w:t>
      </w:r>
    </w:p>
    <w:p w14:paraId="5EFCA278" w14:textId="77777777" w:rsidR="001C5F77" w:rsidRPr="00794B19" w:rsidRDefault="001C5F77" w:rsidP="001C5F77">
      <w:pPr>
        <w:pStyle w:val="Textoindependiente"/>
        <w:numPr>
          <w:ilvl w:val="0"/>
          <w:numId w:val="3"/>
        </w:numPr>
        <w:tabs>
          <w:tab w:val="left" w:pos="821"/>
        </w:tabs>
        <w:spacing w:before="100"/>
        <w:jc w:val="both"/>
        <w:rPr>
          <w:rFonts w:asciiTheme="minorHAnsi" w:eastAsiaTheme="minorHAnsi" w:hAnsiTheme="minorHAnsi" w:cstheme="minorHAnsi"/>
          <w:sz w:val="28"/>
          <w:szCs w:val="28"/>
          <w:lang w:val="es-ES"/>
        </w:rPr>
      </w:pPr>
      <w:r w:rsidRPr="00794B19">
        <w:rPr>
          <w:rFonts w:asciiTheme="minorHAnsi" w:hAnsiTheme="minorHAnsi" w:cstheme="minorHAnsi"/>
          <w:sz w:val="28"/>
          <w:szCs w:val="28"/>
          <w:lang w:val="es-ES"/>
        </w:rPr>
        <w:t>Rendir, exigir, aprobar o impugnar cuentas abonando o percibiendo saldos resultantes, constituir y retirar depósitos de metálico o valores y garantías en la Caja General de Depósitos y cobrar cualesquiera cantidades de particulares o Administración, Organismos y Entidades Públicas, incluso en las Cajas de las Delegaciones de hacienda y en Banco de España.</w:t>
      </w:r>
    </w:p>
    <w:p w14:paraId="0993FBDA" w14:textId="1941B211" w:rsidR="001C5F77" w:rsidRPr="00794B19" w:rsidRDefault="001C5F77" w:rsidP="001C5F77">
      <w:pPr>
        <w:pStyle w:val="Textoindependiente"/>
        <w:numPr>
          <w:ilvl w:val="0"/>
          <w:numId w:val="3"/>
        </w:numPr>
        <w:tabs>
          <w:tab w:val="left" w:pos="821"/>
        </w:tabs>
        <w:spacing w:before="100"/>
        <w:jc w:val="both"/>
        <w:rPr>
          <w:rFonts w:asciiTheme="minorHAnsi" w:eastAsiaTheme="minorHAnsi" w:hAnsiTheme="minorHAnsi" w:cstheme="minorHAnsi"/>
          <w:sz w:val="28"/>
          <w:szCs w:val="28"/>
          <w:lang w:val="es-ES"/>
        </w:rPr>
      </w:pPr>
      <w:r w:rsidRPr="00794B19">
        <w:rPr>
          <w:rFonts w:asciiTheme="minorHAnsi" w:hAnsiTheme="minorHAnsi" w:cstheme="minorHAnsi"/>
          <w:sz w:val="28"/>
          <w:szCs w:val="28"/>
          <w:lang w:val="es-ES"/>
        </w:rPr>
        <w:t xml:space="preserve">Realizar todo tipo de actos mercantiles de crédito o bancarios, regulados por la Ley Cambiaria y del Cheque y demás normas de carácter general o especial, en las Oficinas Centrales y Sucursales del Banco de España o cualquier otro nacional o extranjero, Cajas de Ahorro o Rurales y demás entidades de crédito o financiación; librar, negociar, endosar, ceder, tomar, cobrar, descontar, avalar total o parcialmente, hin- car, intervenir, aceptar o pagar total o parcialmente, incluso por intervención, protestar o comunicar la falta de aceptación o pago de letras de cambio, pagarés u otros documentos de crédito y </w:t>
      </w:r>
      <w:r w:rsidRPr="00794B19">
        <w:rPr>
          <w:rFonts w:asciiTheme="minorHAnsi" w:hAnsiTheme="minorHAnsi" w:cstheme="minorHAnsi"/>
          <w:sz w:val="28"/>
          <w:szCs w:val="28"/>
          <w:lang w:val="es-ES"/>
        </w:rPr>
        <w:lastRenderedPageBreak/>
        <w:t>giro; librar ceder, transmitir, endosar, avalar, revocar, cruzar, reembolsar, presentar al pago, solicitar conformidad, prohibir su pago en efectivo o comunicar la falta de pago de cheques; formular cuentas de resaca, solicitar la amortización en caso de extravío, sustracción o destrucción y requerir protestos o declaraciones equivalentes por falta de aceptación o pago de letras de cambio o falta de pago de cheques; hacer o recibir notificaciones o requerimientos y contestarlos, haciendo las manifestaciones que procedan; abrir, continuar o cancelar libretas de ahorro, imposiciones, cuentas corrientes o de crédito, con garantías o sin ellas, con interés fijo o variable, pudiendo retirar total o parcialmente sus fon- dos. Por medio de cheques, letras de cambio u órdenes a la entidad, pedir extractos e impugnar o aprobar sus saldos, constituir, modificar y extinguir o cancelar depósitos de efectos públicos, valores o metálicos, contratar, abrir, cerrar y cancelar cajas fuertes y de seguridad y en general cuanto esté permitido por la práctica bancaria.</w:t>
      </w:r>
    </w:p>
    <w:p w14:paraId="2CCEC2D9" w14:textId="21C85A60" w:rsidR="001C5F77" w:rsidRPr="00794B19" w:rsidRDefault="001C5F77" w:rsidP="001C5F77">
      <w:pPr>
        <w:pStyle w:val="Textoindependiente"/>
        <w:numPr>
          <w:ilvl w:val="0"/>
          <w:numId w:val="3"/>
        </w:numPr>
        <w:tabs>
          <w:tab w:val="left" w:pos="821"/>
        </w:tabs>
        <w:spacing w:before="100"/>
        <w:jc w:val="both"/>
        <w:rPr>
          <w:rFonts w:asciiTheme="minorHAnsi" w:eastAsiaTheme="minorHAnsi" w:hAnsiTheme="minorHAnsi" w:cstheme="minorHAnsi"/>
          <w:sz w:val="28"/>
          <w:szCs w:val="28"/>
          <w:lang w:val="es-ES"/>
        </w:rPr>
      </w:pPr>
      <w:r w:rsidRPr="00794B19">
        <w:rPr>
          <w:rFonts w:asciiTheme="minorHAnsi" w:hAnsiTheme="minorHAnsi" w:cstheme="minorHAnsi"/>
          <w:sz w:val="28"/>
          <w:szCs w:val="28"/>
          <w:lang w:val="es-ES"/>
        </w:rPr>
        <w:t>Contratar, modificar, rescatar, pignorar, rescindir, y liquidar seguros de todas clases, firmando las pólizas contratos con la Compañía aseguradora en las condiciones que estime convenientes.</w:t>
      </w:r>
    </w:p>
    <w:p w14:paraId="6C4E243D" w14:textId="7C1258B9" w:rsidR="001C5F77" w:rsidRPr="00794B19" w:rsidRDefault="001C5F77" w:rsidP="001C5F77">
      <w:pPr>
        <w:pStyle w:val="Textoindependiente"/>
        <w:numPr>
          <w:ilvl w:val="0"/>
          <w:numId w:val="3"/>
        </w:numPr>
        <w:tabs>
          <w:tab w:val="left" w:pos="821"/>
        </w:tabs>
        <w:spacing w:before="100"/>
        <w:jc w:val="both"/>
        <w:rPr>
          <w:rFonts w:asciiTheme="minorHAnsi" w:eastAsiaTheme="minorHAnsi" w:hAnsiTheme="minorHAnsi" w:cstheme="minorHAnsi"/>
          <w:sz w:val="28"/>
          <w:szCs w:val="28"/>
          <w:lang w:val="es-ES"/>
        </w:rPr>
      </w:pPr>
      <w:r w:rsidRPr="00794B19">
        <w:rPr>
          <w:rFonts w:asciiTheme="minorHAnsi" w:hAnsiTheme="minorHAnsi" w:cstheme="minorHAnsi"/>
          <w:sz w:val="28"/>
          <w:szCs w:val="28"/>
          <w:lang w:val="es-ES"/>
        </w:rPr>
        <w:t>Celebrar contratos de obras, servicios, suministros, modificarlos y rescindirlos con el Estado, Comunidades Autónomas, Cabildos, Ayuntamientos, Organismos Autónomos, Mancomunidades y cualquier Entidad Pública o Privada siempre que su importe supere el 10% de los recursos ordinarios del presupuesto de la sociedad, o en su caso los 6.010.121,04 euros.</w:t>
      </w:r>
    </w:p>
    <w:p w14:paraId="4B997AEC" w14:textId="6FD30A00" w:rsidR="001C5F77" w:rsidRPr="00794B19" w:rsidRDefault="001C5F77" w:rsidP="001C5F77">
      <w:pPr>
        <w:pStyle w:val="Textoindependiente"/>
        <w:numPr>
          <w:ilvl w:val="0"/>
          <w:numId w:val="3"/>
        </w:numPr>
        <w:tabs>
          <w:tab w:val="left" w:pos="821"/>
        </w:tabs>
        <w:spacing w:before="100"/>
        <w:jc w:val="both"/>
        <w:rPr>
          <w:rFonts w:asciiTheme="minorHAnsi" w:eastAsiaTheme="minorHAnsi" w:hAnsiTheme="minorHAnsi" w:cstheme="minorHAnsi"/>
          <w:sz w:val="28"/>
          <w:szCs w:val="28"/>
          <w:lang w:val="es-ES"/>
        </w:rPr>
      </w:pPr>
      <w:r w:rsidRPr="00794B19">
        <w:rPr>
          <w:rFonts w:asciiTheme="minorHAnsi" w:hAnsiTheme="minorHAnsi" w:cstheme="minorHAnsi"/>
          <w:sz w:val="28"/>
          <w:szCs w:val="28"/>
          <w:lang w:val="es-ES"/>
        </w:rPr>
        <w:t>Solicitar o recibir de los poderes públicos, autoridades, centros y oficinas la obtención de toda clase de privilegios, concesiones, subvenciones, etc. y retirar de organismos del Estado, Comunidad Autónomas, Cabildo o Municipio, así como de los priva- dos, cualesquiera cantidad que a la Sociedad se le adeuden por el concepto que fuere.</w:t>
      </w:r>
    </w:p>
    <w:p w14:paraId="00880738" w14:textId="479764F0" w:rsidR="00794B19" w:rsidRPr="00794B19" w:rsidRDefault="001C5F77" w:rsidP="001C5F77">
      <w:pPr>
        <w:pStyle w:val="Textoindependiente"/>
        <w:numPr>
          <w:ilvl w:val="0"/>
          <w:numId w:val="3"/>
        </w:numPr>
        <w:tabs>
          <w:tab w:val="left" w:pos="821"/>
        </w:tabs>
        <w:spacing w:before="100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794B19">
        <w:rPr>
          <w:rFonts w:asciiTheme="minorHAnsi" w:hAnsiTheme="minorHAnsi" w:cstheme="minorHAnsi"/>
          <w:sz w:val="28"/>
          <w:szCs w:val="28"/>
          <w:lang w:val="es-ES"/>
        </w:rPr>
        <w:t>Someter las cuestiones en que pueda tener interés la Sociedad al Juicio de árbitros, otorgar transacciones, compromisos y denuncias, ejercitar o no derechos de tanteo, retracto o cualquier otro de preferencia, interponer recursos ante los tribunales Ordinarios o Especiales, incluso los extraordinarios de revisión o casación ante el Tribunal Supremo y de amparo ante el Tribunal Constitucional.</w:t>
      </w:r>
    </w:p>
    <w:p w14:paraId="2D9B0FDD" w14:textId="77777777" w:rsidR="00794B19" w:rsidRPr="00794B19" w:rsidRDefault="001C5F77" w:rsidP="001C5F77">
      <w:pPr>
        <w:pStyle w:val="Textoindependiente"/>
        <w:numPr>
          <w:ilvl w:val="0"/>
          <w:numId w:val="3"/>
        </w:numPr>
        <w:tabs>
          <w:tab w:val="left" w:pos="821"/>
        </w:tabs>
        <w:spacing w:before="100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794B19">
        <w:rPr>
          <w:rFonts w:asciiTheme="minorHAnsi" w:hAnsiTheme="minorHAnsi" w:cstheme="minorHAnsi"/>
          <w:sz w:val="28"/>
          <w:szCs w:val="28"/>
          <w:lang w:val="es-ES"/>
        </w:rPr>
        <w:t xml:space="preserve">Conferir poderes, generales o especiales a las personas y con las facultades que estimen convenientes, con amplitud de facultades, </w:t>
      </w:r>
      <w:r w:rsidRPr="00794B19">
        <w:rPr>
          <w:rFonts w:asciiTheme="minorHAnsi" w:hAnsiTheme="minorHAnsi" w:cstheme="minorHAnsi"/>
          <w:sz w:val="28"/>
          <w:szCs w:val="28"/>
          <w:lang w:val="es-ES"/>
        </w:rPr>
        <w:lastRenderedPageBreak/>
        <w:t>aunque no figuren antes relacionadas, especialmente a Procurado- res de los Tribunales, con las facultades usuales, incluso para ratificarse en escrito, absolver posiciones, transigir, allanarse y desistir, incluso, para los supuestos de recursos extraordinarios de revisión y casación ante el Tribunal Supremo.</w:t>
      </w:r>
    </w:p>
    <w:p w14:paraId="4D8369A7" w14:textId="77777777" w:rsidR="00794B19" w:rsidRPr="00794B19" w:rsidRDefault="001C5F77" w:rsidP="001C5F77">
      <w:pPr>
        <w:pStyle w:val="Textoindependiente"/>
        <w:numPr>
          <w:ilvl w:val="0"/>
          <w:numId w:val="3"/>
        </w:numPr>
        <w:tabs>
          <w:tab w:val="left" w:pos="821"/>
        </w:tabs>
        <w:spacing w:before="100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794B19">
        <w:rPr>
          <w:rFonts w:asciiTheme="minorHAnsi" w:hAnsiTheme="minorHAnsi" w:cstheme="minorHAnsi"/>
          <w:sz w:val="28"/>
          <w:szCs w:val="28"/>
          <w:lang w:val="es-ES"/>
        </w:rPr>
        <w:t>Otorgar y firmar con las cláusulas y requisitos que se estime oportuno, las instancias, escritos y documentos públicos o privados que para todo ello fueren necesarios, incluso aclaratorios o complementarios.</w:t>
      </w:r>
    </w:p>
    <w:p w14:paraId="768381F0" w14:textId="5BE6265D" w:rsidR="001C5F77" w:rsidRDefault="001C5F77" w:rsidP="001C5F77">
      <w:pPr>
        <w:pStyle w:val="Textoindependiente"/>
        <w:numPr>
          <w:ilvl w:val="0"/>
          <w:numId w:val="3"/>
        </w:numPr>
        <w:tabs>
          <w:tab w:val="left" w:pos="821"/>
        </w:tabs>
        <w:spacing w:before="100"/>
        <w:jc w:val="both"/>
        <w:rPr>
          <w:rFonts w:asciiTheme="minorHAnsi" w:hAnsiTheme="minorHAnsi" w:cstheme="minorHAnsi"/>
          <w:sz w:val="28"/>
          <w:szCs w:val="28"/>
          <w:lang w:val="es-ES"/>
        </w:rPr>
      </w:pPr>
      <w:r w:rsidRPr="00794B19">
        <w:rPr>
          <w:rFonts w:asciiTheme="minorHAnsi" w:hAnsiTheme="minorHAnsi" w:cstheme="minorHAnsi"/>
          <w:sz w:val="28"/>
          <w:szCs w:val="28"/>
          <w:lang w:val="es-ES"/>
        </w:rPr>
        <w:t>Ejercer todas las atribuciones que se desprenden de los Estatutos y de los acuerdos que adopte la Junta General así como entender en todo aquello que afecte a la marcha de la Sociedad cuya administración se le encomienda.</w:t>
      </w:r>
    </w:p>
    <w:p w14:paraId="23B5E077" w14:textId="77777777" w:rsidR="00794B19" w:rsidRPr="00794B19" w:rsidRDefault="00794B19" w:rsidP="00794B19">
      <w:pPr>
        <w:pStyle w:val="Textoindependiente"/>
        <w:tabs>
          <w:tab w:val="left" w:pos="821"/>
        </w:tabs>
        <w:spacing w:before="100"/>
        <w:ind w:left="720" w:firstLine="0"/>
        <w:jc w:val="both"/>
        <w:rPr>
          <w:rFonts w:asciiTheme="minorHAnsi" w:hAnsiTheme="minorHAnsi" w:cstheme="minorHAnsi"/>
          <w:sz w:val="28"/>
          <w:szCs w:val="28"/>
          <w:lang w:val="es-ES"/>
        </w:rPr>
      </w:pPr>
    </w:p>
    <w:p w14:paraId="4823C9BA" w14:textId="4484E948" w:rsidR="00794B19" w:rsidRPr="00794B19" w:rsidRDefault="00794B19" w:rsidP="00794B19">
      <w:pPr>
        <w:jc w:val="both"/>
        <w:rPr>
          <w:b/>
          <w:bCs/>
          <w:sz w:val="28"/>
          <w:szCs w:val="28"/>
          <w:lang w:val="es-ES"/>
        </w:rPr>
      </w:pPr>
      <w:r>
        <w:rPr>
          <w:b/>
          <w:bCs/>
          <w:sz w:val="28"/>
          <w:szCs w:val="28"/>
          <w:lang w:val="es-ES"/>
        </w:rPr>
        <w:t>El Presidente</w:t>
      </w:r>
      <w:r w:rsidRPr="00794B19">
        <w:rPr>
          <w:b/>
          <w:bCs/>
          <w:sz w:val="28"/>
          <w:szCs w:val="28"/>
          <w:lang w:val="es-ES"/>
        </w:rPr>
        <w:t>.</w:t>
      </w:r>
    </w:p>
    <w:p w14:paraId="1FFEC53B" w14:textId="77777777" w:rsidR="00794B19" w:rsidRPr="00794B19" w:rsidRDefault="00794B19" w:rsidP="00794B19">
      <w:pPr>
        <w:jc w:val="both"/>
        <w:rPr>
          <w:sz w:val="28"/>
          <w:szCs w:val="28"/>
          <w:lang w:val="es-ES"/>
        </w:rPr>
      </w:pPr>
      <w:r w:rsidRPr="00794B19">
        <w:rPr>
          <w:b/>
          <w:bCs/>
          <w:sz w:val="28"/>
          <w:szCs w:val="28"/>
          <w:lang w:val="es-ES"/>
        </w:rPr>
        <w:t>Presidente:</w:t>
      </w:r>
      <w:r w:rsidRPr="00794B19">
        <w:rPr>
          <w:sz w:val="28"/>
          <w:szCs w:val="28"/>
          <w:lang w:val="es-ES"/>
        </w:rPr>
        <w:t xml:space="preserve"> Adolfo González Pérez-</w:t>
      </w:r>
      <w:proofErr w:type="spellStart"/>
      <w:r w:rsidRPr="00794B19">
        <w:rPr>
          <w:sz w:val="28"/>
          <w:szCs w:val="28"/>
          <w:lang w:val="es-ES"/>
        </w:rPr>
        <w:t>Siverio</w:t>
      </w:r>
      <w:proofErr w:type="spellEnd"/>
    </w:p>
    <w:p w14:paraId="75392DF5" w14:textId="04EBDEA3" w:rsidR="00794B19" w:rsidRPr="00794B19" w:rsidRDefault="00794B19" w:rsidP="00794B19">
      <w:pPr>
        <w:jc w:val="both"/>
        <w:rPr>
          <w:sz w:val="28"/>
          <w:szCs w:val="28"/>
          <w:lang w:val="es-ES"/>
        </w:rPr>
      </w:pPr>
      <w:r w:rsidRPr="00794B19">
        <w:rPr>
          <w:sz w:val="28"/>
          <w:szCs w:val="28"/>
          <w:lang w:val="es-ES"/>
        </w:rPr>
        <w:t>El Presidente de la Corporación lo será del Consejo de Administración.</w:t>
      </w:r>
      <w:r>
        <w:rPr>
          <w:sz w:val="28"/>
          <w:szCs w:val="28"/>
          <w:lang w:val="es-ES"/>
        </w:rPr>
        <w:t xml:space="preserve"> </w:t>
      </w:r>
      <w:r w:rsidRPr="00794B19">
        <w:rPr>
          <w:sz w:val="28"/>
          <w:szCs w:val="28"/>
          <w:lang w:val="es-ES"/>
        </w:rPr>
        <w:t>Son facultades del Presidente con carácter general, las siguientes:</w:t>
      </w:r>
    </w:p>
    <w:p w14:paraId="2DA5014C" w14:textId="77777777" w:rsidR="00794B19" w:rsidRPr="00794B19" w:rsidRDefault="00794B19" w:rsidP="00794B19">
      <w:pPr>
        <w:jc w:val="both"/>
        <w:rPr>
          <w:sz w:val="28"/>
          <w:szCs w:val="28"/>
          <w:lang w:val="es-ES"/>
        </w:rPr>
      </w:pPr>
    </w:p>
    <w:p w14:paraId="2E2F8CAA" w14:textId="015556F3" w:rsidR="00794B19" w:rsidRPr="00794B19" w:rsidRDefault="00794B19" w:rsidP="00794B19">
      <w:pPr>
        <w:pStyle w:val="Prrafodelista"/>
        <w:numPr>
          <w:ilvl w:val="0"/>
          <w:numId w:val="7"/>
        </w:numPr>
        <w:jc w:val="both"/>
        <w:rPr>
          <w:sz w:val="28"/>
          <w:szCs w:val="28"/>
          <w:lang w:val="es-ES"/>
        </w:rPr>
      </w:pPr>
      <w:r w:rsidRPr="00794B19">
        <w:rPr>
          <w:sz w:val="28"/>
          <w:szCs w:val="28"/>
          <w:lang w:val="es-ES"/>
        </w:rPr>
        <w:t>Convocar los Consejos de Administración.</w:t>
      </w:r>
    </w:p>
    <w:p w14:paraId="766C9C48" w14:textId="764423E9" w:rsidR="00794B19" w:rsidRPr="00794B19" w:rsidRDefault="00794B19" w:rsidP="00794B19">
      <w:pPr>
        <w:pStyle w:val="Prrafodelista"/>
        <w:numPr>
          <w:ilvl w:val="0"/>
          <w:numId w:val="7"/>
        </w:numPr>
        <w:jc w:val="both"/>
        <w:rPr>
          <w:sz w:val="28"/>
          <w:szCs w:val="28"/>
          <w:lang w:val="es-ES"/>
        </w:rPr>
      </w:pPr>
      <w:r w:rsidRPr="00794B19">
        <w:rPr>
          <w:sz w:val="28"/>
          <w:szCs w:val="28"/>
          <w:lang w:val="es-ES"/>
        </w:rPr>
        <w:t>Señalar el orden de los asuntos que han de tratarse en cada reunión.</w:t>
      </w:r>
    </w:p>
    <w:p w14:paraId="089DBFA3" w14:textId="6317118A" w:rsidR="00794B19" w:rsidRPr="00794B19" w:rsidRDefault="00794B19" w:rsidP="00794B19">
      <w:pPr>
        <w:pStyle w:val="Prrafodelista"/>
        <w:numPr>
          <w:ilvl w:val="0"/>
          <w:numId w:val="7"/>
        </w:numPr>
        <w:jc w:val="both"/>
        <w:rPr>
          <w:sz w:val="28"/>
          <w:szCs w:val="28"/>
          <w:lang w:val="es-ES"/>
        </w:rPr>
      </w:pPr>
      <w:r w:rsidRPr="00794B19">
        <w:rPr>
          <w:sz w:val="28"/>
          <w:szCs w:val="28"/>
          <w:lang w:val="es-ES"/>
        </w:rPr>
        <w:t>Presidir y dirigir las deliberaciones y votaciones, decidiendo los empates con su voto de calidad.</w:t>
      </w:r>
    </w:p>
    <w:p w14:paraId="385E2B26" w14:textId="79ABC318" w:rsidR="00794B19" w:rsidRPr="00794B19" w:rsidRDefault="00794B19" w:rsidP="00794B19">
      <w:pPr>
        <w:pStyle w:val="Prrafodelista"/>
        <w:numPr>
          <w:ilvl w:val="0"/>
          <w:numId w:val="7"/>
        </w:numPr>
        <w:jc w:val="both"/>
        <w:rPr>
          <w:sz w:val="28"/>
          <w:szCs w:val="28"/>
          <w:lang w:val="es-ES"/>
        </w:rPr>
      </w:pPr>
      <w:r w:rsidRPr="00794B19">
        <w:rPr>
          <w:sz w:val="28"/>
          <w:szCs w:val="28"/>
          <w:lang w:val="es-ES"/>
        </w:rPr>
        <w:t>Preparar en unión del secretario las propuestas, memorias, cuentas e inventarios que hayan de ser aprobados por el Consejo.</w:t>
      </w:r>
    </w:p>
    <w:p w14:paraId="0F88DE3A" w14:textId="64B38999" w:rsidR="00794B19" w:rsidRPr="00794B19" w:rsidRDefault="00794B19" w:rsidP="00794B19">
      <w:pPr>
        <w:pStyle w:val="Prrafodelista"/>
        <w:numPr>
          <w:ilvl w:val="0"/>
          <w:numId w:val="7"/>
        </w:numPr>
        <w:jc w:val="both"/>
        <w:rPr>
          <w:sz w:val="28"/>
          <w:szCs w:val="28"/>
          <w:lang w:val="es-ES"/>
        </w:rPr>
      </w:pPr>
      <w:r w:rsidRPr="00794B19">
        <w:rPr>
          <w:sz w:val="28"/>
          <w:szCs w:val="28"/>
          <w:lang w:val="es-ES"/>
        </w:rPr>
        <w:t>En aquellos supuestos en que se considere por el Presidente que el acuerdo adoptado válidamente por el Consejo afecte sustancialmente a los intereses de la Empresa, podrá convocar urgentemente una Junta General para ratificar dicho acuerdo.</w:t>
      </w:r>
    </w:p>
    <w:p w14:paraId="004940F5" w14:textId="5D886083" w:rsidR="00794B19" w:rsidRDefault="00794B19" w:rsidP="00794B19">
      <w:pPr>
        <w:pStyle w:val="Prrafodelista"/>
        <w:numPr>
          <w:ilvl w:val="0"/>
          <w:numId w:val="7"/>
        </w:numPr>
        <w:jc w:val="both"/>
        <w:rPr>
          <w:sz w:val="28"/>
          <w:szCs w:val="28"/>
          <w:lang w:val="es-ES"/>
        </w:rPr>
      </w:pPr>
      <w:r w:rsidRPr="00794B19">
        <w:rPr>
          <w:sz w:val="28"/>
          <w:szCs w:val="28"/>
          <w:lang w:val="es-ES"/>
        </w:rPr>
        <w:t>Por delegación del Consejo ostentará el poder de representación de la Sociedad, que también podrá atribuirse o uno o varios miembros del Consejo a título individual o conjunto.</w:t>
      </w:r>
    </w:p>
    <w:p w14:paraId="069E0275" w14:textId="77777777" w:rsidR="00794B19" w:rsidRDefault="00794B19" w:rsidP="00794B19">
      <w:pPr>
        <w:jc w:val="both"/>
        <w:rPr>
          <w:sz w:val="28"/>
          <w:szCs w:val="28"/>
          <w:lang w:val="es-ES"/>
        </w:rPr>
      </w:pPr>
    </w:p>
    <w:p w14:paraId="21A9A3FD" w14:textId="3D6EB575" w:rsidR="00794B19" w:rsidRPr="00794B19" w:rsidRDefault="00794B19" w:rsidP="00794B19">
      <w:pPr>
        <w:jc w:val="both"/>
        <w:rPr>
          <w:b/>
          <w:bCs/>
          <w:sz w:val="28"/>
          <w:szCs w:val="28"/>
          <w:lang w:val="es-ES"/>
        </w:rPr>
      </w:pPr>
      <w:r w:rsidRPr="00794B19">
        <w:rPr>
          <w:b/>
          <w:bCs/>
          <w:sz w:val="28"/>
          <w:szCs w:val="28"/>
          <w:lang w:val="es-ES"/>
        </w:rPr>
        <w:t>El Gerente</w:t>
      </w:r>
      <w:r>
        <w:rPr>
          <w:b/>
          <w:bCs/>
          <w:sz w:val="28"/>
          <w:szCs w:val="28"/>
          <w:lang w:val="es-ES"/>
        </w:rPr>
        <w:t>.</w:t>
      </w:r>
    </w:p>
    <w:p w14:paraId="5F509AE6" w14:textId="2809984A" w:rsidR="00794B19" w:rsidRDefault="00794B19" w:rsidP="00794B19">
      <w:pPr>
        <w:jc w:val="both"/>
        <w:rPr>
          <w:sz w:val="28"/>
          <w:szCs w:val="28"/>
          <w:lang w:val="es-ES"/>
        </w:rPr>
      </w:pPr>
      <w:r w:rsidRPr="00794B19">
        <w:rPr>
          <w:b/>
          <w:bCs/>
          <w:sz w:val="28"/>
          <w:szCs w:val="28"/>
          <w:lang w:val="es-ES"/>
        </w:rPr>
        <w:t>Gerente</w:t>
      </w:r>
      <w:r>
        <w:rPr>
          <w:sz w:val="28"/>
          <w:szCs w:val="28"/>
          <w:lang w:val="es-ES"/>
        </w:rPr>
        <w:t>:</w:t>
      </w:r>
      <w:r w:rsidRPr="00794B19">
        <w:rPr>
          <w:sz w:val="28"/>
          <w:szCs w:val="28"/>
          <w:lang w:val="es-ES"/>
        </w:rPr>
        <w:t xml:space="preserve"> </w:t>
      </w:r>
      <w:r w:rsidR="00F931A2">
        <w:rPr>
          <w:sz w:val="28"/>
          <w:szCs w:val="28"/>
          <w:lang w:val="es-ES"/>
        </w:rPr>
        <w:t>Ricardo Ramírez García</w:t>
      </w:r>
    </w:p>
    <w:p w14:paraId="383B0100" w14:textId="19389F5C" w:rsidR="00794B19" w:rsidRPr="00794B19" w:rsidRDefault="00794B19" w:rsidP="00794B19">
      <w:pPr>
        <w:jc w:val="both"/>
        <w:rPr>
          <w:sz w:val="28"/>
          <w:szCs w:val="28"/>
          <w:lang w:val="es-ES"/>
        </w:rPr>
      </w:pPr>
      <w:r w:rsidRPr="00794B19">
        <w:rPr>
          <w:spacing w:val="-1"/>
          <w:sz w:val="28"/>
          <w:szCs w:val="28"/>
          <w:lang w:val="es-ES"/>
        </w:rPr>
        <w:t>E</w:t>
      </w:r>
      <w:r w:rsidRPr="00794B19">
        <w:rPr>
          <w:sz w:val="28"/>
          <w:szCs w:val="28"/>
          <w:lang w:val="es-ES"/>
        </w:rPr>
        <w:t>l</w:t>
      </w:r>
      <w:r w:rsidRPr="00794B19">
        <w:rPr>
          <w:spacing w:val="5"/>
          <w:sz w:val="28"/>
          <w:szCs w:val="28"/>
          <w:lang w:val="es-ES"/>
        </w:rPr>
        <w:t xml:space="preserve"> </w:t>
      </w:r>
      <w:r w:rsidRPr="00794B19">
        <w:rPr>
          <w:sz w:val="28"/>
          <w:szCs w:val="28"/>
          <w:lang w:val="es-ES"/>
        </w:rPr>
        <w:t>Ger</w:t>
      </w:r>
      <w:r w:rsidRPr="00794B19">
        <w:rPr>
          <w:spacing w:val="2"/>
          <w:sz w:val="28"/>
          <w:szCs w:val="28"/>
          <w:lang w:val="es-ES"/>
        </w:rPr>
        <w:t>e</w:t>
      </w:r>
      <w:r w:rsidRPr="00794B19">
        <w:rPr>
          <w:sz w:val="28"/>
          <w:szCs w:val="28"/>
          <w:lang w:val="es-ES"/>
        </w:rPr>
        <w:t>nte</w:t>
      </w:r>
      <w:r w:rsidRPr="00794B19">
        <w:rPr>
          <w:spacing w:val="6"/>
          <w:sz w:val="28"/>
          <w:szCs w:val="28"/>
          <w:lang w:val="es-ES"/>
        </w:rPr>
        <w:t xml:space="preserve"> </w:t>
      </w:r>
      <w:r w:rsidRPr="00794B19">
        <w:rPr>
          <w:sz w:val="28"/>
          <w:szCs w:val="28"/>
          <w:lang w:val="es-ES"/>
        </w:rPr>
        <w:t>p</w:t>
      </w:r>
      <w:r w:rsidRPr="00794B19">
        <w:rPr>
          <w:spacing w:val="1"/>
          <w:sz w:val="28"/>
          <w:szCs w:val="28"/>
          <w:lang w:val="es-ES"/>
        </w:rPr>
        <w:t>o</w:t>
      </w:r>
      <w:r w:rsidRPr="00794B19">
        <w:rPr>
          <w:sz w:val="28"/>
          <w:szCs w:val="28"/>
          <w:lang w:val="es-ES"/>
        </w:rPr>
        <w:t>drá</w:t>
      </w:r>
      <w:r w:rsidRPr="00794B19">
        <w:rPr>
          <w:spacing w:val="7"/>
          <w:sz w:val="28"/>
          <w:szCs w:val="28"/>
          <w:lang w:val="es-ES"/>
        </w:rPr>
        <w:t xml:space="preserve"> </w:t>
      </w:r>
      <w:r w:rsidRPr="00794B19">
        <w:rPr>
          <w:sz w:val="28"/>
          <w:szCs w:val="28"/>
          <w:lang w:val="es-ES"/>
        </w:rPr>
        <w:t>t</w:t>
      </w:r>
      <w:r w:rsidRPr="00794B19">
        <w:rPr>
          <w:spacing w:val="1"/>
          <w:sz w:val="28"/>
          <w:szCs w:val="28"/>
          <w:lang w:val="es-ES"/>
        </w:rPr>
        <w:t>e</w:t>
      </w:r>
      <w:r w:rsidRPr="00794B19">
        <w:rPr>
          <w:sz w:val="28"/>
          <w:szCs w:val="28"/>
          <w:lang w:val="es-ES"/>
        </w:rPr>
        <w:t>n</w:t>
      </w:r>
      <w:r w:rsidRPr="00794B19">
        <w:rPr>
          <w:spacing w:val="-1"/>
          <w:sz w:val="28"/>
          <w:szCs w:val="28"/>
          <w:lang w:val="es-ES"/>
        </w:rPr>
        <w:t>e</w:t>
      </w:r>
      <w:r w:rsidRPr="00794B19">
        <w:rPr>
          <w:sz w:val="28"/>
          <w:szCs w:val="28"/>
          <w:lang w:val="es-ES"/>
        </w:rPr>
        <w:t>r</w:t>
      </w:r>
      <w:r w:rsidRPr="00794B19">
        <w:rPr>
          <w:spacing w:val="6"/>
          <w:sz w:val="28"/>
          <w:szCs w:val="28"/>
          <w:lang w:val="es-ES"/>
        </w:rPr>
        <w:t xml:space="preserve"> </w:t>
      </w:r>
      <w:r w:rsidRPr="00794B19">
        <w:rPr>
          <w:sz w:val="28"/>
          <w:szCs w:val="28"/>
          <w:lang w:val="es-ES"/>
        </w:rPr>
        <w:t>a</w:t>
      </w:r>
      <w:r w:rsidRPr="00794B19">
        <w:rPr>
          <w:spacing w:val="7"/>
          <w:sz w:val="28"/>
          <w:szCs w:val="28"/>
          <w:lang w:val="es-ES"/>
        </w:rPr>
        <w:t xml:space="preserve"> </w:t>
      </w:r>
      <w:r w:rsidRPr="00794B19">
        <w:rPr>
          <w:spacing w:val="1"/>
          <w:sz w:val="28"/>
          <w:szCs w:val="28"/>
          <w:lang w:val="es-ES"/>
        </w:rPr>
        <w:t>s</w:t>
      </w:r>
      <w:r w:rsidRPr="00794B19">
        <w:rPr>
          <w:sz w:val="28"/>
          <w:szCs w:val="28"/>
          <w:lang w:val="es-ES"/>
        </w:rPr>
        <w:t>u</w:t>
      </w:r>
      <w:r w:rsidRPr="00794B19">
        <w:rPr>
          <w:spacing w:val="7"/>
          <w:sz w:val="28"/>
          <w:szCs w:val="28"/>
          <w:lang w:val="es-ES"/>
        </w:rPr>
        <w:t xml:space="preserve"> </w:t>
      </w:r>
      <w:r w:rsidRPr="00794B19">
        <w:rPr>
          <w:spacing w:val="1"/>
          <w:sz w:val="28"/>
          <w:szCs w:val="28"/>
          <w:lang w:val="es-ES"/>
        </w:rPr>
        <w:t>c</w:t>
      </w:r>
      <w:r w:rsidRPr="00794B19">
        <w:rPr>
          <w:sz w:val="28"/>
          <w:szCs w:val="28"/>
          <w:lang w:val="es-ES"/>
        </w:rPr>
        <w:t>argo</w:t>
      </w:r>
      <w:r w:rsidRPr="00794B19">
        <w:rPr>
          <w:spacing w:val="7"/>
          <w:sz w:val="28"/>
          <w:szCs w:val="28"/>
          <w:lang w:val="es-ES"/>
        </w:rPr>
        <w:t xml:space="preserve"> </w:t>
      </w:r>
      <w:r w:rsidRPr="00794B19">
        <w:rPr>
          <w:spacing w:val="-1"/>
          <w:sz w:val="28"/>
          <w:szCs w:val="28"/>
          <w:lang w:val="es-ES"/>
        </w:rPr>
        <w:t>l</w:t>
      </w:r>
      <w:r w:rsidRPr="00794B19">
        <w:rPr>
          <w:sz w:val="28"/>
          <w:szCs w:val="28"/>
          <w:lang w:val="es-ES"/>
        </w:rPr>
        <w:t>a</w:t>
      </w:r>
      <w:r w:rsidRPr="00794B19">
        <w:rPr>
          <w:spacing w:val="6"/>
          <w:sz w:val="28"/>
          <w:szCs w:val="28"/>
          <w:lang w:val="es-ES"/>
        </w:rPr>
        <w:t xml:space="preserve"> </w:t>
      </w:r>
      <w:r w:rsidRPr="00794B19">
        <w:rPr>
          <w:spacing w:val="1"/>
          <w:sz w:val="28"/>
          <w:szCs w:val="28"/>
          <w:lang w:val="es-ES"/>
        </w:rPr>
        <w:t>d</w:t>
      </w:r>
      <w:r w:rsidRPr="00794B19">
        <w:rPr>
          <w:spacing w:val="-1"/>
          <w:sz w:val="28"/>
          <w:szCs w:val="28"/>
          <w:lang w:val="es-ES"/>
        </w:rPr>
        <w:t>i</w:t>
      </w:r>
      <w:r w:rsidRPr="00794B19">
        <w:rPr>
          <w:sz w:val="28"/>
          <w:szCs w:val="28"/>
          <w:lang w:val="es-ES"/>
        </w:rPr>
        <w:t>rec</w:t>
      </w:r>
      <w:r w:rsidRPr="00794B19">
        <w:rPr>
          <w:spacing w:val="1"/>
          <w:sz w:val="28"/>
          <w:szCs w:val="28"/>
          <w:lang w:val="es-ES"/>
        </w:rPr>
        <w:t>c</w:t>
      </w:r>
      <w:r w:rsidRPr="00794B19">
        <w:rPr>
          <w:spacing w:val="-1"/>
          <w:sz w:val="28"/>
          <w:szCs w:val="28"/>
          <w:lang w:val="es-ES"/>
        </w:rPr>
        <w:t>i</w:t>
      </w:r>
      <w:r w:rsidRPr="00794B19">
        <w:rPr>
          <w:spacing w:val="1"/>
          <w:sz w:val="28"/>
          <w:szCs w:val="28"/>
          <w:lang w:val="es-ES"/>
        </w:rPr>
        <w:t>ó</w:t>
      </w:r>
      <w:r w:rsidRPr="00794B19">
        <w:rPr>
          <w:sz w:val="28"/>
          <w:szCs w:val="28"/>
          <w:lang w:val="es-ES"/>
        </w:rPr>
        <w:t>n</w:t>
      </w:r>
      <w:r w:rsidRPr="00794B19">
        <w:rPr>
          <w:spacing w:val="7"/>
          <w:sz w:val="28"/>
          <w:szCs w:val="28"/>
          <w:lang w:val="es-ES"/>
        </w:rPr>
        <w:t xml:space="preserve"> </w:t>
      </w:r>
      <w:r w:rsidRPr="00794B19">
        <w:rPr>
          <w:sz w:val="28"/>
          <w:szCs w:val="28"/>
          <w:lang w:val="es-ES"/>
        </w:rPr>
        <w:t>act</w:t>
      </w:r>
      <w:r w:rsidRPr="00794B19">
        <w:rPr>
          <w:spacing w:val="1"/>
          <w:sz w:val="28"/>
          <w:szCs w:val="28"/>
          <w:lang w:val="es-ES"/>
        </w:rPr>
        <w:t>i</w:t>
      </w:r>
      <w:r w:rsidRPr="00794B19">
        <w:rPr>
          <w:spacing w:val="-2"/>
          <w:sz w:val="28"/>
          <w:szCs w:val="28"/>
          <w:lang w:val="es-ES"/>
        </w:rPr>
        <w:t>v</w:t>
      </w:r>
      <w:r w:rsidRPr="00794B19">
        <w:rPr>
          <w:sz w:val="28"/>
          <w:szCs w:val="28"/>
          <w:lang w:val="es-ES"/>
        </w:rPr>
        <w:t>a</w:t>
      </w:r>
      <w:r w:rsidRPr="00794B19">
        <w:rPr>
          <w:spacing w:val="9"/>
          <w:sz w:val="28"/>
          <w:szCs w:val="28"/>
          <w:lang w:val="es-ES"/>
        </w:rPr>
        <w:t xml:space="preserve"> </w:t>
      </w:r>
      <w:r w:rsidRPr="00794B19">
        <w:rPr>
          <w:sz w:val="28"/>
          <w:szCs w:val="28"/>
          <w:lang w:val="es-ES"/>
        </w:rPr>
        <w:t>de</w:t>
      </w:r>
      <w:r w:rsidRPr="00794B19">
        <w:rPr>
          <w:spacing w:val="5"/>
          <w:sz w:val="28"/>
          <w:szCs w:val="28"/>
          <w:lang w:val="es-ES"/>
        </w:rPr>
        <w:t xml:space="preserve"> </w:t>
      </w:r>
      <w:r w:rsidRPr="00794B19">
        <w:rPr>
          <w:spacing w:val="-1"/>
          <w:sz w:val="28"/>
          <w:szCs w:val="28"/>
          <w:lang w:val="es-ES"/>
        </w:rPr>
        <w:t>l</w:t>
      </w:r>
      <w:r w:rsidRPr="00794B19">
        <w:rPr>
          <w:sz w:val="28"/>
          <w:szCs w:val="28"/>
          <w:lang w:val="es-ES"/>
        </w:rPr>
        <w:t>a</w:t>
      </w:r>
      <w:r w:rsidRPr="00794B19">
        <w:rPr>
          <w:spacing w:val="9"/>
          <w:sz w:val="28"/>
          <w:szCs w:val="28"/>
          <w:lang w:val="es-ES"/>
        </w:rPr>
        <w:t xml:space="preserve"> </w:t>
      </w:r>
      <w:r w:rsidRPr="00794B19">
        <w:rPr>
          <w:spacing w:val="-1"/>
          <w:sz w:val="28"/>
          <w:szCs w:val="28"/>
          <w:lang w:val="es-ES"/>
        </w:rPr>
        <w:t>E</w:t>
      </w:r>
      <w:r w:rsidRPr="00794B19">
        <w:rPr>
          <w:spacing w:val="4"/>
          <w:sz w:val="28"/>
          <w:szCs w:val="28"/>
          <w:lang w:val="es-ES"/>
        </w:rPr>
        <w:t>m</w:t>
      </w:r>
      <w:r w:rsidRPr="00794B19">
        <w:rPr>
          <w:sz w:val="28"/>
          <w:szCs w:val="28"/>
          <w:lang w:val="es-ES"/>
        </w:rPr>
        <w:t>pre</w:t>
      </w:r>
      <w:r w:rsidRPr="00794B19">
        <w:rPr>
          <w:spacing w:val="1"/>
          <w:sz w:val="28"/>
          <w:szCs w:val="28"/>
          <w:lang w:val="es-ES"/>
        </w:rPr>
        <w:t>s</w:t>
      </w:r>
      <w:r w:rsidRPr="00794B19">
        <w:rPr>
          <w:sz w:val="28"/>
          <w:szCs w:val="28"/>
          <w:lang w:val="es-ES"/>
        </w:rPr>
        <w:t>a</w:t>
      </w:r>
      <w:r w:rsidRPr="00794B19">
        <w:rPr>
          <w:spacing w:val="8"/>
          <w:sz w:val="28"/>
          <w:szCs w:val="28"/>
          <w:lang w:val="es-ES"/>
        </w:rPr>
        <w:t xml:space="preserve"> </w:t>
      </w:r>
      <w:r w:rsidRPr="00794B19">
        <w:rPr>
          <w:sz w:val="28"/>
          <w:szCs w:val="28"/>
          <w:lang w:val="es-ES"/>
        </w:rPr>
        <w:t>y</w:t>
      </w:r>
      <w:r w:rsidRPr="00794B19">
        <w:rPr>
          <w:spacing w:val="2"/>
          <w:sz w:val="28"/>
          <w:szCs w:val="28"/>
          <w:lang w:val="es-ES"/>
        </w:rPr>
        <w:t xml:space="preserve"> </w:t>
      </w:r>
      <w:r w:rsidRPr="00794B19">
        <w:rPr>
          <w:spacing w:val="1"/>
          <w:sz w:val="28"/>
          <w:szCs w:val="28"/>
          <w:lang w:val="es-ES"/>
        </w:rPr>
        <w:t>s</w:t>
      </w:r>
      <w:r w:rsidRPr="00794B19">
        <w:rPr>
          <w:sz w:val="28"/>
          <w:szCs w:val="28"/>
          <w:lang w:val="es-ES"/>
        </w:rPr>
        <w:t>erán</w:t>
      </w:r>
      <w:r w:rsidRPr="00794B19">
        <w:rPr>
          <w:spacing w:val="6"/>
          <w:sz w:val="28"/>
          <w:szCs w:val="28"/>
          <w:lang w:val="es-ES"/>
        </w:rPr>
        <w:t xml:space="preserve"> </w:t>
      </w:r>
      <w:r w:rsidRPr="00794B19">
        <w:rPr>
          <w:spacing w:val="1"/>
          <w:sz w:val="28"/>
          <w:szCs w:val="28"/>
          <w:lang w:val="es-ES"/>
        </w:rPr>
        <w:t>s</w:t>
      </w:r>
      <w:r w:rsidRPr="00794B19">
        <w:rPr>
          <w:sz w:val="28"/>
          <w:szCs w:val="28"/>
          <w:lang w:val="es-ES"/>
        </w:rPr>
        <w:t>us</w:t>
      </w:r>
      <w:r w:rsidRPr="00794B19">
        <w:rPr>
          <w:spacing w:val="18"/>
          <w:sz w:val="28"/>
          <w:szCs w:val="28"/>
          <w:lang w:val="es-ES"/>
        </w:rPr>
        <w:t xml:space="preserve"> </w:t>
      </w:r>
      <w:r w:rsidRPr="00794B19">
        <w:rPr>
          <w:spacing w:val="2"/>
          <w:sz w:val="28"/>
          <w:szCs w:val="28"/>
          <w:lang w:val="es-ES"/>
        </w:rPr>
        <w:t>f</w:t>
      </w:r>
      <w:r w:rsidRPr="00794B19">
        <w:rPr>
          <w:sz w:val="28"/>
          <w:szCs w:val="28"/>
          <w:lang w:val="es-ES"/>
        </w:rPr>
        <w:t>u</w:t>
      </w:r>
      <w:r w:rsidRPr="00794B19">
        <w:rPr>
          <w:spacing w:val="-1"/>
          <w:sz w:val="28"/>
          <w:szCs w:val="28"/>
          <w:lang w:val="es-ES"/>
        </w:rPr>
        <w:t>n</w:t>
      </w:r>
      <w:r w:rsidRPr="00794B19">
        <w:rPr>
          <w:spacing w:val="1"/>
          <w:sz w:val="28"/>
          <w:szCs w:val="28"/>
          <w:lang w:val="es-ES"/>
        </w:rPr>
        <w:t>c</w:t>
      </w:r>
      <w:r w:rsidRPr="00794B19">
        <w:rPr>
          <w:spacing w:val="-1"/>
          <w:sz w:val="28"/>
          <w:szCs w:val="28"/>
          <w:lang w:val="es-ES"/>
        </w:rPr>
        <w:t>i</w:t>
      </w:r>
      <w:r w:rsidRPr="00794B19">
        <w:rPr>
          <w:sz w:val="28"/>
          <w:szCs w:val="28"/>
          <w:lang w:val="es-ES"/>
        </w:rPr>
        <w:t>o</w:t>
      </w:r>
      <w:r w:rsidRPr="00794B19">
        <w:rPr>
          <w:spacing w:val="-1"/>
          <w:sz w:val="28"/>
          <w:szCs w:val="28"/>
          <w:lang w:val="es-ES"/>
        </w:rPr>
        <w:t>n</w:t>
      </w:r>
      <w:r w:rsidRPr="00794B19">
        <w:rPr>
          <w:sz w:val="28"/>
          <w:szCs w:val="28"/>
          <w:lang w:val="es-ES"/>
        </w:rPr>
        <w:t>es</w:t>
      </w:r>
      <w:r w:rsidRPr="00794B19">
        <w:rPr>
          <w:spacing w:val="7"/>
          <w:sz w:val="28"/>
          <w:szCs w:val="28"/>
          <w:lang w:val="es-ES"/>
        </w:rPr>
        <w:t xml:space="preserve"> </w:t>
      </w:r>
      <w:r w:rsidRPr="00794B19">
        <w:rPr>
          <w:spacing w:val="-1"/>
          <w:sz w:val="28"/>
          <w:szCs w:val="28"/>
          <w:lang w:val="es-ES"/>
        </w:rPr>
        <w:t>l</w:t>
      </w:r>
      <w:r w:rsidRPr="00794B19">
        <w:rPr>
          <w:sz w:val="28"/>
          <w:szCs w:val="28"/>
          <w:lang w:val="es-ES"/>
        </w:rPr>
        <w:t>as</w:t>
      </w:r>
      <w:r w:rsidRPr="00794B19">
        <w:rPr>
          <w:w w:val="99"/>
          <w:sz w:val="28"/>
          <w:szCs w:val="28"/>
          <w:lang w:val="es-ES"/>
        </w:rPr>
        <w:t xml:space="preserve"> </w:t>
      </w:r>
      <w:r w:rsidRPr="00794B19">
        <w:rPr>
          <w:sz w:val="28"/>
          <w:szCs w:val="28"/>
          <w:lang w:val="es-ES"/>
        </w:rPr>
        <w:t>q</w:t>
      </w:r>
      <w:r w:rsidRPr="00794B19">
        <w:rPr>
          <w:spacing w:val="-1"/>
          <w:sz w:val="28"/>
          <w:szCs w:val="28"/>
          <w:lang w:val="es-ES"/>
        </w:rPr>
        <w:t>u</w:t>
      </w:r>
      <w:r w:rsidRPr="00794B19">
        <w:rPr>
          <w:sz w:val="28"/>
          <w:szCs w:val="28"/>
          <w:lang w:val="es-ES"/>
        </w:rPr>
        <w:t>e</w:t>
      </w:r>
      <w:r w:rsidRPr="00794B19">
        <w:rPr>
          <w:spacing w:val="-7"/>
          <w:sz w:val="28"/>
          <w:szCs w:val="28"/>
          <w:lang w:val="es-ES"/>
        </w:rPr>
        <w:t xml:space="preserve"> </w:t>
      </w:r>
      <w:r w:rsidRPr="00794B19">
        <w:rPr>
          <w:sz w:val="28"/>
          <w:szCs w:val="28"/>
          <w:lang w:val="es-ES"/>
        </w:rPr>
        <w:t>se</w:t>
      </w:r>
      <w:r w:rsidRPr="00794B19">
        <w:rPr>
          <w:spacing w:val="-7"/>
          <w:sz w:val="28"/>
          <w:szCs w:val="28"/>
          <w:lang w:val="es-ES"/>
        </w:rPr>
        <w:t xml:space="preserve"> </w:t>
      </w:r>
      <w:r w:rsidRPr="00794B19">
        <w:rPr>
          <w:sz w:val="28"/>
          <w:szCs w:val="28"/>
          <w:lang w:val="es-ES"/>
        </w:rPr>
        <w:t>s</w:t>
      </w:r>
      <w:r w:rsidRPr="00794B19">
        <w:rPr>
          <w:spacing w:val="1"/>
          <w:sz w:val="28"/>
          <w:szCs w:val="28"/>
          <w:lang w:val="es-ES"/>
        </w:rPr>
        <w:t>e</w:t>
      </w:r>
      <w:r w:rsidRPr="00794B19">
        <w:rPr>
          <w:sz w:val="28"/>
          <w:szCs w:val="28"/>
          <w:lang w:val="es-ES"/>
        </w:rPr>
        <w:t>ñ</w:t>
      </w:r>
      <w:r w:rsidRPr="00794B19">
        <w:rPr>
          <w:spacing w:val="1"/>
          <w:sz w:val="28"/>
          <w:szCs w:val="28"/>
          <w:lang w:val="es-ES"/>
        </w:rPr>
        <w:t>a</w:t>
      </w:r>
      <w:r w:rsidRPr="00794B19">
        <w:rPr>
          <w:spacing w:val="-1"/>
          <w:sz w:val="28"/>
          <w:szCs w:val="28"/>
          <w:lang w:val="es-ES"/>
        </w:rPr>
        <w:t>l</w:t>
      </w:r>
      <w:r w:rsidRPr="00794B19">
        <w:rPr>
          <w:sz w:val="28"/>
          <w:szCs w:val="28"/>
          <w:lang w:val="es-ES"/>
        </w:rPr>
        <w:t>en</w:t>
      </w:r>
      <w:r w:rsidRPr="00794B19">
        <w:rPr>
          <w:spacing w:val="-6"/>
          <w:sz w:val="28"/>
          <w:szCs w:val="28"/>
          <w:lang w:val="es-ES"/>
        </w:rPr>
        <w:t xml:space="preserve"> </w:t>
      </w:r>
      <w:r w:rsidRPr="00794B19">
        <w:rPr>
          <w:sz w:val="28"/>
          <w:szCs w:val="28"/>
          <w:lang w:val="es-ES"/>
        </w:rPr>
        <w:t>p</w:t>
      </w:r>
      <w:r w:rsidRPr="00794B19">
        <w:rPr>
          <w:spacing w:val="-1"/>
          <w:sz w:val="28"/>
          <w:szCs w:val="28"/>
          <w:lang w:val="es-ES"/>
        </w:rPr>
        <w:t>o</w:t>
      </w:r>
      <w:r w:rsidRPr="00794B19">
        <w:rPr>
          <w:sz w:val="28"/>
          <w:szCs w:val="28"/>
          <w:lang w:val="es-ES"/>
        </w:rPr>
        <w:t>r</w:t>
      </w:r>
      <w:r w:rsidRPr="00794B19">
        <w:rPr>
          <w:spacing w:val="-5"/>
          <w:sz w:val="28"/>
          <w:szCs w:val="28"/>
          <w:lang w:val="es-ES"/>
        </w:rPr>
        <w:t xml:space="preserve"> </w:t>
      </w:r>
      <w:r w:rsidRPr="00794B19">
        <w:rPr>
          <w:spacing w:val="1"/>
          <w:sz w:val="28"/>
          <w:szCs w:val="28"/>
          <w:lang w:val="es-ES"/>
        </w:rPr>
        <w:t>e</w:t>
      </w:r>
      <w:r w:rsidRPr="00794B19">
        <w:rPr>
          <w:sz w:val="28"/>
          <w:szCs w:val="28"/>
          <w:lang w:val="es-ES"/>
        </w:rPr>
        <w:t>l</w:t>
      </w:r>
      <w:r w:rsidRPr="00794B19">
        <w:rPr>
          <w:spacing w:val="-8"/>
          <w:sz w:val="28"/>
          <w:szCs w:val="28"/>
          <w:lang w:val="es-ES"/>
        </w:rPr>
        <w:t xml:space="preserve"> </w:t>
      </w:r>
      <w:r w:rsidRPr="00794B19">
        <w:rPr>
          <w:spacing w:val="2"/>
          <w:sz w:val="28"/>
          <w:szCs w:val="28"/>
          <w:lang w:val="es-ES"/>
        </w:rPr>
        <w:t>C</w:t>
      </w:r>
      <w:r w:rsidRPr="00794B19">
        <w:rPr>
          <w:sz w:val="28"/>
          <w:szCs w:val="28"/>
          <w:lang w:val="es-ES"/>
        </w:rPr>
        <w:t>o</w:t>
      </w:r>
      <w:r w:rsidRPr="00794B19">
        <w:rPr>
          <w:spacing w:val="-1"/>
          <w:sz w:val="28"/>
          <w:szCs w:val="28"/>
          <w:lang w:val="es-ES"/>
        </w:rPr>
        <w:t>n</w:t>
      </w:r>
      <w:r w:rsidRPr="00794B19">
        <w:rPr>
          <w:spacing w:val="3"/>
          <w:sz w:val="28"/>
          <w:szCs w:val="28"/>
          <w:lang w:val="es-ES"/>
        </w:rPr>
        <w:t>s</w:t>
      </w:r>
      <w:r w:rsidRPr="00794B19">
        <w:rPr>
          <w:sz w:val="28"/>
          <w:szCs w:val="28"/>
          <w:lang w:val="es-ES"/>
        </w:rPr>
        <w:t>ejo</w:t>
      </w:r>
      <w:r w:rsidRPr="00794B19">
        <w:rPr>
          <w:spacing w:val="-7"/>
          <w:sz w:val="28"/>
          <w:szCs w:val="28"/>
          <w:lang w:val="es-ES"/>
        </w:rPr>
        <w:t xml:space="preserve"> </w:t>
      </w:r>
      <w:r w:rsidRPr="00794B19">
        <w:rPr>
          <w:spacing w:val="-1"/>
          <w:sz w:val="28"/>
          <w:szCs w:val="28"/>
          <w:lang w:val="es-ES"/>
        </w:rPr>
        <w:t>d</w:t>
      </w:r>
      <w:r w:rsidRPr="00794B19">
        <w:rPr>
          <w:sz w:val="28"/>
          <w:szCs w:val="28"/>
          <w:lang w:val="es-ES"/>
        </w:rPr>
        <w:t>e</w:t>
      </w:r>
      <w:r w:rsidRPr="00794B19">
        <w:rPr>
          <w:spacing w:val="-5"/>
          <w:sz w:val="28"/>
          <w:szCs w:val="28"/>
          <w:lang w:val="es-ES"/>
        </w:rPr>
        <w:t xml:space="preserve"> </w:t>
      </w:r>
      <w:r w:rsidRPr="00794B19">
        <w:rPr>
          <w:spacing w:val="-1"/>
          <w:sz w:val="28"/>
          <w:szCs w:val="28"/>
          <w:lang w:val="es-ES"/>
        </w:rPr>
        <w:t>A</w:t>
      </w:r>
      <w:r w:rsidRPr="00794B19">
        <w:rPr>
          <w:sz w:val="28"/>
          <w:szCs w:val="28"/>
          <w:lang w:val="es-ES"/>
        </w:rPr>
        <w:t>d</w:t>
      </w:r>
      <w:r w:rsidRPr="00794B19">
        <w:rPr>
          <w:spacing w:val="4"/>
          <w:sz w:val="28"/>
          <w:szCs w:val="28"/>
          <w:lang w:val="es-ES"/>
        </w:rPr>
        <w:t>m</w:t>
      </w:r>
      <w:r w:rsidRPr="00794B19">
        <w:rPr>
          <w:spacing w:val="-1"/>
          <w:sz w:val="28"/>
          <w:szCs w:val="28"/>
          <w:lang w:val="es-ES"/>
        </w:rPr>
        <w:t>i</w:t>
      </w:r>
      <w:r w:rsidRPr="00794B19">
        <w:rPr>
          <w:sz w:val="28"/>
          <w:szCs w:val="28"/>
          <w:lang w:val="es-ES"/>
        </w:rPr>
        <w:t>n</w:t>
      </w:r>
      <w:r w:rsidRPr="00794B19">
        <w:rPr>
          <w:spacing w:val="-2"/>
          <w:sz w:val="28"/>
          <w:szCs w:val="28"/>
          <w:lang w:val="es-ES"/>
        </w:rPr>
        <w:t>i</w:t>
      </w:r>
      <w:r w:rsidRPr="00794B19">
        <w:rPr>
          <w:spacing w:val="1"/>
          <w:sz w:val="28"/>
          <w:szCs w:val="28"/>
          <w:lang w:val="es-ES"/>
        </w:rPr>
        <w:t>s</w:t>
      </w:r>
      <w:r w:rsidRPr="00794B19">
        <w:rPr>
          <w:sz w:val="28"/>
          <w:szCs w:val="28"/>
          <w:lang w:val="es-ES"/>
        </w:rPr>
        <w:t>trac</w:t>
      </w:r>
      <w:r w:rsidRPr="00794B19">
        <w:rPr>
          <w:spacing w:val="-1"/>
          <w:sz w:val="28"/>
          <w:szCs w:val="28"/>
          <w:lang w:val="es-ES"/>
        </w:rPr>
        <w:t>i</w:t>
      </w:r>
      <w:r w:rsidRPr="00794B19">
        <w:rPr>
          <w:spacing w:val="1"/>
          <w:sz w:val="28"/>
          <w:szCs w:val="28"/>
          <w:lang w:val="es-ES"/>
        </w:rPr>
        <w:t>ó</w:t>
      </w:r>
      <w:r w:rsidRPr="00794B19">
        <w:rPr>
          <w:sz w:val="28"/>
          <w:szCs w:val="28"/>
          <w:lang w:val="es-ES"/>
        </w:rPr>
        <w:t>n.</w:t>
      </w:r>
    </w:p>
    <w:p w14:paraId="34805803" w14:textId="77777777" w:rsidR="00EF5613" w:rsidRPr="00251CFF" w:rsidRDefault="00EF5613">
      <w:pPr>
        <w:spacing w:before="8" w:line="110" w:lineRule="exact"/>
        <w:rPr>
          <w:sz w:val="11"/>
          <w:szCs w:val="11"/>
          <w:lang w:val="es-ES"/>
        </w:rPr>
      </w:pPr>
    </w:p>
    <w:p w14:paraId="0DBFC794" w14:textId="77777777" w:rsidR="00753596" w:rsidRPr="00251CFF" w:rsidRDefault="00753596">
      <w:pPr>
        <w:pStyle w:val="Textoindependiente"/>
        <w:spacing w:line="358" w:lineRule="auto"/>
        <w:ind w:left="102" w:right="101" w:firstLine="0"/>
        <w:rPr>
          <w:lang w:val="es-ES"/>
        </w:rPr>
      </w:pPr>
    </w:p>
    <w:sectPr w:rsidR="00753596" w:rsidRPr="00251CFF" w:rsidSect="00E877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340" w:right="1600" w:bottom="1135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95E35" w14:textId="77777777" w:rsidR="00E877A6" w:rsidRDefault="00E877A6" w:rsidP="008865B9">
      <w:r>
        <w:separator/>
      </w:r>
    </w:p>
  </w:endnote>
  <w:endnote w:type="continuationSeparator" w:id="0">
    <w:p w14:paraId="74F8114F" w14:textId="77777777" w:rsidR="00E877A6" w:rsidRDefault="00E877A6" w:rsidP="00886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92511" w14:textId="77777777" w:rsidR="00BC7801" w:rsidRDefault="00BC78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2564E" w14:textId="77777777" w:rsidR="00BC7801" w:rsidRDefault="00BC780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AE9B7" w14:textId="77777777" w:rsidR="00BC7801" w:rsidRDefault="00BC78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1A9BC" w14:textId="77777777" w:rsidR="00E877A6" w:rsidRDefault="00E877A6" w:rsidP="008865B9">
      <w:r>
        <w:separator/>
      </w:r>
    </w:p>
  </w:footnote>
  <w:footnote w:type="continuationSeparator" w:id="0">
    <w:p w14:paraId="2E10EC79" w14:textId="77777777" w:rsidR="00E877A6" w:rsidRDefault="00E877A6" w:rsidP="00886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F2765" w14:textId="77777777" w:rsidR="00BC7801" w:rsidRDefault="00BC780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91E1B" w14:textId="28704069" w:rsidR="008865B9" w:rsidRDefault="00BC780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7563D348" wp14:editId="2CAEAD7B">
          <wp:simplePos x="0" y="0"/>
          <wp:positionH relativeFrom="margin">
            <wp:align>left</wp:align>
          </wp:positionH>
          <wp:positionV relativeFrom="paragraph">
            <wp:posOffset>-419100</wp:posOffset>
          </wp:positionV>
          <wp:extent cx="1710055" cy="866775"/>
          <wp:effectExtent l="0" t="0" r="4445" b="9525"/>
          <wp:wrapTopAndBottom/>
          <wp:docPr id="2" name="Imagen 2" descr="Aquare – Excmo. Ayuntamiento de Los Realej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quare – Excmo. Ayuntamiento de Los Realejo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28571" r="-1533" b="15764"/>
                  <a:stretch/>
                </pic:blipFill>
                <pic:spPr bwMode="auto">
                  <a:xfrm>
                    <a:off x="0" y="0"/>
                    <a:ext cx="171005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150F7" w14:textId="77777777" w:rsidR="00BC7801" w:rsidRDefault="00BC780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16FA4"/>
    <w:multiLevelType w:val="hybridMultilevel"/>
    <w:tmpl w:val="11984EEE"/>
    <w:lvl w:ilvl="0" w:tplc="E88A821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74611"/>
    <w:multiLevelType w:val="hybridMultilevel"/>
    <w:tmpl w:val="91026F8E"/>
    <w:lvl w:ilvl="0" w:tplc="FA02E3DA">
      <w:start w:val="1"/>
      <w:numFmt w:val="bullet"/>
      <w:lvlText w:val=""/>
      <w:lvlJc w:val="left"/>
      <w:pPr>
        <w:ind w:hanging="360"/>
      </w:pPr>
      <w:rPr>
        <w:rFonts w:ascii="Segoe MDL2 Assets" w:eastAsia="Segoe MDL2 Assets" w:hAnsi="Segoe MDL2 Assets" w:hint="default"/>
        <w:w w:val="45"/>
        <w:sz w:val="20"/>
        <w:szCs w:val="20"/>
      </w:rPr>
    </w:lvl>
    <w:lvl w:ilvl="1" w:tplc="E6B09638">
      <w:start w:val="1"/>
      <w:numFmt w:val="bullet"/>
      <w:lvlText w:val=""/>
      <w:lvlJc w:val="left"/>
      <w:pPr>
        <w:ind w:hanging="360"/>
      </w:pPr>
      <w:rPr>
        <w:rFonts w:ascii="Segoe MDL2 Assets" w:eastAsia="Segoe MDL2 Assets" w:hAnsi="Segoe MDL2 Assets" w:hint="default"/>
        <w:w w:val="45"/>
        <w:sz w:val="20"/>
        <w:szCs w:val="20"/>
      </w:rPr>
    </w:lvl>
    <w:lvl w:ilvl="2" w:tplc="694C01AA">
      <w:start w:val="1"/>
      <w:numFmt w:val="bullet"/>
      <w:lvlText w:val="•"/>
      <w:lvlJc w:val="left"/>
      <w:rPr>
        <w:rFonts w:hint="default"/>
      </w:rPr>
    </w:lvl>
    <w:lvl w:ilvl="3" w:tplc="48C8ABE8">
      <w:start w:val="1"/>
      <w:numFmt w:val="bullet"/>
      <w:lvlText w:val="•"/>
      <w:lvlJc w:val="left"/>
      <w:rPr>
        <w:rFonts w:hint="default"/>
      </w:rPr>
    </w:lvl>
    <w:lvl w:ilvl="4" w:tplc="6AF474D6">
      <w:start w:val="1"/>
      <w:numFmt w:val="bullet"/>
      <w:lvlText w:val="•"/>
      <w:lvlJc w:val="left"/>
      <w:rPr>
        <w:rFonts w:hint="default"/>
      </w:rPr>
    </w:lvl>
    <w:lvl w:ilvl="5" w:tplc="D0D4FA3C">
      <w:start w:val="1"/>
      <w:numFmt w:val="bullet"/>
      <w:lvlText w:val="•"/>
      <w:lvlJc w:val="left"/>
      <w:rPr>
        <w:rFonts w:hint="default"/>
      </w:rPr>
    </w:lvl>
    <w:lvl w:ilvl="6" w:tplc="844CF270">
      <w:start w:val="1"/>
      <w:numFmt w:val="bullet"/>
      <w:lvlText w:val="•"/>
      <w:lvlJc w:val="left"/>
      <w:rPr>
        <w:rFonts w:hint="default"/>
      </w:rPr>
    </w:lvl>
    <w:lvl w:ilvl="7" w:tplc="3320BD1E">
      <w:start w:val="1"/>
      <w:numFmt w:val="bullet"/>
      <w:lvlText w:val="•"/>
      <w:lvlJc w:val="left"/>
      <w:rPr>
        <w:rFonts w:hint="default"/>
      </w:rPr>
    </w:lvl>
    <w:lvl w:ilvl="8" w:tplc="BB28962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2C952AF"/>
    <w:multiLevelType w:val="hybridMultilevel"/>
    <w:tmpl w:val="7A187AA0"/>
    <w:lvl w:ilvl="0" w:tplc="153E53C0">
      <w:start w:val="100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22111"/>
    <w:multiLevelType w:val="hybridMultilevel"/>
    <w:tmpl w:val="7658793A"/>
    <w:lvl w:ilvl="0" w:tplc="060683C2">
      <w:start w:val="1"/>
      <w:numFmt w:val="bullet"/>
      <w:lvlText w:val=""/>
      <w:lvlJc w:val="left"/>
      <w:pPr>
        <w:ind w:hanging="360"/>
      </w:pPr>
      <w:rPr>
        <w:rFonts w:ascii="Segoe MDL2 Assets" w:eastAsia="Segoe MDL2 Assets" w:hAnsi="Segoe MDL2 Assets" w:hint="default"/>
        <w:w w:val="45"/>
        <w:sz w:val="20"/>
        <w:szCs w:val="20"/>
      </w:rPr>
    </w:lvl>
    <w:lvl w:ilvl="1" w:tplc="08DACC1E">
      <w:start w:val="1"/>
      <w:numFmt w:val="bullet"/>
      <w:lvlText w:val="o"/>
      <w:lvlJc w:val="left"/>
      <w:pPr>
        <w:ind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2" w:tplc="371A6B72">
      <w:start w:val="1"/>
      <w:numFmt w:val="bullet"/>
      <w:lvlText w:val="•"/>
      <w:lvlJc w:val="left"/>
      <w:rPr>
        <w:rFonts w:hint="default"/>
      </w:rPr>
    </w:lvl>
    <w:lvl w:ilvl="3" w:tplc="5DEEDE80">
      <w:start w:val="1"/>
      <w:numFmt w:val="bullet"/>
      <w:lvlText w:val="•"/>
      <w:lvlJc w:val="left"/>
      <w:rPr>
        <w:rFonts w:hint="default"/>
      </w:rPr>
    </w:lvl>
    <w:lvl w:ilvl="4" w:tplc="75C0DB74">
      <w:start w:val="1"/>
      <w:numFmt w:val="bullet"/>
      <w:lvlText w:val="•"/>
      <w:lvlJc w:val="left"/>
      <w:rPr>
        <w:rFonts w:hint="default"/>
      </w:rPr>
    </w:lvl>
    <w:lvl w:ilvl="5" w:tplc="70D4EEA2">
      <w:start w:val="1"/>
      <w:numFmt w:val="bullet"/>
      <w:lvlText w:val="•"/>
      <w:lvlJc w:val="left"/>
      <w:rPr>
        <w:rFonts w:hint="default"/>
      </w:rPr>
    </w:lvl>
    <w:lvl w:ilvl="6" w:tplc="6B5E9302">
      <w:start w:val="1"/>
      <w:numFmt w:val="bullet"/>
      <w:lvlText w:val="•"/>
      <w:lvlJc w:val="left"/>
      <w:rPr>
        <w:rFonts w:hint="default"/>
      </w:rPr>
    </w:lvl>
    <w:lvl w:ilvl="7" w:tplc="1AD0FF2A">
      <w:start w:val="1"/>
      <w:numFmt w:val="bullet"/>
      <w:lvlText w:val="•"/>
      <w:lvlJc w:val="left"/>
      <w:rPr>
        <w:rFonts w:hint="default"/>
      </w:rPr>
    </w:lvl>
    <w:lvl w:ilvl="8" w:tplc="85AEDA1A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587E200C"/>
    <w:multiLevelType w:val="hybridMultilevel"/>
    <w:tmpl w:val="3028F8FE"/>
    <w:lvl w:ilvl="0" w:tplc="FA02E3DA">
      <w:start w:val="1"/>
      <w:numFmt w:val="bullet"/>
      <w:lvlText w:val=""/>
      <w:lvlJc w:val="left"/>
      <w:pPr>
        <w:ind w:hanging="360"/>
      </w:pPr>
      <w:rPr>
        <w:rFonts w:ascii="Segoe MDL2 Assets" w:eastAsia="Segoe MDL2 Assets" w:hAnsi="Segoe MDL2 Assets" w:hint="default"/>
        <w:w w:val="45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5" w15:restartNumberingAfterBreak="0">
    <w:nsid w:val="5C223B65"/>
    <w:multiLevelType w:val="hybridMultilevel"/>
    <w:tmpl w:val="0C50A6A4"/>
    <w:lvl w:ilvl="0" w:tplc="153E53C0">
      <w:start w:val="100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07130"/>
    <w:multiLevelType w:val="hybridMultilevel"/>
    <w:tmpl w:val="035AE832"/>
    <w:lvl w:ilvl="0" w:tplc="153E53C0">
      <w:start w:val="100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3456555">
    <w:abstractNumId w:val="1"/>
  </w:num>
  <w:num w:numId="2" w16cid:durableId="386804660">
    <w:abstractNumId w:val="3"/>
  </w:num>
  <w:num w:numId="3" w16cid:durableId="377248390">
    <w:abstractNumId w:val="5"/>
  </w:num>
  <w:num w:numId="4" w16cid:durableId="1888294514">
    <w:abstractNumId w:val="4"/>
  </w:num>
  <w:num w:numId="5" w16cid:durableId="1053769478">
    <w:abstractNumId w:val="2"/>
  </w:num>
  <w:num w:numId="6" w16cid:durableId="930821472">
    <w:abstractNumId w:val="0"/>
  </w:num>
  <w:num w:numId="7" w16cid:durableId="4091609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613"/>
    <w:rsid w:val="00026ABC"/>
    <w:rsid w:val="001C5F77"/>
    <w:rsid w:val="00251CFF"/>
    <w:rsid w:val="002C3AA9"/>
    <w:rsid w:val="003D2805"/>
    <w:rsid w:val="004177B1"/>
    <w:rsid w:val="00753596"/>
    <w:rsid w:val="00794B19"/>
    <w:rsid w:val="0086243C"/>
    <w:rsid w:val="008846CD"/>
    <w:rsid w:val="008865B9"/>
    <w:rsid w:val="00BC7801"/>
    <w:rsid w:val="00E877A6"/>
    <w:rsid w:val="00EF5613"/>
    <w:rsid w:val="00F9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4C23A"/>
  <w15:docId w15:val="{301546AF-FB20-4576-A246-5149BD8E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822" w:hanging="360"/>
    </w:pPr>
    <w:rPr>
      <w:rFonts w:ascii="Arial" w:eastAsia="Arial" w:hAnsi="Arial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865B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65B9"/>
  </w:style>
  <w:style w:type="paragraph" w:styleId="Piedepgina">
    <w:name w:val="footer"/>
    <w:basedOn w:val="Normal"/>
    <w:link w:val="PiedepginaCar"/>
    <w:uiPriority w:val="99"/>
    <w:unhideWhenUsed/>
    <w:rsid w:val="008865B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65B9"/>
  </w:style>
  <w:style w:type="paragraph" w:styleId="Sinespaciado">
    <w:name w:val="No Spacing"/>
    <w:uiPriority w:val="1"/>
    <w:qFormat/>
    <w:rsid w:val="00794B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1356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Murga Irónicos</dc:creator>
  <cp:lastModifiedBy>Eduardo Adminstrador</cp:lastModifiedBy>
  <cp:revision>5</cp:revision>
  <dcterms:created xsi:type="dcterms:W3CDTF">2024-02-04T16:08:00Z</dcterms:created>
  <dcterms:modified xsi:type="dcterms:W3CDTF">2024-02-04T16:22:00Z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2019-04-21T00:00:00Z</vt:filetime>
  </property>
  <property fmtid="{D5CDD505-2E9C-101B-9397-08002B2CF9AE}" pid="3" name="LastSaved">
    <vt:filetime>2019-05-09T00:00:00Z</vt:filetime>
  </property>
</Properties>
</file>